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978" w:rsidRPr="00DA47CE" w:rsidRDefault="00215DE9" w:rsidP="00F51E8D">
      <w:pPr>
        <w:pStyle w:val="arial11new"/>
        <w:jc w:val="center"/>
        <w:rPr>
          <w:rFonts w:ascii="Tahoma" w:hAnsi="Tahoma" w:cs="Tahoma"/>
          <w:b/>
          <w:lang w:val="en-GB"/>
        </w:rPr>
      </w:pPr>
      <w:r w:rsidRPr="00DA47CE">
        <w:rPr>
          <w:rFonts w:ascii="Tahoma" w:hAnsi="Tahoma" w:cs="Tahoma"/>
          <w:b/>
          <w:lang w:val="en-GB"/>
        </w:rPr>
        <w:t>BAB VI</w:t>
      </w:r>
      <w:r w:rsidRPr="00DA47CE">
        <w:rPr>
          <w:rFonts w:ascii="Tahoma" w:hAnsi="Tahoma" w:cs="Tahoma"/>
          <w:b/>
        </w:rPr>
        <w:t>I</w:t>
      </w:r>
    </w:p>
    <w:p w:rsidR="00215DE9" w:rsidRPr="00DA47CE" w:rsidRDefault="00215DE9" w:rsidP="00777978">
      <w:pPr>
        <w:tabs>
          <w:tab w:val="left" w:pos="1026"/>
          <w:tab w:val="left" w:pos="1310"/>
        </w:tabs>
        <w:spacing w:after="180"/>
        <w:jc w:val="center"/>
        <w:rPr>
          <w:rFonts w:ascii="Tahoma" w:hAnsi="Tahoma" w:cs="Tahoma"/>
          <w:b/>
          <w:bCs/>
          <w:sz w:val="22"/>
          <w:szCs w:val="22"/>
        </w:rPr>
      </w:pPr>
      <w:r w:rsidRPr="00DA47CE">
        <w:rPr>
          <w:rFonts w:ascii="Tahoma" w:hAnsi="Tahoma" w:cs="Tahoma"/>
          <w:b/>
          <w:bCs/>
          <w:sz w:val="22"/>
          <w:szCs w:val="22"/>
        </w:rPr>
        <w:t>KEBIJAKAN UMUM DAN PROGRAM PEMBANGUNAN DAERAH</w:t>
      </w:r>
    </w:p>
    <w:p w:rsidR="00A50E22" w:rsidRDefault="00A50E22" w:rsidP="006D4ADC">
      <w:pPr>
        <w:tabs>
          <w:tab w:val="left" w:pos="709"/>
        </w:tabs>
        <w:spacing w:after="180"/>
        <w:jc w:val="both"/>
        <w:rPr>
          <w:rFonts w:ascii="Tahoma" w:hAnsi="Tahoma" w:cs="Tahoma"/>
          <w:b/>
          <w:sz w:val="22"/>
          <w:szCs w:val="22"/>
        </w:rPr>
      </w:pPr>
    </w:p>
    <w:p w:rsidR="006D4ADC" w:rsidRPr="00DA47CE" w:rsidRDefault="006D4ADC" w:rsidP="006D4ADC">
      <w:pPr>
        <w:tabs>
          <w:tab w:val="left" w:pos="709"/>
        </w:tabs>
        <w:spacing w:after="180"/>
        <w:jc w:val="both"/>
        <w:rPr>
          <w:rFonts w:ascii="Tahoma" w:hAnsi="Tahoma" w:cs="Tahoma"/>
          <w:b/>
          <w:sz w:val="22"/>
          <w:szCs w:val="22"/>
          <w:lang w:val="id-ID"/>
        </w:rPr>
      </w:pPr>
      <w:r w:rsidRPr="00DA47CE">
        <w:rPr>
          <w:rFonts w:ascii="Tahoma" w:hAnsi="Tahoma" w:cs="Tahoma"/>
          <w:b/>
          <w:sz w:val="22"/>
          <w:szCs w:val="22"/>
        </w:rPr>
        <w:t>7.1</w:t>
      </w:r>
      <w:r w:rsidRPr="00DA47CE">
        <w:rPr>
          <w:rFonts w:ascii="Tahoma" w:hAnsi="Tahoma" w:cs="Tahoma"/>
          <w:b/>
          <w:sz w:val="22"/>
          <w:szCs w:val="22"/>
        </w:rPr>
        <w:tab/>
        <w:t>K</w:t>
      </w:r>
      <w:r w:rsidR="003635A0">
        <w:rPr>
          <w:rFonts w:ascii="Tahoma" w:hAnsi="Tahoma" w:cs="Tahoma"/>
          <w:b/>
          <w:sz w:val="22"/>
          <w:szCs w:val="22"/>
        </w:rPr>
        <w:t>EBIJAKAN</w:t>
      </w:r>
      <w:r w:rsidRPr="00DA47CE">
        <w:rPr>
          <w:rFonts w:ascii="Tahoma" w:hAnsi="Tahoma" w:cs="Tahoma"/>
          <w:b/>
          <w:sz w:val="22"/>
          <w:szCs w:val="22"/>
        </w:rPr>
        <w:t xml:space="preserve"> U</w:t>
      </w:r>
      <w:r w:rsidR="003635A0">
        <w:rPr>
          <w:rFonts w:ascii="Tahoma" w:hAnsi="Tahoma" w:cs="Tahoma"/>
          <w:b/>
          <w:sz w:val="22"/>
          <w:szCs w:val="22"/>
        </w:rPr>
        <w:t>MUM</w:t>
      </w:r>
      <w:r w:rsidRPr="00DA47CE">
        <w:rPr>
          <w:rFonts w:ascii="Tahoma" w:hAnsi="Tahoma" w:cs="Tahoma"/>
          <w:b/>
          <w:sz w:val="22"/>
          <w:szCs w:val="22"/>
        </w:rPr>
        <w:t xml:space="preserve"> P</w:t>
      </w:r>
      <w:r w:rsidR="003635A0">
        <w:rPr>
          <w:rFonts w:ascii="Tahoma" w:hAnsi="Tahoma" w:cs="Tahoma"/>
          <w:b/>
          <w:sz w:val="22"/>
          <w:szCs w:val="22"/>
        </w:rPr>
        <w:t>EMBANGUNAN</w:t>
      </w:r>
      <w:r w:rsidRPr="00DA47CE">
        <w:rPr>
          <w:rFonts w:ascii="Tahoma" w:hAnsi="Tahoma" w:cs="Tahoma"/>
          <w:b/>
          <w:sz w:val="22"/>
          <w:szCs w:val="22"/>
        </w:rPr>
        <w:t xml:space="preserve"> D</w:t>
      </w:r>
      <w:r w:rsidR="003635A0">
        <w:rPr>
          <w:rFonts w:ascii="Tahoma" w:hAnsi="Tahoma" w:cs="Tahoma"/>
          <w:b/>
          <w:sz w:val="22"/>
          <w:szCs w:val="22"/>
        </w:rPr>
        <w:t>AERAH</w:t>
      </w:r>
    </w:p>
    <w:p w:rsidR="00C86E9E" w:rsidRPr="00DA47CE" w:rsidRDefault="00A50E22" w:rsidP="00A50E22">
      <w:pPr>
        <w:spacing w:after="120"/>
        <w:ind w:right="166" w:firstLine="450"/>
        <w:jc w:val="both"/>
        <w:rPr>
          <w:rFonts w:ascii="Tahoma" w:hAnsi="Tahoma" w:cs="Tahoma"/>
          <w:bCs/>
          <w:sz w:val="22"/>
          <w:szCs w:val="22"/>
        </w:rPr>
      </w:pPr>
      <w:r>
        <w:rPr>
          <w:rFonts w:ascii="Tahoma" w:hAnsi="Tahoma" w:cs="Tahoma"/>
          <w:bCs/>
          <w:sz w:val="22"/>
          <w:szCs w:val="22"/>
        </w:rPr>
        <w:t>Kebijakan umum menggambarkan upaya yang akan dilakukan untuk mencapai tujuan dan sasaran pembangunan sesuai dengan visi dan misi yang sudah ditetapkan. K</w:t>
      </w:r>
      <w:r w:rsidR="00C86E9E" w:rsidRPr="00DA47CE">
        <w:rPr>
          <w:rFonts w:ascii="Tahoma" w:hAnsi="Tahoma" w:cs="Tahoma"/>
          <w:bCs/>
          <w:sz w:val="22"/>
          <w:szCs w:val="22"/>
        </w:rPr>
        <w:t xml:space="preserve">ebijakan umum pembangunan </w:t>
      </w:r>
      <w:r>
        <w:rPr>
          <w:rFonts w:ascii="Tahoma" w:hAnsi="Tahoma" w:cs="Tahoma"/>
          <w:bCs/>
          <w:sz w:val="22"/>
          <w:szCs w:val="22"/>
        </w:rPr>
        <w:t>daerah Provinsi Sumatera Barat t</w:t>
      </w:r>
      <w:r w:rsidR="00C86E9E" w:rsidRPr="00DA47CE">
        <w:rPr>
          <w:rFonts w:ascii="Tahoma" w:hAnsi="Tahoma" w:cs="Tahoma"/>
          <w:bCs/>
          <w:sz w:val="22"/>
          <w:szCs w:val="22"/>
        </w:rPr>
        <w:t xml:space="preserve">ahun 2016-2021 adalah sebagai berikut :  </w:t>
      </w:r>
    </w:p>
    <w:p w:rsidR="00C86E9E" w:rsidRPr="00DA47CE" w:rsidRDefault="00C86E9E" w:rsidP="00A50E22">
      <w:pPr>
        <w:numPr>
          <w:ilvl w:val="0"/>
          <w:numId w:val="7"/>
        </w:numPr>
        <w:spacing w:after="120"/>
        <w:ind w:left="448" w:right="164" w:hanging="448"/>
        <w:jc w:val="both"/>
        <w:rPr>
          <w:rFonts w:ascii="Tahoma" w:hAnsi="Tahoma" w:cs="Tahoma"/>
          <w:bCs/>
          <w:sz w:val="22"/>
          <w:szCs w:val="22"/>
        </w:rPr>
      </w:pPr>
      <w:r w:rsidRPr="00DA47CE">
        <w:rPr>
          <w:rFonts w:ascii="Tahoma" w:hAnsi="Tahoma" w:cs="Tahoma"/>
          <w:bCs/>
          <w:sz w:val="22"/>
          <w:szCs w:val="22"/>
        </w:rPr>
        <w:t xml:space="preserve">Pemanfaatan </w:t>
      </w:r>
      <w:r w:rsidRPr="00DA47CE">
        <w:rPr>
          <w:rFonts w:ascii="Tahoma" w:hAnsi="Tahoma" w:cs="Tahoma"/>
          <w:bCs/>
          <w:sz w:val="22"/>
          <w:szCs w:val="22"/>
          <w:lang w:val="id-ID"/>
        </w:rPr>
        <w:t xml:space="preserve">potensi sumber daya pembangunan secara efektif dan efisien </w:t>
      </w:r>
      <w:r w:rsidRPr="00DA47CE">
        <w:rPr>
          <w:rFonts w:ascii="Tahoma" w:hAnsi="Tahoma" w:cs="Tahoma"/>
          <w:bCs/>
          <w:sz w:val="22"/>
          <w:szCs w:val="22"/>
        </w:rPr>
        <w:t>serta mengatasi permasalahan dan tantangan yang dihadapi dalam mencapai tujuan dan sasaran pembangunan.</w:t>
      </w:r>
      <w:r w:rsidRPr="00DA47CE">
        <w:rPr>
          <w:rFonts w:ascii="Tahoma" w:hAnsi="Tahoma" w:cs="Tahoma"/>
          <w:bCs/>
          <w:sz w:val="22"/>
          <w:szCs w:val="22"/>
          <w:lang w:val="id-ID"/>
        </w:rPr>
        <w:t xml:space="preserve"> </w:t>
      </w:r>
    </w:p>
    <w:p w:rsidR="00C86E9E" w:rsidRPr="00DA47CE" w:rsidRDefault="00E905F5" w:rsidP="00A50E22">
      <w:pPr>
        <w:numPr>
          <w:ilvl w:val="0"/>
          <w:numId w:val="7"/>
        </w:numPr>
        <w:spacing w:after="120"/>
        <w:ind w:left="448" w:right="164" w:hanging="448"/>
        <w:jc w:val="both"/>
        <w:rPr>
          <w:rFonts w:ascii="Tahoma" w:hAnsi="Tahoma" w:cs="Tahoma"/>
          <w:bCs/>
          <w:sz w:val="22"/>
          <w:szCs w:val="22"/>
        </w:rPr>
      </w:pPr>
      <w:r>
        <w:rPr>
          <w:rFonts w:ascii="Tahoma" w:hAnsi="Tahoma" w:cs="Tahoma"/>
          <w:bCs/>
          <w:sz w:val="22"/>
          <w:szCs w:val="22"/>
        </w:rPr>
        <w:t xml:space="preserve">Peningkatan </w:t>
      </w:r>
      <w:r w:rsidR="00C86E9E" w:rsidRPr="00DA47CE">
        <w:rPr>
          <w:rFonts w:ascii="Tahoma" w:hAnsi="Tahoma" w:cs="Tahoma"/>
          <w:bCs/>
          <w:sz w:val="22"/>
          <w:szCs w:val="22"/>
          <w:lang w:val="id-ID"/>
        </w:rPr>
        <w:t>peran semua stakeholders (pemangku kepentingan)</w:t>
      </w:r>
      <w:r w:rsidR="00C86E9E" w:rsidRPr="00DA47CE">
        <w:rPr>
          <w:rFonts w:ascii="Tahoma" w:hAnsi="Tahoma" w:cs="Tahoma"/>
          <w:bCs/>
          <w:sz w:val="22"/>
          <w:szCs w:val="22"/>
        </w:rPr>
        <w:t xml:space="preserve"> termasuk </w:t>
      </w:r>
      <w:r w:rsidR="00C86E9E" w:rsidRPr="00DA47CE">
        <w:rPr>
          <w:rFonts w:ascii="Tahoma" w:hAnsi="Tahoma" w:cs="Tahoma"/>
          <w:bCs/>
          <w:sz w:val="22"/>
          <w:szCs w:val="22"/>
          <w:lang w:val="id-ID"/>
        </w:rPr>
        <w:t xml:space="preserve"> </w:t>
      </w:r>
      <w:r w:rsidR="00C86E9E" w:rsidRPr="00DA47CE">
        <w:rPr>
          <w:rFonts w:ascii="Tahoma" w:hAnsi="Tahoma" w:cs="Tahoma"/>
          <w:bCs/>
          <w:sz w:val="22"/>
          <w:szCs w:val="22"/>
        </w:rPr>
        <w:t xml:space="preserve">masyarakat rantau </w:t>
      </w:r>
      <w:r w:rsidR="00C86E9E" w:rsidRPr="00DA47CE">
        <w:rPr>
          <w:rFonts w:ascii="Tahoma" w:hAnsi="Tahoma" w:cs="Tahoma"/>
          <w:bCs/>
          <w:sz w:val="22"/>
          <w:szCs w:val="22"/>
          <w:lang w:val="id-ID"/>
        </w:rPr>
        <w:t>dalam</w:t>
      </w:r>
      <w:r w:rsidR="00292D03">
        <w:rPr>
          <w:rFonts w:ascii="Tahoma" w:hAnsi="Tahoma" w:cs="Tahoma"/>
          <w:bCs/>
          <w:sz w:val="22"/>
          <w:szCs w:val="22"/>
        </w:rPr>
        <w:t xml:space="preserve"> pengelolaan </w:t>
      </w:r>
      <w:r w:rsidR="00C86E9E" w:rsidRPr="00DA47CE">
        <w:rPr>
          <w:rFonts w:ascii="Tahoma" w:hAnsi="Tahoma" w:cs="Tahoma"/>
          <w:bCs/>
          <w:sz w:val="22"/>
          <w:szCs w:val="22"/>
          <w:lang w:val="id-ID"/>
        </w:rPr>
        <w:t xml:space="preserve"> pembangunan daerah dengan </w:t>
      </w:r>
      <w:r w:rsidR="00C86E9E" w:rsidRPr="00DA47CE">
        <w:rPr>
          <w:rFonts w:ascii="Tahoma" w:hAnsi="Tahoma" w:cs="Tahoma"/>
          <w:bCs/>
          <w:sz w:val="22"/>
          <w:szCs w:val="22"/>
        </w:rPr>
        <w:t>mengembangkan pengelolaan pembangunan yang bersifat partisipatif, sinergis, transparan dan akuntabel.</w:t>
      </w:r>
    </w:p>
    <w:p w:rsidR="00C86E9E" w:rsidRPr="00DA47CE" w:rsidRDefault="00C86E9E" w:rsidP="00A50E22">
      <w:pPr>
        <w:numPr>
          <w:ilvl w:val="0"/>
          <w:numId w:val="7"/>
        </w:numPr>
        <w:spacing w:after="120"/>
        <w:ind w:left="448" w:right="164" w:hanging="448"/>
        <w:jc w:val="both"/>
        <w:rPr>
          <w:rFonts w:ascii="Tahoma" w:hAnsi="Tahoma" w:cs="Tahoma"/>
          <w:bCs/>
          <w:sz w:val="22"/>
          <w:szCs w:val="22"/>
        </w:rPr>
      </w:pPr>
      <w:r w:rsidRPr="00DA47CE">
        <w:rPr>
          <w:rFonts w:ascii="Tahoma" w:hAnsi="Tahoma" w:cs="Tahoma"/>
          <w:bCs/>
          <w:sz w:val="22"/>
          <w:szCs w:val="22"/>
        </w:rPr>
        <w:t>Peningkatan kualitas sumberdaya manusia</w:t>
      </w:r>
      <w:r w:rsidR="0018688D">
        <w:rPr>
          <w:rFonts w:ascii="Tahoma" w:hAnsi="Tahoma" w:cs="Tahoma"/>
          <w:bCs/>
          <w:sz w:val="22"/>
          <w:szCs w:val="22"/>
        </w:rPr>
        <w:t xml:space="preserve"> </w:t>
      </w:r>
      <w:r w:rsidR="00292D03">
        <w:rPr>
          <w:rFonts w:ascii="Tahoma" w:hAnsi="Tahoma" w:cs="Tahoma"/>
          <w:bCs/>
          <w:sz w:val="22"/>
          <w:szCs w:val="22"/>
        </w:rPr>
        <w:t xml:space="preserve"> sehingga memiliki </w:t>
      </w:r>
      <w:r w:rsidRPr="00DA47CE">
        <w:rPr>
          <w:rFonts w:ascii="Tahoma" w:hAnsi="Tahoma" w:cs="Tahoma"/>
          <w:bCs/>
          <w:sz w:val="22"/>
          <w:szCs w:val="22"/>
        </w:rPr>
        <w:t>etos kerja, disiplin, santun dan berintegritas, serta meningkatkan pemerataan dan kualitas pendidikan dan peningkatan derajat kesehatan masyarakat</w:t>
      </w:r>
      <w:r w:rsidRPr="00DA47CE">
        <w:rPr>
          <w:rFonts w:ascii="Tahoma" w:hAnsi="Tahoma" w:cs="Tahoma"/>
          <w:bCs/>
          <w:sz w:val="22"/>
          <w:szCs w:val="22"/>
          <w:lang w:val="id-ID"/>
        </w:rPr>
        <w:t>.</w:t>
      </w:r>
    </w:p>
    <w:p w:rsidR="00C86E9E" w:rsidRPr="00DA47CE" w:rsidRDefault="00C86E9E" w:rsidP="00A50E22">
      <w:pPr>
        <w:numPr>
          <w:ilvl w:val="0"/>
          <w:numId w:val="7"/>
        </w:numPr>
        <w:spacing w:after="120"/>
        <w:ind w:left="448" w:right="164" w:hanging="448"/>
        <w:jc w:val="both"/>
        <w:rPr>
          <w:rFonts w:ascii="Tahoma" w:hAnsi="Tahoma" w:cs="Tahoma"/>
          <w:bCs/>
          <w:sz w:val="22"/>
          <w:szCs w:val="22"/>
        </w:rPr>
      </w:pPr>
      <w:r w:rsidRPr="00DA47CE">
        <w:rPr>
          <w:rFonts w:ascii="Tahoma" w:hAnsi="Tahoma" w:cs="Tahoma"/>
          <w:bCs/>
          <w:sz w:val="22"/>
          <w:szCs w:val="22"/>
        </w:rPr>
        <w:t>Peningkatan daya saing daerah dalam menghadapi perubahan tatanan ekonomi yang semakin terbuka sesuai dengan perkembangan regional, nasional dan global.</w:t>
      </w:r>
    </w:p>
    <w:p w:rsidR="00C86E9E" w:rsidRPr="00DA47CE" w:rsidRDefault="00C86E9E" w:rsidP="00A50E22">
      <w:pPr>
        <w:numPr>
          <w:ilvl w:val="0"/>
          <w:numId w:val="7"/>
        </w:numPr>
        <w:spacing w:after="120"/>
        <w:ind w:left="448" w:right="164" w:hanging="448"/>
        <w:jc w:val="both"/>
        <w:rPr>
          <w:rFonts w:ascii="Tahoma" w:hAnsi="Tahoma" w:cs="Tahoma"/>
          <w:bCs/>
          <w:sz w:val="22"/>
          <w:szCs w:val="22"/>
        </w:rPr>
      </w:pPr>
      <w:r w:rsidRPr="00DA47CE">
        <w:rPr>
          <w:rFonts w:ascii="Tahoma" w:hAnsi="Tahoma" w:cs="Tahoma"/>
          <w:bCs/>
          <w:sz w:val="22"/>
          <w:szCs w:val="22"/>
        </w:rPr>
        <w:t>Pengembangan sektor-sektor unggulan dalam percepatan dan peningkatan ekonomi seperti pariwisata, pertanian dengan sistem agribisnis, industri, kemaritiman dan kelautan secara berkelanjutan dan berwawasan lingkungan.</w:t>
      </w:r>
    </w:p>
    <w:p w:rsidR="00C86E9E" w:rsidRPr="00DA47CE" w:rsidRDefault="00C86E9E" w:rsidP="00A50E22">
      <w:pPr>
        <w:numPr>
          <w:ilvl w:val="0"/>
          <w:numId w:val="7"/>
        </w:numPr>
        <w:spacing w:after="120"/>
        <w:ind w:left="448" w:right="164" w:hanging="448"/>
        <w:jc w:val="both"/>
        <w:rPr>
          <w:rFonts w:ascii="Tahoma" w:hAnsi="Tahoma" w:cs="Tahoma"/>
          <w:bCs/>
          <w:sz w:val="22"/>
          <w:szCs w:val="22"/>
        </w:rPr>
      </w:pPr>
      <w:r w:rsidRPr="00DA47CE">
        <w:rPr>
          <w:rFonts w:ascii="Tahoma" w:hAnsi="Tahoma" w:cs="Tahoma"/>
          <w:bCs/>
          <w:sz w:val="22"/>
          <w:szCs w:val="22"/>
        </w:rPr>
        <w:t>Pemanfaatan potensi sumber energi dan pembangunan infrastruktur untuk mendorong pembangunan ekonomi dan pengembangan wilayah.</w:t>
      </w:r>
    </w:p>
    <w:p w:rsidR="00C86E9E" w:rsidRDefault="00C86E9E" w:rsidP="00EE4AEF">
      <w:pPr>
        <w:numPr>
          <w:ilvl w:val="0"/>
          <w:numId w:val="7"/>
        </w:numPr>
        <w:spacing w:line="276" w:lineRule="auto"/>
        <w:ind w:left="448" w:right="164" w:hanging="448"/>
        <w:jc w:val="both"/>
        <w:rPr>
          <w:rFonts w:ascii="Tahoma" w:hAnsi="Tahoma" w:cs="Tahoma"/>
          <w:bCs/>
          <w:sz w:val="22"/>
          <w:szCs w:val="22"/>
        </w:rPr>
      </w:pPr>
      <w:r w:rsidRPr="00DA47CE">
        <w:rPr>
          <w:rFonts w:ascii="Tahoma" w:hAnsi="Tahoma" w:cs="Tahoma"/>
          <w:bCs/>
          <w:sz w:val="22"/>
          <w:szCs w:val="22"/>
        </w:rPr>
        <w:t>Perencanaan dan p</w:t>
      </w:r>
      <w:r w:rsidRPr="00DA47CE">
        <w:rPr>
          <w:rFonts w:ascii="Tahoma" w:hAnsi="Tahoma" w:cs="Tahoma"/>
          <w:bCs/>
          <w:sz w:val="22"/>
          <w:szCs w:val="22"/>
          <w:lang w:val="id-ID"/>
        </w:rPr>
        <w:t>enganggaran yang berbasis kinerja dan program prioritas (</w:t>
      </w:r>
      <w:r w:rsidRPr="00DA47CE">
        <w:rPr>
          <w:rFonts w:ascii="Tahoma" w:hAnsi="Tahoma" w:cs="Tahoma"/>
          <w:bCs/>
          <w:i/>
          <w:sz w:val="22"/>
          <w:szCs w:val="22"/>
          <w:lang w:val="id-ID"/>
        </w:rPr>
        <w:t>money follow programe</w:t>
      </w:r>
      <w:r w:rsidRPr="00DA47CE">
        <w:rPr>
          <w:rFonts w:ascii="Tahoma" w:hAnsi="Tahoma" w:cs="Tahoma"/>
          <w:bCs/>
          <w:sz w:val="22"/>
          <w:szCs w:val="22"/>
        </w:rPr>
        <w:t>).</w:t>
      </w:r>
    </w:p>
    <w:p w:rsidR="00292D03" w:rsidRPr="00A86AB4" w:rsidRDefault="00292D03" w:rsidP="00EE4AEF">
      <w:pPr>
        <w:numPr>
          <w:ilvl w:val="0"/>
          <w:numId w:val="7"/>
        </w:numPr>
        <w:spacing w:line="276" w:lineRule="auto"/>
        <w:ind w:left="448" w:right="164" w:hanging="448"/>
        <w:jc w:val="both"/>
        <w:rPr>
          <w:rFonts w:ascii="Tahoma" w:hAnsi="Tahoma" w:cs="Tahoma"/>
          <w:bCs/>
          <w:sz w:val="22"/>
          <w:szCs w:val="22"/>
          <w:highlight w:val="yellow"/>
        </w:rPr>
      </w:pPr>
      <w:r w:rsidRPr="00A86AB4">
        <w:rPr>
          <w:rFonts w:ascii="Tahoma" w:hAnsi="Tahoma" w:cs="Tahoma"/>
          <w:bCs/>
          <w:sz w:val="22"/>
          <w:szCs w:val="22"/>
          <w:highlight w:val="yellow"/>
        </w:rPr>
        <w:t>Peningkatan pendapatan daerah.</w:t>
      </w:r>
    </w:p>
    <w:p w:rsidR="00056C5D" w:rsidRDefault="00056C5D" w:rsidP="00056C5D">
      <w:pPr>
        <w:spacing w:after="120" w:line="276" w:lineRule="auto"/>
        <w:ind w:right="166"/>
        <w:jc w:val="both"/>
        <w:rPr>
          <w:rFonts w:ascii="Tahoma" w:hAnsi="Tahoma" w:cs="Tahoma"/>
          <w:bCs/>
          <w:sz w:val="22"/>
          <w:szCs w:val="22"/>
        </w:rPr>
      </w:pPr>
    </w:p>
    <w:p w:rsidR="00056C5D" w:rsidRPr="00DA47CE" w:rsidRDefault="002B5FC7" w:rsidP="002B5FC7">
      <w:pPr>
        <w:pStyle w:val="NormalWeb"/>
        <w:spacing w:before="0" w:beforeAutospacing="0" w:after="0" w:afterAutospacing="0"/>
        <w:rPr>
          <w:rFonts w:ascii="Tahoma" w:hAnsi="Tahoma" w:cs="Tahoma"/>
          <w:b/>
          <w:sz w:val="22"/>
          <w:szCs w:val="22"/>
        </w:rPr>
      </w:pPr>
      <w:r>
        <w:rPr>
          <w:rFonts w:ascii="Tahoma" w:hAnsi="Tahoma" w:cs="Tahoma"/>
          <w:b/>
          <w:sz w:val="22"/>
          <w:szCs w:val="22"/>
          <w:lang w:val="en-US"/>
        </w:rPr>
        <w:t>7.2.</w:t>
      </w:r>
      <w:r>
        <w:rPr>
          <w:rFonts w:ascii="Tahoma" w:hAnsi="Tahoma" w:cs="Tahoma"/>
          <w:b/>
          <w:sz w:val="22"/>
          <w:szCs w:val="22"/>
          <w:lang w:val="en-US"/>
        </w:rPr>
        <w:tab/>
      </w:r>
      <w:r w:rsidR="00056C5D" w:rsidRPr="00DA47CE">
        <w:rPr>
          <w:rFonts w:ascii="Tahoma" w:hAnsi="Tahoma" w:cs="Tahoma"/>
          <w:b/>
          <w:sz w:val="22"/>
          <w:szCs w:val="22"/>
        </w:rPr>
        <w:t>P</w:t>
      </w:r>
      <w:r w:rsidR="003635A0">
        <w:rPr>
          <w:rFonts w:ascii="Tahoma" w:hAnsi="Tahoma" w:cs="Tahoma"/>
          <w:b/>
          <w:sz w:val="22"/>
          <w:szCs w:val="22"/>
          <w:lang w:val="en-US"/>
        </w:rPr>
        <w:t>RIORITAS</w:t>
      </w:r>
      <w:r w:rsidR="00056C5D" w:rsidRPr="00DA47CE">
        <w:rPr>
          <w:rFonts w:ascii="Tahoma" w:hAnsi="Tahoma" w:cs="Tahoma"/>
          <w:b/>
          <w:sz w:val="22"/>
          <w:szCs w:val="22"/>
        </w:rPr>
        <w:t xml:space="preserve"> P</w:t>
      </w:r>
      <w:r w:rsidR="003635A0">
        <w:rPr>
          <w:rFonts w:ascii="Tahoma" w:hAnsi="Tahoma" w:cs="Tahoma"/>
          <w:b/>
          <w:sz w:val="22"/>
          <w:szCs w:val="22"/>
          <w:lang w:val="en-US"/>
        </w:rPr>
        <w:t xml:space="preserve">EMBANGUNAN </w:t>
      </w:r>
      <w:r w:rsidR="00056C5D" w:rsidRPr="00DA47CE">
        <w:rPr>
          <w:rFonts w:ascii="Tahoma" w:hAnsi="Tahoma" w:cs="Tahoma"/>
          <w:b/>
          <w:sz w:val="22"/>
          <w:szCs w:val="22"/>
        </w:rPr>
        <w:t>D</w:t>
      </w:r>
      <w:r w:rsidR="003635A0">
        <w:rPr>
          <w:rFonts w:ascii="Tahoma" w:hAnsi="Tahoma" w:cs="Tahoma"/>
          <w:b/>
          <w:sz w:val="22"/>
          <w:szCs w:val="22"/>
          <w:lang w:val="en-US"/>
        </w:rPr>
        <w:t>AERAH</w:t>
      </w:r>
      <w:r w:rsidR="00056C5D" w:rsidRPr="00DA47CE">
        <w:rPr>
          <w:rFonts w:ascii="Tahoma" w:hAnsi="Tahoma" w:cs="Tahoma"/>
          <w:b/>
          <w:sz w:val="22"/>
          <w:szCs w:val="22"/>
        </w:rPr>
        <w:t xml:space="preserve"> </w:t>
      </w:r>
    </w:p>
    <w:p w:rsidR="00056C5D" w:rsidRPr="00DA47CE" w:rsidRDefault="00056C5D" w:rsidP="00056C5D">
      <w:pPr>
        <w:pStyle w:val="NormalWeb"/>
        <w:spacing w:before="0" w:beforeAutospacing="0" w:after="0" w:afterAutospacing="0"/>
        <w:ind w:left="450"/>
        <w:rPr>
          <w:rFonts w:ascii="Tahoma" w:hAnsi="Tahoma" w:cs="Tahoma"/>
          <w:b/>
          <w:sz w:val="22"/>
          <w:szCs w:val="22"/>
        </w:rPr>
      </w:pPr>
    </w:p>
    <w:p w:rsidR="00056C5D" w:rsidRPr="00DA47CE" w:rsidRDefault="00056C5D" w:rsidP="00F976D1">
      <w:pPr>
        <w:spacing w:after="120"/>
        <w:ind w:firstLine="709"/>
        <w:jc w:val="both"/>
        <w:rPr>
          <w:rFonts w:ascii="Tahoma" w:hAnsi="Tahoma" w:cs="Tahoma"/>
          <w:sz w:val="21"/>
          <w:szCs w:val="21"/>
        </w:rPr>
      </w:pPr>
      <w:r w:rsidRPr="00DA47CE">
        <w:rPr>
          <w:rFonts w:ascii="Tahoma" w:hAnsi="Tahoma" w:cs="Tahoma"/>
          <w:sz w:val="21"/>
          <w:szCs w:val="21"/>
        </w:rPr>
        <w:t xml:space="preserve">Prioritas pembangunan adalah kumpulan program prioritas yang bersifat lintas sektoral sebagai penjabaran operasional dari </w:t>
      </w:r>
      <w:r w:rsidRPr="00DA47CE">
        <w:rPr>
          <w:rFonts w:ascii="Tahoma" w:hAnsi="Tahoma" w:cs="Tahoma"/>
          <w:sz w:val="21"/>
          <w:szCs w:val="21"/>
          <w:lang w:val="id-ID"/>
        </w:rPr>
        <w:t xml:space="preserve">rencana </w:t>
      </w:r>
      <w:r w:rsidRPr="00DA47CE">
        <w:rPr>
          <w:rFonts w:ascii="Tahoma" w:hAnsi="Tahoma" w:cs="Tahoma"/>
          <w:sz w:val="21"/>
          <w:szCs w:val="21"/>
        </w:rPr>
        <w:t xml:space="preserve">pembangunan. </w:t>
      </w:r>
      <w:r w:rsidRPr="00DA47CE">
        <w:rPr>
          <w:rFonts w:ascii="Tahoma" w:hAnsi="Tahoma" w:cs="Tahoma"/>
          <w:sz w:val="21"/>
          <w:szCs w:val="21"/>
          <w:lang w:val="id-ID"/>
        </w:rPr>
        <w:t>P</w:t>
      </w:r>
      <w:r w:rsidRPr="00DA47CE">
        <w:rPr>
          <w:rFonts w:ascii="Tahoma" w:hAnsi="Tahoma" w:cs="Tahoma"/>
          <w:sz w:val="21"/>
          <w:szCs w:val="21"/>
        </w:rPr>
        <w:t>embangunan Sumatera Barat tahun 201</w:t>
      </w:r>
      <w:r w:rsidRPr="00DA47CE">
        <w:rPr>
          <w:rFonts w:ascii="Tahoma" w:hAnsi="Tahoma" w:cs="Tahoma"/>
          <w:sz w:val="21"/>
          <w:szCs w:val="21"/>
          <w:lang w:val="id-ID"/>
        </w:rPr>
        <w:t>6</w:t>
      </w:r>
      <w:r w:rsidRPr="00DA47CE">
        <w:rPr>
          <w:rFonts w:ascii="Tahoma" w:hAnsi="Tahoma" w:cs="Tahoma"/>
          <w:sz w:val="21"/>
          <w:szCs w:val="21"/>
        </w:rPr>
        <w:t>-20</w:t>
      </w:r>
      <w:r w:rsidRPr="00DA47CE">
        <w:rPr>
          <w:rFonts w:ascii="Tahoma" w:hAnsi="Tahoma" w:cs="Tahoma"/>
          <w:sz w:val="21"/>
          <w:szCs w:val="21"/>
          <w:lang w:val="id-ID"/>
        </w:rPr>
        <w:t>21</w:t>
      </w:r>
      <w:r w:rsidRPr="00DA47CE">
        <w:rPr>
          <w:rFonts w:ascii="Tahoma" w:hAnsi="Tahoma" w:cs="Tahoma"/>
          <w:sz w:val="21"/>
          <w:szCs w:val="21"/>
        </w:rPr>
        <w:t xml:space="preserve"> dijabarkan ke dalam sepuluh prioritas pembangunan, </w:t>
      </w:r>
      <w:r w:rsidR="00BF62DF">
        <w:rPr>
          <w:rFonts w:ascii="Tahoma" w:hAnsi="Tahoma" w:cs="Tahoma"/>
          <w:sz w:val="21"/>
          <w:szCs w:val="21"/>
        </w:rPr>
        <w:t>sebagai berikut</w:t>
      </w:r>
      <w:r w:rsidRPr="00DA47CE">
        <w:rPr>
          <w:rFonts w:ascii="Tahoma" w:hAnsi="Tahoma" w:cs="Tahoma"/>
          <w:sz w:val="21"/>
          <w:szCs w:val="21"/>
        </w:rPr>
        <w:t xml:space="preserve">: </w:t>
      </w:r>
    </w:p>
    <w:p w:rsidR="005A661F" w:rsidRDefault="00056C5D" w:rsidP="00B21C3C">
      <w:pPr>
        <w:spacing w:after="120"/>
        <w:ind w:left="1560" w:hanging="1560"/>
        <w:jc w:val="both"/>
        <w:rPr>
          <w:rFonts w:ascii="Tahoma" w:hAnsi="Tahoma" w:cs="Tahoma"/>
          <w:b/>
          <w:bCs/>
          <w:sz w:val="21"/>
          <w:szCs w:val="21"/>
        </w:rPr>
      </w:pPr>
      <w:r w:rsidRPr="00DA47CE">
        <w:rPr>
          <w:rFonts w:ascii="Tahoma" w:hAnsi="Tahoma" w:cs="Tahoma"/>
          <w:b/>
          <w:bCs/>
          <w:sz w:val="21"/>
          <w:szCs w:val="21"/>
        </w:rPr>
        <w:t xml:space="preserve">Prioritas 1: </w:t>
      </w:r>
      <w:r w:rsidR="00B21C3C">
        <w:rPr>
          <w:rFonts w:ascii="Tahoma" w:hAnsi="Tahoma" w:cs="Tahoma"/>
          <w:b/>
          <w:bCs/>
          <w:sz w:val="21"/>
          <w:szCs w:val="21"/>
        </w:rPr>
        <w:tab/>
      </w:r>
      <w:r w:rsidRPr="00DA47CE">
        <w:rPr>
          <w:rFonts w:ascii="Tahoma" w:hAnsi="Tahoma" w:cs="Tahoma"/>
          <w:b/>
          <w:bCs/>
          <w:sz w:val="21"/>
          <w:szCs w:val="21"/>
          <w:lang w:val="id-ID"/>
        </w:rPr>
        <w:t xml:space="preserve">Pembangunan Mental </w:t>
      </w:r>
      <w:r w:rsidRPr="00DA47CE">
        <w:rPr>
          <w:rFonts w:ascii="Tahoma" w:hAnsi="Tahoma" w:cs="Tahoma"/>
          <w:b/>
          <w:bCs/>
          <w:sz w:val="21"/>
          <w:szCs w:val="21"/>
        </w:rPr>
        <w:t xml:space="preserve">Pengamalan Agama dan ABS-SBK Dalam Kehidupan Masyarakat. </w:t>
      </w:r>
    </w:p>
    <w:p w:rsidR="00056C5D" w:rsidRPr="00DA47CE" w:rsidRDefault="00B21C3C" w:rsidP="00F976D1">
      <w:pPr>
        <w:spacing w:after="120"/>
        <w:jc w:val="both"/>
        <w:rPr>
          <w:rFonts w:ascii="Tahoma" w:hAnsi="Tahoma" w:cs="Tahoma"/>
          <w:sz w:val="21"/>
          <w:szCs w:val="21"/>
        </w:rPr>
      </w:pPr>
      <w:r>
        <w:rPr>
          <w:rFonts w:ascii="Tahoma" w:hAnsi="Tahoma" w:cs="Tahoma"/>
          <w:sz w:val="21"/>
          <w:szCs w:val="21"/>
        </w:rPr>
        <w:tab/>
      </w:r>
      <w:r w:rsidR="00056C5D" w:rsidRPr="00DA47CE">
        <w:rPr>
          <w:rFonts w:ascii="Tahoma" w:hAnsi="Tahoma" w:cs="Tahoma"/>
          <w:sz w:val="21"/>
          <w:szCs w:val="21"/>
        </w:rPr>
        <w:t xml:space="preserve">Prioritas </w:t>
      </w:r>
      <w:r w:rsidR="005A661F">
        <w:rPr>
          <w:rFonts w:ascii="Tahoma" w:hAnsi="Tahoma" w:cs="Tahoma"/>
          <w:sz w:val="21"/>
          <w:szCs w:val="21"/>
        </w:rPr>
        <w:t>ini</w:t>
      </w:r>
      <w:r w:rsidR="00056C5D" w:rsidRPr="00DA47CE">
        <w:rPr>
          <w:rFonts w:ascii="Tahoma" w:hAnsi="Tahoma" w:cs="Tahoma"/>
          <w:sz w:val="21"/>
          <w:szCs w:val="21"/>
        </w:rPr>
        <w:t xml:space="preserve"> diarahkan pada </w:t>
      </w:r>
      <w:r w:rsidR="00056C5D" w:rsidRPr="00DA47CE">
        <w:rPr>
          <w:rFonts w:ascii="Tahoma" w:hAnsi="Tahoma" w:cs="Tahoma"/>
          <w:sz w:val="21"/>
          <w:szCs w:val="21"/>
          <w:lang w:val="id-ID"/>
        </w:rPr>
        <w:t>pelaksanaan kebijakan nasional di</w:t>
      </w:r>
      <w:r w:rsidR="005A661F">
        <w:rPr>
          <w:rFonts w:ascii="Tahoma" w:hAnsi="Tahoma" w:cs="Tahoma"/>
          <w:sz w:val="21"/>
          <w:szCs w:val="21"/>
        </w:rPr>
        <w:t xml:space="preserve"> </w:t>
      </w:r>
      <w:r w:rsidR="00056C5D" w:rsidRPr="00DA47CE">
        <w:rPr>
          <w:rFonts w:ascii="Tahoma" w:hAnsi="Tahoma" w:cs="Tahoma"/>
          <w:sz w:val="21"/>
          <w:szCs w:val="21"/>
          <w:lang w:val="id-ID"/>
        </w:rPr>
        <w:t xml:space="preserve">bidang </w:t>
      </w:r>
      <w:r w:rsidR="005A661F" w:rsidRPr="00DA47CE">
        <w:rPr>
          <w:rFonts w:ascii="Tahoma" w:hAnsi="Tahoma" w:cs="Tahoma"/>
          <w:sz w:val="21"/>
          <w:szCs w:val="21"/>
          <w:lang w:val="id-ID"/>
        </w:rPr>
        <w:t>revolusi mental</w:t>
      </w:r>
      <w:r w:rsidR="00056C5D" w:rsidRPr="00DA47CE">
        <w:rPr>
          <w:rFonts w:ascii="Tahoma" w:hAnsi="Tahoma" w:cs="Tahoma"/>
          <w:sz w:val="21"/>
          <w:szCs w:val="21"/>
          <w:lang w:val="id-ID"/>
        </w:rPr>
        <w:t xml:space="preserve">, </w:t>
      </w:r>
      <w:r w:rsidR="00056C5D" w:rsidRPr="00DA47CE">
        <w:rPr>
          <w:rFonts w:ascii="Tahoma" w:hAnsi="Tahoma" w:cs="Tahoma"/>
          <w:sz w:val="21"/>
          <w:szCs w:val="21"/>
        </w:rPr>
        <w:t xml:space="preserve">implementasi prinsip-prinsip agama dan adat basandi syarak, syarak basandi kitabullah dalam kehidupan masyarakat sehari-hari. Dengan </w:t>
      </w:r>
      <w:r w:rsidR="00056C5D" w:rsidRPr="00DA47CE">
        <w:rPr>
          <w:rFonts w:ascii="Tahoma" w:hAnsi="Tahoma" w:cs="Tahoma"/>
          <w:sz w:val="21"/>
          <w:szCs w:val="21"/>
          <w:lang w:val="id-ID"/>
        </w:rPr>
        <w:t xml:space="preserve">pelaksanaan prinsip-prinsip </w:t>
      </w:r>
      <w:r w:rsidR="005A661F" w:rsidRPr="00DA47CE">
        <w:rPr>
          <w:rFonts w:ascii="Tahoma" w:hAnsi="Tahoma" w:cs="Tahoma"/>
          <w:sz w:val="21"/>
          <w:szCs w:val="21"/>
          <w:lang w:val="id-ID"/>
        </w:rPr>
        <w:t>revolusi mental</w:t>
      </w:r>
      <w:r w:rsidR="00056C5D" w:rsidRPr="00DA47CE">
        <w:rPr>
          <w:rFonts w:ascii="Tahoma" w:hAnsi="Tahoma" w:cs="Tahoma"/>
          <w:sz w:val="21"/>
          <w:szCs w:val="21"/>
          <w:lang w:val="id-ID"/>
        </w:rPr>
        <w:t xml:space="preserve">, </w:t>
      </w:r>
      <w:r w:rsidR="00056C5D" w:rsidRPr="00DA47CE">
        <w:rPr>
          <w:rFonts w:ascii="Tahoma" w:hAnsi="Tahoma" w:cs="Tahoma"/>
          <w:sz w:val="21"/>
          <w:szCs w:val="21"/>
        </w:rPr>
        <w:t xml:space="preserve">pengamalan ajaran agama yang baik dan penerapan adat dan budaya Minangkabau yang intensif </w:t>
      </w:r>
      <w:r w:rsidR="00056C5D" w:rsidRPr="00DA47CE">
        <w:rPr>
          <w:rFonts w:ascii="Tahoma" w:hAnsi="Tahoma" w:cs="Tahoma"/>
          <w:sz w:val="21"/>
          <w:szCs w:val="21"/>
          <w:lang w:val="id-ID"/>
        </w:rPr>
        <w:t xml:space="preserve">ditengah kehidupan masyarakat </w:t>
      </w:r>
      <w:r w:rsidR="00056C5D" w:rsidRPr="00DA47CE">
        <w:rPr>
          <w:rFonts w:ascii="Tahoma" w:hAnsi="Tahoma" w:cs="Tahoma"/>
          <w:sz w:val="21"/>
          <w:szCs w:val="21"/>
        </w:rPr>
        <w:t xml:space="preserve">diharapkan akan </w:t>
      </w:r>
      <w:r w:rsidR="00056C5D" w:rsidRPr="00DA47CE">
        <w:rPr>
          <w:rFonts w:ascii="Tahoma" w:hAnsi="Tahoma" w:cs="Tahoma"/>
          <w:sz w:val="21"/>
          <w:szCs w:val="21"/>
          <w:lang w:val="id-ID"/>
        </w:rPr>
        <w:t>dicapai</w:t>
      </w:r>
      <w:r w:rsidR="00056C5D" w:rsidRPr="00DA47CE">
        <w:rPr>
          <w:rFonts w:ascii="Tahoma" w:hAnsi="Tahoma" w:cs="Tahoma"/>
          <w:sz w:val="21"/>
          <w:szCs w:val="21"/>
        </w:rPr>
        <w:t xml:space="preserve">: </w:t>
      </w:r>
      <w:r w:rsidR="00056C5D" w:rsidRPr="00DA47CE">
        <w:rPr>
          <w:rFonts w:ascii="Tahoma" w:hAnsi="Tahoma" w:cs="Tahoma"/>
          <w:sz w:val="21"/>
          <w:szCs w:val="21"/>
          <w:lang w:val="id-ID"/>
        </w:rPr>
        <w:t>1) Masyarakat yang berakhlak mulia, bermoral, beretika, berbudaya serta punya etos kerja tinggi dan produktif</w:t>
      </w:r>
      <w:r w:rsidR="00FC67AA">
        <w:rPr>
          <w:rFonts w:ascii="Tahoma" w:hAnsi="Tahoma" w:cs="Tahoma"/>
          <w:sz w:val="21"/>
          <w:szCs w:val="21"/>
          <w:lang w:val="id-ID"/>
        </w:rPr>
        <w:t xml:space="preserve">, </w:t>
      </w:r>
      <w:r w:rsidR="00056C5D" w:rsidRPr="00DA47CE">
        <w:rPr>
          <w:rFonts w:ascii="Tahoma" w:hAnsi="Tahoma" w:cs="Tahoma"/>
          <w:sz w:val="21"/>
          <w:szCs w:val="21"/>
          <w:lang w:val="id-ID"/>
        </w:rPr>
        <w:t xml:space="preserve"> 2</w:t>
      </w:r>
      <w:r w:rsidR="00056C5D" w:rsidRPr="00DA47CE">
        <w:rPr>
          <w:rFonts w:ascii="Tahoma" w:hAnsi="Tahoma" w:cs="Tahoma"/>
          <w:sz w:val="21"/>
          <w:szCs w:val="21"/>
        </w:rPr>
        <w:t xml:space="preserve">) Kehidupan masyarakat yang harmonis, toleran, dan cinta damai, 3) </w:t>
      </w:r>
      <w:r w:rsidR="005A661F">
        <w:rPr>
          <w:rFonts w:ascii="Tahoma" w:hAnsi="Tahoma" w:cs="Tahoma"/>
          <w:sz w:val="21"/>
          <w:szCs w:val="21"/>
        </w:rPr>
        <w:t>Pengamalan</w:t>
      </w:r>
      <w:r w:rsidR="00056C5D" w:rsidRPr="00DA47CE">
        <w:rPr>
          <w:rFonts w:ascii="Tahoma" w:hAnsi="Tahoma" w:cs="Tahoma"/>
          <w:sz w:val="21"/>
          <w:szCs w:val="21"/>
        </w:rPr>
        <w:t xml:space="preserve"> nilai-nilai adat dan agama dalam kehidupan sosial ekonomi, 4) </w:t>
      </w:r>
      <w:r w:rsidR="005A661F">
        <w:rPr>
          <w:rFonts w:ascii="Tahoma" w:hAnsi="Tahoma" w:cs="Tahoma"/>
          <w:sz w:val="21"/>
          <w:szCs w:val="21"/>
        </w:rPr>
        <w:t xml:space="preserve">Penurunan </w:t>
      </w:r>
      <w:r w:rsidR="00056C5D" w:rsidRPr="00DA47CE">
        <w:rPr>
          <w:rFonts w:ascii="Tahoma" w:hAnsi="Tahoma" w:cs="Tahoma"/>
          <w:sz w:val="21"/>
          <w:szCs w:val="21"/>
        </w:rPr>
        <w:t xml:space="preserve">tingkat konflik dan kekerasan dalam masyarakat, 5) Pewarisan nilai-nilai kearifan adat Minangkabau, 6) </w:t>
      </w:r>
      <w:r w:rsidR="005A661F">
        <w:rPr>
          <w:rFonts w:ascii="Tahoma" w:hAnsi="Tahoma" w:cs="Tahoma"/>
          <w:sz w:val="21"/>
          <w:szCs w:val="21"/>
        </w:rPr>
        <w:t>Optimalisasi peran lembaga-</w:t>
      </w:r>
      <w:r w:rsidR="00056C5D" w:rsidRPr="00DA47CE">
        <w:rPr>
          <w:rFonts w:ascii="Tahoma" w:hAnsi="Tahoma" w:cs="Tahoma"/>
          <w:sz w:val="21"/>
          <w:szCs w:val="21"/>
        </w:rPr>
        <w:t xml:space="preserve">lembaga keagamaan dan lembaga adat, dan 7) </w:t>
      </w:r>
      <w:r w:rsidR="005A661F">
        <w:rPr>
          <w:rFonts w:ascii="Tahoma" w:hAnsi="Tahoma" w:cs="Tahoma"/>
          <w:sz w:val="21"/>
          <w:szCs w:val="21"/>
        </w:rPr>
        <w:t>Penurunan</w:t>
      </w:r>
      <w:r w:rsidR="00056C5D" w:rsidRPr="00DA47CE">
        <w:rPr>
          <w:rFonts w:ascii="Tahoma" w:hAnsi="Tahoma" w:cs="Tahoma"/>
          <w:sz w:val="21"/>
          <w:szCs w:val="21"/>
        </w:rPr>
        <w:t xml:space="preserve"> perbuatan maksiat.</w:t>
      </w:r>
    </w:p>
    <w:p w:rsidR="005A661F" w:rsidRDefault="00056C5D" w:rsidP="00B21C3C">
      <w:pPr>
        <w:tabs>
          <w:tab w:val="left" w:pos="1560"/>
        </w:tabs>
        <w:spacing w:after="120"/>
        <w:jc w:val="both"/>
        <w:rPr>
          <w:rFonts w:ascii="Tahoma" w:hAnsi="Tahoma" w:cs="Tahoma"/>
          <w:b/>
          <w:bCs/>
          <w:sz w:val="21"/>
          <w:szCs w:val="21"/>
        </w:rPr>
      </w:pPr>
      <w:r w:rsidRPr="00DA47CE">
        <w:rPr>
          <w:rFonts w:ascii="Tahoma" w:hAnsi="Tahoma" w:cs="Tahoma"/>
          <w:b/>
          <w:bCs/>
          <w:sz w:val="21"/>
          <w:szCs w:val="21"/>
        </w:rPr>
        <w:lastRenderedPageBreak/>
        <w:t xml:space="preserve">Prioritas 2: </w:t>
      </w:r>
      <w:r w:rsidR="00B21C3C">
        <w:rPr>
          <w:rFonts w:ascii="Tahoma" w:hAnsi="Tahoma" w:cs="Tahoma"/>
          <w:b/>
          <w:bCs/>
          <w:sz w:val="21"/>
          <w:szCs w:val="21"/>
        </w:rPr>
        <w:tab/>
      </w:r>
      <w:r w:rsidRPr="00DA47CE">
        <w:rPr>
          <w:rFonts w:ascii="Tahoma" w:hAnsi="Tahoma" w:cs="Tahoma"/>
          <w:b/>
          <w:bCs/>
          <w:sz w:val="21"/>
          <w:szCs w:val="21"/>
        </w:rPr>
        <w:t xml:space="preserve">Pelaksanaan Reformasi Birokrasi Dalam Pemerintahan. </w:t>
      </w:r>
    </w:p>
    <w:p w:rsidR="00056C5D" w:rsidRPr="00DA47CE" w:rsidRDefault="00056C5D" w:rsidP="00B21C3C">
      <w:pPr>
        <w:spacing w:after="120"/>
        <w:ind w:firstLine="720"/>
        <w:jc w:val="both"/>
        <w:rPr>
          <w:rFonts w:ascii="Tahoma" w:hAnsi="Tahoma" w:cs="Tahoma"/>
          <w:sz w:val="21"/>
          <w:szCs w:val="21"/>
        </w:rPr>
      </w:pPr>
      <w:r w:rsidRPr="00DA47CE">
        <w:rPr>
          <w:rFonts w:ascii="Tahoma" w:hAnsi="Tahoma" w:cs="Tahoma"/>
          <w:sz w:val="21"/>
          <w:szCs w:val="21"/>
        </w:rPr>
        <w:t xml:space="preserve">Prioritas </w:t>
      </w:r>
      <w:r w:rsidR="005A661F">
        <w:rPr>
          <w:rFonts w:ascii="Tahoma" w:hAnsi="Tahoma" w:cs="Tahoma"/>
          <w:sz w:val="21"/>
          <w:szCs w:val="21"/>
        </w:rPr>
        <w:t xml:space="preserve">ini </w:t>
      </w:r>
      <w:r w:rsidRPr="00DA47CE">
        <w:rPr>
          <w:rFonts w:ascii="Tahoma" w:hAnsi="Tahoma" w:cs="Tahoma"/>
          <w:sz w:val="21"/>
          <w:szCs w:val="21"/>
        </w:rPr>
        <w:t>diarahkan pada penerapan prinsip-prinsip kepemerintahan yang baik (</w:t>
      </w:r>
      <w:r w:rsidRPr="00DA47CE">
        <w:rPr>
          <w:rFonts w:ascii="Tahoma" w:hAnsi="Tahoma" w:cs="Tahoma"/>
          <w:i/>
          <w:sz w:val="21"/>
          <w:szCs w:val="21"/>
        </w:rPr>
        <w:t>good governance</w:t>
      </w:r>
      <w:r w:rsidRPr="00DA47CE">
        <w:rPr>
          <w:rFonts w:ascii="Tahoma" w:hAnsi="Tahoma" w:cs="Tahoma"/>
          <w:sz w:val="21"/>
          <w:szCs w:val="21"/>
        </w:rPr>
        <w:t xml:space="preserve">) dalam penyelenggaraan pemerintahan sehingga profesionalitas pemerintahan dan pelayanan publik yang prima dapat dicapai.  Dengan reformasi birokrasi akan </w:t>
      </w:r>
      <w:r w:rsidRPr="00DA47CE">
        <w:rPr>
          <w:rFonts w:ascii="Tahoma" w:hAnsi="Tahoma" w:cs="Tahoma"/>
          <w:sz w:val="21"/>
          <w:szCs w:val="21"/>
          <w:lang w:val="id-ID"/>
        </w:rPr>
        <w:t xml:space="preserve">dicapai </w:t>
      </w:r>
      <w:r w:rsidRPr="00DA47CE">
        <w:rPr>
          <w:rFonts w:ascii="Tahoma" w:hAnsi="Tahoma" w:cs="Tahoma"/>
          <w:sz w:val="21"/>
          <w:szCs w:val="21"/>
        </w:rPr>
        <w:t xml:space="preserve">: 1) Tata pemerintahan yang baik melalui pelayanan prima, 2) </w:t>
      </w:r>
      <w:r w:rsidR="005A661F">
        <w:rPr>
          <w:rFonts w:ascii="Tahoma" w:hAnsi="Tahoma" w:cs="Tahoma"/>
          <w:sz w:val="21"/>
          <w:szCs w:val="21"/>
        </w:rPr>
        <w:t>P</w:t>
      </w:r>
      <w:r w:rsidRPr="00DA47CE">
        <w:rPr>
          <w:rFonts w:ascii="Tahoma" w:hAnsi="Tahoma" w:cs="Tahoma"/>
          <w:sz w:val="21"/>
          <w:szCs w:val="21"/>
        </w:rPr>
        <w:t xml:space="preserve">emerintahan yang bersih dan profesional, 3) </w:t>
      </w:r>
      <w:r w:rsidR="005A661F">
        <w:rPr>
          <w:rFonts w:ascii="Tahoma" w:hAnsi="Tahoma" w:cs="Tahoma"/>
          <w:sz w:val="21"/>
          <w:szCs w:val="21"/>
        </w:rPr>
        <w:t xml:space="preserve">Penyelenggaraan pemerintahan yang transparan, </w:t>
      </w:r>
      <w:r w:rsidRPr="00DA47CE">
        <w:rPr>
          <w:rFonts w:ascii="Tahoma" w:hAnsi="Tahoma" w:cs="Tahoma"/>
          <w:sz w:val="21"/>
          <w:szCs w:val="21"/>
        </w:rPr>
        <w:t>akuntabel</w:t>
      </w:r>
      <w:r w:rsidR="005A661F">
        <w:rPr>
          <w:rFonts w:ascii="Tahoma" w:hAnsi="Tahoma" w:cs="Tahoma"/>
          <w:sz w:val="21"/>
          <w:szCs w:val="21"/>
        </w:rPr>
        <w:t xml:space="preserve"> dan bebas KKN</w:t>
      </w:r>
      <w:r w:rsidRPr="00DA47CE">
        <w:rPr>
          <w:rFonts w:ascii="Tahoma" w:hAnsi="Tahoma" w:cs="Tahoma"/>
          <w:sz w:val="21"/>
          <w:szCs w:val="21"/>
        </w:rPr>
        <w:t xml:space="preserve">, 4) Tata pemerintahan yang aspiratif dan partisipatif, 5) </w:t>
      </w:r>
      <w:r w:rsidR="005A661F">
        <w:rPr>
          <w:rFonts w:ascii="Tahoma" w:hAnsi="Tahoma" w:cs="Tahoma"/>
          <w:sz w:val="21"/>
          <w:szCs w:val="21"/>
        </w:rPr>
        <w:t xml:space="preserve">Penyediaan </w:t>
      </w:r>
      <w:r w:rsidRPr="00DA47CE">
        <w:rPr>
          <w:rFonts w:ascii="Tahoma" w:hAnsi="Tahoma" w:cs="Tahoma"/>
          <w:sz w:val="21"/>
          <w:szCs w:val="21"/>
        </w:rPr>
        <w:t xml:space="preserve">data statistik yang handal dan berdayaguna tinggi, </w:t>
      </w:r>
      <w:r w:rsidR="005A661F">
        <w:rPr>
          <w:rFonts w:ascii="Tahoma" w:hAnsi="Tahoma" w:cs="Tahoma"/>
          <w:sz w:val="21"/>
          <w:szCs w:val="21"/>
        </w:rPr>
        <w:t>6</w:t>
      </w:r>
      <w:r w:rsidRPr="00DA47CE">
        <w:rPr>
          <w:rFonts w:ascii="Tahoma" w:hAnsi="Tahoma" w:cs="Tahoma"/>
          <w:sz w:val="21"/>
          <w:szCs w:val="21"/>
        </w:rPr>
        <w:t xml:space="preserve">) </w:t>
      </w:r>
      <w:r w:rsidR="005A661F">
        <w:rPr>
          <w:rFonts w:ascii="Tahoma" w:hAnsi="Tahoma" w:cs="Tahoma"/>
          <w:sz w:val="21"/>
          <w:szCs w:val="21"/>
        </w:rPr>
        <w:t>P</w:t>
      </w:r>
      <w:r w:rsidRPr="00DA47CE">
        <w:rPr>
          <w:rFonts w:ascii="Tahoma" w:hAnsi="Tahoma" w:cs="Tahoma"/>
          <w:sz w:val="21"/>
          <w:szCs w:val="21"/>
        </w:rPr>
        <w:t>erencanaan yang partisipatif dan akuntabel</w:t>
      </w:r>
      <w:r w:rsidR="005A661F">
        <w:rPr>
          <w:rFonts w:ascii="Tahoma" w:hAnsi="Tahoma" w:cs="Tahoma"/>
          <w:sz w:val="21"/>
          <w:szCs w:val="21"/>
        </w:rPr>
        <w:t>,</w:t>
      </w:r>
      <w:r w:rsidRPr="00DA47CE">
        <w:rPr>
          <w:rFonts w:ascii="Tahoma" w:hAnsi="Tahoma" w:cs="Tahoma"/>
          <w:sz w:val="21"/>
          <w:szCs w:val="21"/>
        </w:rPr>
        <w:t xml:space="preserve"> </w:t>
      </w:r>
      <w:r w:rsidR="005A661F">
        <w:rPr>
          <w:rFonts w:ascii="Tahoma" w:hAnsi="Tahoma" w:cs="Tahoma"/>
          <w:sz w:val="21"/>
          <w:szCs w:val="21"/>
        </w:rPr>
        <w:t>7</w:t>
      </w:r>
      <w:r w:rsidRPr="00DA47CE">
        <w:rPr>
          <w:rFonts w:ascii="Tahoma" w:hAnsi="Tahoma" w:cs="Tahoma"/>
          <w:sz w:val="21"/>
          <w:szCs w:val="21"/>
        </w:rPr>
        <w:t xml:space="preserve">) </w:t>
      </w:r>
      <w:r w:rsidR="005A661F">
        <w:rPr>
          <w:rFonts w:ascii="Tahoma" w:hAnsi="Tahoma" w:cs="Tahoma"/>
          <w:sz w:val="21"/>
          <w:szCs w:val="21"/>
        </w:rPr>
        <w:t>S</w:t>
      </w:r>
      <w:r w:rsidRPr="00DA47CE">
        <w:rPr>
          <w:rFonts w:ascii="Tahoma" w:hAnsi="Tahoma" w:cs="Tahoma"/>
          <w:sz w:val="21"/>
          <w:szCs w:val="21"/>
        </w:rPr>
        <w:t xml:space="preserve">inergi antara pemerintah pusat, provinsi dan kabupaten/kota, dan pembangunan lintas sektor. </w:t>
      </w:r>
    </w:p>
    <w:p w:rsidR="005A661F" w:rsidRDefault="00056C5D" w:rsidP="00B21C3C">
      <w:pPr>
        <w:tabs>
          <w:tab w:val="left" w:pos="1560"/>
        </w:tabs>
        <w:spacing w:after="120"/>
        <w:jc w:val="both"/>
        <w:rPr>
          <w:rFonts w:ascii="Tahoma" w:hAnsi="Tahoma" w:cs="Tahoma"/>
          <w:b/>
          <w:bCs/>
          <w:sz w:val="21"/>
          <w:szCs w:val="21"/>
        </w:rPr>
      </w:pPr>
      <w:r w:rsidRPr="00DA47CE">
        <w:rPr>
          <w:rFonts w:ascii="Tahoma" w:hAnsi="Tahoma" w:cs="Tahoma"/>
          <w:b/>
          <w:bCs/>
          <w:sz w:val="21"/>
          <w:szCs w:val="21"/>
        </w:rPr>
        <w:t xml:space="preserve">Prioritas 3: </w:t>
      </w:r>
      <w:r w:rsidR="00B21C3C">
        <w:rPr>
          <w:rFonts w:ascii="Tahoma" w:hAnsi="Tahoma" w:cs="Tahoma"/>
          <w:b/>
          <w:bCs/>
          <w:sz w:val="21"/>
          <w:szCs w:val="21"/>
        </w:rPr>
        <w:tab/>
      </w:r>
      <w:r w:rsidRPr="00DA47CE">
        <w:rPr>
          <w:rFonts w:ascii="Tahoma" w:hAnsi="Tahoma" w:cs="Tahoma"/>
          <w:b/>
          <w:bCs/>
          <w:sz w:val="21"/>
          <w:szCs w:val="21"/>
        </w:rPr>
        <w:t xml:space="preserve">Peningkatan Pemerataan dan Kualitas Pendidikan. </w:t>
      </w:r>
    </w:p>
    <w:p w:rsidR="00056C5D" w:rsidRPr="00DA47CE" w:rsidRDefault="00B21C3C" w:rsidP="00F976D1">
      <w:pPr>
        <w:spacing w:after="120"/>
        <w:jc w:val="both"/>
        <w:rPr>
          <w:rFonts w:ascii="Tahoma" w:hAnsi="Tahoma" w:cs="Tahoma"/>
          <w:sz w:val="21"/>
          <w:szCs w:val="21"/>
        </w:rPr>
      </w:pPr>
      <w:r>
        <w:rPr>
          <w:rFonts w:ascii="Tahoma" w:hAnsi="Tahoma" w:cs="Tahoma"/>
          <w:sz w:val="21"/>
          <w:szCs w:val="21"/>
        </w:rPr>
        <w:tab/>
      </w:r>
      <w:r w:rsidR="00056C5D" w:rsidRPr="00DA47CE">
        <w:rPr>
          <w:rFonts w:ascii="Tahoma" w:hAnsi="Tahoma" w:cs="Tahoma"/>
          <w:sz w:val="21"/>
          <w:szCs w:val="21"/>
        </w:rPr>
        <w:t xml:space="preserve">Prioritas </w:t>
      </w:r>
      <w:r w:rsidR="005A661F">
        <w:rPr>
          <w:rFonts w:ascii="Tahoma" w:hAnsi="Tahoma" w:cs="Tahoma"/>
          <w:sz w:val="21"/>
          <w:szCs w:val="21"/>
        </w:rPr>
        <w:t xml:space="preserve">ini </w:t>
      </w:r>
      <w:r w:rsidR="00056C5D" w:rsidRPr="00DA47CE">
        <w:rPr>
          <w:rFonts w:ascii="Tahoma" w:hAnsi="Tahoma" w:cs="Tahoma"/>
          <w:sz w:val="21"/>
          <w:szCs w:val="21"/>
        </w:rPr>
        <w:t xml:space="preserve">diarahkan pada penuntasan wajib belajar 9 tahun, perintisan wajib belajar 12 tahun, dan peningkatan standar pendidikan untuk menghasilkan lulusan yang memenuhi tuntutan persyaratan lapangan kerja dan atau dapat menciptakan lapangan kerja. Dengan prioritas tersebut diharapkan akan </w:t>
      </w:r>
      <w:r w:rsidR="00A87664">
        <w:rPr>
          <w:rFonts w:ascii="Tahoma" w:hAnsi="Tahoma" w:cs="Tahoma"/>
          <w:sz w:val="21"/>
          <w:szCs w:val="21"/>
        </w:rPr>
        <w:t>di</w:t>
      </w:r>
      <w:r w:rsidR="00056C5D" w:rsidRPr="00DA47CE">
        <w:rPr>
          <w:rFonts w:ascii="Tahoma" w:hAnsi="Tahoma" w:cs="Tahoma"/>
          <w:sz w:val="21"/>
          <w:szCs w:val="21"/>
          <w:lang w:val="id-ID"/>
        </w:rPr>
        <w:t>capai</w:t>
      </w:r>
      <w:r w:rsidR="00056C5D" w:rsidRPr="00DA47CE">
        <w:rPr>
          <w:rFonts w:ascii="Tahoma" w:hAnsi="Tahoma" w:cs="Tahoma"/>
          <w:sz w:val="21"/>
          <w:szCs w:val="21"/>
        </w:rPr>
        <w:t xml:space="preserve">: 1) Penuntasan wajib belajar 9 tahun, 2) Perintisan wajib belajar 12 tahun, 3) </w:t>
      </w:r>
      <w:r w:rsidR="00A014CE">
        <w:rPr>
          <w:rFonts w:ascii="Tahoma" w:hAnsi="Tahoma" w:cs="Tahoma"/>
          <w:sz w:val="21"/>
          <w:szCs w:val="21"/>
        </w:rPr>
        <w:t xml:space="preserve">Peningkatan </w:t>
      </w:r>
      <w:r w:rsidR="00056C5D" w:rsidRPr="00DA47CE">
        <w:rPr>
          <w:rFonts w:ascii="Tahoma" w:hAnsi="Tahoma" w:cs="Tahoma"/>
          <w:sz w:val="21"/>
          <w:szCs w:val="21"/>
        </w:rPr>
        <w:t xml:space="preserve">angka partisipasi pendidikan, 4) </w:t>
      </w:r>
      <w:r w:rsidR="00A014CE">
        <w:rPr>
          <w:rFonts w:ascii="Tahoma" w:hAnsi="Tahoma" w:cs="Tahoma"/>
          <w:sz w:val="21"/>
          <w:szCs w:val="21"/>
        </w:rPr>
        <w:t xml:space="preserve">Pelaksanaan </w:t>
      </w:r>
      <w:r w:rsidR="00056C5D" w:rsidRPr="00DA47CE">
        <w:rPr>
          <w:rFonts w:ascii="Tahoma" w:hAnsi="Tahoma" w:cs="Tahoma"/>
          <w:sz w:val="21"/>
          <w:szCs w:val="21"/>
        </w:rPr>
        <w:t xml:space="preserve">pola pendidikan berkarakter dan berkualitas, 5) Lahirnya sentra pendidikan unggul di </w:t>
      </w:r>
      <w:r w:rsidR="00056C5D" w:rsidRPr="00DA47CE">
        <w:rPr>
          <w:rFonts w:ascii="Tahoma" w:hAnsi="Tahoma" w:cs="Tahoma"/>
          <w:sz w:val="21"/>
          <w:szCs w:val="21"/>
          <w:lang w:val="id-ID"/>
        </w:rPr>
        <w:t>Sumatera Barat</w:t>
      </w:r>
      <w:r w:rsidR="00056C5D" w:rsidRPr="00DA47CE">
        <w:rPr>
          <w:rFonts w:ascii="Tahoma" w:hAnsi="Tahoma" w:cs="Tahoma"/>
          <w:sz w:val="21"/>
          <w:szCs w:val="21"/>
        </w:rPr>
        <w:t xml:space="preserve">, 6) </w:t>
      </w:r>
      <w:r w:rsidR="00A014CE">
        <w:rPr>
          <w:rFonts w:ascii="Tahoma" w:hAnsi="Tahoma" w:cs="Tahoma"/>
          <w:sz w:val="21"/>
          <w:szCs w:val="21"/>
        </w:rPr>
        <w:t>P</w:t>
      </w:r>
      <w:r w:rsidR="00056C5D" w:rsidRPr="00DA47CE">
        <w:rPr>
          <w:rFonts w:ascii="Tahoma" w:hAnsi="Tahoma" w:cs="Tahoma"/>
          <w:sz w:val="21"/>
          <w:szCs w:val="21"/>
        </w:rPr>
        <w:t xml:space="preserve">endidikan spesifik sesuai dengan bakat </w:t>
      </w:r>
      <w:r w:rsidR="005A661F">
        <w:rPr>
          <w:rFonts w:ascii="Tahoma" w:hAnsi="Tahoma" w:cs="Tahoma"/>
          <w:sz w:val="21"/>
          <w:szCs w:val="21"/>
        </w:rPr>
        <w:t>sumberdaya manusia</w:t>
      </w:r>
      <w:r w:rsidR="00056C5D" w:rsidRPr="00DA47CE">
        <w:rPr>
          <w:rFonts w:ascii="Tahoma" w:hAnsi="Tahoma" w:cs="Tahoma"/>
          <w:sz w:val="21"/>
          <w:szCs w:val="21"/>
        </w:rPr>
        <w:t xml:space="preserve">, 7) </w:t>
      </w:r>
      <w:r w:rsidR="00A014CE">
        <w:rPr>
          <w:rFonts w:ascii="Tahoma" w:hAnsi="Tahoma" w:cs="Tahoma"/>
          <w:sz w:val="21"/>
          <w:szCs w:val="21"/>
        </w:rPr>
        <w:t>L</w:t>
      </w:r>
      <w:r w:rsidR="00056C5D" w:rsidRPr="00DA47CE">
        <w:rPr>
          <w:rFonts w:ascii="Tahoma" w:hAnsi="Tahoma" w:cs="Tahoma"/>
          <w:sz w:val="21"/>
          <w:szCs w:val="21"/>
        </w:rPr>
        <w:t xml:space="preserve">embaga pendidikan penghasil </w:t>
      </w:r>
      <w:r w:rsidR="005A661F">
        <w:rPr>
          <w:rFonts w:ascii="Tahoma" w:hAnsi="Tahoma" w:cs="Tahoma"/>
          <w:sz w:val="21"/>
          <w:szCs w:val="21"/>
        </w:rPr>
        <w:t>sumberdaya manusia</w:t>
      </w:r>
      <w:r w:rsidR="005A661F" w:rsidRPr="00DA47CE">
        <w:rPr>
          <w:rFonts w:ascii="Tahoma" w:hAnsi="Tahoma" w:cs="Tahoma"/>
          <w:sz w:val="21"/>
          <w:szCs w:val="21"/>
        </w:rPr>
        <w:t xml:space="preserve"> </w:t>
      </w:r>
      <w:r w:rsidR="00A014CE">
        <w:rPr>
          <w:rFonts w:ascii="Tahoma" w:hAnsi="Tahoma" w:cs="Tahoma"/>
          <w:sz w:val="21"/>
          <w:szCs w:val="21"/>
        </w:rPr>
        <w:t xml:space="preserve">yang </w:t>
      </w:r>
      <w:r w:rsidR="00056C5D" w:rsidRPr="00DA47CE">
        <w:rPr>
          <w:rFonts w:ascii="Tahoma" w:hAnsi="Tahoma" w:cs="Tahoma"/>
          <w:sz w:val="21"/>
          <w:szCs w:val="21"/>
        </w:rPr>
        <w:t xml:space="preserve">profesional, 8) </w:t>
      </w:r>
      <w:r w:rsidR="00A014CE">
        <w:rPr>
          <w:rFonts w:ascii="Tahoma" w:hAnsi="Tahoma" w:cs="Tahoma"/>
          <w:sz w:val="21"/>
          <w:szCs w:val="21"/>
        </w:rPr>
        <w:t>W</w:t>
      </w:r>
      <w:r w:rsidR="00056C5D" w:rsidRPr="00DA47CE">
        <w:rPr>
          <w:rFonts w:ascii="Tahoma" w:hAnsi="Tahoma" w:cs="Tahoma"/>
          <w:sz w:val="21"/>
          <w:szCs w:val="21"/>
        </w:rPr>
        <w:t xml:space="preserve">irausahawan baru yang berkapasitas nasional dan global, 9) </w:t>
      </w:r>
      <w:r w:rsidR="00A014CE">
        <w:rPr>
          <w:rFonts w:ascii="Tahoma" w:hAnsi="Tahoma" w:cs="Tahoma"/>
          <w:sz w:val="21"/>
          <w:szCs w:val="21"/>
        </w:rPr>
        <w:t>P</w:t>
      </w:r>
      <w:r w:rsidR="00A014CE" w:rsidRPr="00DA47CE">
        <w:rPr>
          <w:rFonts w:ascii="Tahoma" w:hAnsi="Tahoma" w:cs="Tahoma"/>
          <w:sz w:val="21"/>
          <w:szCs w:val="21"/>
        </w:rPr>
        <w:t>engembangan</w:t>
      </w:r>
      <w:r w:rsidR="00A014CE">
        <w:rPr>
          <w:rFonts w:ascii="Tahoma" w:hAnsi="Tahoma" w:cs="Tahoma"/>
          <w:sz w:val="21"/>
          <w:szCs w:val="21"/>
        </w:rPr>
        <w:t xml:space="preserve"> p</w:t>
      </w:r>
      <w:r w:rsidR="00056C5D" w:rsidRPr="00DA47CE">
        <w:rPr>
          <w:rFonts w:ascii="Tahoma" w:hAnsi="Tahoma" w:cs="Tahoma"/>
          <w:sz w:val="21"/>
          <w:szCs w:val="21"/>
        </w:rPr>
        <w:t>enelitian dan penerapan IPTEK, 10) Peningkatan partisipasi perempuan dan kesejahteraan keluarga, 11) Peningkatan kualitas pemuda dan pembangunan olah raga, 12) Sumatera Barat sebagai daerah tujuan pendidikan.</w:t>
      </w:r>
    </w:p>
    <w:p w:rsidR="00D9416E" w:rsidRDefault="00056C5D" w:rsidP="00B21C3C">
      <w:pPr>
        <w:tabs>
          <w:tab w:val="left" w:pos="1560"/>
        </w:tabs>
        <w:spacing w:after="120"/>
        <w:jc w:val="both"/>
        <w:rPr>
          <w:rFonts w:ascii="Tahoma" w:hAnsi="Tahoma" w:cs="Tahoma"/>
          <w:b/>
          <w:bCs/>
          <w:sz w:val="21"/>
          <w:szCs w:val="21"/>
        </w:rPr>
      </w:pPr>
      <w:r w:rsidRPr="00DA47CE">
        <w:rPr>
          <w:rFonts w:ascii="Tahoma" w:hAnsi="Tahoma" w:cs="Tahoma"/>
          <w:b/>
          <w:bCs/>
          <w:sz w:val="21"/>
          <w:szCs w:val="21"/>
        </w:rPr>
        <w:t xml:space="preserve">Prioritas 4: </w:t>
      </w:r>
      <w:r w:rsidR="00B21C3C">
        <w:rPr>
          <w:rFonts w:ascii="Tahoma" w:hAnsi="Tahoma" w:cs="Tahoma"/>
          <w:b/>
          <w:bCs/>
          <w:sz w:val="21"/>
          <w:szCs w:val="21"/>
        </w:rPr>
        <w:tab/>
      </w:r>
      <w:r w:rsidRPr="00DA47CE">
        <w:rPr>
          <w:rFonts w:ascii="Tahoma" w:hAnsi="Tahoma" w:cs="Tahoma"/>
          <w:b/>
          <w:bCs/>
          <w:sz w:val="21"/>
          <w:szCs w:val="21"/>
        </w:rPr>
        <w:t xml:space="preserve">Peningkatan Derajat Kesehatan Masyarakat. </w:t>
      </w:r>
    </w:p>
    <w:p w:rsidR="00056C5D" w:rsidRPr="00DA47CE" w:rsidRDefault="00B21C3C" w:rsidP="00F976D1">
      <w:pPr>
        <w:spacing w:after="120"/>
        <w:jc w:val="both"/>
        <w:rPr>
          <w:rFonts w:ascii="Tahoma" w:hAnsi="Tahoma" w:cs="Tahoma"/>
          <w:sz w:val="21"/>
          <w:szCs w:val="21"/>
        </w:rPr>
      </w:pPr>
      <w:r>
        <w:rPr>
          <w:rFonts w:ascii="Tahoma" w:hAnsi="Tahoma" w:cs="Tahoma"/>
          <w:sz w:val="21"/>
          <w:szCs w:val="21"/>
        </w:rPr>
        <w:tab/>
      </w:r>
      <w:r w:rsidR="00056C5D" w:rsidRPr="00DA47CE">
        <w:rPr>
          <w:rFonts w:ascii="Tahoma" w:hAnsi="Tahoma" w:cs="Tahoma"/>
          <w:sz w:val="21"/>
          <w:szCs w:val="21"/>
        </w:rPr>
        <w:t xml:space="preserve">Prioritas </w:t>
      </w:r>
      <w:r w:rsidR="00D9416E">
        <w:rPr>
          <w:rFonts w:ascii="Tahoma" w:hAnsi="Tahoma" w:cs="Tahoma"/>
          <w:sz w:val="21"/>
          <w:szCs w:val="21"/>
        </w:rPr>
        <w:t xml:space="preserve">ini </w:t>
      </w:r>
      <w:r w:rsidR="00056C5D" w:rsidRPr="00DA47CE">
        <w:rPr>
          <w:rFonts w:ascii="Tahoma" w:hAnsi="Tahoma" w:cs="Tahoma"/>
          <w:sz w:val="21"/>
          <w:szCs w:val="21"/>
        </w:rPr>
        <w:t xml:space="preserve">diarahkan untuk mewujudkan masyarakat yang sehat dan berkecukupan gizi. Dengan prioritas ini diharapkan akan </w:t>
      </w:r>
      <w:r w:rsidR="00A87664">
        <w:rPr>
          <w:rFonts w:ascii="Tahoma" w:hAnsi="Tahoma" w:cs="Tahoma"/>
          <w:sz w:val="21"/>
          <w:szCs w:val="21"/>
        </w:rPr>
        <w:t>dicapai</w:t>
      </w:r>
      <w:r w:rsidR="00056C5D" w:rsidRPr="00DA47CE">
        <w:rPr>
          <w:rFonts w:ascii="Tahoma" w:hAnsi="Tahoma" w:cs="Tahoma"/>
          <w:sz w:val="21"/>
          <w:szCs w:val="21"/>
        </w:rPr>
        <w:t>: 1)</w:t>
      </w:r>
      <w:r w:rsidR="00794491">
        <w:rPr>
          <w:rFonts w:ascii="Tahoma" w:hAnsi="Tahoma" w:cs="Tahoma"/>
          <w:sz w:val="21"/>
          <w:szCs w:val="21"/>
        </w:rPr>
        <w:t xml:space="preserve"> </w:t>
      </w:r>
      <w:r w:rsidR="00D95F5E" w:rsidRPr="00D95F5E">
        <w:rPr>
          <w:rFonts w:ascii="Tahoma" w:hAnsi="Tahoma" w:cs="Tahoma"/>
          <w:sz w:val="21"/>
          <w:szCs w:val="21"/>
          <w:highlight w:val="yellow"/>
        </w:rPr>
        <w:t>P</w:t>
      </w:r>
      <w:r w:rsidR="00794491" w:rsidRPr="00D95F5E">
        <w:rPr>
          <w:rFonts w:ascii="Tahoma" w:hAnsi="Tahoma" w:cs="Tahoma"/>
          <w:sz w:val="21"/>
          <w:szCs w:val="21"/>
          <w:highlight w:val="yellow"/>
        </w:rPr>
        <w:t>enurunan angka kesakitan dan kematian</w:t>
      </w:r>
      <w:r w:rsidR="00056C5D" w:rsidRPr="00DA47CE">
        <w:rPr>
          <w:rFonts w:ascii="Tahoma" w:hAnsi="Tahoma" w:cs="Tahoma"/>
          <w:sz w:val="21"/>
          <w:szCs w:val="21"/>
        </w:rPr>
        <w:t xml:space="preserve"> 2) </w:t>
      </w:r>
      <w:r w:rsidR="00423770" w:rsidRPr="00DA47CE">
        <w:rPr>
          <w:rFonts w:ascii="Tahoma" w:hAnsi="Tahoma" w:cs="Tahoma"/>
          <w:sz w:val="21"/>
          <w:szCs w:val="21"/>
        </w:rPr>
        <w:t xml:space="preserve">Peningkatan </w:t>
      </w:r>
      <w:r w:rsidR="00056C5D" w:rsidRPr="00DA47CE">
        <w:rPr>
          <w:rFonts w:ascii="Tahoma" w:hAnsi="Tahoma" w:cs="Tahoma"/>
          <w:sz w:val="21"/>
          <w:szCs w:val="21"/>
        </w:rPr>
        <w:t xml:space="preserve">angka harapan hidup, 3) </w:t>
      </w:r>
      <w:r w:rsidR="00423770">
        <w:rPr>
          <w:rFonts w:ascii="Tahoma" w:hAnsi="Tahoma" w:cs="Tahoma"/>
          <w:sz w:val="21"/>
          <w:szCs w:val="21"/>
        </w:rPr>
        <w:t xml:space="preserve">Penurunan </w:t>
      </w:r>
      <w:r w:rsidR="00056C5D" w:rsidRPr="00DA47CE">
        <w:rPr>
          <w:rFonts w:ascii="Tahoma" w:hAnsi="Tahoma" w:cs="Tahoma"/>
          <w:sz w:val="21"/>
          <w:szCs w:val="21"/>
        </w:rPr>
        <w:t xml:space="preserve">tingkat kematian ibu melahirkan, 4) Menurunnya tingkat kematian bayi, 5) </w:t>
      </w:r>
      <w:r w:rsidR="00423770">
        <w:rPr>
          <w:rFonts w:ascii="Tahoma" w:hAnsi="Tahoma" w:cs="Tahoma"/>
          <w:sz w:val="21"/>
          <w:szCs w:val="21"/>
        </w:rPr>
        <w:t xml:space="preserve">Penurunan </w:t>
      </w:r>
      <w:r w:rsidR="00056C5D" w:rsidRPr="00DA47CE">
        <w:rPr>
          <w:rFonts w:ascii="Tahoma" w:hAnsi="Tahoma" w:cs="Tahoma"/>
          <w:sz w:val="21"/>
          <w:szCs w:val="21"/>
        </w:rPr>
        <w:t xml:space="preserve">persentase masyarakat gizi kurang, 6) </w:t>
      </w:r>
      <w:r w:rsidR="00423770" w:rsidRPr="00DA47CE">
        <w:rPr>
          <w:rFonts w:ascii="Tahoma" w:hAnsi="Tahoma" w:cs="Tahoma"/>
          <w:sz w:val="21"/>
          <w:szCs w:val="21"/>
        </w:rPr>
        <w:t xml:space="preserve">Peningkatan </w:t>
      </w:r>
      <w:r w:rsidR="00056C5D" w:rsidRPr="00DA47CE">
        <w:rPr>
          <w:rFonts w:ascii="Tahoma" w:hAnsi="Tahoma" w:cs="Tahoma"/>
          <w:sz w:val="21"/>
          <w:szCs w:val="21"/>
        </w:rPr>
        <w:t xml:space="preserve">pola hidup bersih dan sehat, 7) </w:t>
      </w:r>
      <w:r w:rsidR="00423770" w:rsidRPr="00DA47CE">
        <w:rPr>
          <w:rFonts w:ascii="Tahoma" w:hAnsi="Tahoma" w:cs="Tahoma"/>
          <w:sz w:val="21"/>
          <w:szCs w:val="21"/>
        </w:rPr>
        <w:t xml:space="preserve">Peningkatan </w:t>
      </w:r>
      <w:r w:rsidR="00056C5D" w:rsidRPr="00DA47CE">
        <w:rPr>
          <w:rFonts w:ascii="Tahoma" w:hAnsi="Tahoma" w:cs="Tahoma"/>
          <w:sz w:val="21"/>
          <w:szCs w:val="21"/>
        </w:rPr>
        <w:t xml:space="preserve">layanan rumah sakit </w:t>
      </w:r>
      <w:r w:rsidR="00056C5D" w:rsidRPr="00DA47CE">
        <w:rPr>
          <w:rFonts w:ascii="Tahoma" w:hAnsi="Tahoma" w:cs="Tahoma"/>
          <w:sz w:val="21"/>
          <w:szCs w:val="21"/>
          <w:lang w:val="id-ID"/>
        </w:rPr>
        <w:t xml:space="preserve">dengan standar pelayanan yang </w:t>
      </w:r>
      <w:r w:rsidR="00056C5D" w:rsidRPr="00B21C3C">
        <w:rPr>
          <w:rFonts w:ascii="Tahoma" w:hAnsi="Tahoma" w:cs="Tahoma"/>
          <w:sz w:val="21"/>
          <w:szCs w:val="21"/>
          <w:lang w:val="id-ID"/>
        </w:rPr>
        <w:t xml:space="preserve">terakreditasi </w:t>
      </w:r>
      <w:r w:rsidR="006937F6" w:rsidRPr="00B21C3C">
        <w:rPr>
          <w:rFonts w:ascii="Tahoma" w:hAnsi="Tahoma" w:cs="Tahoma"/>
          <w:sz w:val="21"/>
          <w:szCs w:val="21"/>
          <w:highlight w:val="yellow"/>
          <w:lang w:val="en-GB"/>
        </w:rPr>
        <w:t>paripurna</w:t>
      </w:r>
      <w:r w:rsidR="00056C5D" w:rsidRPr="00B21C3C">
        <w:rPr>
          <w:rFonts w:ascii="Tahoma" w:hAnsi="Tahoma" w:cs="Tahoma"/>
          <w:sz w:val="21"/>
          <w:szCs w:val="21"/>
          <w:highlight w:val="yellow"/>
        </w:rPr>
        <w:t>.</w:t>
      </w:r>
    </w:p>
    <w:p w:rsidR="00423770" w:rsidRDefault="00056C5D" w:rsidP="00B24D84">
      <w:pPr>
        <w:spacing w:before="240" w:after="120"/>
        <w:ind w:left="1559" w:hanging="1559"/>
        <w:jc w:val="both"/>
        <w:rPr>
          <w:rFonts w:ascii="Tahoma" w:hAnsi="Tahoma" w:cs="Tahoma"/>
          <w:b/>
          <w:bCs/>
          <w:sz w:val="21"/>
          <w:szCs w:val="21"/>
        </w:rPr>
      </w:pPr>
      <w:r w:rsidRPr="00DA47CE">
        <w:rPr>
          <w:rFonts w:ascii="Tahoma" w:hAnsi="Tahoma" w:cs="Tahoma"/>
          <w:b/>
          <w:bCs/>
          <w:sz w:val="21"/>
          <w:szCs w:val="21"/>
        </w:rPr>
        <w:t>Prioritas 5:</w:t>
      </w:r>
      <w:r w:rsidRPr="00DA47CE">
        <w:rPr>
          <w:rFonts w:ascii="Tahoma" w:hAnsi="Tahoma" w:cs="Tahoma"/>
          <w:sz w:val="21"/>
          <w:szCs w:val="21"/>
          <w:lang w:val="id-ID"/>
        </w:rPr>
        <w:t xml:space="preserve"> </w:t>
      </w:r>
      <w:r w:rsidR="00B21C3C">
        <w:rPr>
          <w:rFonts w:ascii="Tahoma" w:hAnsi="Tahoma" w:cs="Tahoma"/>
          <w:sz w:val="21"/>
          <w:szCs w:val="21"/>
        </w:rPr>
        <w:tab/>
      </w:r>
      <w:r w:rsidRPr="00DA47CE">
        <w:rPr>
          <w:rFonts w:ascii="Tahoma" w:hAnsi="Tahoma" w:cs="Tahoma"/>
          <w:b/>
          <w:sz w:val="21"/>
          <w:szCs w:val="21"/>
          <w:lang w:val="id-ID"/>
        </w:rPr>
        <w:t>Peningkatan Produksi Untuk Mendukung Kedaulatan Pangan Nasional dan Pengembangan Agribisnis</w:t>
      </w:r>
      <w:r w:rsidRPr="00DA47CE">
        <w:rPr>
          <w:rFonts w:ascii="Tahoma" w:hAnsi="Tahoma" w:cs="Tahoma"/>
          <w:b/>
          <w:bCs/>
          <w:sz w:val="21"/>
          <w:szCs w:val="21"/>
        </w:rPr>
        <w:t xml:space="preserve">. </w:t>
      </w:r>
    </w:p>
    <w:p w:rsidR="00056C5D" w:rsidRDefault="00B21C3C" w:rsidP="00F976D1">
      <w:pPr>
        <w:spacing w:after="120"/>
        <w:jc w:val="both"/>
        <w:rPr>
          <w:rFonts w:ascii="Tahoma" w:hAnsi="Tahoma" w:cs="Tahoma"/>
          <w:i/>
          <w:sz w:val="21"/>
          <w:szCs w:val="21"/>
        </w:rPr>
      </w:pPr>
      <w:r>
        <w:rPr>
          <w:rFonts w:ascii="Tahoma" w:hAnsi="Tahoma" w:cs="Tahoma"/>
          <w:sz w:val="21"/>
          <w:szCs w:val="21"/>
        </w:rPr>
        <w:tab/>
      </w:r>
      <w:r w:rsidR="00056C5D" w:rsidRPr="00DA47CE">
        <w:rPr>
          <w:rFonts w:ascii="Tahoma" w:hAnsi="Tahoma" w:cs="Tahoma"/>
          <w:sz w:val="21"/>
          <w:szCs w:val="21"/>
        </w:rPr>
        <w:t xml:space="preserve">Prioritas </w:t>
      </w:r>
      <w:r w:rsidR="00423770">
        <w:rPr>
          <w:rFonts w:ascii="Tahoma" w:hAnsi="Tahoma" w:cs="Tahoma"/>
          <w:sz w:val="21"/>
          <w:szCs w:val="21"/>
        </w:rPr>
        <w:t xml:space="preserve">ini </w:t>
      </w:r>
      <w:r w:rsidR="005F16DB">
        <w:rPr>
          <w:rFonts w:ascii="Tahoma" w:hAnsi="Tahoma" w:cs="Tahoma"/>
          <w:sz w:val="21"/>
          <w:szCs w:val="21"/>
        </w:rPr>
        <w:t>diarahkan pada</w:t>
      </w:r>
      <w:r w:rsidR="00056C5D" w:rsidRPr="00DA47CE">
        <w:rPr>
          <w:rFonts w:ascii="Tahoma" w:hAnsi="Tahoma" w:cs="Tahoma"/>
          <w:sz w:val="21"/>
          <w:szCs w:val="21"/>
        </w:rPr>
        <w:t xml:space="preserve"> </w:t>
      </w:r>
      <w:r w:rsidR="005F16DB">
        <w:rPr>
          <w:rFonts w:ascii="Tahoma" w:hAnsi="Tahoma" w:cs="Tahoma"/>
          <w:sz w:val="21"/>
          <w:szCs w:val="21"/>
        </w:rPr>
        <w:t>pengembang</w:t>
      </w:r>
      <w:r w:rsidR="00056C5D" w:rsidRPr="00DA47CE">
        <w:rPr>
          <w:rFonts w:ascii="Tahoma" w:hAnsi="Tahoma" w:cs="Tahoma"/>
          <w:sz w:val="21"/>
          <w:szCs w:val="21"/>
        </w:rPr>
        <w:t xml:space="preserve">an </w:t>
      </w:r>
      <w:r w:rsidR="00056C5D" w:rsidRPr="00DA47CE">
        <w:rPr>
          <w:rFonts w:ascii="Tahoma" w:hAnsi="Tahoma" w:cs="Tahoma"/>
          <w:sz w:val="21"/>
          <w:szCs w:val="21"/>
          <w:lang w:val="id-ID"/>
        </w:rPr>
        <w:t xml:space="preserve">dan </w:t>
      </w:r>
      <w:r w:rsidR="005F16DB">
        <w:rPr>
          <w:rFonts w:ascii="Tahoma" w:hAnsi="Tahoma" w:cs="Tahoma"/>
          <w:sz w:val="21"/>
          <w:szCs w:val="21"/>
        </w:rPr>
        <w:t>p</w:t>
      </w:r>
      <w:r w:rsidR="00056C5D" w:rsidRPr="00DA47CE">
        <w:rPr>
          <w:rFonts w:ascii="Tahoma" w:hAnsi="Tahoma" w:cs="Tahoma"/>
          <w:sz w:val="21"/>
          <w:szCs w:val="21"/>
          <w:lang w:val="id-ID"/>
        </w:rPr>
        <w:t xml:space="preserve">eningkatan produksi pangan untuk menunjang kebijakan nasional dibidang kedaulatan pangan serta mengembangkan sistem agribisnis dalam pembangunan </w:t>
      </w:r>
      <w:r w:rsidR="00056C5D" w:rsidRPr="00DA47CE">
        <w:rPr>
          <w:rFonts w:ascii="Tahoma" w:hAnsi="Tahoma" w:cs="Tahoma"/>
          <w:sz w:val="21"/>
          <w:szCs w:val="21"/>
        </w:rPr>
        <w:t>pertanian dalam arti luas (tanaman pangan, peternakan</w:t>
      </w:r>
      <w:r w:rsidR="00056C5D" w:rsidRPr="00DA47CE">
        <w:rPr>
          <w:rFonts w:ascii="Tahoma" w:hAnsi="Tahoma" w:cs="Tahoma"/>
          <w:sz w:val="21"/>
          <w:szCs w:val="21"/>
          <w:lang w:val="id-ID"/>
        </w:rPr>
        <w:t xml:space="preserve"> dan</w:t>
      </w:r>
      <w:r w:rsidR="00056C5D" w:rsidRPr="00DA47CE">
        <w:rPr>
          <w:rFonts w:ascii="Tahoma" w:hAnsi="Tahoma" w:cs="Tahoma"/>
          <w:sz w:val="21"/>
          <w:szCs w:val="21"/>
        </w:rPr>
        <w:t xml:space="preserve"> perkebunan) </w:t>
      </w:r>
      <w:r w:rsidR="00056C5D" w:rsidRPr="00DA47CE">
        <w:rPr>
          <w:rFonts w:ascii="Tahoma" w:hAnsi="Tahoma" w:cs="Tahoma"/>
          <w:sz w:val="21"/>
          <w:szCs w:val="21"/>
          <w:lang w:val="id-ID"/>
        </w:rPr>
        <w:t xml:space="preserve">yang dapat memberikan </w:t>
      </w:r>
      <w:r w:rsidR="00056C5D" w:rsidRPr="00DA47CE">
        <w:rPr>
          <w:rFonts w:ascii="Tahoma" w:hAnsi="Tahoma" w:cs="Tahoma"/>
          <w:sz w:val="21"/>
          <w:szCs w:val="21"/>
        </w:rPr>
        <w:t>nilai tambah (</w:t>
      </w:r>
      <w:r w:rsidR="00056C5D" w:rsidRPr="00DA47CE">
        <w:rPr>
          <w:rFonts w:ascii="Tahoma" w:hAnsi="Tahoma" w:cs="Tahoma"/>
          <w:i/>
          <w:sz w:val="21"/>
          <w:szCs w:val="21"/>
        </w:rPr>
        <w:t>added value</w:t>
      </w:r>
      <w:r w:rsidR="00056C5D" w:rsidRPr="00DA47CE">
        <w:rPr>
          <w:rFonts w:ascii="Tahoma" w:hAnsi="Tahoma" w:cs="Tahoma"/>
          <w:sz w:val="21"/>
          <w:szCs w:val="21"/>
        </w:rPr>
        <w:t>) tinggi, sehingga masyarakat dapat menikmati tingkat keuntungan yang tinggi dari gabungan hasil usaha pertaniannya melalui berbagai komoditi unggulan. Dengan prioritas tersebut diharapkan</w:t>
      </w:r>
      <w:r w:rsidR="00423770">
        <w:rPr>
          <w:rFonts w:ascii="Tahoma" w:hAnsi="Tahoma" w:cs="Tahoma"/>
          <w:sz w:val="21"/>
          <w:szCs w:val="21"/>
        </w:rPr>
        <w:t xml:space="preserve"> </w:t>
      </w:r>
      <w:r w:rsidR="005F16DB">
        <w:rPr>
          <w:rFonts w:ascii="Tahoma" w:hAnsi="Tahoma" w:cs="Tahoma"/>
          <w:sz w:val="21"/>
          <w:szCs w:val="21"/>
        </w:rPr>
        <w:t>dapat dicapai</w:t>
      </w:r>
      <w:r w:rsidR="00056C5D" w:rsidRPr="00DA47CE">
        <w:rPr>
          <w:rFonts w:ascii="Tahoma" w:hAnsi="Tahoma" w:cs="Tahoma"/>
          <w:sz w:val="21"/>
          <w:szCs w:val="21"/>
        </w:rPr>
        <w:t xml:space="preserve">: </w:t>
      </w:r>
      <w:r>
        <w:rPr>
          <w:rFonts w:ascii="Tahoma" w:hAnsi="Tahoma" w:cs="Tahoma"/>
          <w:sz w:val="21"/>
          <w:szCs w:val="21"/>
        </w:rPr>
        <w:t xml:space="preserve">     </w:t>
      </w:r>
      <w:r w:rsidR="00056C5D" w:rsidRPr="00DA47CE">
        <w:rPr>
          <w:rFonts w:ascii="Tahoma" w:hAnsi="Tahoma" w:cs="Tahoma"/>
          <w:sz w:val="21"/>
          <w:szCs w:val="21"/>
        </w:rPr>
        <w:t xml:space="preserve">1) </w:t>
      </w:r>
      <w:r w:rsidR="005F16DB">
        <w:rPr>
          <w:rFonts w:ascii="Tahoma" w:hAnsi="Tahoma" w:cs="Tahoma"/>
          <w:sz w:val="21"/>
          <w:szCs w:val="21"/>
        </w:rPr>
        <w:t xml:space="preserve">Peningkatan </w:t>
      </w:r>
      <w:r w:rsidR="00056C5D" w:rsidRPr="00DA47CE">
        <w:rPr>
          <w:rFonts w:ascii="Tahoma" w:hAnsi="Tahoma" w:cs="Tahoma"/>
          <w:sz w:val="21"/>
          <w:szCs w:val="21"/>
          <w:lang w:val="id-ID"/>
        </w:rPr>
        <w:t xml:space="preserve">ketahanan dan keragaman konsumsi pangan, 2) </w:t>
      </w:r>
      <w:r w:rsidR="005F16DB">
        <w:rPr>
          <w:rFonts w:ascii="Tahoma" w:hAnsi="Tahoma" w:cs="Tahoma"/>
          <w:sz w:val="21"/>
          <w:szCs w:val="21"/>
        </w:rPr>
        <w:t xml:space="preserve">Pengembangan </w:t>
      </w:r>
      <w:r w:rsidR="00056C5D" w:rsidRPr="00DA47CE">
        <w:rPr>
          <w:rFonts w:ascii="Tahoma" w:hAnsi="Tahoma" w:cs="Tahoma"/>
          <w:sz w:val="21"/>
          <w:szCs w:val="21"/>
        </w:rPr>
        <w:t xml:space="preserve">kawasan sentra produksi pertanian, </w:t>
      </w:r>
      <w:r w:rsidR="00056C5D" w:rsidRPr="00DA47CE">
        <w:rPr>
          <w:rFonts w:ascii="Tahoma" w:hAnsi="Tahoma" w:cs="Tahoma"/>
          <w:sz w:val="21"/>
          <w:szCs w:val="21"/>
          <w:lang w:val="id-ID"/>
        </w:rPr>
        <w:t>3</w:t>
      </w:r>
      <w:r w:rsidR="00056C5D" w:rsidRPr="00DA47CE">
        <w:rPr>
          <w:rFonts w:ascii="Tahoma" w:hAnsi="Tahoma" w:cs="Tahoma"/>
          <w:sz w:val="21"/>
          <w:szCs w:val="21"/>
        </w:rPr>
        <w:t xml:space="preserve">) </w:t>
      </w:r>
      <w:r w:rsidR="005F16DB">
        <w:rPr>
          <w:rFonts w:ascii="Tahoma" w:hAnsi="Tahoma" w:cs="Tahoma"/>
          <w:sz w:val="21"/>
          <w:szCs w:val="21"/>
        </w:rPr>
        <w:t xml:space="preserve">Pengembangan </w:t>
      </w:r>
      <w:r w:rsidR="00056C5D" w:rsidRPr="00DA47CE">
        <w:rPr>
          <w:rFonts w:ascii="Tahoma" w:hAnsi="Tahoma" w:cs="Tahoma"/>
          <w:sz w:val="21"/>
          <w:szCs w:val="21"/>
        </w:rPr>
        <w:t xml:space="preserve">agroindustri dan agribisnis sesuai potensi daerah, </w:t>
      </w:r>
      <w:r w:rsidR="00056C5D" w:rsidRPr="00DA47CE">
        <w:rPr>
          <w:rFonts w:ascii="Tahoma" w:hAnsi="Tahoma" w:cs="Tahoma"/>
          <w:sz w:val="21"/>
          <w:szCs w:val="21"/>
          <w:lang w:val="id-ID"/>
        </w:rPr>
        <w:t>4</w:t>
      </w:r>
      <w:r w:rsidR="00056C5D" w:rsidRPr="00DA47CE">
        <w:rPr>
          <w:rFonts w:ascii="Tahoma" w:hAnsi="Tahoma" w:cs="Tahoma"/>
          <w:sz w:val="21"/>
          <w:szCs w:val="21"/>
        </w:rPr>
        <w:t xml:space="preserve">) </w:t>
      </w:r>
      <w:r w:rsidR="005F16DB">
        <w:rPr>
          <w:rFonts w:ascii="Tahoma" w:hAnsi="Tahoma" w:cs="Tahoma"/>
          <w:sz w:val="21"/>
          <w:szCs w:val="21"/>
        </w:rPr>
        <w:t>Sumatera Barat sebagai salah satu prov</w:t>
      </w:r>
      <w:r w:rsidR="00056C5D" w:rsidRPr="00DA47CE">
        <w:rPr>
          <w:rFonts w:ascii="Tahoma" w:hAnsi="Tahoma" w:cs="Tahoma"/>
          <w:sz w:val="21"/>
          <w:szCs w:val="21"/>
        </w:rPr>
        <w:t xml:space="preserve">insi </w:t>
      </w:r>
      <w:r w:rsidR="00056C5D" w:rsidRPr="00DA47CE">
        <w:rPr>
          <w:rFonts w:ascii="Tahoma" w:hAnsi="Tahoma" w:cs="Tahoma"/>
          <w:sz w:val="21"/>
          <w:szCs w:val="21"/>
          <w:lang w:val="id-ID"/>
        </w:rPr>
        <w:t>penghasil pangan</w:t>
      </w:r>
      <w:r w:rsidR="005F16DB">
        <w:rPr>
          <w:rFonts w:ascii="Tahoma" w:hAnsi="Tahoma" w:cs="Tahoma"/>
          <w:sz w:val="21"/>
          <w:szCs w:val="21"/>
        </w:rPr>
        <w:t xml:space="preserve"> nasional</w:t>
      </w:r>
      <w:r w:rsidR="00056C5D" w:rsidRPr="00DA47CE">
        <w:rPr>
          <w:rFonts w:ascii="Tahoma" w:hAnsi="Tahoma" w:cs="Tahoma"/>
          <w:sz w:val="21"/>
          <w:szCs w:val="21"/>
        </w:rPr>
        <w:t>,</w:t>
      </w:r>
      <w:r>
        <w:rPr>
          <w:rFonts w:ascii="Tahoma" w:hAnsi="Tahoma" w:cs="Tahoma"/>
          <w:sz w:val="21"/>
          <w:szCs w:val="21"/>
        </w:rPr>
        <w:t xml:space="preserve">              </w:t>
      </w:r>
      <w:r w:rsidR="00056C5D" w:rsidRPr="00DA47CE">
        <w:rPr>
          <w:rFonts w:ascii="Tahoma" w:hAnsi="Tahoma" w:cs="Tahoma"/>
          <w:sz w:val="21"/>
          <w:szCs w:val="21"/>
          <w:lang w:val="id-ID"/>
        </w:rPr>
        <w:t xml:space="preserve"> 5</w:t>
      </w:r>
      <w:r w:rsidR="00056C5D" w:rsidRPr="00DA47CE">
        <w:rPr>
          <w:rFonts w:ascii="Tahoma" w:hAnsi="Tahoma" w:cs="Tahoma"/>
          <w:sz w:val="21"/>
          <w:szCs w:val="21"/>
        </w:rPr>
        <w:t xml:space="preserve">) </w:t>
      </w:r>
      <w:r w:rsidR="005F16DB">
        <w:rPr>
          <w:rFonts w:ascii="Tahoma" w:hAnsi="Tahoma" w:cs="Tahoma"/>
          <w:sz w:val="21"/>
          <w:szCs w:val="21"/>
        </w:rPr>
        <w:t>P</w:t>
      </w:r>
      <w:r w:rsidR="00056C5D" w:rsidRPr="00DA47CE">
        <w:rPr>
          <w:rFonts w:ascii="Tahoma" w:hAnsi="Tahoma" w:cs="Tahoma"/>
          <w:sz w:val="21"/>
          <w:szCs w:val="21"/>
        </w:rPr>
        <w:t>enerapan teknologi pertanian</w:t>
      </w:r>
      <w:r w:rsidR="006E64A5">
        <w:rPr>
          <w:rFonts w:ascii="Tahoma" w:hAnsi="Tahoma" w:cs="Tahoma"/>
          <w:sz w:val="21"/>
          <w:szCs w:val="21"/>
        </w:rPr>
        <w:t xml:space="preserve"> tepat guna</w:t>
      </w:r>
      <w:r w:rsidR="00056C5D" w:rsidRPr="00DA47CE">
        <w:rPr>
          <w:rFonts w:ascii="Tahoma" w:hAnsi="Tahoma" w:cs="Tahoma"/>
          <w:sz w:val="21"/>
          <w:szCs w:val="21"/>
        </w:rPr>
        <w:t xml:space="preserve">, </w:t>
      </w:r>
      <w:r w:rsidR="00056C5D" w:rsidRPr="00DA47CE">
        <w:rPr>
          <w:rFonts w:ascii="Tahoma" w:hAnsi="Tahoma" w:cs="Tahoma"/>
          <w:sz w:val="21"/>
          <w:szCs w:val="21"/>
          <w:lang w:val="id-ID"/>
        </w:rPr>
        <w:t>6</w:t>
      </w:r>
      <w:r w:rsidR="00056C5D" w:rsidRPr="00DA47CE">
        <w:rPr>
          <w:rFonts w:ascii="Tahoma" w:hAnsi="Tahoma" w:cs="Tahoma"/>
          <w:sz w:val="21"/>
          <w:szCs w:val="21"/>
        </w:rPr>
        <w:t xml:space="preserve">) </w:t>
      </w:r>
      <w:r w:rsidR="005F16DB">
        <w:rPr>
          <w:rFonts w:ascii="Tahoma" w:hAnsi="Tahoma" w:cs="Tahoma"/>
          <w:sz w:val="21"/>
          <w:szCs w:val="21"/>
        </w:rPr>
        <w:t xml:space="preserve">Peningkatan </w:t>
      </w:r>
      <w:r w:rsidR="00056C5D" w:rsidRPr="00DA47CE">
        <w:rPr>
          <w:rFonts w:ascii="Tahoma" w:hAnsi="Tahoma" w:cs="Tahoma"/>
          <w:sz w:val="21"/>
          <w:szCs w:val="21"/>
        </w:rPr>
        <w:t xml:space="preserve">pemasaran hasil produksi pertanian, 7) </w:t>
      </w:r>
      <w:r w:rsidR="005F16DB">
        <w:rPr>
          <w:rFonts w:ascii="Tahoma" w:hAnsi="Tahoma" w:cs="Tahoma"/>
          <w:sz w:val="21"/>
          <w:szCs w:val="21"/>
        </w:rPr>
        <w:t>P</w:t>
      </w:r>
      <w:r w:rsidR="00056C5D" w:rsidRPr="00DA47CE">
        <w:rPr>
          <w:rFonts w:ascii="Tahoma" w:hAnsi="Tahoma" w:cs="Tahoma"/>
          <w:sz w:val="21"/>
          <w:szCs w:val="21"/>
        </w:rPr>
        <w:t xml:space="preserve">ola pembangunan </w:t>
      </w:r>
      <w:r w:rsidR="005F16DB">
        <w:rPr>
          <w:rFonts w:ascii="Tahoma" w:hAnsi="Tahoma" w:cs="Tahoma"/>
          <w:sz w:val="21"/>
          <w:szCs w:val="21"/>
        </w:rPr>
        <w:t xml:space="preserve">pertanian </w:t>
      </w:r>
      <w:r w:rsidR="00056C5D" w:rsidRPr="00DA47CE">
        <w:rPr>
          <w:rFonts w:ascii="Tahoma" w:hAnsi="Tahoma" w:cs="Tahoma"/>
          <w:sz w:val="21"/>
          <w:szCs w:val="21"/>
        </w:rPr>
        <w:t>berbasis kawasan</w:t>
      </w:r>
      <w:r w:rsidR="005F16DB">
        <w:rPr>
          <w:rFonts w:ascii="Tahoma" w:hAnsi="Tahoma" w:cs="Tahoma"/>
          <w:sz w:val="21"/>
          <w:szCs w:val="21"/>
        </w:rPr>
        <w:t xml:space="preserve"> dan berbasis komoditi unggulan</w:t>
      </w:r>
      <w:r w:rsidR="00056C5D" w:rsidRPr="00DA47CE">
        <w:rPr>
          <w:rFonts w:ascii="Tahoma" w:hAnsi="Tahoma" w:cs="Tahoma"/>
          <w:i/>
          <w:sz w:val="21"/>
          <w:szCs w:val="21"/>
        </w:rPr>
        <w:t xml:space="preserve">. </w:t>
      </w:r>
    </w:p>
    <w:p w:rsidR="006E53DC" w:rsidRDefault="00056C5D" w:rsidP="00B21C3C">
      <w:pPr>
        <w:tabs>
          <w:tab w:val="left" w:pos="1560"/>
        </w:tabs>
        <w:spacing w:after="120"/>
        <w:ind w:left="1560" w:hanging="1560"/>
        <w:jc w:val="both"/>
        <w:rPr>
          <w:rFonts w:ascii="Tahoma" w:hAnsi="Tahoma" w:cs="Tahoma"/>
          <w:b/>
          <w:bCs/>
          <w:sz w:val="21"/>
          <w:szCs w:val="21"/>
        </w:rPr>
      </w:pPr>
      <w:r w:rsidRPr="00DA47CE">
        <w:rPr>
          <w:rFonts w:ascii="Tahoma" w:hAnsi="Tahoma" w:cs="Tahoma"/>
          <w:b/>
          <w:bCs/>
          <w:sz w:val="21"/>
          <w:szCs w:val="21"/>
        </w:rPr>
        <w:t>Prioritas 6:</w:t>
      </w:r>
      <w:r w:rsidRPr="00DA47CE">
        <w:rPr>
          <w:rFonts w:ascii="Tahoma" w:hAnsi="Tahoma" w:cs="Tahoma"/>
          <w:sz w:val="21"/>
          <w:szCs w:val="21"/>
        </w:rPr>
        <w:t xml:space="preserve"> </w:t>
      </w:r>
      <w:r w:rsidR="00B21C3C">
        <w:rPr>
          <w:rFonts w:ascii="Tahoma" w:hAnsi="Tahoma" w:cs="Tahoma"/>
          <w:sz w:val="21"/>
          <w:szCs w:val="21"/>
        </w:rPr>
        <w:tab/>
      </w:r>
      <w:r w:rsidRPr="00DA47CE">
        <w:rPr>
          <w:rFonts w:ascii="Tahoma" w:hAnsi="Tahoma" w:cs="Tahoma"/>
          <w:b/>
          <w:sz w:val="21"/>
          <w:szCs w:val="21"/>
        </w:rPr>
        <w:t xml:space="preserve">Pengembangan </w:t>
      </w:r>
      <w:r w:rsidRPr="00DA47CE">
        <w:rPr>
          <w:rFonts w:ascii="Tahoma" w:hAnsi="Tahoma" w:cs="Tahoma"/>
          <w:b/>
          <w:sz w:val="21"/>
          <w:szCs w:val="21"/>
          <w:lang w:val="id-ID"/>
        </w:rPr>
        <w:t xml:space="preserve">Pariwisata, </w:t>
      </w:r>
      <w:r w:rsidRPr="00DA47CE">
        <w:rPr>
          <w:rFonts w:ascii="Tahoma" w:hAnsi="Tahoma" w:cs="Tahoma"/>
          <w:b/>
          <w:sz w:val="21"/>
          <w:szCs w:val="21"/>
        </w:rPr>
        <w:t xml:space="preserve">Industri, </w:t>
      </w:r>
      <w:r w:rsidRPr="00DA47CE">
        <w:rPr>
          <w:rFonts w:ascii="Tahoma" w:hAnsi="Tahoma" w:cs="Tahoma"/>
          <w:b/>
          <w:sz w:val="21"/>
          <w:szCs w:val="21"/>
          <w:lang w:val="id-ID"/>
        </w:rPr>
        <w:t xml:space="preserve">Perdagangan, Koperasi, </w:t>
      </w:r>
      <w:r w:rsidRPr="00DA47CE">
        <w:rPr>
          <w:rFonts w:ascii="Tahoma" w:hAnsi="Tahoma" w:cs="Tahoma"/>
          <w:b/>
          <w:sz w:val="21"/>
          <w:szCs w:val="21"/>
        </w:rPr>
        <w:t xml:space="preserve">UMKM, </w:t>
      </w:r>
      <w:r w:rsidRPr="00DA47CE">
        <w:rPr>
          <w:rFonts w:ascii="Tahoma" w:hAnsi="Tahoma" w:cs="Tahoma"/>
          <w:b/>
          <w:sz w:val="21"/>
          <w:szCs w:val="21"/>
          <w:lang w:val="id-ID"/>
        </w:rPr>
        <w:t xml:space="preserve">dan Peningkatan </w:t>
      </w:r>
      <w:r w:rsidRPr="00DA47CE">
        <w:rPr>
          <w:rFonts w:ascii="Tahoma" w:hAnsi="Tahoma" w:cs="Tahoma"/>
          <w:b/>
          <w:sz w:val="21"/>
          <w:szCs w:val="21"/>
        </w:rPr>
        <w:t>Investasi</w:t>
      </w:r>
      <w:r w:rsidRPr="00DA47CE">
        <w:rPr>
          <w:rFonts w:ascii="Tahoma" w:hAnsi="Tahoma" w:cs="Tahoma"/>
          <w:b/>
          <w:bCs/>
          <w:sz w:val="21"/>
          <w:szCs w:val="21"/>
        </w:rPr>
        <w:t xml:space="preserve">. </w:t>
      </w:r>
    </w:p>
    <w:p w:rsidR="00056C5D" w:rsidRPr="00DA47CE" w:rsidRDefault="00B21C3C" w:rsidP="00F976D1">
      <w:pPr>
        <w:spacing w:after="120"/>
        <w:jc w:val="both"/>
        <w:rPr>
          <w:rFonts w:ascii="Tahoma" w:hAnsi="Tahoma" w:cs="Tahoma"/>
          <w:sz w:val="21"/>
          <w:szCs w:val="21"/>
        </w:rPr>
      </w:pPr>
      <w:r>
        <w:rPr>
          <w:rFonts w:ascii="Tahoma" w:hAnsi="Tahoma" w:cs="Tahoma"/>
          <w:sz w:val="21"/>
          <w:szCs w:val="21"/>
        </w:rPr>
        <w:tab/>
      </w:r>
      <w:r w:rsidR="006E53DC">
        <w:rPr>
          <w:rFonts w:ascii="Tahoma" w:hAnsi="Tahoma" w:cs="Tahoma"/>
          <w:sz w:val="21"/>
          <w:szCs w:val="21"/>
        </w:rPr>
        <w:t xml:space="preserve">Prioritas ini </w:t>
      </w:r>
      <w:r w:rsidR="00056C5D" w:rsidRPr="00DA47CE">
        <w:rPr>
          <w:rFonts w:ascii="Tahoma" w:hAnsi="Tahoma" w:cs="Tahoma"/>
          <w:sz w:val="21"/>
          <w:szCs w:val="21"/>
        </w:rPr>
        <w:t xml:space="preserve">diarahkan untuk mengembangkan </w:t>
      </w:r>
      <w:r w:rsidR="00056C5D" w:rsidRPr="00DA47CE">
        <w:rPr>
          <w:rFonts w:ascii="Tahoma" w:hAnsi="Tahoma" w:cs="Tahoma"/>
          <w:sz w:val="21"/>
          <w:szCs w:val="21"/>
          <w:lang w:val="id-ID"/>
        </w:rPr>
        <w:t xml:space="preserve">pariwisata, </w:t>
      </w:r>
      <w:r w:rsidR="00056C5D" w:rsidRPr="00DA47CE">
        <w:rPr>
          <w:rFonts w:ascii="Tahoma" w:hAnsi="Tahoma" w:cs="Tahoma"/>
          <w:sz w:val="21"/>
          <w:szCs w:val="21"/>
        </w:rPr>
        <w:t xml:space="preserve">industri skala kecil dan menengah dan </w:t>
      </w:r>
      <w:r w:rsidR="00056C5D" w:rsidRPr="00DA47CE">
        <w:rPr>
          <w:rFonts w:ascii="Tahoma" w:hAnsi="Tahoma" w:cs="Tahoma"/>
          <w:sz w:val="21"/>
          <w:szCs w:val="21"/>
          <w:lang w:val="id-ID"/>
        </w:rPr>
        <w:t>pengembangan Koperasi dan UMKM serta peningkatan investasi</w:t>
      </w:r>
      <w:r w:rsidR="00056C5D" w:rsidRPr="00DA47CE">
        <w:rPr>
          <w:rFonts w:ascii="Tahoma" w:hAnsi="Tahoma" w:cs="Tahoma"/>
          <w:sz w:val="21"/>
          <w:szCs w:val="21"/>
        </w:rPr>
        <w:t xml:space="preserve">. Dengan </w:t>
      </w:r>
      <w:r w:rsidR="00056C5D" w:rsidRPr="00DA47CE">
        <w:rPr>
          <w:rFonts w:ascii="Tahoma" w:hAnsi="Tahoma" w:cs="Tahoma"/>
          <w:sz w:val="21"/>
          <w:szCs w:val="21"/>
          <w:lang w:val="id-ID"/>
        </w:rPr>
        <w:t xml:space="preserve">pelaksanaan prioritas ini </w:t>
      </w:r>
      <w:r w:rsidR="00056C5D" w:rsidRPr="00DA47CE">
        <w:rPr>
          <w:rFonts w:ascii="Tahoma" w:hAnsi="Tahoma" w:cs="Tahoma"/>
          <w:sz w:val="21"/>
          <w:szCs w:val="21"/>
        </w:rPr>
        <w:t>diharapkan</w:t>
      </w:r>
      <w:r w:rsidR="00CD24E1">
        <w:rPr>
          <w:rFonts w:ascii="Tahoma" w:hAnsi="Tahoma" w:cs="Tahoma"/>
          <w:sz w:val="21"/>
          <w:szCs w:val="21"/>
        </w:rPr>
        <w:t xml:space="preserve"> dicapai</w:t>
      </w:r>
      <w:r w:rsidR="00056C5D" w:rsidRPr="00DA47CE">
        <w:rPr>
          <w:rFonts w:ascii="Tahoma" w:hAnsi="Tahoma" w:cs="Tahoma"/>
          <w:sz w:val="21"/>
          <w:szCs w:val="21"/>
        </w:rPr>
        <w:t xml:space="preserve">: 1) </w:t>
      </w:r>
      <w:r w:rsidR="00CD24E1">
        <w:rPr>
          <w:rFonts w:ascii="Tahoma" w:hAnsi="Tahoma" w:cs="Tahoma"/>
          <w:sz w:val="21"/>
          <w:szCs w:val="21"/>
        </w:rPr>
        <w:t xml:space="preserve">Pengembangan </w:t>
      </w:r>
      <w:r w:rsidR="00056C5D" w:rsidRPr="00DA47CE">
        <w:rPr>
          <w:rFonts w:ascii="Tahoma" w:hAnsi="Tahoma" w:cs="Tahoma"/>
          <w:sz w:val="21"/>
          <w:szCs w:val="21"/>
        </w:rPr>
        <w:t>objek</w:t>
      </w:r>
      <w:r w:rsidR="00056C5D" w:rsidRPr="00DA47CE">
        <w:rPr>
          <w:rFonts w:ascii="Tahoma" w:hAnsi="Tahoma" w:cs="Tahoma"/>
          <w:sz w:val="21"/>
          <w:szCs w:val="21"/>
          <w:lang w:val="id-ID"/>
        </w:rPr>
        <w:t xml:space="preserve"> dan</w:t>
      </w:r>
      <w:r w:rsidR="00056C5D" w:rsidRPr="00DA47CE">
        <w:rPr>
          <w:rFonts w:ascii="Tahoma" w:hAnsi="Tahoma" w:cs="Tahoma"/>
          <w:sz w:val="21"/>
          <w:szCs w:val="21"/>
        </w:rPr>
        <w:t xml:space="preserve"> </w:t>
      </w:r>
      <w:r w:rsidR="00056C5D" w:rsidRPr="00DA47CE">
        <w:rPr>
          <w:rFonts w:ascii="Tahoma" w:hAnsi="Tahoma" w:cs="Tahoma"/>
          <w:sz w:val="21"/>
          <w:szCs w:val="21"/>
          <w:lang w:val="id-ID"/>
        </w:rPr>
        <w:t xml:space="preserve">kawasan </w:t>
      </w:r>
      <w:r w:rsidR="00056C5D" w:rsidRPr="00DA47CE">
        <w:rPr>
          <w:rFonts w:ascii="Tahoma" w:hAnsi="Tahoma" w:cs="Tahoma"/>
          <w:sz w:val="21"/>
          <w:szCs w:val="21"/>
        </w:rPr>
        <w:t xml:space="preserve">wisata yang potensial, 2) </w:t>
      </w:r>
      <w:r w:rsidR="00056C5D" w:rsidRPr="00DA47CE">
        <w:rPr>
          <w:rFonts w:ascii="Tahoma" w:hAnsi="Tahoma" w:cs="Tahoma"/>
          <w:sz w:val="21"/>
          <w:szCs w:val="21"/>
          <w:lang w:val="id-ID"/>
        </w:rPr>
        <w:t>Penin</w:t>
      </w:r>
      <w:r w:rsidR="004036C1">
        <w:rPr>
          <w:rFonts w:ascii="Tahoma" w:hAnsi="Tahoma" w:cs="Tahoma"/>
          <w:sz w:val="21"/>
          <w:szCs w:val="21"/>
          <w:lang w:val="id-ID"/>
        </w:rPr>
        <w:t>gkatan sarana dan prasarana ser</w:t>
      </w:r>
      <w:r w:rsidR="00056C5D" w:rsidRPr="00DA47CE">
        <w:rPr>
          <w:rFonts w:ascii="Tahoma" w:hAnsi="Tahoma" w:cs="Tahoma"/>
          <w:sz w:val="21"/>
          <w:szCs w:val="21"/>
          <w:lang w:val="id-ID"/>
        </w:rPr>
        <w:t>ta pelayanan kepariwisataan</w:t>
      </w:r>
      <w:r w:rsidR="00056C5D" w:rsidRPr="00DA47CE">
        <w:rPr>
          <w:rFonts w:ascii="Tahoma" w:hAnsi="Tahoma" w:cs="Tahoma"/>
          <w:sz w:val="21"/>
          <w:szCs w:val="21"/>
        </w:rPr>
        <w:t>,</w:t>
      </w:r>
      <w:r>
        <w:rPr>
          <w:rFonts w:ascii="Tahoma" w:hAnsi="Tahoma" w:cs="Tahoma"/>
          <w:sz w:val="21"/>
          <w:szCs w:val="21"/>
        </w:rPr>
        <w:t xml:space="preserve">         </w:t>
      </w:r>
      <w:r w:rsidR="00056C5D" w:rsidRPr="00DA47CE">
        <w:rPr>
          <w:rFonts w:ascii="Tahoma" w:hAnsi="Tahoma" w:cs="Tahoma"/>
          <w:sz w:val="21"/>
          <w:szCs w:val="21"/>
        </w:rPr>
        <w:t xml:space="preserve"> 3) Sumatera Barat sebagai </w:t>
      </w:r>
      <w:r w:rsidR="00056C5D" w:rsidRPr="00DA47CE">
        <w:rPr>
          <w:rFonts w:ascii="Tahoma" w:hAnsi="Tahoma" w:cs="Tahoma"/>
          <w:sz w:val="21"/>
          <w:szCs w:val="21"/>
          <w:lang w:val="id-ID"/>
        </w:rPr>
        <w:t>destinasi utama pariwisata berbasis agama dan budaya,</w:t>
      </w:r>
      <w:r>
        <w:rPr>
          <w:rFonts w:ascii="Tahoma" w:hAnsi="Tahoma" w:cs="Tahoma"/>
          <w:sz w:val="21"/>
          <w:szCs w:val="21"/>
        </w:rPr>
        <w:t xml:space="preserve">             </w:t>
      </w:r>
      <w:r w:rsidR="00056C5D" w:rsidRPr="00DA47CE">
        <w:rPr>
          <w:rFonts w:ascii="Tahoma" w:hAnsi="Tahoma" w:cs="Tahoma"/>
          <w:sz w:val="21"/>
          <w:szCs w:val="21"/>
          <w:lang w:val="id-ID"/>
        </w:rPr>
        <w:t xml:space="preserve"> 4) </w:t>
      </w:r>
      <w:r w:rsidR="00CD24E1">
        <w:rPr>
          <w:rFonts w:ascii="Tahoma" w:hAnsi="Tahoma" w:cs="Tahoma"/>
          <w:sz w:val="21"/>
          <w:szCs w:val="21"/>
        </w:rPr>
        <w:t xml:space="preserve">Pengembangan </w:t>
      </w:r>
      <w:r w:rsidR="00056C5D" w:rsidRPr="00DA47CE">
        <w:rPr>
          <w:rFonts w:ascii="Tahoma" w:hAnsi="Tahoma" w:cs="Tahoma"/>
          <w:sz w:val="21"/>
          <w:szCs w:val="21"/>
        </w:rPr>
        <w:t xml:space="preserve">sentra industri dan </w:t>
      </w:r>
      <w:r w:rsidR="00056C5D" w:rsidRPr="00DA47CE">
        <w:rPr>
          <w:rFonts w:ascii="Tahoma" w:hAnsi="Tahoma" w:cs="Tahoma"/>
          <w:sz w:val="21"/>
          <w:szCs w:val="21"/>
          <w:lang w:val="id-ID"/>
        </w:rPr>
        <w:t>peningkatan p</w:t>
      </w:r>
      <w:r w:rsidR="00056C5D" w:rsidRPr="00DA47CE">
        <w:rPr>
          <w:rFonts w:ascii="Tahoma" w:hAnsi="Tahoma" w:cs="Tahoma"/>
          <w:sz w:val="21"/>
          <w:szCs w:val="21"/>
        </w:rPr>
        <w:t xml:space="preserve">enerapan teknologi tepat guna dalam proses produksi, </w:t>
      </w:r>
      <w:r w:rsidR="00056C5D" w:rsidRPr="00DA47CE">
        <w:rPr>
          <w:rFonts w:ascii="Tahoma" w:hAnsi="Tahoma" w:cs="Tahoma"/>
          <w:sz w:val="21"/>
          <w:szCs w:val="21"/>
          <w:lang w:val="id-ID"/>
        </w:rPr>
        <w:t>5</w:t>
      </w:r>
      <w:r w:rsidR="00056C5D" w:rsidRPr="00DA47CE">
        <w:rPr>
          <w:rFonts w:ascii="Tahoma" w:hAnsi="Tahoma" w:cs="Tahoma"/>
          <w:sz w:val="21"/>
          <w:szCs w:val="21"/>
        </w:rPr>
        <w:t xml:space="preserve">) </w:t>
      </w:r>
      <w:r w:rsidR="00CD24E1" w:rsidRPr="00DA47CE">
        <w:rPr>
          <w:rFonts w:ascii="Tahoma" w:hAnsi="Tahoma" w:cs="Tahoma"/>
          <w:sz w:val="21"/>
          <w:szCs w:val="21"/>
          <w:lang w:val="id-ID"/>
        </w:rPr>
        <w:t xml:space="preserve">Peningkatan </w:t>
      </w:r>
      <w:r w:rsidR="00056C5D" w:rsidRPr="00DA47CE">
        <w:rPr>
          <w:rFonts w:ascii="Tahoma" w:hAnsi="Tahoma" w:cs="Tahoma"/>
          <w:sz w:val="21"/>
          <w:szCs w:val="21"/>
        </w:rPr>
        <w:t xml:space="preserve">daya saing produk industri dan jasa, </w:t>
      </w:r>
      <w:r w:rsidR="00056C5D" w:rsidRPr="00DA47CE">
        <w:rPr>
          <w:rFonts w:ascii="Tahoma" w:hAnsi="Tahoma" w:cs="Tahoma"/>
          <w:sz w:val="21"/>
          <w:szCs w:val="21"/>
          <w:lang w:val="id-ID"/>
        </w:rPr>
        <w:t>6</w:t>
      </w:r>
      <w:r w:rsidR="00056C5D" w:rsidRPr="00DA47CE">
        <w:rPr>
          <w:rFonts w:ascii="Tahoma" w:hAnsi="Tahoma" w:cs="Tahoma"/>
          <w:sz w:val="21"/>
          <w:szCs w:val="21"/>
        </w:rPr>
        <w:t xml:space="preserve">) </w:t>
      </w:r>
      <w:r w:rsidR="00CD24E1"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jenis, volume dan nilai ekspor </w:t>
      </w:r>
      <w:r w:rsidR="00056C5D" w:rsidRPr="00DA47CE">
        <w:rPr>
          <w:rFonts w:ascii="Tahoma" w:hAnsi="Tahoma" w:cs="Tahoma"/>
          <w:sz w:val="21"/>
          <w:szCs w:val="21"/>
        </w:rPr>
        <w:t xml:space="preserve"> </w:t>
      </w:r>
      <w:r w:rsidR="00056C5D" w:rsidRPr="00DA47CE">
        <w:rPr>
          <w:rFonts w:ascii="Tahoma" w:hAnsi="Tahoma" w:cs="Tahoma"/>
          <w:sz w:val="21"/>
          <w:szCs w:val="21"/>
          <w:lang w:val="id-ID"/>
        </w:rPr>
        <w:t xml:space="preserve">serta ekspor </w:t>
      </w:r>
      <w:r w:rsidR="00056C5D" w:rsidRPr="00DA47CE">
        <w:rPr>
          <w:rFonts w:ascii="Tahoma" w:hAnsi="Tahoma" w:cs="Tahoma"/>
          <w:sz w:val="21"/>
          <w:szCs w:val="21"/>
        </w:rPr>
        <w:t xml:space="preserve">produk industri, </w:t>
      </w:r>
      <w:r w:rsidR="00056C5D" w:rsidRPr="00DA47CE">
        <w:rPr>
          <w:rFonts w:ascii="Tahoma" w:hAnsi="Tahoma" w:cs="Tahoma"/>
          <w:sz w:val="21"/>
          <w:szCs w:val="21"/>
          <w:lang w:val="id-ID"/>
        </w:rPr>
        <w:t>7</w:t>
      </w:r>
      <w:r w:rsidR="00056C5D" w:rsidRPr="00DA47CE">
        <w:rPr>
          <w:rFonts w:ascii="Tahoma" w:hAnsi="Tahoma" w:cs="Tahoma"/>
          <w:sz w:val="21"/>
          <w:szCs w:val="21"/>
        </w:rPr>
        <w:t xml:space="preserve">) </w:t>
      </w:r>
      <w:r w:rsidR="00CD24E1" w:rsidRPr="00DA47CE">
        <w:rPr>
          <w:rFonts w:ascii="Tahoma" w:hAnsi="Tahoma" w:cs="Tahoma"/>
          <w:sz w:val="21"/>
          <w:szCs w:val="21"/>
          <w:lang w:val="id-ID"/>
        </w:rPr>
        <w:t xml:space="preserve">Peningkatan </w:t>
      </w:r>
      <w:r w:rsidR="00056C5D" w:rsidRPr="00DA47CE">
        <w:rPr>
          <w:rFonts w:ascii="Tahoma" w:hAnsi="Tahoma" w:cs="Tahoma"/>
          <w:sz w:val="21"/>
          <w:szCs w:val="21"/>
        </w:rPr>
        <w:t xml:space="preserve">kesempatan kerja pada </w:t>
      </w:r>
      <w:r w:rsidR="00056C5D" w:rsidRPr="00DA47CE">
        <w:rPr>
          <w:rFonts w:ascii="Tahoma" w:hAnsi="Tahoma" w:cs="Tahoma"/>
          <w:sz w:val="21"/>
          <w:szCs w:val="21"/>
        </w:rPr>
        <w:lastRenderedPageBreak/>
        <w:t xml:space="preserve">sektor industri dan jasa, </w:t>
      </w:r>
      <w:r w:rsidR="00056C5D" w:rsidRPr="00DA47CE">
        <w:rPr>
          <w:rFonts w:ascii="Tahoma" w:hAnsi="Tahoma" w:cs="Tahoma"/>
          <w:sz w:val="21"/>
          <w:szCs w:val="21"/>
          <w:lang w:val="id-ID"/>
        </w:rPr>
        <w:t>8</w:t>
      </w:r>
      <w:r w:rsidR="00056C5D" w:rsidRPr="00DA47CE">
        <w:rPr>
          <w:rFonts w:ascii="Tahoma" w:hAnsi="Tahoma" w:cs="Tahoma"/>
          <w:sz w:val="21"/>
          <w:szCs w:val="21"/>
        </w:rPr>
        <w:t xml:space="preserve">) </w:t>
      </w:r>
      <w:r w:rsidR="00CD24E1"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peran Koperasi dan </w:t>
      </w:r>
      <w:r w:rsidR="00056C5D" w:rsidRPr="00DA47CE">
        <w:rPr>
          <w:rFonts w:ascii="Tahoma" w:hAnsi="Tahoma" w:cs="Tahoma"/>
          <w:sz w:val="21"/>
          <w:szCs w:val="21"/>
        </w:rPr>
        <w:t>UMKM</w:t>
      </w:r>
      <w:r w:rsidR="00056C5D" w:rsidRPr="00DA47CE">
        <w:rPr>
          <w:rFonts w:ascii="Tahoma" w:hAnsi="Tahoma" w:cs="Tahoma"/>
          <w:sz w:val="21"/>
          <w:szCs w:val="21"/>
          <w:lang w:val="id-ID"/>
        </w:rPr>
        <w:t xml:space="preserve"> dalam perekonomian daerah,</w:t>
      </w:r>
      <w:r w:rsidR="00056C5D" w:rsidRPr="00DA47CE">
        <w:rPr>
          <w:rFonts w:ascii="Tahoma" w:hAnsi="Tahoma" w:cs="Tahoma"/>
          <w:sz w:val="21"/>
          <w:szCs w:val="21"/>
        </w:rPr>
        <w:t xml:space="preserve"> 8) Peningkatan Investasi</w:t>
      </w:r>
      <w:r w:rsidR="00056C5D" w:rsidRPr="00DA47CE">
        <w:rPr>
          <w:rFonts w:ascii="Tahoma" w:hAnsi="Tahoma" w:cs="Tahoma"/>
          <w:sz w:val="21"/>
          <w:szCs w:val="21"/>
          <w:lang w:val="id-ID"/>
        </w:rPr>
        <w:t xml:space="preserve"> untuk mendorong pertumbuhan ekonomi dan penyediaan kesempatan kerja</w:t>
      </w:r>
      <w:r w:rsidR="00056C5D" w:rsidRPr="00DA47CE">
        <w:rPr>
          <w:rFonts w:ascii="Tahoma" w:hAnsi="Tahoma" w:cs="Tahoma"/>
          <w:sz w:val="21"/>
          <w:szCs w:val="21"/>
        </w:rPr>
        <w:t>.</w:t>
      </w:r>
    </w:p>
    <w:p w:rsidR="006E53DC" w:rsidRDefault="00056C5D" w:rsidP="00B21C3C">
      <w:pPr>
        <w:tabs>
          <w:tab w:val="left" w:pos="1418"/>
        </w:tabs>
        <w:spacing w:after="120"/>
        <w:jc w:val="both"/>
        <w:rPr>
          <w:rFonts w:ascii="Tahoma" w:hAnsi="Tahoma" w:cs="Tahoma"/>
          <w:b/>
          <w:bCs/>
          <w:sz w:val="21"/>
          <w:szCs w:val="21"/>
        </w:rPr>
      </w:pPr>
      <w:r w:rsidRPr="00DA47CE">
        <w:rPr>
          <w:rFonts w:ascii="Tahoma" w:hAnsi="Tahoma" w:cs="Tahoma"/>
          <w:b/>
          <w:bCs/>
          <w:sz w:val="21"/>
          <w:szCs w:val="21"/>
        </w:rPr>
        <w:t>Prioritas 7:</w:t>
      </w:r>
      <w:r w:rsidRPr="00DA47CE">
        <w:rPr>
          <w:rFonts w:ascii="Tahoma" w:hAnsi="Tahoma" w:cs="Tahoma"/>
          <w:sz w:val="21"/>
          <w:szCs w:val="21"/>
          <w:lang w:val="id-ID"/>
        </w:rPr>
        <w:t xml:space="preserve"> </w:t>
      </w:r>
      <w:r w:rsidR="00B21C3C">
        <w:rPr>
          <w:rFonts w:ascii="Tahoma" w:hAnsi="Tahoma" w:cs="Tahoma"/>
          <w:sz w:val="21"/>
          <w:szCs w:val="21"/>
        </w:rPr>
        <w:tab/>
      </w:r>
      <w:r w:rsidRPr="006E53DC">
        <w:rPr>
          <w:rFonts w:ascii="Tahoma" w:hAnsi="Tahoma" w:cs="Tahoma"/>
          <w:b/>
          <w:sz w:val="21"/>
          <w:szCs w:val="21"/>
          <w:lang w:val="id-ID"/>
        </w:rPr>
        <w:t>Peningkatan Pemanfaatan Potensi Kemaritiman dan Kelautan</w:t>
      </w:r>
      <w:r w:rsidRPr="00DA47CE">
        <w:rPr>
          <w:rFonts w:ascii="Tahoma" w:hAnsi="Tahoma" w:cs="Tahoma"/>
          <w:b/>
          <w:bCs/>
          <w:sz w:val="21"/>
          <w:szCs w:val="21"/>
        </w:rPr>
        <w:t xml:space="preserve">. </w:t>
      </w:r>
    </w:p>
    <w:p w:rsidR="00056C5D" w:rsidRPr="00DA47CE" w:rsidRDefault="00B21C3C" w:rsidP="00F976D1">
      <w:pPr>
        <w:spacing w:after="120"/>
        <w:jc w:val="both"/>
        <w:rPr>
          <w:rFonts w:ascii="Tahoma" w:hAnsi="Tahoma" w:cs="Tahoma"/>
          <w:sz w:val="21"/>
          <w:szCs w:val="21"/>
          <w:lang w:val="id-ID"/>
        </w:rPr>
      </w:pPr>
      <w:r>
        <w:rPr>
          <w:rFonts w:ascii="Tahoma" w:hAnsi="Tahoma" w:cs="Tahoma"/>
          <w:sz w:val="21"/>
          <w:szCs w:val="21"/>
        </w:rPr>
        <w:tab/>
      </w:r>
      <w:r w:rsidR="00056C5D" w:rsidRPr="00DA47CE">
        <w:rPr>
          <w:rFonts w:ascii="Tahoma" w:hAnsi="Tahoma" w:cs="Tahoma"/>
          <w:sz w:val="21"/>
          <w:szCs w:val="21"/>
        </w:rPr>
        <w:t xml:space="preserve">Prioritas </w:t>
      </w:r>
      <w:r w:rsidR="006E53DC">
        <w:rPr>
          <w:rFonts w:ascii="Tahoma" w:hAnsi="Tahoma" w:cs="Tahoma"/>
          <w:sz w:val="21"/>
          <w:szCs w:val="21"/>
        </w:rPr>
        <w:t xml:space="preserve">ini </w:t>
      </w:r>
      <w:r w:rsidR="00056C5D" w:rsidRPr="00DA47CE">
        <w:rPr>
          <w:rFonts w:ascii="Tahoma" w:hAnsi="Tahoma" w:cs="Tahoma"/>
          <w:sz w:val="21"/>
          <w:szCs w:val="21"/>
        </w:rPr>
        <w:t>diarahkan untuk</w:t>
      </w:r>
      <w:r w:rsidR="008B141C">
        <w:rPr>
          <w:rFonts w:ascii="Tahoma" w:hAnsi="Tahoma" w:cs="Tahoma"/>
          <w:sz w:val="21"/>
          <w:szCs w:val="21"/>
        </w:rPr>
        <w:t xml:space="preserve"> mengoptimalkan pemanfaatan potensi kemaritiman dan kelautan untuk peningkatan pembangunan daerah.</w:t>
      </w:r>
      <w:r w:rsidR="00056C5D" w:rsidRPr="00DA47CE">
        <w:rPr>
          <w:rFonts w:ascii="Tahoma" w:hAnsi="Tahoma" w:cs="Tahoma"/>
          <w:sz w:val="21"/>
          <w:szCs w:val="21"/>
        </w:rPr>
        <w:t xml:space="preserve"> </w:t>
      </w:r>
      <w:r w:rsidR="008B141C" w:rsidRPr="00DA47CE">
        <w:rPr>
          <w:rFonts w:ascii="Tahoma" w:hAnsi="Tahoma" w:cs="Tahoma"/>
          <w:sz w:val="21"/>
          <w:szCs w:val="21"/>
        </w:rPr>
        <w:t xml:space="preserve">Dengan </w:t>
      </w:r>
      <w:r w:rsidR="008B141C" w:rsidRPr="00DA47CE">
        <w:rPr>
          <w:rFonts w:ascii="Tahoma" w:hAnsi="Tahoma" w:cs="Tahoma"/>
          <w:sz w:val="21"/>
          <w:szCs w:val="21"/>
          <w:lang w:val="id-ID"/>
        </w:rPr>
        <w:t xml:space="preserve">pelaksanaan prioritas ini </w:t>
      </w:r>
      <w:r w:rsidR="008B141C" w:rsidRPr="00DA47CE">
        <w:rPr>
          <w:rFonts w:ascii="Tahoma" w:hAnsi="Tahoma" w:cs="Tahoma"/>
          <w:sz w:val="21"/>
          <w:szCs w:val="21"/>
        </w:rPr>
        <w:t>diharapkan</w:t>
      </w:r>
      <w:r w:rsidR="008B141C">
        <w:rPr>
          <w:rFonts w:ascii="Tahoma" w:hAnsi="Tahoma" w:cs="Tahoma"/>
          <w:sz w:val="21"/>
          <w:szCs w:val="21"/>
        </w:rPr>
        <w:t xml:space="preserve"> dicapai</w:t>
      </w:r>
      <w:r w:rsidR="008B141C" w:rsidRPr="00DA47CE">
        <w:rPr>
          <w:rFonts w:ascii="Tahoma" w:hAnsi="Tahoma" w:cs="Tahoma"/>
          <w:sz w:val="21"/>
          <w:szCs w:val="21"/>
        </w:rPr>
        <w:t>:</w:t>
      </w:r>
      <w:r w:rsidR="008B141C">
        <w:rPr>
          <w:rFonts w:ascii="Tahoma" w:hAnsi="Tahoma" w:cs="Tahoma"/>
          <w:sz w:val="21"/>
          <w:szCs w:val="21"/>
        </w:rPr>
        <w:t xml:space="preserve"> </w:t>
      </w:r>
      <w:r w:rsidR="00056C5D" w:rsidRPr="00DA47CE">
        <w:rPr>
          <w:rFonts w:ascii="Tahoma" w:hAnsi="Tahoma" w:cs="Tahoma"/>
          <w:sz w:val="21"/>
          <w:szCs w:val="21"/>
          <w:lang w:val="id-ID"/>
        </w:rPr>
        <w:t xml:space="preserve">1) </w:t>
      </w:r>
      <w:r w:rsidR="008B141C">
        <w:rPr>
          <w:rFonts w:ascii="Tahoma" w:hAnsi="Tahoma" w:cs="Tahoma"/>
          <w:sz w:val="21"/>
          <w:szCs w:val="21"/>
        </w:rPr>
        <w:t>P</w:t>
      </w:r>
      <w:r w:rsidR="00056C5D" w:rsidRPr="00DA47CE">
        <w:rPr>
          <w:rFonts w:ascii="Tahoma" w:hAnsi="Tahoma" w:cs="Tahoma"/>
          <w:sz w:val="21"/>
          <w:szCs w:val="21"/>
          <w:lang w:val="id-ID"/>
        </w:rPr>
        <w:t xml:space="preserve">eningkatan sarana dan prasarana pelabuhan perikanan, </w:t>
      </w:r>
      <w:r>
        <w:rPr>
          <w:rFonts w:ascii="Tahoma" w:hAnsi="Tahoma" w:cs="Tahoma"/>
          <w:sz w:val="21"/>
          <w:szCs w:val="21"/>
        </w:rPr>
        <w:t xml:space="preserve">                 </w:t>
      </w:r>
      <w:r w:rsidR="00056C5D" w:rsidRPr="00DA47CE">
        <w:rPr>
          <w:rFonts w:ascii="Tahoma" w:hAnsi="Tahoma" w:cs="Tahoma"/>
          <w:sz w:val="21"/>
          <w:szCs w:val="21"/>
          <w:lang w:val="id-ID"/>
        </w:rPr>
        <w:t xml:space="preserve">2) Peningkatan produksi perikanan laut baik tangkap maupun budidaya, 3) Pengembangan wisata bahari, 4) </w:t>
      </w:r>
      <w:r w:rsidR="0029348C">
        <w:rPr>
          <w:rFonts w:ascii="Tahoma" w:hAnsi="Tahoma" w:cs="Tahoma"/>
          <w:sz w:val="21"/>
          <w:szCs w:val="21"/>
        </w:rPr>
        <w:t xml:space="preserve">Optimalisasi </w:t>
      </w:r>
      <w:r w:rsidR="00056C5D" w:rsidRPr="00DA47CE">
        <w:rPr>
          <w:rFonts w:ascii="Tahoma" w:hAnsi="Tahoma" w:cs="Tahoma"/>
          <w:sz w:val="21"/>
          <w:szCs w:val="21"/>
          <w:lang w:val="id-ID"/>
        </w:rPr>
        <w:t>pengelolaan ruang laut</w:t>
      </w:r>
      <w:r w:rsidR="00056C5D" w:rsidRPr="00DA47CE">
        <w:rPr>
          <w:rFonts w:ascii="Tahoma" w:hAnsi="Tahoma" w:cs="Tahoma"/>
          <w:sz w:val="21"/>
          <w:szCs w:val="21"/>
        </w:rPr>
        <w:t xml:space="preserve"> </w:t>
      </w:r>
      <w:r w:rsidR="00056C5D" w:rsidRPr="00DA47CE">
        <w:rPr>
          <w:rFonts w:ascii="Tahoma" w:hAnsi="Tahoma" w:cs="Tahoma"/>
          <w:sz w:val="21"/>
          <w:szCs w:val="21"/>
          <w:lang w:val="id-ID"/>
        </w:rPr>
        <w:t>dan pulau-pulau kecil</w:t>
      </w:r>
      <w:r w:rsidR="001F4385">
        <w:rPr>
          <w:rFonts w:ascii="Tahoma" w:hAnsi="Tahoma" w:cs="Tahoma"/>
          <w:sz w:val="21"/>
          <w:szCs w:val="21"/>
        </w:rPr>
        <w:t>,</w:t>
      </w:r>
      <w:r w:rsidR="00056C5D" w:rsidRPr="00DA47CE">
        <w:rPr>
          <w:rFonts w:ascii="Tahoma" w:hAnsi="Tahoma" w:cs="Tahoma"/>
          <w:sz w:val="21"/>
          <w:szCs w:val="21"/>
          <w:lang w:val="id-ID"/>
        </w:rPr>
        <w:t xml:space="preserve"> 5) </w:t>
      </w:r>
      <w:r w:rsidR="0029348C">
        <w:rPr>
          <w:rFonts w:ascii="Tahoma" w:hAnsi="Tahoma" w:cs="Tahoma"/>
          <w:sz w:val="21"/>
          <w:szCs w:val="21"/>
        </w:rPr>
        <w:t>P</w:t>
      </w:r>
      <w:r w:rsidR="0029348C" w:rsidRPr="00DA47CE">
        <w:rPr>
          <w:rFonts w:ascii="Tahoma" w:hAnsi="Tahoma" w:cs="Tahoma"/>
          <w:sz w:val="21"/>
          <w:szCs w:val="21"/>
          <w:lang w:val="id-ID"/>
        </w:rPr>
        <w:t xml:space="preserve">eningkatan </w:t>
      </w:r>
      <w:r w:rsidR="00056C5D" w:rsidRPr="00DA47CE">
        <w:rPr>
          <w:rFonts w:ascii="Tahoma" w:hAnsi="Tahoma" w:cs="Tahoma"/>
          <w:sz w:val="21"/>
          <w:szCs w:val="21"/>
          <w:lang w:val="id-ID"/>
        </w:rPr>
        <w:t>kerjasama regional lintas pesisir wilayah laut.</w:t>
      </w:r>
    </w:p>
    <w:p w:rsidR="006E53DC" w:rsidRDefault="00056C5D" w:rsidP="00B21C3C">
      <w:pPr>
        <w:spacing w:after="120"/>
        <w:ind w:left="1418" w:hanging="1418"/>
        <w:jc w:val="both"/>
        <w:rPr>
          <w:rFonts w:ascii="Tahoma" w:hAnsi="Tahoma" w:cs="Tahoma"/>
          <w:b/>
          <w:bCs/>
          <w:sz w:val="21"/>
          <w:szCs w:val="21"/>
        </w:rPr>
      </w:pPr>
      <w:r w:rsidRPr="00DA47CE">
        <w:rPr>
          <w:rFonts w:ascii="Tahoma" w:hAnsi="Tahoma" w:cs="Tahoma"/>
          <w:b/>
          <w:bCs/>
          <w:sz w:val="21"/>
          <w:szCs w:val="21"/>
        </w:rPr>
        <w:t xml:space="preserve">Prioritas </w:t>
      </w:r>
      <w:r w:rsidRPr="00DA47CE">
        <w:rPr>
          <w:rFonts w:ascii="Tahoma" w:hAnsi="Tahoma" w:cs="Tahoma"/>
          <w:b/>
          <w:bCs/>
          <w:sz w:val="20"/>
          <w:szCs w:val="20"/>
        </w:rPr>
        <w:t xml:space="preserve">8: </w:t>
      </w:r>
      <w:r w:rsidR="00B21C3C">
        <w:rPr>
          <w:rFonts w:ascii="Tahoma" w:hAnsi="Tahoma" w:cs="Tahoma"/>
          <w:b/>
          <w:bCs/>
          <w:sz w:val="20"/>
          <w:szCs w:val="20"/>
        </w:rPr>
        <w:tab/>
      </w:r>
      <w:r w:rsidRPr="00DA47CE">
        <w:rPr>
          <w:rFonts w:ascii="Tahoma" w:hAnsi="Tahoma" w:cs="Tahoma"/>
          <w:b/>
          <w:sz w:val="21"/>
          <w:szCs w:val="21"/>
        </w:rPr>
        <w:t>Penurunan Tingkat Kemiskinan</w:t>
      </w:r>
      <w:r w:rsidRPr="00DA47CE">
        <w:rPr>
          <w:rFonts w:ascii="Tahoma" w:hAnsi="Tahoma" w:cs="Tahoma"/>
          <w:b/>
          <w:sz w:val="21"/>
          <w:szCs w:val="21"/>
          <w:lang w:val="id-ID"/>
        </w:rPr>
        <w:t xml:space="preserve"> dan Pengangguran serta Penanganan </w:t>
      </w:r>
      <w:r w:rsidRPr="00DA47CE">
        <w:rPr>
          <w:rFonts w:ascii="Tahoma" w:hAnsi="Tahoma" w:cs="Tahoma"/>
          <w:b/>
          <w:sz w:val="21"/>
          <w:szCs w:val="21"/>
        </w:rPr>
        <w:t>Daerah Tertinggal</w:t>
      </w:r>
      <w:r w:rsidRPr="00DA47CE">
        <w:rPr>
          <w:rFonts w:ascii="Tahoma" w:hAnsi="Tahoma" w:cs="Tahoma"/>
          <w:b/>
          <w:bCs/>
          <w:sz w:val="21"/>
          <w:szCs w:val="21"/>
        </w:rPr>
        <w:t xml:space="preserve">. </w:t>
      </w:r>
    </w:p>
    <w:p w:rsidR="00056C5D" w:rsidRPr="00DA47CE" w:rsidRDefault="00B21C3C" w:rsidP="00F976D1">
      <w:pPr>
        <w:spacing w:after="120"/>
        <w:jc w:val="both"/>
        <w:rPr>
          <w:rFonts w:ascii="Tahoma" w:hAnsi="Tahoma" w:cs="Tahoma"/>
          <w:sz w:val="21"/>
          <w:szCs w:val="21"/>
          <w:lang w:val="id-ID"/>
        </w:rPr>
      </w:pPr>
      <w:r>
        <w:rPr>
          <w:rFonts w:ascii="Tahoma" w:hAnsi="Tahoma" w:cs="Tahoma"/>
          <w:sz w:val="21"/>
          <w:szCs w:val="21"/>
        </w:rPr>
        <w:tab/>
      </w:r>
      <w:r w:rsidR="00056C5D" w:rsidRPr="00DA47CE">
        <w:rPr>
          <w:rFonts w:ascii="Tahoma" w:hAnsi="Tahoma" w:cs="Tahoma"/>
          <w:sz w:val="21"/>
          <w:szCs w:val="21"/>
        </w:rPr>
        <w:t xml:space="preserve">Prioritas </w:t>
      </w:r>
      <w:r w:rsidR="006E53DC">
        <w:rPr>
          <w:rFonts w:ascii="Tahoma" w:hAnsi="Tahoma" w:cs="Tahoma"/>
          <w:sz w:val="21"/>
          <w:szCs w:val="21"/>
        </w:rPr>
        <w:t xml:space="preserve">ini </w:t>
      </w:r>
      <w:r w:rsidR="00056C5D" w:rsidRPr="00DA47CE">
        <w:rPr>
          <w:rFonts w:ascii="Tahoma" w:hAnsi="Tahoma" w:cs="Tahoma"/>
          <w:sz w:val="21"/>
          <w:szCs w:val="21"/>
        </w:rPr>
        <w:t xml:space="preserve">diarahkan untuk mengurangi </w:t>
      </w:r>
      <w:r w:rsidR="001F4385">
        <w:rPr>
          <w:rFonts w:ascii="Tahoma" w:hAnsi="Tahoma" w:cs="Tahoma"/>
          <w:sz w:val="21"/>
          <w:szCs w:val="21"/>
        </w:rPr>
        <w:t>tingkat pengangguran, tingkat kemiskinan dan ketimpangan pembangunan daerah</w:t>
      </w:r>
      <w:r w:rsidR="00056C5D" w:rsidRPr="00DA47CE">
        <w:rPr>
          <w:rFonts w:ascii="Tahoma" w:hAnsi="Tahoma" w:cs="Tahoma"/>
          <w:sz w:val="21"/>
          <w:szCs w:val="21"/>
        </w:rPr>
        <w:t xml:space="preserve">. Dengan prioritas ini diharapkan akan </w:t>
      </w:r>
      <w:r w:rsidR="001F4385">
        <w:rPr>
          <w:rFonts w:ascii="Tahoma" w:hAnsi="Tahoma" w:cs="Tahoma"/>
          <w:sz w:val="21"/>
          <w:szCs w:val="21"/>
        </w:rPr>
        <w:t>dicapai</w:t>
      </w:r>
      <w:r w:rsidR="00056C5D" w:rsidRPr="00DA47CE">
        <w:rPr>
          <w:rFonts w:ascii="Tahoma" w:hAnsi="Tahoma" w:cs="Tahoma"/>
          <w:sz w:val="21"/>
          <w:szCs w:val="21"/>
        </w:rPr>
        <w:t xml:space="preserve">: </w:t>
      </w:r>
      <w:r>
        <w:rPr>
          <w:rFonts w:ascii="Tahoma" w:hAnsi="Tahoma" w:cs="Tahoma"/>
          <w:sz w:val="21"/>
          <w:szCs w:val="21"/>
        </w:rPr>
        <w:t xml:space="preserve">          </w:t>
      </w:r>
      <w:r w:rsidR="00056C5D" w:rsidRPr="00DA47CE">
        <w:rPr>
          <w:rFonts w:ascii="Tahoma" w:hAnsi="Tahoma" w:cs="Tahoma"/>
          <w:sz w:val="21"/>
          <w:szCs w:val="21"/>
        </w:rPr>
        <w:t xml:space="preserve">1) Penurunan jumlah penduduk yang menganggur, 2) Penurunan jumlah penduduk miskin, </w:t>
      </w:r>
      <w:r>
        <w:rPr>
          <w:rFonts w:ascii="Tahoma" w:hAnsi="Tahoma" w:cs="Tahoma"/>
          <w:sz w:val="21"/>
          <w:szCs w:val="21"/>
        </w:rPr>
        <w:t xml:space="preserve">    </w:t>
      </w:r>
      <w:r w:rsidR="00056C5D" w:rsidRPr="00DA47CE">
        <w:rPr>
          <w:rFonts w:ascii="Tahoma" w:hAnsi="Tahoma" w:cs="Tahoma"/>
          <w:sz w:val="21"/>
          <w:szCs w:val="21"/>
        </w:rPr>
        <w:t xml:space="preserve">3) </w:t>
      </w:r>
      <w:r w:rsidR="00056C5D" w:rsidRPr="00DA47CE">
        <w:rPr>
          <w:rFonts w:ascii="Tahoma" w:hAnsi="Tahoma" w:cs="Tahoma"/>
          <w:sz w:val="21"/>
          <w:szCs w:val="21"/>
          <w:lang w:val="id-ID"/>
        </w:rPr>
        <w:t xml:space="preserve">Pemenuhan kebutuhan dasar masyarakat miskin </w:t>
      </w:r>
      <w:r w:rsidR="00056C5D" w:rsidRPr="00DA47CE">
        <w:rPr>
          <w:rFonts w:ascii="Tahoma" w:hAnsi="Tahoma" w:cs="Tahoma"/>
          <w:sz w:val="21"/>
          <w:szCs w:val="21"/>
        </w:rPr>
        <w:t xml:space="preserve">4) </w:t>
      </w:r>
      <w:r w:rsidR="00056C5D" w:rsidRPr="00DA47CE">
        <w:rPr>
          <w:rFonts w:ascii="Tahoma" w:hAnsi="Tahoma" w:cs="Tahoma"/>
          <w:sz w:val="21"/>
          <w:szCs w:val="21"/>
          <w:lang w:val="id-ID"/>
        </w:rPr>
        <w:t>Penurunan tingkat penyandang masalah kesejahteraan sosial, 5) Peningkatan aksesibilitas daerah tertinggal untuk bisa lepas dari ketertinggalan.</w:t>
      </w:r>
    </w:p>
    <w:p w:rsidR="006E53DC" w:rsidRDefault="00B21C3C" w:rsidP="00B21C3C">
      <w:pPr>
        <w:spacing w:after="120"/>
        <w:ind w:left="1418" w:hanging="1418"/>
        <w:jc w:val="both"/>
        <w:rPr>
          <w:rFonts w:ascii="Tahoma" w:hAnsi="Tahoma" w:cs="Tahoma"/>
          <w:b/>
          <w:bCs/>
          <w:sz w:val="21"/>
          <w:szCs w:val="21"/>
        </w:rPr>
      </w:pPr>
      <w:r>
        <w:rPr>
          <w:rFonts w:ascii="Tahoma" w:hAnsi="Tahoma" w:cs="Tahoma"/>
          <w:b/>
          <w:bCs/>
          <w:sz w:val="21"/>
          <w:szCs w:val="21"/>
        </w:rPr>
        <w:t>Prioritas 9:</w:t>
      </w:r>
      <w:r>
        <w:rPr>
          <w:rFonts w:ascii="Tahoma" w:hAnsi="Tahoma" w:cs="Tahoma"/>
          <w:b/>
          <w:bCs/>
          <w:sz w:val="21"/>
          <w:szCs w:val="21"/>
        </w:rPr>
        <w:tab/>
      </w:r>
      <w:r w:rsidR="00056C5D" w:rsidRPr="00DA47CE">
        <w:rPr>
          <w:rFonts w:ascii="Tahoma" w:hAnsi="Tahoma" w:cs="Tahoma"/>
          <w:b/>
          <w:bCs/>
          <w:sz w:val="21"/>
          <w:szCs w:val="21"/>
          <w:lang w:val="id-ID"/>
        </w:rPr>
        <w:t xml:space="preserve">Pengembangan Sumber Energi Baru dan Terbarukan serta </w:t>
      </w:r>
      <w:r w:rsidR="00056C5D" w:rsidRPr="00DA47CE">
        <w:rPr>
          <w:rFonts w:ascii="Tahoma" w:hAnsi="Tahoma" w:cs="Tahoma"/>
          <w:b/>
          <w:bCs/>
          <w:sz w:val="21"/>
          <w:szCs w:val="21"/>
        </w:rPr>
        <w:t xml:space="preserve">Pembangunan Infrastruktur. </w:t>
      </w:r>
    </w:p>
    <w:p w:rsidR="00056C5D" w:rsidRPr="00DA47CE" w:rsidRDefault="00B21C3C" w:rsidP="00F976D1">
      <w:pPr>
        <w:spacing w:after="120"/>
        <w:jc w:val="both"/>
        <w:rPr>
          <w:rFonts w:ascii="Tahoma" w:hAnsi="Tahoma" w:cs="Tahoma"/>
          <w:sz w:val="21"/>
          <w:szCs w:val="21"/>
          <w:lang w:val="id-ID"/>
        </w:rPr>
      </w:pPr>
      <w:r>
        <w:rPr>
          <w:rFonts w:ascii="Tahoma" w:hAnsi="Tahoma" w:cs="Tahoma"/>
          <w:sz w:val="21"/>
          <w:szCs w:val="21"/>
        </w:rPr>
        <w:tab/>
      </w:r>
      <w:r w:rsidR="00056C5D" w:rsidRPr="00DA47CE">
        <w:rPr>
          <w:rFonts w:ascii="Tahoma" w:hAnsi="Tahoma" w:cs="Tahoma"/>
          <w:sz w:val="21"/>
          <w:szCs w:val="21"/>
        </w:rPr>
        <w:t xml:space="preserve">Prioritas </w:t>
      </w:r>
      <w:r w:rsidR="006E53DC">
        <w:rPr>
          <w:rFonts w:ascii="Tahoma" w:hAnsi="Tahoma" w:cs="Tahoma"/>
          <w:sz w:val="21"/>
          <w:szCs w:val="21"/>
        </w:rPr>
        <w:t xml:space="preserve">ini </w:t>
      </w:r>
      <w:r w:rsidR="00056C5D" w:rsidRPr="00DA47CE">
        <w:rPr>
          <w:rFonts w:ascii="Tahoma" w:hAnsi="Tahoma" w:cs="Tahoma"/>
          <w:sz w:val="21"/>
          <w:szCs w:val="21"/>
        </w:rPr>
        <w:t xml:space="preserve">diarahkan untuk </w:t>
      </w:r>
      <w:r w:rsidR="00990428">
        <w:rPr>
          <w:rFonts w:ascii="Tahoma" w:hAnsi="Tahoma" w:cs="Tahoma"/>
          <w:sz w:val="21"/>
          <w:szCs w:val="21"/>
        </w:rPr>
        <w:t xml:space="preserve">memenuhi kebutuhan energi dan insfrastruktur dalam rangka percepatan pembangunan dan daya saing daerah. </w:t>
      </w:r>
      <w:r w:rsidR="00990428" w:rsidRPr="00DA47CE">
        <w:rPr>
          <w:rFonts w:ascii="Tahoma" w:hAnsi="Tahoma" w:cs="Tahoma"/>
          <w:sz w:val="21"/>
          <w:szCs w:val="21"/>
        </w:rPr>
        <w:t xml:space="preserve">Dengan </w:t>
      </w:r>
      <w:r w:rsidR="00990428">
        <w:rPr>
          <w:rFonts w:ascii="Tahoma" w:hAnsi="Tahoma" w:cs="Tahoma"/>
          <w:sz w:val="21"/>
          <w:szCs w:val="21"/>
        </w:rPr>
        <w:t xml:space="preserve">pelaksanaan </w:t>
      </w:r>
      <w:r w:rsidR="00990428" w:rsidRPr="00DA47CE">
        <w:rPr>
          <w:rFonts w:ascii="Tahoma" w:hAnsi="Tahoma" w:cs="Tahoma"/>
          <w:sz w:val="21"/>
          <w:szCs w:val="21"/>
        </w:rPr>
        <w:t xml:space="preserve">prioritas ini diharapkan akan </w:t>
      </w:r>
      <w:r w:rsidR="00990428">
        <w:rPr>
          <w:rFonts w:ascii="Tahoma" w:hAnsi="Tahoma" w:cs="Tahoma"/>
          <w:sz w:val="21"/>
          <w:szCs w:val="21"/>
        </w:rPr>
        <w:t>dicapai</w:t>
      </w:r>
      <w:r w:rsidR="00990428" w:rsidRPr="00DA47CE">
        <w:rPr>
          <w:rFonts w:ascii="Tahoma" w:hAnsi="Tahoma" w:cs="Tahoma"/>
          <w:sz w:val="21"/>
          <w:szCs w:val="21"/>
        </w:rPr>
        <w:t>:</w:t>
      </w:r>
      <w:r w:rsidR="00990428">
        <w:rPr>
          <w:rFonts w:ascii="Tahoma" w:hAnsi="Tahoma" w:cs="Tahoma"/>
          <w:sz w:val="21"/>
          <w:szCs w:val="21"/>
        </w:rPr>
        <w:t xml:space="preserve"> </w:t>
      </w:r>
      <w:r w:rsidR="00990428">
        <w:rPr>
          <w:rFonts w:ascii="Tahoma" w:hAnsi="Tahoma" w:cs="Tahoma"/>
          <w:sz w:val="21"/>
          <w:szCs w:val="21"/>
          <w:lang w:val="id-ID"/>
        </w:rPr>
        <w:t xml:space="preserve">1) </w:t>
      </w:r>
      <w:r w:rsidR="00990428">
        <w:rPr>
          <w:rFonts w:ascii="Tahoma" w:hAnsi="Tahoma" w:cs="Tahoma"/>
          <w:sz w:val="21"/>
          <w:szCs w:val="21"/>
        </w:rPr>
        <w:t>P</w:t>
      </w:r>
      <w:r w:rsidR="00056C5D" w:rsidRPr="00DA47CE">
        <w:rPr>
          <w:rFonts w:ascii="Tahoma" w:hAnsi="Tahoma" w:cs="Tahoma"/>
          <w:sz w:val="21"/>
          <w:szCs w:val="21"/>
          <w:lang w:val="id-ID"/>
        </w:rPr>
        <w:t xml:space="preserve">eningkatan pemanfaatan energi baru dan terbarukan dengan mendorong investasi dibidang energi baru dan terbarukan serta pembangunan sarana dan prasarana  pemanfaatan energi baru dan terbarukan untuk pembangkit listrik, 2) Peningkatan penyediaan listrik di daerah terpencil, terisolir dan perbatasan, 3) </w:t>
      </w:r>
      <w:r w:rsidR="00A62444"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konektivitas dan aksesibilitas wilayah, 4) </w:t>
      </w:r>
      <w:r w:rsidR="00A62444" w:rsidRPr="00DA47CE">
        <w:rPr>
          <w:rFonts w:ascii="Tahoma" w:hAnsi="Tahoma" w:cs="Tahoma"/>
          <w:sz w:val="21"/>
          <w:szCs w:val="21"/>
          <w:lang w:val="id-ID"/>
        </w:rPr>
        <w:t xml:space="preserve">Peningkatan </w:t>
      </w:r>
      <w:r w:rsidR="00056C5D" w:rsidRPr="00DA47CE">
        <w:rPr>
          <w:rFonts w:ascii="Tahoma" w:hAnsi="Tahoma" w:cs="Tahoma"/>
          <w:sz w:val="21"/>
          <w:szCs w:val="21"/>
          <w:lang w:val="id-ID"/>
        </w:rPr>
        <w:t>pelayanan transportas</w:t>
      </w:r>
      <w:r w:rsidR="005A661F">
        <w:rPr>
          <w:rFonts w:ascii="Tahoma" w:hAnsi="Tahoma" w:cs="Tahoma"/>
          <w:sz w:val="21"/>
          <w:szCs w:val="21"/>
          <w:lang w:val="id-ID"/>
        </w:rPr>
        <w:t xml:space="preserve">i dan keselamatan lalu lintas, </w:t>
      </w:r>
      <w:r w:rsidR="005A661F">
        <w:rPr>
          <w:rFonts w:ascii="Tahoma" w:hAnsi="Tahoma" w:cs="Tahoma"/>
          <w:sz w:val="21"/>
          <w:szCs w:val="21"/>
        </w:rPr>
        <w:t>5</w:t>
      </w:r>
      <w:r w:rsidR="00056C5D" w:rsidRPr="00DA47CE">
        <w:rPr>
          <w:rFonts w:ascii="Tahoma" w:hAnsi="Tahoma" w:cs="Tahoma"/>
          <w:sz w:val="21"/>
          <w:szCs w:val="21"/>
        </w:rPr>
        <w:t xml:space="preserve">) </w:t>
      </w:r>
      <w:r w:rsidR="00A62444" w:rsidRPr="00DA47CE">
        <w:rPr>
          <w:rFonts w:ascii="Tahoma" w:hAnsi="Tahoma" w:cs="Tahoma"/>
          <w:sz w:val="21"/>
          <w:szCs w:val="21"/>
          <w:lang w:val="id-ID"/>
        </w:rPr>
        <w:t xml:space="preserve">Peningkatan </w:t>
      </w:r>
      <w:r w:rsidR="00056C5D" w:rsidRPr="00DA47CE">
        <w:rPr>
          <w:rFonts w:ascii="Tahoma" w:hAnsi="Tahoma" w:cs="Tahoma"/>
          <w:sz w:val="21"/>
          <w:szCs w:val="21"/>
          <w:lang w:val="id-ID"/>
        </w:rPr>
        <w:t>kuantitas dan kualita</w:t>
      </w:r>
      <w:r w:rsidR="005A661F">
        <w:rPr>
          <w:rFonts w:ascii="Tahoma" w:hAnsi="Tahoma" w:cs="Tahoma"/>
          <w:sz w:val="21"/>
          <w:szCs w:val="21"/>
          <w:lang w:val="id-ID"/>
        </w:rPr>
        <w:t xml:space="preserve">s pengelolaan sumber daya air, </w:t>
      </w:r>
      <w:r w:rsidR="005A661F">
        <w:rPr>
          <w:rFonts w:ascii="Tahoma" w:hAnsi="Tahoma" w:cs="Tahoma"/>
          <w:sz w:val="21"/>
          <w:szCs w:val="21"/>
        </w:rPr>
        <w:t>6</w:t>
      </w:r>
      <w:r w:rsidR="00056C5D" w:rsidRPr="00DA47CE">
        <w:rPr>
          <w:rFonts w:ascii="Tahoma" w:hAnsi="Tahoma" w:cs="Tahoma"/>
          <w:sz w:val="21"/>
          <w:szCs w:val="21"/>
          <w:lang w:val="id-ID"/>
        </w:rPr>
        <w:t xml:space="preserve">) </w:t>
      </w:r>
      <w:r w:rsidR="00A62444" w:rsidRPr="00DA47CE">
        <w:rPr>
          <w:rFonts w:ascii="Tahoma" w:hAnsi="Tahoma" w:cs="Tahoma"/>
          <w:sz w:val="21"/>
          <w:szCs w:val="21"/>
          <w:lang w:val="id-ID"/>
        </w:rPr>
        <w:t xml:space="preserve">Peningkatan </w:t>
      </w:r>
      <w:r w:rsidR="00056C5D" w:rsidRPr="00DA47CE">
        <w:rPr>
          <w:rFonts w:ascii="Tahoma" w:hAnsi="Tahoma" w:cs="Tahoma"/>
          <w:sz w:val="21"/>
          <w:szCs w:val="21"/>
          <w:lang w:val="id-ID"/>
        </w:rPr>
        <w:t>prasar</w:t>
      </w:r>
      <w:r w:rsidR="005A661F">
        <w:rPr>
          <w:rFonts w:ascii="Tahoma" w:hAnsi="Tahoma" w:cs="Tahoma"/>
          <w:sz w:val="21"/>
          <w:szCs w:val="21"/>
          <w:lang w:val="id-ID"/>
        </w:rPr>
        <w:t>ana umum pada kawasan pemukiman</w:t>
      </w:r>
      <w:r w:rsidR="00056C5D" w:rsidRPr="00DA47CE">
        <w:rPr>
          <w:rFonts w:ascii="Tahoma" w:hAnsi="Tahoma" w:cs="Tahoma"/>
          <w:sz w:val="21"/>
          <w:szCs w:val="21"/>
          <w:lang w:val="id-ID"/>
        </w:rPr>
        <w:t xml:space="preserve"> </w:t>
      </w:r>
    </w:p>
    <w:p w:rsidR="006E53DC" w:rsidRDefault="00056C5D" w:rsidP="00B21C3C">
      <w:pPr>
        <w:tabs>
          <w:tab w:val="left" w:pos="1418"/>
        </w:tabs>
        <w:spacing w:after="120"/>
        <w:jc w:val="both"/>
        <w:rPr>
          <w:rFonts w:ascii="Tahoma" w:hAnsi="Tahoma" w:cs="Tahoma"/>
          <w:b/>
          <w:bCs/>
          <w:sz w:val="21"/>
          <w:szCs w:val="21"/>
        </w:rPr>
      </w:pPr>
      <w:r w:rsidRPr="00DA47CE">
        <w:rPr>
          <w:rFonts w:ascii="Tahoma" w:hAnsi="Tahoma" w:cs="Tahoma"/>
          <w:b/>
          <w:bCs/>
          <w:sz w:val="21"/>
          <w:szCs w:val="21"/>
        </w:rPr>
        <w:t xml:space="preserve">Prioritas 10: </w:t>
      </w:r>
      <w:r w:rsidR="00B21C3C">
        <w:rPr>
          <w:rFonts w:ascii="Tahoma" w:hAnsi="Tahoma" w:cs="Tahoma"/>
          <w:b/>
          <w:bCs/>
          <w:sz w:val="21"/>
          <w:szCs w:val="21"/>
        </w:rPr>
        <w:tab/>
      </w:r>
      <w:r w:rsidR="00B21C3C">
        <w:rPr>
          <w:rFonts w:ascii="Tahoma" w:hAnsi="Tahoma" w:cs="Tahoma"/>
          <w:b/>
          <w:bCs/>
          <w:sz w:val="21"/>
          <w:szCs w:val="21"/>
        </w:rPr>
        <w:tab/>
      </w:r>
      <w:r w:rsidRPr="00DA47CE">
        <w:rPr>
          <w:rFonts w:ascii="Tahoma" w:hAnsi="Tahoma" w:cs="Tahoma"/>
          <w:b/>
          <w:bCs/>
          <w:sz w:val="21"/>
          <w:szCs w:val="21"/>
        </w:rPr>
        <w:t>Pelestarian Lingkungan Hidup</w:t>
      </w:r>
      <w:r w:rsidRPr="00DA47CE">
        <w:rPr>
          <w:rFonts w:ascii="Tahoma" w:hAnsi="Tahoma" w:cs="Tahoma"/>
          <w:b/>
          <w:bCs/>
          <w:sz w:val="21"/>
          <w:szCs w:val="21"/>
          <w:lang w:val="id-ID"/>
        </w:rPr>
        <w:t xml:space="preserve"> dan </w:t>
      </w:r>
      <w:r w:rsidRPr="00DA47CE">
        <w:rPr>
          <w:rFonts w:ascii="Tahoma" w:hAnsi="Tahoma" w:cs="Tahoma"/>
          <w:b/>
          <w:bCs/>
          <w:sz w:val="21"/>
          <w:szCs w:val="21"/>
        </w:rPr>
        <w:t xml:space="preserve">Penanggulangan Bencana. </w:t>
      </w:r>
    </w:p>
    <w:p w:rsidR="00056C5D" w:rsidRPr="00DA47CE" w:rsidRDefault="00B21C3C" w:rsidP="00F976D1">
      <w:pPr>
        <w:spacing w:after="120"/>
        <w:jc w:val="both"/>
        <w:rPr>
          <w:rFonts w:ascii="Tahoma" w:hAnsi="Tahoma" w:cs="Tahoma"/>
          <w:sz w:val="21"/>
          <w:szCs w:val="21"/>
          <w:lang w:val="id-ID"/>
        </w:rPr>
      </w:pPr>
      <w:r>
        <w:rPr>
          <w:rFonts w:ascii="Tahoma" w:hAnsi="Tahoma" w:cs="Tahoma"/>
          <w:sz w:val="21"/>
          <w:szCs w:val="21"/>
        </w:rPr>
        <w:tab/>
      </w:r>
      <w:r w:rsidR="00056C5D" w:rsidRPr="00DA47CE">
        <w:rPr>
          <w:rFonts w:ascii="Tahoma" w:hAnsi="Tahoma" w:cs="Tahoma"/>
          <w:sz w:val="21"/>
          <w:szCs w:val="21"/>
        </w:rPr>
        <w:t xml:space="preserve">Prioritas </w:t>
      </w:r>
      <w:r w:rsidR="006E53DC">
        <w:rPr>
          <w:rFonts w:ascii="Tahoma" w:hAnsi="Tahoma" w:cs="Tahoma"/>
          <w:sz w:val="21"/>
          <w:szCs w:val="21"/>
        </w:rPr>
        <w:t xml:space="preserve">ini </w:t>
      </w:r>
      <w:r w:rsidR="00056C5D" w:rsidRPr="00DA47CE">
        <w:rPr>
          <w:rFonts w:ascii="Tahoma" w:hAnsi="Tahoma" w:cs="Tahoma"/>
          <w:sz w:val="21"/>
          <w:szCs w:val="21"/>
        </w:rPr>
        <w:t xml:space="preserve">diarahkan untuk </w:t>
      </w:r>
      <w:r w:rsidR="00990428">
        <w:rPr>
          <w:rFonts w:ascii="Tahoma" w:hAnsi="Tahoma" w:cs="Tahoma"/>
          <w:sz w:val="21"/>
          <w:szCs w:val="21"/>
        </w:rPr>
        <w:t xml:space="preserve">mengurangi kerusakan lingkungan dan menekan kerugian akibat bencana. </w:t>
      </w:r>
      <w:r w:rsidR="00990428" w:rsidRPr="00DA47CE">
        <w:rPr>
          <w:rFonts w:ascii="Tahoma" w:hAnsi="Tahoma" w:cs="Tahoma"/>
          <w:sz w:val="21"/>
          <w:szCs w:val="21"/>
        </w:rPr>
        <w:t xml:space="preserve">Dengan </w:t>
      </w:r>
      <w:r w:rsidR="00990428">
        <w:rPr>
          <w:rFonts w:ascii="Tahoma" w:hAnsi="Tahoma" w:cs="Tahoma"/>
          <w:sz w:val="21"/>
          <w:szCs w:val="21"/>
        </w:rPr>
        <w:t xml:space="preserve">pelaksanaan </w:t>
      </w:r>
      <w:r w:rsidR="00990428" w:rsidRPr="00DA47CE">
        <w:rPr>
          <w:rFonts w:ascii="Tahoma" w:hAnsi="Tahoma" w:cs="Tahoma"/>
          <w:sz w:val="21"/>
          <w:szCs w:val="21"/>
        </w:rPr>
        <w:t xml:space="preserve">prioritas ini diharapkan akan </w:t>
      </w:r>
      <w:r w:rsidR="00990428">
        <w:rPr>
          <w:rFonts w:ascii="Tahoma" w:hAnsi="Tahoma" w:cs="Tahoma"/>
          <w:sz w:val="21"/>
          <w:szCs w:val="21"/>
        </w:rPr>
        <w:t>dicapai</w:t>
      </w:r>
      <w:r w:rsidR="00990428" w:rsidRPr="00DA47CE">
        <w:rPr>
          <w:rFonts w:ascii="Tahoma" w:hAnsi="Tahoma" w:cs="Tahoma"/>
          <w:sz w:val="21"/>
          <w:szCs w:val="21"/>
        </w:rPr>
        <w:t>:</w:t>
      </w:r>
      <w:r w:rsidR="00990428">
        <w:rPr>
          <w:rFonts w:ascii="Tahoma" w:hAnsi="Tahoma" w:cs="Tahoma"/>
          <w:sz w:val="21"/>
          <w:szCs w:val="21"/>
        </w:rPr>
        <w:t xml:space="preserve"> </w:t>
      </w:r>
      <w:r w:rsidR="00056C5D" w:rsidRPr="00DA47CE">
        <w:rPr>
          <w:rFonts w:ascii="Tahoma" w:hAnsi="Tahoma" w:cs="Tahoma"/>
          <w:sz w:val="21"/>
          <w:szCs w:val="21"/>
          <w:lang w:val="id-ID"/>
        </w:rPr>
        <w:t xml:space="preserve">1) </w:t>
      </w:r>
      <w:r w:rsidR="00990428"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kualitas lingkungan hidup, 2) </w:t>
      </w:r>
      <w:r w:rsidR="00990428"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kesesuaian rencana pembangunan dengan tata ruang, 3) </w:t>
      </w:r>
      <w:r w:rsidR="00990428"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kualitas lahan dan fungsi ekosistem, 4) </w:t>
      </w:r>
      <w:r w:rsidR="00990428" w:rsidRPr="00DA47CE">
        <w:rPr>
          <w:rFonts w:ascii="Tahoma" w:hAnsi="Tahoma" w:cs="Tahoma"/>
          <w:sz w:val="21"/>
          <w:szCs w:val="21"/>
          <w:lang w:val="id-ID"/>
        </w:rPr>
        <w:t xml:space="preserve">Peningkatan </w:t>
      </w:r>
      <w:r w:rsidR="00056C5D" w:rsidRPr="00DA47CE">
        <w:rPr>
          <w:rFonts w:ascii="Tahoma" w:hAnsi="Tahoma" w:cs="Tahoma"/>
          <w:sz w:val="21"/>
          <w:szCs w:val="21"/>
          <w:lang w:val="id-ID"/>
        </w:rPr>
        <w:t xml:space="preserve">kesiapsiagaan masyarakat </w:t>
      </w:r>
      <w:r w:rsidR="00056C5D" w:rsidRPr="00DA47CE">
        <w:rPr>
          <w:rFonts w:ascii="Tahoma" w:hAnsi="Tahoma" w:cs="Tahoma"/>
          <w:sz w:val="21"/>
          <w:szCs w:val="21"/>
        </w:rPr>
        <w:t>dalam penanggulangan bencana</w:t>
      </w:r>
      <w:r w:rsidR="00056C5D" w:rsidRPr="00DA47CE">
        <w:rPr>
          <w:rFonts w:ascii="Tahoma" w:hAnsi="Tahoma" w:cs="Tahoma"/>
          <w:sz w:val="21"/>
          <w:szCs w:val="21"/>
          <w:lang w:val="id-ID"/>
        </w:rPr>
        <w:t xml:space="preserve">, 5) </w:t>
      </w:r>
      <w:r w:rsidR="00990428" w:rsidRPr="00DA47CE">
        <w:rPr>
          <w:rFonts w:ascii="Tahoma" w:hAnsi="Tahoma" w:cs="Tahoma"/>
          <w:sz w:val="21"/>
          <w:szCs w:val="21"/>
          <w:lang w:val="id-ID"/>
        </w:rPr>
        <w:t xml:space="preserve">Peningkatan </w:t>
      </w:r>
      <w:r w:rsidR="00056C5D" w:rsidRPr="00DA47CE">
        <w:rPr>
          <w:rFonts w:ascii="Tahoma" w:hAnsi="Tahoma" w:cs="Tahoma"/>
          <w:sz w:val="21"/>
          <w:szCs w:val="21"/>
          <w:lang w:val="id-ID"/>
        </w:rPr>
        <w:t>penanganan tanggap darurat dan pemulihan wilayah atau daerah pasca bencana, 6</w:t>
      </w:r>
      <w:r w:rsidR="00056C5D" w:rsidRPr="00DA47CE">
        <w:rPr>
          <w:rFonts w:ascii="Tahoma" w:hAnsi="Tahoma" w:cs="Tahoma"/>
          <w:sz w:val="21"/>
          <w:szCs w:val="21"/>
        </w:rPr>
        <w:t xml:space="preserve">) </w:t>
      </w:r>
      <w:r w:rsidR="00990428">
        <w:rPr>
          <w:rFonts w:ascii="Tahoma" w:hAnsi="Tahoma" w:cs="Tahoma"/>
          <w:sz w:val="21"/>
          <w:szCs w:val="21"/>
          <w:lang w:val="id-ID"/>
        </w:rPr>
        <w:t>Peningkatan</w:t>
      </w:r>
      <w:r w:rsidR="00990428">
        <w:rPr>
          <w:rFonts w:ascii="Tahoma" w:hAnsi="Tahoma" w:cs="Tahoma"/>
          <w:sz w:val="21"/>
          <w:szCs w:val="21"/>
        </w:rPr>
        <w:t xml:space="preserve"> </w:t>
      </w:r>
      <w:r w:rsidR="00056C5D" w:rsidRPr="00DA47CE">
        <w:rPr>
          <w:rFonts w:ascii="Tahoma" w:hAnsi="Tahoma" w:cs="Tahoma"/>
          <w:sz w:val="21"/>
          <w:szCs w:val="21"/>
        </w:rPr>
        <w:t xml:space="preserve">kearifan lokal </w:t>
      </w:r>
      <w:r w:rsidR="00056C5D" w:rsidRPr="00DA47CE">
        <w:rPr>
          <w:rFonts w:ascii="Tahoma" w:hAnsi="Tahoma" w:cs="Tahoma"/>
          <w:sz w:val="21"/>
          <w:szCs w:val="21"/>
          <w:lang w:val="id-ID"/>
        </w:rPr>
        <w:t xml:space="preserve">dalam pengelolaan dan pelestarian </w:t>
      </w:r>
      <w:r w:rsidR="00056C5D" w:rsidRPr="00DA47CE">
        <w:rPr>
          <w:rFonts w:ascii="Tahoma" w:hAnsi="Tahoma" w:cs="Tahoma"/>
          <w:sz w:val="21"/>
          <w:szCs w:val="21"/>
        </w:rPr>
        <w:t>lingkungan</w:t>
      </w:r>
      <w:r w:rsidR="00056C5D" w:rsidRPr="00DA47CE">
        <w:rPr>
          <w:rFonts w:ascii="Tahoma" w:hAnsi="Tahoma" w:cs="Tahoma"/>
          <w:sz w:val="21"/>
          <w:szCs w:val="21"/>
          <w:lang w:val="id-ID"/>
        </w:rPr>
        <w:t>.</w:t>
      </w:r>
    </w:p>
    <w:p w:rsidR="00DB16D2" w:rsidRPr="00BF62DF" w:rsidRDefault="00B21C3C" w:rsidP="00BF62DF">
      <w:pPr>
        <w:spacing w:after="120" w:line="276" w:lineRule="auto"/>
        <w:ind w:right="166"/>
        <w:jc w:val="both"/>
        <w:rPr>
          <w:rFonts w:ascii="Tahoma" w:hAnsi="Tahoma" w:cs="Tahoma"/>
          <w:bCs/>
          <w:sz w:val="22"/>
          <w:szCs w:val="22"/>
        </w:rPr>
      </w:pPr>
      <w:r>
        <w:rPr>
          <w:rFonts w:ascii="Tahoma" w:hAnsi="Tahoma" w:cs="Tahoma"/>
          <w:bCs/>
          <w:sz w:val="22"/>
          <w:szCs w:val="22"/>
        </w:rPr>
        <w:tab/>
      </w:r>
      <w:r w:rsidR="00056C5D">
        <w:rPr>
          <w:rFonts w:ascii="Tahoma" w:hAnsi="Tahoma" w:cs="Tahoma"/>
          <w:bCs/>
          <w:sz w:val="22"/>
          <w:szCs w:val="22"/>
        </w:rPr>
        <w:t>Selanjutnya untuk melihat keterkaitan antara misi dengan prioitas pembangunan, strategi, arah kebijakan dan program pembangunan dapat di lihat pada Tabel 7.</w:t>
      </w:r>
    </w:p>
    <w:p w:rsidR="001851F0" w:rsidRPr="00BF62DF" w:rsidRDefault="001851F0" w:rsidP="0074713C">
      <w:pPr>
        <w:rPr>
          <w:rFonts w:ascii="Tahoma" w:eastAsia="Calibri" w:hAnsi="Tahoma" w:cs="Tahoma"/>
          <w:sz w:val="22"/>
          <w:szCs w:val="22"/>
        </w:rPr>
        <w:sectPr w:rsidR="001851F0" w:rsidRPr="00BF62DF" w:rsidSect="00A86AB4">
          <w:footerReference w:type="even" r:id="rId8"/>
          <w:footerReference w:type="default" r:id="rId9"/>
          <w:pgSz w:w="11907" w:h="16839" w:code="9"/>
          <w:pgMar w:top="1418" w:right="1134" w:bottom="1247" w:left="1985" w:header="720" w:footer="624" w:gutter="0"/>
          <w:cols w:space="720"/>
          <w:docGrid w:linePitch="360"/>
        </w:sectPr>
      </w:pPr>
    </w:p>
    <w:p w:rsidR="0074713C" w:rsidRPr="00DA47CE" w:rsidRDefault="002957C2" w:rsidP="006051DC">
      <w:pPr>
        <w:ind w:left="363"/>
        <w:jc w:val="center"/>
        <w:rPr>
          <w:rFonts w:ascii="Tahoma" w:hAnsi="Tahoma" w:cs="Tahoma"/>
          <w:b/>
        </w:rPr>
      </w:pPr>
      <w:r w:rsidRPr="00DA47CE">
        <w:rPr>
          <w:rFonts w:ascii="Tahoma" w:hAnsi="Tahoma" w:cs="Tahoma"/>
          <w:b/>
        </w:rPr>
        <w:lastRenderedPageBreak/>
        <w:t>7.</w:t>
      </w:r>
      <w:r w:rsidRPr="00DA47CE">
        <w:rPr>
          <w:rFonts w:ascii="Tahoma" w:hAnsi="Tahoma" w:cs="Tahoma"/>
          <w:b/>
          <w:lang w:val="id-ID"/>
        </w:rPr>
        <w:t>1</w:t>
      </w:r>
      <w:r w:rsidR="0074713C" w:rsidRPr="00DA47CE">
        <w:rPr>
          <w:rFonts w:ascii="Tahoma" w:hAnsi="Tahoma" w:cs="Tahoma"/>
          <w:b/>
        </w:rPr>
        <w:t xml:space="preserve">. </w:t>
      </w:r>
    </w:p>
    <w:p w:rsidR="00D04754" w:rsidRDefault="00D04754" w:rsidP="00FC0895">
      <w:pPr>
        <w:spacing w:line="120" w:lineRule="auto"/>
        <w:rPr>
          <w:rFonts w:ascii="Tahoma" w:hAnsi="Tahoma" w:cs="Tahoma"/>
          <w:sz w:val="18"/>
          <w:szCs w:val="18"/>
        </w:rPr>
      </w:pPr>
    </w:p>
    <w:p w:rsidR="00533D15" w:rsidRDefault="00533D15" w:rsidP="00533D15">
      <w:pPr>
        <w:ind w:left="363"/>
        <w:jc w:val="center"/>
        <w:rPr>
          <w:rFonts w:ascii="Tahoma" w:hAnsi="Tahoma" w:cs="Tahoma"/>
          <w:b/>
        </w:rPr>
      </w:pPr>
      <w:r w:rsidRPr="00DA47CE">
        <w:rPr>
          <w:rFonts w:ascii="Tahoma" w:hAnsi="Tahoma" w:cs="Tahoma"/>
          <w:b/>
        </w:rPr>
        <w:t xml:space="preserve">Kebijakan Umum dan Program Prioritas </w:t>
      </w:r>
      <w:r>
        <w:rPr>
          <w:rFonts w:ascii="Tahoma" w:hAnsi="Tahoma" w:cs="Tahoma"/>
          <w:b/>
        </w:rPr>
        <w:t>untuk Setiap Misi</w:t>
      </w:r>
    </w:p>
    <w:p w:rsidR="00FC0895" w:rsidRDefault="00FC0895" w:rsidP="00533D15">
      <w:pPr>
        <w:ind w:left="363"/>
        <w:jc w:val="center"/>
        <w:rPr>
          <w:rFonts w:ascii="Tahoma" w:hAnsi="Tahoma" w:cs="Tahoma"/>
          <w:b/>
        </w:rPr>
      </w:pPr>
    </w:p>
    <w:p w:rsidR="00FC0895" w:rsidRPr="00C84D88" w:rsidRDefault="00FC0895" w:rsidP="00FC0895">
      <w:pPr>
        <w:ind w:left="1134" w:hanging="1134"/>
        <w:rPr>
          <w:rFonts w:ascii="Tahoma" w:hAnsi="Tahoma" w:cs="Tahoma"/>
          <w:b/>
          <w:sz w:val="22"/>
          <w:szCs w:val="22"/>
          <w:lang w:val="id-ID"/>
        </w:rPr>
      </w:pPr>
      <w:r w:rsidRPr="00C84D88">
        <w:rPr>
          <w:rFonts w:ascii="Tahoma" w:hAnsi="Tahoma" w:cs="Tahoma"/>
          <w:b/>
          <w:bCs/>
          <w:sz w:val="22"/>
          <w:szCs w:val="22"/>
        </w:rPr>
        <w:t xml:space="preserve">MISI </w:t>
      </w:r>
      <w:r>
        <w:rPr>
          <w:rFonts w:ascii="Tahoma" w:hAnsi="Tahoma" w:cs="Tahoma"/>
          <w:b/>
          <w:bCs/>
          <w:sz w:val="22"/>
          <w:szCs w:val="22"/>
        </w:rPr>
        <w:t xml:space="preserve">1 </w:t>
      </w:r>
      <w:r w:rsidRPr="00C84D88">
        <w:rPr>
          <w:rFonts w:ascii="Tahoma" w:hAnsi="Tahoma" w:cs="Tahoma"/>
          <w:b/>
          <w:bCs/>
          <w:sz w:val="22"/>
          <w:szCs w:val="22"/>
        </w:rPr>
        <w:t xml:space="preserve">: </w:t>
      </w:r>
      <w:r>
        <w:rPr>
          <w:rFonts w:ascii="Tahoma" w:hAnsi="Tahoma" w:cs="Tahoma"/>
          <w:b/>
          <w:bCs/>
          <w:sz w:val="22"/>
          <w:szCs w:val="22"/>
        </w:rPr>
        <w:tab/>
      </w:r>
      <w:r w:rsidRPr="00C84D88">
        <w:rPr>
          <w:rFonts w:ascii="Tahoma" w:hAnsi="Tahoma" w:cs="Tahoma"/>
          <w:b/>
          <w:bCs/>
          <w:sz w:val="22"/>
          <w:szCs w:val="22"/>
          <w:lang w:val="id-ID"/>
        </w:rPr>
        <w:t>MENINGKATKAN TATA KEHIDUPAN YANG HARMONIS, AGAMAIS, BERADAT, DAN BERBUDAYA BERDASARKAN FALSAFAH ADAT BASANDI SYARAK, SYARAK BASANDI KITABULLAH</w:t>
      </w:r>
    </w:p>
    <w:p w:rsidR="00FC0895" w:rsidRPr="00DA47CE" w:rsidRDefault="00FC0895" w:rsidP="00FC0895">
      <w:pPr>
        <w:tabs>
          <w:tab w:val="left" w:pos="8771"/>
        </w:tabs>
        <w:spacing w:line="120" w:lineRule="auto"/>
        <w:ind w:left="363"/>
        <w:rPr>
          <w:rFonts w:ascii="Tahoma" w:hAnsi="Tahoma" w:cs="Tahoma"/>
          <w:b/>
        </w:rPr>
      </w:pPr>
    </w:p>
    <w:tbl>
      <w:tblPr>
        <w:tblW w:w="161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57" w:type="dxa"/>
        </w:tblCellMar>
        <w:tblLook w:val="04A0"/>
      </w:tblPr>
      <w:tblGrid>
        <w:gridCol w:w="427"/>
        <w:gridCol w:w="1698"/>
        <w:gridCol w:w="2124"/>
        <w:gridCol w:w="2643"/>
        <w:gridCol w:w="2130"/>
        <w:gridCol w:w="1276"/>
        <w:gridCol w:w="875"/>
        <w:gridCol w:w="910"/>
        <w:gridCol w:w="1697"/>
        <w:gridCol w:w="1243"/>
        <w:gridCol w:w="1138"/>
      </w:tblGrid>
      <w:tr w:rsidR="00FC0895" w:rsidRPr="005A637D" w:rsidTr="00B114A0">
        <w:trPr>
          <w:trHeight w:val="267"/>
          <w:tblHeader/>
        </w:trPr>
        <w:tc>
          <w:tcPr>
            <w:tcW w:w="42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NO</w:t>
            </w:r>
          </w:p>
        </w:tc>
        <w:tc>
          <w:tcPr>
            <w:tcW w:w="1698"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Sasaran</w:t>
            </w:r>
          </w:p>
        </w:tc>
        <w:tc>
          <w:tcPr>
            <w:tcW w:w="2124"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lang w:val="id-ID"/>
              </w:rPr>
            </w:pPr>
            <w:r w:rsidRPr="005A637D">
              <w:rPr>
                <w:rFonts w:ascii="Tahoma" w:hAnsi="Tahoma" w:cs="Tahoma"/>
                <w:b/>
                <w:sz w:val="16"/>
                <w:szCs w:val="16"/>
              </w:rPr>
              <w:t>Strateg</w:t>
            </w:r>
            <w:r w:rsidRPr="005A637D">
              <w:rPr>
                <w:rFonts w:ascii="Tahoma" w:hAnsi="Tahoma" w:cs="Tahoma"/>
                <w:b/>
                <w:sz w:val="16"/>
                <w:szCs w:val="16"/>
                <w:lang w:val="id-ID"/>
              </w:rPr>
              <w:t>i</w:t>
            </w:r>
          </w:p>
        </w:tc>
        <w:tc>
          <w:tcPr>
            <w:tcW w:w="26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Arah Kebijakan</w:t>
            </w:r>
          </w:p>
        </w:tc>
        <w:tc>
          <w:tcPr>
            <w:tcW w:w="2130"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Indikator Kinerja (Outcome)</w:t>
            </w:r>
          </w:p>
        </w:tc>
        <w:tc>
          <w:tcPr>
            <w:tcW w:w="127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Satuan</w:t>
            </w:r>
          </w:p>
        </w:tc>
        <w:tc>
          <w:tcPr>
            <w:tcW w:w="1785" w:type="dxa"/>
            <w:gridSpan w:val="2"/>
            <w:tcBorders>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Capaian Kinerja</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Program Pembangunan Daerah</w:t>
            </w:r>
          </w:p>
        </w:tc>
        <w:tc>
          <w:tcPr>
            <w:tcW w:w="12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Bidang Urusan</w:t>
            </w:r>
          </w:p>
        </w:tc>
        <w:tc>
          <w:tcPr>
            <w:tcW w:w="1138" w:type="dxa"/>
            <w:vMerge w:val="restart"/>
            <w:tcBorders>
              <w:left w:val="single" w:sz="4" w:space="0" w:color="auto"/>
              <w:right w:val="single" w:sz="4" w:space="0" w:color="auto"/>
            </w:tcBorders>
            <w:shd w:val="clear" w:color="auto" w:fill="FFFF00"/>
            <w:vAlign w:val="center"/>
          </w:tcPr>
          <w:p w:rsidR="00FC0895" w:rsidRPr="005A637D" w:rsidRDefault="00FC0895" w:rsidP="006707C0">
            <w:pPr>
              <w:spacing w:line="204" w:lineRule="auto"/>
              <w:ind w:right="-28"/>
              <w:jc w:val="center"/>
              <w:rPr>
                <w:rFonts w:ascii="Tahoma" w:hAnsi="Tahoma" w:cs="Tahoma"/>
                <w:b/>
                <w:sz w:val="16"/>
                <w:szCs w:val="16"/>
              </w:rPr>
            </w:pPr>
            <w:r w:rsidRPr="005A637D">
              <w:rPr>
                <w:rFonts w:ascii="Tahoma" w:hAnsi="Tahoma" w:cs="Tahoma"/>
                <w:b/>
                <w:bCs/>
                <w:kern w:val="24"/>
                <w:sz w:val="16"/>
                <w:szCs w:val="16"/>
              </w:rPr>
              <w:t>Perangkat Daerah</w:t>
            </w:r>
            <w:r w:rsidRPr="005A637D">
              <w:rPr>
                <w:rFonts w:ascii="Tahoma" w:hAnsi="Tahoma" w:cs="Tahoma"/>
                <w:b/>
                <w:sz w:val="16"/>
                <w:szCs w:val="16"/>
              </w:rPr>
              <w:t xml:space="preserve"> Penanggung Jawab</w:t>
            </w:r>
          </w:p>
        </w:tc>
      </w:tr>
      <w:tr w:rsidR="00FC0895" w:rsidRPr="005A637D" w:rsidTr="006707C0">
        <w:trPr>
          <w:trHeight w:val="272"/>
          <w:tblHeader/>
        </w:trPr>
        <w:tc>
          <w:tcPr>
            <w:tcW w:w="42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698"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24"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643" w:type="dxa"/>
            <w:vMerge/>
            <w:tcBorders>
              <w:left w:val="single" w:sz="4" w:space="0" w:color="auto"/>
              <w:right w:val="single" w:sz="4" w:space="0" w:color="auto"/>
            </w:tcBorders>
            <w:shd w:val="clear" w:color="auto" w:fill="FFFF00"/>
          </w:tcPr>
          <w:p w:rsidR="00FC0895" w:rsidRPr="005A637D" w:rsidRDefault="00FC0895" w:rsidP="00B114A0">
            <w:pPr>
              <w:jc w:val="center"/>
              <w:rPr>
                <w:rFonts w:ascii="Tahoma" w:hAnsi="Tahoma" w:cs="Tahoma"/>
                <w:b/>
                <w:sz w:val="16"/>
                <w:szCs w:val="16"/>
              </w:rPr>
            </w:pPr>
          </w:p>
        </w:tc>
        <w:tc>
          <w:tcPr>
            <w:tcW w:w="2130"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7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875" w:type="dxa"/>
            <w:tcBorders>
              <w:top w:val="single" w:sz="4" w:space="0" w:color="auto"/>
              <w:left w:val="single" w:sz="4" w:space="0" w:color="auto"/>
              <w:right w:val="single" w:sz="4" w:space="0" w:color="auto"/>
            </w:tcBorders>
            <w:shd w:val="clear" w:color="auto" w:fill="FFFF00"/>
            <w:vAlign w:val="center"/>
          </w:tcPr>
          <w:p w:rsidR="00FC0895" w:rsidRPr="005A637D" w:rsidRDefault="00FC0895" w:rsidP="006707C0">
            <w:pPr>
              <w:spacing w:line="204" w:lineRule="auto"/>
              <w:jc w:val="center"/>
              <w:rPr>
                <w:rFonts w:ascii="Tahoma" w:hAnsi="Tahoma" w:cs="Tahoma"/>
                <w:b/>
                <w:sz w:val="16"/>
                <w:szCs w:val="16"/>
              </w:rPr>
            </w:pPr>
            <w:r w:rsidRPr="005A637D">
              <w:rPr>
                <w:rFonts w:ascii="Tahoma" w:hAnsi="Tahoma" w:cs="Tahoma"/>
                <w:b/>
                <w:sz w:val="16"/>
                <w:szCs w:val="16"/>
              </w:rPr>
              <w:t>Kondisi Awal</w:t>
            </w:r>
          </w:p>
        </w:tc>
        <w:tc>
          <w:tcPr>
            <w:tcW w:w="910" w:type="dxa"/>
            <w:tcBorders>
              <w:top w:val="single" w:sz="4" w:space="0" w:color="auto"/>
              <w:left w:val="single" w:sz="4" w:space="0" w:color="auto"/>
              <w:right w:val="single" w:sz="4" w:space="0" w:color="auto"/>
            </w:tcBorders>
            <w:shd w:val="clear" w:color="auto" w:fill="FFFF00"/>
            <w:vAlign w:val="center"/>
          </w:tcPr>
          <w:p w:rsidR="00FC0895" w:rsidRPr="005A637D" w:rsidRDefault="00FC0895" w:rsidP="006707C0">
            <w:pPr>
              <w:spacing w:line="204" w:lineRule="auto"/>
              <w:jc w:val="center"/>
              <w:rPr>
                <w:rFonts w:ascii="Tahoma" w:hAnsi="Tahoma" w:cs="Tahoma"/>
                <w:b/>
                <w:sz w:val="16"/>
                <w:szCs w:val="16"/>
              </w:rPr>
            </w:pPr>
            <w:r w:rsidRPr="005A637D">
              <w:rPr>
                <w:rFonts w:ascii="Tahoma" w:hAnsi="Tahoma" w:cs="Tahoma"/>
                <w:b/>
                <w:sz w:val="16"/>
                <w:szCs w:val="16"/>
              </w:rPr>
              <w:t>Kondisi Akhir</w:t>
            </w: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43"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138"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r>
      <w:tr w:rsidR="00FC0895" w:rsidRPr="005A637D" w:rsidTr="00B114A0">
        <w:trPr>
          <w:trHeight w:val="160"/>
        </w:trPr>
        <w:tc>
          <w:tcPr>
            <w:tcW w:w="427" w:type="dxa"/>
            <w:tcBorders>
              <w:left w:val="single" w:sz="4" w:space="0" w:color="auto"/>
              <w:bottom w:val="single" w:sz="6"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4" w:type="dxa"/>
            <w:gridSpan w:val="10"/>
            <w:tcBorders>
              <w:left w:val="single" w:sz="4" w:space="0" w:color="auto"/>
              <w:bottom w:val="single" w:sz="6" w:space="0" w:color="auto"/>
              <w:right w:val="single" w:sz="4" w:space="0" w:color="auto"/>
            </w:tcBorders>
            <w:shd w:val="clear" w:color="auto" w:fill="D6E3BC"/>
            <w:vAlign w:val="center"/>
          </w:tcPr>
          <w:p w:rsidR="00FC0895" w:rsidRPr="005A637D" w:rsidRDefault="00FC0895" w:rsidP="00B114A0">
            <w:pPr>
              <w:tabs>
                <w:tab w:val="left" w:pos="1308"/>
                <w:tab w:val="left" w:pos="1592"/>
              </w:tabs>
              <w:spacing w:after="40" w:line="276" w:lineRule="auto"/>
              <w:ind w:left="1538" w:right="166" w:hanging="1538"/>
              <w:rPr>
                <w:rFonts w:ascii="Tahoma" w:hAnsi="Tahoma" w:cs="Tahoma"/>
                <w:b/>
                <w:bCs/>
                <w:sz w:val="16"/>
                <w:szCs w:val="16"/>
              </w:rPr>
            </w:pPr>
            <w:r w:rsidRPr="005A637D">
              <w:rPr>
                <w:rFonts w:ascii="Tahoma" w:hAnsi="Tahoma" w:cs="Tahoma"/>
                <w:b/>
                <w:sz w:val="16"/>
                <w:szCs w:val="16"/>
              </w:rPr>
              <w:t xml:space="preserve">Prioritas </w:t>
            </w:r>
            <w:r w:rsidRPr="005A637D">
              <w:rPr>
                <w:rFonts w:ascii="Tahoma" w:hAnsi="Tahoma" w:cs="Tahoma"/>
                <w:b/>
                <w:sz w:val="16"/>
                <w:szCs w:val="16"/>
                <w:lang w:val="id-ID"/>
              </w:rPr>
              <w:t>1</w:t>
            </w:r>
            <w:r w:rsidRPr="005A637D">
              <w:rPr>
                <w:rFonts w:ascii="Tahoma" w:hAnsi="Tahoma" w:cs="Tahoma"/>
                <w:b/>
                <w:sz w:val="16"/>
                <w:szCs w:val="16"/>
              </w:rPr>
              <w:tab/>
              <w:t xml:space="preserve">:  </w:t>
            </w:r>
            <w:r w:rsidRPr="005A637D">
              <w:rPr>
                <w:rFonts w:ascii="Tahoma" w:hAnsi="Tahoma" w:cs="Tahoma"/>
                <w:b/>
                <w:bCs/>
                <w:sz w:val="16"/>
                <w:szCs w:val="16"/>
              </w:rPr>
              <w:t>Pembangunan mental dan pengamalan agama dan Adat Basandi Syarak, Syarak Basandi kitabullah (ABS-SBK) dalam kehidupan masyarakat.</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5886"/>
        </w:trPr>
        <w:tc>
          <w:tcPr>
            <w:tcW w:w="427" w:type="dxa"/>
            <w:tcBorders>
              <w:top w:val="single" w:sz="6" w:space="0" w:color="auto"/>
              <w:left w:val="single" w:sz="4" w:space="0" w:color="auto"/>
              <w:bottom w:val="nil"/>
              <w:right w:val="single" w:sz="4" w:space="0" w:color="auto"/>
            </w:tcBorders>
            <w:shd w:val="clear" w:color="auto" w:fill="auto"/>
          </w:tcPr>
          <w:p w:rsidR="00FC0895" w:rsidRPr="005A637D" w:rsidRDefault="00FC0895" w:rsidP="009F0595">
            <w:pPr>
              <w:rPr>
                <w:rFonts w:ascii="Tahoma" w:hAnsi="Tahoma" w:cs="Tahoma"/>
                <w:sz w:val="16"/>
                <w:szCs w:val="16"/>
              </w:rPr>
            </w:pPr>
          </w:p>
        </w:tc>
        <w:tc>
          <w:tcPr>
            <w:tcW w:w="1698"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46"/>
              </w:numPr>
              <w:ind w:left="180" w:hanging="180"/>
              <w:rPr>
                <w:rFonts w:ascii="Tahoma" w:hAnsi="Tahoma" w:cs="Tahoma"/>
                <w:sz w:val="16"/>
                <w:szCs w:val="16"/>
                <w:lang w:val="id-ID"/>
              </w:rPr>
            </w:pPr>
            <w:r w:rsidRPr="005A637D">
              <w:rPr>
                <w:rFonts w:ascii="Tahoma" w:hAnsi="Tahoma" w:cs="Tahoma"/>
                <w:color w:val="000000"/>
                <w:kern w:val="24"/>
                <w:sz w:val="16"/>
                <w:szCs w:val="16"/>
                <w:lang w:val="id-ID"/>
              </w:rPr>
              <w:t xml:space="preserve">Meningkatnya pemahaman dan pengamalan ajaran agama  </w:t>
            </w:r>
            <w:r w:rsidRPr="005A637D">
              <w:rPr>
                <w:rFonts w:ascii="Tahoma" w:hAnsi="Tahoma" w:cs="Tahoma"/>
                <w:color w:val="000000"/>
                <w:kern w:val="24"/>
                <w:sz w:val="16"/>
                <w:szCs w:val="16"/>
              </w:rPr>
              <w:t>dalam ke</w:t>
            </w:r>
            <w:r w:rsidRPr="005A637D">
              <w:rPr>
                <w:rFonts w:ascii="Tahoma" w:hAnsi="Tahoma" w:cs="Tahoma"/>
                <w:color w:val="000000"/>
                <w:kern w:val="24"/>
                <w:sz w:val="16"/>
                <w:szCs w:val="16"/>
                <w:lang w:val="id-ID"/>
              </w:rPr>
              <w:t>h</w:t>
            </w:r>
            <w:r w:rsidRPr="005A637D">
              <w:rPr>
                <w:rFonts w:ascii="Tahoma" w:hAnsi="Tahoma" w:cs="Tahoma"/>
                <w:color w:val="000000"/>
                <w:kern w:val="24"/>
                <w:sz w:val="16"/>
                <w:szCs w:val="16"/>
              </w:rPr>
              <w:t>idupan masyarakat</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sz w:val="16"/>
                <w:szCs w:val="16"/>
              </w:rPr>
              <w:t>Meningkatkan keterpaduan dalam menggerakkan pemahaman dan pengamalan nilai-nilai agama</w:t>
            </w:r>
          </w:p>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sz w:val="16"/>
                <w:szCs w:val="16"/>
              </w:rPr>
              <w:t xml:space="preserve">Meningkatkan pemahaman </w:t>
            </w:r>
            <w:r w:rsidRPr="005A637D">
              <w:rPr>
                <w:rFonts w:ascii="Tahoma" w:hAnsi="Tahoma" w:cs="Tahoma"/>
                <w:sz w:val="16"/>
                <w:szCs w:val="16"/>
                <w:lang w:val="id-ID"/>
              </w:rPr>
              <w:t xml:space="preserve">ajaran agama </w:t>
            </w:r>
            <w:r w:rsidRPr="005A637D">
              <w:rPr>
                <w:rFonts w:ascii="Tahoma" w:hAnsi="Tahoma" w:cs="Tahoma"/>
                <w:sz w:val="16"/>
                <w:szCs w:val="16"/>
              </w:rPr>
              <w:t xml:space="preserve">sejak usia </w:t>
            </w:r>
            <w:r w:rsidRPr="005A637D">
              <w:rPr>
                <w:rFonts w:ascii="Tahoma" w:hAnsi="Tahoma" w:cs="Tahoma"/>
                <w:sz w:val="16"/>
                <w:szCs w:val="16"/>
                <w:lang w:val="id-ID"/>
              </w:rPr>
              <w:t xml:space="preserve">dini </w:t>
            </w:r>
          </w:p>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color w:val="000000"/>
                <w:kern w:val="24"/>
                <w:sz w:val="16"/>
                <w:szCs w:val="16"/>
              </w:rPr>
              <w:t>Meningkatkan peran, kualitas dan pengelolaan lembaga pendidikan agama</w:t>
            </w:r>
            <w:r w:rsidRPr="005A637D">
              <w:rPr>
                <w:rFonts w:ascii="Tahoma" w:hAnsi="Tahoma" w:cs="Tahoma"/>
                <w:sz w:val="16"/>
                <w:szCs w:val="16"/>
              </w:rPr>
              <w:t xml:space="preserve"> </w:t>
            </w:r>
          </w:p>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sz w:val="16"/>
                <w:szCs w:val="16"/>
              </w:rPr>
              <w:t>M</w:t>
            </w:r>
            <w:r w:rsidRPr="005A637D">
              <w:rPr>
                <w:rFonts w:ascii="Tahoma" w:hAnsi="Tahoma" w:cs="Tahoma"/>
                <w:sz w:val="16"/>
                <w:szCs w:val="16"/>
                <w:lang w:val="id-ID"/>
              </w:rPr>
              <w:t>eningkatkan akses informasi keagamaan</w:t>
            </w:r>
            <w:r w:rsidRPr="005A637D">
              <w:rPr>
                <w:rFonts w:ascii="Tahoma" w:hAnsi="Tahoma" w:cs="Tahoma"/>
                <w:sz w:val="16"/>
                <w:szCs w:val="16"/>
              </w:rPr>
              <w:t xml:space="preserve">, </w:t>
            </w:r>
            <w:r w:rsidRPr="005A637D">
              <w:rPr>
                <w:rFonts w:ascii="Tahoma" w:hAnsi="Tahoma" w:cs="Tahoma"/>
                <w:sz w:val="16"/>
                <w:szCs w:val="16"/>
                <w:lang w:val="id-ID"/>
              </w:rPr>
              <w:t xml:space="preserve">kualitas dan kuantitas </w:t>
            </w:r>
            <w:r w:rsidRPr="005A637D">
              <w:rPr>
                <w:rFonts w:ascii="Tahoma" w:hAnsi="Tahoma" w:cs="Tahoma"/>
                <w:sz w:val="16"/>
                <w:szCs w:val="16"/>
              </w:rPr>
              <w:t xml:space="preserve">kegiatan dalam </w:t>
            </w:r>
            <w:r w:rsidRPr="005A637D">
              <w:rPr>
                <w:rFonts w:ascii="Tahoma" w:hAnsi="Tahoma" w:cs="Tahoma"/>
                <w:sz w:val="16"/>
                <w:szCs w:val="16"/>
                <w:lang w:val="id-ID"/>
              </w:rPr>
              <w:t>pemahaman terhadap Ajaran Agama</w:t>
            </w:r>
            <w:r w:rsidRPr="005A637D">
              <w:rPr>
                <w:rFonts w:ascii="Tahoma" w:hAnsi="Tahoma" w:cs="Tahoma"/>
                <w:sz w:val="16"/>
                <w:szCs w:val="16"/>
              </w:rPr>
              <w:t xml:space="preserve"> </w:t>
            </w:r>
          </w:p>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sz w:val="16"/>
                <w:szCs w:val="16"/>
              </w:rPr>
              <w:t xml:space="preserve">Melakukan penguatan kelembagaan, </w:t>
            </w:r>
            <w:r w:rsidRPr="005A637D">
              <w:rPr>
                <w:rFonts w:ascii="Tahoma" w:hAnsi="Tahoma" w:cs="Tahoma"/>
                <w:sz w:val="16"/>
                <w:szCs w:val="16"/>
                <w:lang w:val="id-ID"/>
              </w:rPr>
              <w:t>transparansi</w:t>
            </w:r>
            <w:r w:rsidRPr="005A637D">
              <w:rPr>
                <w:rFonts w:ascii="Tahoma" w:hAnsi="Tahoma" w:cs="Tahoma"/>
                <w:sz w:val="16"/>
                <w:szCs w:val="16"/>
              </w:rPr>
              <w:t xml:space="preserve">, </w:t>
            </w:r>
            <w:r w:rsidRPr="005A637D">
              <w:rPr>
                <w:rFonts w:ascii="Tahoma" w:hAnsi="Tahoma" w:cs="Tahoma"/>
                <w:sz w:val="16"/>
                <w:szCs w:val="16"/>
                <w:lang w:val="id-ID"/>
              </w:rPr>
              <w:t xml:space="preserve">akuntabilitas </w:t>
            </w:r>
            <w:r w:rsidRPr="005A637D">
              <w:rPr>
                <w:rFonts w:ascii="Tahoma" w:hAnsi="Tahoma" w:cs="Tahoma"/>
                <w:sz w:val="16"/>
                <w:szCs w:val="16"/>
              </w:rPr>
              <w:t xml:space="preserve">dalam </w:t>
            </w:r>
            <w:r w:rsidRPr="005A637D">
              <w:rPr>
                <w:rFonts w:ascii="Tahoma" w:hAnsi="Tahoma" w:cs="Tahoma"/>
                <w:sz w:val="16"/>
                <w:szCs w:val="16"/>
                <w:lang w:val="id-ID"/>
              </w:rPr>
              <w:t xml:space="preserve">pengelolaan zakat </w:t>
            </w:r>
          </w:p>
          <w:p w:rsidR="00FC0895" w:rsidRPr="005A637D" w:rsidRDefault="00FC0895" w:rsidP="00B114A0">
            <w:pPr>
              <w:pStyle w:val="ListParagraph"/>
              <w:numPr>
                <w:ilvl w:val="0"/>
                <w:numId w:val="118"/>
              </w:numPr>
              <w:tabs>
                <w:tab w:val="left" w:pos="198"/>
              </w:tabs>
              <w:ind w:left="198" w:hanging="221"/>
              <w:rPr>
                <w:rFonts w:ascii="Tahoma" w:hAnsi="Tahoma" w:cs="Tahoma"/>
                <w:sz w:val="16"/>
                <w:szCs w:val="16"/>
              </w:rPr>
            </w:pPr>
            <w:r w:rsidRPr="005A637D">
              <w:rPr>
                <w:rFonts w:ascii="Tahoma" w:hAnsi="Tahoma" w:cs="Tahoma"/>
                <w:sz w:val="16"/>
                <w:szCs w:val="16"/>
                <w:lang w:val="id-ID"/>
              </w:rPr>
              <w:t xml:space="preserve">Meningkatkan kualitas </w:t>
            </w:r>
            <w:r w:rsidRPr="005A637D">
              <w:rPr>
                <w:rFonts w:ascii="Tahoma" w:hAnsi="Tahoma" w:cs="Tahoma"/>
                <w:sz w:val="16"/>
                <w:szCs w:val="16"/>
              </w:rPr>
              <w:t xml:space="preserve">penyelenggaraan dan </w:t>
            </w:r>
            <w:r w:rsidRPr="005A637D">
              <w:rPr>
                <w:rFonts w:ascii="Tahoma" w:hAnsi="Tahoma" w:cs="Tahoma"/>
                <w:sz w:val="16"/>
                <w:szCs w:val="16"/>
                <w:lang w:val="id-ID"/>
              </w:rPr>
              <w:t>pelayanan ibadah haji</w:t>
            </w:r>
          </w:p>
          <w:p w:rsidR="00FC0895" w:rsidRPr="005A637D" w:rsidRDefault="00FC0895" w:rsidP="00B114A0">
            <w:pPr>
              <w:tabs>
                <w:tab w:val="left" w:pos="198"/>
              </w:tabs>
              <w:ind w:left="198" w:hanging="270"/>
              <w:rPr>
                <w:rFonts w:ascii="Tahoma" w:hAnsi="Tahoma" w:cs="Tahoma"/>
                <w:sz w:val="16"/>
                <w:szCs w:val="16"/>
                <w:lang w:val="id-ID"/>
              </w:rPr>
            </w:pP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P</w:t>
            </w:r>
            <w:r w:rsidRPr="005A637D">
              <w:rPr>
                <w:rFonts w:ascii="Tahoma" w:eastAsia="Calibri" w:hAnsi="Tahoma" w:cs="Tahoma"/>
                <w:color w:val="000000"/>
                <w:kern w:val="24"/>
                <w:sz w:val="16"/>
                <w:szCs w:val="16"/>
                <w:lang w:val="id-ID"/>
              </w:rPr>
              <w:t xml:space="preserve">eningkatan  manajemen </w:t>
            </w:r>
            <w:r w:rsidRPr="005A637D">
              <w:rPr>
                <w:rFonts w:ascii="Tahoma" w:eastAsia="Calibri" w:hAnsi="Tahoma" w:cs="Tahoma"/>
                <w:color w:val="000000"/>
                <w:kern w:val="24"/>
                <w:sz w:val="16"/>
                <w:szCs w:val="16"/>
              </w:rPr>
              <w:t xml:space="preserve"> lembaga</w:t>
            </w:r>
            <w:r w:rsidRPr="005A637D">
              <w:rPr>
                <w:rFonts w:ascii="Tahoma" w:eastAsia="Calibri" w:hAnsi="Tahoma" w:cs="Tahoma"/>
                <w:color w:val="000000"/>
                <w:kern w:val="24"/>
                <w:sz w:val="16"/>
                <w:szCs w:val="16"/>
                <w:lang w:val="id-ID"/>
              </w:rPr>
              <w:t xml:space="preserve"> pendidikan terutama  </w:t>
            </w:r>
            <w:r w:rsidRPr="005A637D">
              <w:rPr>
                <w:rFonts w:ascii="Tahoma" w:eastAsia="Calibri" w:hAnsi="Tahoma" w:cs="Tahoma"/>
                <w:color w:val="000000"/>
                <w:kern w:val="24"/>
                <w:sz w:val="16"/>
                <w:szCs w:val="16"/>
              </w:rPr>
              <w:t xml:space="preserve">pesantren </w:t>
            </w:r>
            <w:r w:rsidRPr="005A637D">
              <w:rPr>
                <w:rFonts w:ascii="Tahoma" w:eastAsia="Calibri" w:hAnsi="Tahoma" w:cs="Tahoma"/>
                <w:color w:val="000000"/>
                <w:kern w:val="24"/>
                <w:sz w:val="16"/>
                <w:szCs w:val="16"/>
                <w:lang w:val="id-ID"/>
              </w:rPr>
              <w:t xml:space="preserve">dan lembaga non formal lainnya  </w:t>
            </w:r>
            <w:r w:rsidRPr="005A637D">
              <w:rPr>
                <w:rFonts w:ascii="Tahoma" w:eastAsia="Calibri" w:hAnsi="Tahoma" w:cs="Tahoma"/>
                <w:color w:val="000000"/>
                <w:kern w:val="24"/>
                <w:sz w:val="16"/>
                <w:szCs w:val="16"/>
              </w:rPr>
              <w:t>sebagai sentra pembangunan masyarakat y</w:t>
            </w:r>
            <w:r w:rsidRPr="005A637D">
              <w:rPr>
                <w:rFonts w:ascii="Tahoma" w:eastAsia="Calibri" w:hAnsi="Tahoma" w:cs="Tahoma"/>
                <w:color w:val="000000"/>
                <w:kern w:val="24"/>
                <w:sz w:val="16"/>
                <w:szCs w:val="16"/>
                <w:lang w:val="id-ID"/>
              </w:rPr>
              <w:t>ang</w:t>
            </w:r>
            <w:r w:rsidRPr="005A637D">
              <w:rPr>
                <w:rFonts w:ascii="Tahoma" w:eastAsia="Calibri" w:hAnsi="Tahoma" w:cs="Tahoma"/>
                <w:color w:val="000000"/>
                <w:kern w:val="24"/>
                <w:sz w:val="16"/>
                <w:szCs w:val="16"/>
              </w:rPr>
              <w:t xml:space="preserve"> </w:t>
            </w:r>
            <w:r w:rsidRPr="005A637D">
              <w:rPr>
                <w:rFonts w:ascii="Tahoma" w:eastAsia="Calibri" w:hAnsi="Tahoma" w:cs="Tahoma"/>
                <w:color w:val="000000"/>
                <w:kern w:val="24"/>
                <w:sz w:val="16"/>
                <w:szCs w:val="16"/>
                <w:lang w:val="id-ID"/>
              </w:rPr>
              <w:t>religius</w:t>
            </w:r>
            <w:r w:rsidRPr="005A637D">
              <w:rPr>
                <w:rFonts w:ascii="Tahoma" w:hAnsi="Tahoma" w:cs="Tahoma"/>
                <w:color w:val="000000"/>
                <w:kern w:val="24"/>
                <w:sz w:val="16"/>
                <w:szCs w:val="16"/>
              </w:rPr>
              <w:t xml:space="preserve"> </w:t>
            </w:r>
          </w:p>
          <w:p w:rsidR="00FC0895" w:rsidRPr="005A637D"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 xml:space="preserve">Pengembangan sekolah/ lembaga pendidikan untuk menyelenggarakan program tahfidz qur’an </w:t>
            </w:r>
          </w:p>
          <w:p w:rsidR="00FC0895" w:rsidRPr="005A637D"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 xml:space="preserve">Penyempurnaan kurikulum pendidikan agama pada setiap jenjang pendidikan </w:t>
            </w:r>
          </w:p>
          <w:p w:rsidR="00FC0895" w:rsidRPr="005A637D"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 xml:space="preserve">Peningkatkan kapasitas dan kualitas penyuluh agama, tokoh agama, lembaga sosial keagamaan, dan media massa dalam melakukan bimbingan keagamaan kepada masyarakat </w:t>
            </w:r>
          </w:p>
          <w:p w:rsidR="00FC0895" w:rsidRPr="005A637D"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 xml:space="preserve">Peningkatan kegiatan keagamaan sebagai bagian dari syi’ar agama </w:t>
            </w:r>
          </w:p>
          <w:p w:rsidR="00FC0895" w:rsidRPr="00A86AB4" w:rsidRDefault="00FC0895" w:rsidP="00B114A0">
            <w:pPr>
              <w:numPr>
                <w:ilvl w:val="0"/>
                <w:numId w:val="119"/>
              </w:numPr>
              <w:ind w:left="205" w:hanging="205"/>
              <w:rPr>
                <w:rFonts w:ascii="Tahoma" w:hAnsi="Tahoma" w:cs="Tahoma"/>
                <w:color w:val="000000"/>
                <w:sz w:val="16"/>
                <w:szCs w:val="16"/>
              </w:rPr>
            </w:pPr>
            <w:r w:rsidRPr="005A637D">
              <w:rPr>
                <w:rFonts w:ascii="Tahoma" w:eastAsia="Calibri" w:hAnsi="Tahoma" w:cs="Tahoma"/>
                <w:color w:val="000000"/>
                <w:kern w:val="24"/>
                <w:sz w:val="16"/>
                <w:szCs w:val="16"/>
              </w:rPr>
              <w:t xml:space="preserve">Peningkatan pengelolaan, sarana dan prasarana serta fungsi tempat ibadah </w:t>
            </w:r>
          </w:p>
          <w:p w:rsidR="00FC0895" w:rsidRPr="0055618C" w:rsidRDefault="00FC0895" w:rsidP="00B114A0">
            <w:pPr>
              <w:numPr>
                <w:ilvl w:val="0"/>
                <w:numId w:val="119"/>
              </w:numPr>
              <w:ind w:left="205" w:hanging="205"/>
              <w:rPr>
                <w:rFonts w:ascii="Tahoma" w:eastAsia="Calibri" w:hAnsi="Tahoma" w:cs="Tahoma"/>
                <w:spacing w:val="-3"/>
                <w:kern w:val="24"/>
                <w:sz w:val="16"/>
                <w:szCs w:val="16"/>
                <w:lang w:eastAsia="id-ID"/>
              </w:rPr>
            </w:pPr>
            <w:r w:rsidRPr="005A637D">
              <w:rPr>
                <w:rFonts w:ascii="Tahoma" w:eastAsia="Calibri" w:hAnsi="Tahoma" w:cs="Tahoma"/>
                <w:color w:val="000000"/>
                <w:kern w:val="24"/>
                <w:sz w:val="16"/>
                <w:szCs w:val="16"/>
              </w:rPr>
              <w:t xml:space="preserve">Peningkatan fungsi kelembagaan, optimalisasi pengumpulan infak, sedekah, zakat, wakaf dan </w:t>
            </w:r>
            <w:r w:rsidRPr="005A637D">
              <w:rPr>
                <w:rFonts w:ascii="Tahoma" w:eastAsia="Calibri" w:hAnsi="Tahoma" w:cs="Tahoma"/>
                <w:color w:val="000000"/>
                <w:kern w:val="24"/>
                <w:sz w:val="16"/>
                <w:szCs w:val="16"/>
                <w:lang w:val="id-ID"/>
              </w:rPr>
              <w:t>sinergitas pendistribusiannya antar lembaga pengelola zaka</w:t>
            </w:r>
            <w:r>
              <w:rPr>
                <w:rFonts w:ascii="Tahoma" w:eastAsia="Calibri" w:hAnsi="Tahoma" w:cs="Tahoma"/>
                <w:color w:val="000000"/>
                <w:kern w:val="24"/>
                <w:sz w:val="16"/>
                <w:szCs w:val="16"/>
              </w:rPr>
              <w:t>t</w:t>
            </w: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hAnsi="Tahoma" w:cs="Tahoma"/>
                <w:sz w:val="16"/>
                <w:szCs w:val="16"/>
                <w:lang w:val="id-ID"/>
              </w:rPr>
              <w:t>Zakat yang dikelola badan amil zakat</w:t>
            </w:r>
          </w:p>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eastAsia="Calibri" w:hAnsi="Tahoma" w:cs="Tahoma"/>
                <w:bCs/>
                <w:color w:val="000000"/>
                <w:kern w:val="24"/>
                <w:sz w:val="16"/>
                <w:szCs w:val="16"/>
              </w:rPr>
              <w:t>Peningkatan pengumpulan nilai zakat, infak dan sadaqah</w:t>
            </w:r>
          </w:p>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hAnsi="Tahoma" w:cs="Tahoma"/>
                <w:sz w:val="16"/>
                <w:szCs w:val="16"/>
                <w:lang w:val="id-ID"/>
              </w:rPr>
              <w:t>Penduduk yang men</w:t>
            </w:r>
            <w:r w:rsidRPr="005A637D">
              <w:rPr>
                <w:rFonts w:ascii="Tahoma" w:hAnsi="Tahoma" w:cs="Tahoma"/>
                <w:sz w:val="16"/>
                <w:szCs w:val="16"/>
              </w:rPr>
              <w:t>-</w:t>
            </w:r>
            <w:r w:rsidRPr="005A637D">
              <w:rPr>
                <w:rFonts w:ascii="Tahoma" w:hAnsi="Tahoma" w:cs="Tahoma"/>
                <w:sz w:val="16"/>
                <w:szCs w:val="16"/>
                <w:lang w:val="id-ID"/>
              </w:rPr>
              <w:t>daftar dan mendapat</w:t>
            </w:r>
            <w:r w:rsidRPr="005A637D">
              <w:rPr>
                <w:rFonts w:ascii="Tahoma" w:hAnsi="Tahoma" w:cs="Tahoma"/>
                <w:sz w:val="16"/>
                <w:szCs w:val="16"/>
              </w:rPr>
              <w:t>-</w:t>
            </w:r>
            <w:r w:rsidRPr="005A637D">
              <w:rPr>
                <w:rFonts w:ascii="Tahoma" w:hAnsi="Tahoma" w:cs="Tahoma"/>
                <w:sz w:val="16"/>
                <w:szCs w:val="16"/>
                <w:lang w:val="id-ID"/>
              </w:rPr>
              <w:t xml:space="preserve">kan porsi </w:t>
            </w:r>
            <w:r w:rsidRPr="005A637D">
              <w:rPr>
                <w:rFonts w:ascii="Tahoma" w:hAnsi="Tahoma" w:cs="Tahoma"/>
                <w:sz w:val="16"/>
                <w:szCs w:val="16"/>
              </w:rPr>
              <w:t>ke</w:t>
            </w:r>
            <w:r w:rsidRPr="005A637D">
              <w:rPr>
                <w:rFonts w:ascii="Tahoma" w:hAnsi="Tahoma" w:cs="Tahoma"/>
                <w:sz w:val="16"/>
                <w:szCs w:val="16"/>
                <w:lang w:val="id-ID"/>
              </w:rPr>
              <w:t>berang</w:t>
            </w:r>
            <w:r w:rsidRPr="005A637D">
              <w:rPr>
                <w:rFonts w:ascii="Tahoma" w:hAnsi="Tahoma" w:cs="Tahoma"/>
                <w:sz w:val="16"/>
                <w:szCs w:val="16"/>
              </w:rPr>
              <w:t>-</w:t>
            </w:r>
            <w:r w:rsidRPr="005A637D">
              <w:rPr>
                <w:rFonts w:ascii="Tahoma" w:hAnsi="Tahoma" w:cs="Tahoma"/>
                <w:sz w:val="16"/>
                <w:szCs w:val="16"/>
                <w:lang w:val="id-ID"/>
              </w:rPr>
              <w:t>kat</w:t>
            </w:r>
            <w:r w:rsidRPr="005A637D">
              <w:rPr>
                <w:rFonts w:ascii="Tahoma" w:hAnsi="Tahoma" w:cs="Tahoma"/>
                <w:sz w:val="16"/>
                <w:szCs w:val="16"/>
              </w:rPr>
              <w:t>an</w:t>
            </w:r>
            <w:r w:rsidRPr="005A637D">
              <w:rPr>
                <w:rFonts w:ascii="Tahoma" w:hAnsi="Tahoma" w:cs="Tahoma"/>
                <w:sz w:val="16"/>
                <w:szCs w:val="16"/>
                <w:lang w:val="id-ID"/>
              </w:rPr>
              <w:t xml:space="preserve"> </w:t>
            </w:r>
            <w:r w:rsidRPr="005A637D">
              <w:rPr>
                <w:rFonts w:ascii="Tahoma" w:hAnsi="Tahoma" w:cs="Tahoma"/>
                <w:sz w:val="16"/>
                <w:szCs w:val="16"/>
              </w:rPr>
              <w:t xml:space="preserve">ibadah </w:t>
            </w:r>
            <w:r w:rsidRPr="005A637D">
              <w:rPr>
                <w:rFonts w:ascii="Tahoma" w:hAnsi="Tahoma" w:cs="Tahoma"/>
                <w:sz w:val="16"/>
                <w:szCs w:val="16"/>
                <w:lang w:val="id-ID"/>
              </w:rPr>
              <w:t>haji</w:t>
            </w:r>
          </w:p>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hAnsi="Tahoma" w:cs="Tahoma"/>
                <w:sz w:val="16"/>
                <w:szCs w:val="16"/>
                <w:lang w:val="id-ID"/>
              </w:rPr>
              <w:t xml:space="preserve">Sekolah </w:t>
            </w:r>
            <w:r w:rsidRPr="005A637D">
              <w:rPr>
                <w:rFonts w:ascii="Tahoma" w:hAnsi="Tahoma" w:cs="Tahoma"/>
                <w:sz w:val="16"/>
                <w:szCs w:val="16"/>
              </w:rPr>
              <w:t xml:space="preserve">Menengah dengan system </w:t>
            </w:r>
            <w:r w:rsidRPr="005A637D">
              <w:rPr>
                <w:rFonts w:ascii="Tahoma" w:hAnsi="Tahoma" w:cs="Tahoma"/>
                <w:sz w:val="16"/>
                <w:szCs w:val="16"/>
                <w:lang w:val="id-ID"/>
              </w:rPr>
              <w:t>boarding school</w:t>
            </w:r>
            <w:r w:rsidRPr="005A637D">
              <w:rPr>
                <w:rFonts w:ascii="Tahoma" w:hAnsi="Tahoma" w:cs="Tahoma"/>
                <w:sz w:val="16"/>
                <w:szCs w:val="16"/>
              </w:rPr>
              <w:t xml:space="preserve"> yang</w:t>
            </w:r>
            <w:r w:rsidRPr="005A637D">
              <w:rPr>
                <w:rFonts w:ascii="Tahoma" w:hAnsi="Tahoma" w:cs="Tahoma"/>
                <w:sz w:val="16"/>
                <w:szCs w:val="16"/>
                <w:lang w:val="id-ID"/>
              </w:rPr>
              <w:t xml:space="preserve"> bernuansa islami </w:t>
            </w:r>
          </w:p>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hAnsi="Tahoma" w:cs="Tahoma"/>
                <w:sz w:val="16"/>
                <w:szCs w:val="16"/>
              </w:rPr>
              <w:t>Sekolah Menengah yang bernuansa Islami</w:t>
            </w:r>
          </w:p>
          <w:p w:rsidR="00FC0895"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hAnsi="Tahoma" w:cs="Tahoma"/>
                <w:sz w:val="16"/>
                <w:szCs w:val="16"/>
                <w:lang w:val="id-ID"/>
              </w:rPr>
              <w:t xml:space="preserve">Pondok </w:t>
            </w:r>
            <w:r w:rsidRPr="005A637D">
              <w:rPr>
                <w:rFonts w:ascii="Tahoma" w:hAnsi="Tahoma" w:cs="Tahoma"/>
                <w:sz w:val="16"/>
                <w:szCs w:val="16"/>
              </w:rPr>
              <w:t xml:space="preserve">Pesantren dengan system Boarding School </w:t>
            </w:r>
          </w:p>
          <w:p w:rsidR="00FC0895" w:rsidRDefault="00FC0895" w:rsidP="00B114A0">
            <w:pPr>
              <w:pStyle w:val="ListParagraph"/>
              <w:tabs>
                <w:tab w:val="left" w:pos="198"/>
              </w:tabs>
              <w:ind w:left="202" w:right="-41" w:hanging="230"/>
              <w:rPr>
                <w:rFonts w:ascii="Tahoma" w:hAnsi="Tahoma" w:cs="Tahoma"/>
                <w:sz w:val="16"/>
                <w:szCs w:val="16"/>
              </w:rPr>
            </w:pPr>
          </w:p>
          <w:p w:rsidR="00FC0895" w:rsidRPr="005A637D" w:rsidRDefault="00FC0895" w:rsidP="00B114A0">
            <w:pPr>
              <w:pStyle w:val="ListParagraph"/>
              <w:tabs>
                <w:tab w:val="left" w:pos="198"/>
              </w:tabs>
              <w:ind w:left="202" w:right="-41" w:hanging="230"/>
              <w:rPr>
                <w:rFonts w:ascii="Tahoma" w:hAnsi="Tahoma" w:cs="Tahoma"/>
                <w:sz w:val="16"/>
                <w:szCs w:val="16"/>
              </w:rPr>
            </w:pPr>
          </w:p>
          <w:p w:rsidR="00FC0895" w:rsidRPr="005A637D" w:rsidRDefault="00FC0895" w:rsidP="00B114A0">
            <w:pPr>
              <w:pStyle w:val="ListParagraph"/>
              <w:numPr>
                <w:ilvl w:val="0"/>
                <w:numId w:val="40"/>
              </w:numPr>
              <w:tabs>
                <w:tab w:val="left" w:pos="198"/>
              </w:tabs>
              <w:ind w:left="202" w:right="-41" w:hanging="230"/>
              <w:rPr>
                <w:rFonts w:ascii="Tahoma" w:hAnsi="Tahoma" w:cs="Tahoma"/>
                <w:sz w:val="16"/>
                <w:szCs w:val="16"/>
              </w:rPr>
            </w:pPr>
            <w:r w:rsidRPr="005A637D">
              <w:rPr>
                <w:rFonts w:ascii="Tahoma" w:eastAsia="Calibri" w:hAnsi="Tahoma" w:cs="Tahoma"/>
                <w:bCs/>
                <w:color w:val="000000"/>
                <w:kern w:val="24"/>
                <w:sz w:val="16"/>
                <w:szCs w:val="16"/>
                <w:lang w:val="id-ID"/>
              </w:rPr>
              <w:t xml:space="preserve">Persentase </w:t>
            </w:r>
            <w:r w:rsidRPr="005A637D">
              <w:rPr>
                <w:rFonts w:ascii="Tahoma" w:eastAsia="Calibri" w:hAnsi="Tahoma" w:cs="Tahoma"/>
                <w:bCs/>
                <w:color w:val="000000"/>
                <w:kern w:val="24"/>
                <w:sz w:val="16"/>
                <w:szCs w:val="16"/>
              </w:rPr>
              <w:t xml:space="preserve">Peningkatan </w:t>
            </w:r>
            <w:r w:rsidRPr="005A637D">
              <w:rPr>
                <w:rFonts w:ascii="Tahoma" w:eastAsia="Calibri" w:hAnsi="Tahoma" w:cs="Tahoma"/>
                <w:bCs/>
                <w:color w:val="000000"/>
                <w:kern w:val="24"/>
                <w:sz w:val="16"/>
                <w:szCs w:val="16"/>
                <w:lang w:val="id-ID"/>
              </w:rPr>
              <w:t>Kapasitas Pengelola Manajemen Pondok Pesantren dan Sekolah Agama</w:t>
            </w: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w:t>
            </w:r>
            <w:r w:rsidRPr="005A637D">
              <w:rPr>
                <w:rFonts w:ascii="Tahoma" w:hAnsi="Tahoma" w:cs="Tahoma"/>
                <w:sz w:val="16"/>
                <w:szCs w:val="16"/>
              </w:rPr>
              <w:t xml:space="preserve"> Kenaikan</w:t>
            </w: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 Kenaikan</w:t>
            </w:r>
          </w:p>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w:t>
            </w:r>
            <w:r w:rsidRPr="005A637D">
              <w:rPr>
                <w:rFonts w:ascii="Tahoma" w:hAnsi="Tahoma" w:cs="Tahoma"/>
                <w:sz w:val="16"/>
                <w:szCs w:val="16"/>
              </w:rPr>
              <w:t xml:space="preserve">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rata-rata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Sekolah</w:t>
            </w: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 Lulusan Tahfiz</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 Lulusan Tahfiz</w:t>
            </w:r>
          </w:p>
          <w:p w:rsidR="00FC0895" w:rsidRDefault="00FC0895" w:rsidP="00B114A0">
            <w:pPr>
              <w:jc w:val="center"/>
              <w:rPr>
                <w:rFonts w:ascii="Tahoma" w:hAnsi="Tahoma" w:cs="Tahoma"/>
                <w:sz w:val="16"/>
                <w:szCs w:val="16"/>
                <w:lang w:val="id-ID"/>
              </w:rPr>
            </w:pPr>
            <w:r w:rsidRPr="005A637D">
              <w:rPr>
                <w:rFonts w:ascii="Tahoma" w:hAnsi="Tahoma" w:cs="Tahoma"/>
                <w:sz w:val="16"/>
                <w:szCs w:val="16"/>
                <w:lang w:val="id-ID"/>
              </w:rPr>
              <w:t>Pondok Pesantren</w:t>
            </w: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 rata-rata kenaikan siswa</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rPr>
            </w:pPr>
          </w:p>
        </w:tc>
        <w:tc>
          <w:tcPr>
            <w:tcW w:w="875"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2,22</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15</w:t>
            </w:r>
          </w:p>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10</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7,07</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5,81</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213</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2,22</w:t>
            </w:r>
          </w:p>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3</w:t>
            </w:r>
            <w:r w:rsidRPr="005A637D">
              <w:rPr>
                <w:rFonts w:ascii="Tahoma" w:hAnsi="Tahoma" w:cs="Tahoma"/>
                <w:sz w:val="16"/>
                <w:szCs w:val="16"/>
              </w:rPr>
              <w:t>5</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w:t>
            </w:r>
          </w:p>
          <w:p w:rsidR="00FC0895" w:rsidRPr="00384228"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11</w:t>
            </w:r>
          </w:p>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8,01</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6,57</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213</w:t>
            </w: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20,18</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numPr>
                <w:ilvl w:val="0"/>
                <w:numId w:val="45"/>
              </w:numPr>
              <w:ind w:left="206" w:hanging="249"/>
              <w:rPr>
                <w:rFonts w:ascii="Tahoma" w:hAnsi="Tahoma" w:cs="Tahoma"/>
                <w:sz w:val="16"/>
                <w:szCs w:val="16"/>
              </w:rPr>
            </w:pPr>
            <w:r>
              <w:rPr>
                <w:rFonts w:ascii="Tahoma" w:eastAsia="Calibri" w:hAnsi="Tahoma" w:cs="Tahoma"/>
                <w:color w:val="000000"/>
                <w:spacing w:val="-3"/>
                <w:kern w:val="24"/>
                <w:sz w:val="16"/>
                <w:szCs w:val="16"/>
                <w:lang w:val="id-ID"/>
              </w:rPr>
              <w:t>Peningkatan Pemahaman, Penghaya</w:t>
            </w:r>
            <w:r w:rsidRPr="005A637D">
              <w:rPr>
                <w:rFonts w:ascii="Tahoma" w:eastAsia="Calibri" w:hAnsi="Tahoma" w:cs="Tahoma"/>
                <w:color w:val="000000"/>
                <w:spacing w:val="-3"/>
                <w:kern w:val="24"/>
                <w:sz w:val="16"/>
                <w:szCs w:val="16"/>
                <w:lang w:val="id-ID"/>
              </w:rPr>
              <w:t>tan, Peng</w:t>
            </w:r>
            <w:r>
              <w:rPr>
                <w:rFonts w:ascii="Tahoma" w:eastAsia="Calibri" w:hAnsi="Tahoma" w:cs="Tahoma"/>
                <w:color w:val="000000"/>
                <w:spacing w:val="-3"/>
                <w:kern w:val="24"/>
                <w:sz w:val="16"/>
                <w:szCs w:val="16"/>
              </w:rPr>
              <w:t>-</w:t>
            </w:r>
            <w:r w:rsidRPr="005A637D">
              <w:rPr>
                <w:rFonts w:ascii="Tahoma" w:eastAsia="Calibri" w:hAnsi="Tahoma" w:cs="Tahoma"/>
                <w:color w:val="000000"/>
                <w:spacing w:val="-3"/>
                <w:kern w:val="24"/>
                <w:sz w:val="16"/>
                <w:szCs w:val="16"/>
                <w:lang w:val="id-ID"/>
              </w:rPr>
              <w:t xml:space="preserve">amalan </w:t>
            </w:r>
            <w:r>
              <w:rPr>
                <w:rFonts w:ascii="Tahoma" w:eastAsia="Calibri" w:hAnsi="Tahoma" w:cs="Tahoma"/>
                <w:color w:val="000000"/>
                <w:spacing w:val="-3"/>
                <w:kern w:val="24"/>
                <w:sz w:val="16"/>
                <w:szCs w:val="16"/>
              </w:rPr>
              <w:t>dan</w:t>
            </w:r>
            <w:r w:rsidRPr="005A637D">
              <w:rPr>
                <w:rFonts w:ascii="Tahoma" w:eastAsia="Calibri" w:hAnsi="Tahoma" w:cs="Tahoma"/>
                <w:color w:val="000000"/>
                <w:spacing w:val="-3"/>
                <w:kern w:val="24"/>
                <w:sz w:val="16"/>
                <w:szCs w:val="16"/>
              </w:rPr>
              <w:t xml:space="preserve"> </w:t>
            </w:r>
            <w:r>
              <w:rPr>
                <w:rFonts w:ascii="Tahoma" w:eastAsia="Calibri" w:hAnsi="Tahoma" w:cs="Tahoma"/>
                <w:color w:val="000000"/>
                <w:spacing w:val="-3"/>
                <w:kern w:val="24"/>
                <w:sz w:val="16"/>
                <w:szCs w:val="16"/>
                <w:lang w:val="id-ID"/>
              </w:rPr>
              <w:t>Pengem</w:t>
            </w:r>
            <w:r w:rsidRPr="005A637D">
              <w:rPr>
                <w:rFonts w:ascii="Tahoma" w:eastAsia="Calibri" w:hAnsi="Tahoma" w:cs="Tahoma"/>
                <w:color w:val="000000"/>
                <w:spacing w:val="-3"/>
                <w:kern w:val="24"/>
                <w:sz w:val="16"/>
                <w:szCs w:val="16"/>
                <w:lang w:val="id-ID"/>
              </w:rPr>
              <w:t>bangan Nilai-nilai Agama</w:t>
            </w:r>
            <w:r w:rsidRPr="005A637D">
              <w:rPr>
                <w:rFonts w:ascii="Tahoma" w:eastAsia="Calibri" w:hAnsi="Tahoma" w:cs="Tahoma"/>
                <w:color w:val="000000"/>
                <w:kern w:val="24"/>
                <w:sz w:val="16"/>
                <w:szCs w:val="16"/>
              </w:rPr>
              <w:t xml:space="preserve"> </w:t>
            </w:r>
          </w:p>
          <w:p w:rsidR="00FC0895" w:rsidRPr="008C25A2" w:rsidRDefault="00FC0895" w:rsidP="00B114A0">
            <w:pPr>
              <w:pStyle w:val="ListParagraph"/>
              <w:numPr>
                <w:ilvl w:val="0"/>
                <w:numId w:val="45"/>
              </w:numPr>
              <w:ind w:left="206" w:right="-2" w:hanging="249"/>
              <w:rPr>
                <w:rFonts w:ascii="Tahoma" w:hAnsi="Tahoma" w:cs="Tahoma"/>
                <w:sz w:val="16"/>
                <w:szCs w:val="16"/>
                <w:lang w:val="id-ID"/>
              </w:rPr>
            </w:pPr>
            <w:r w:rsidRPr="005A637D">
              <w:rPr>
                <w:rFonts w:ascii="Tahoma" w:eastAsia="Calibri" w:hAnsi="Tahoma" w:cs="Tahoma"/>
                <w:color w:val="000000"/>
                <w:spacing w:val="-3"/>
                <w:kern w:val="24"/>
                <w:sz w:val="16"/>
                <w:szCs w:val="16"/>
                <w:lang w:val="id-ID"/>
              </w:rPr>
              <w:t>Peningkatan Pelayanan Kehidupan Beragama</w:t>
            </w:r>
          </w:p>
          <w:p w:rsidR="00FC0895" w:rsidRPr="005A637D" w:rsidRDefault="00FC0895" w:rsidP="00B114A0">
            <w:pPr>
              <w:pStyle w:val="ListParagraph"/>
              <w:ind w:left="206" w:right="-108"/>
              <w:rPr>
                <w:rFonts w:ascii="Tahoma" w:hAnsi="Tahoma" w:cs="Tahoma"/>
                <w:sz w:val="16"/>
                <w:szCs w:val="16"/>
                <w:lang w:val="id-ID"/>
              </w:rPr>
            </w:pPr>
          </w:p>
          <w:p w:rsidR="00FC0895" w:rsidRPr="005A637D" w:rsidRDefault="00FC0895" w:rsidP="00B114A0">
            <w:pPr>
              <w:pStyle w:val="ListParagraph"/>
              <w:numPr>
                <w:ilvl w:val="0"/>
                <w:numId w:val="45"/>
              </w:numPr>
              <w:ind w:left="206" w:right="-108" w:hanging="249"/>
              <w:rPr>
                <w:rFonts w:ascii="Tahoma" w:hAnsi="Tahoma" w:cs="Tahoma"/>
                <w:sz w:val="16"/>
                <w:szCs w:val="16"/>
                <w:lang w:val="id-ID"/>
              </w:rPr>
            </w:pPr>
            <w:r w:rsidRPr="005A637D">
              <w:rPr>
                <w:rFonts w:ascii="Tahoma" w:eastAsia="Calibri" w:hAnsi="Tahoma" w:cs="Tahoma"/>
                <w:color w:val="000000"/>
                <w:spacing w:val="-3"/>
                <w:kern w:val="24"/>
                <w:sz w:val="16"/>
                <w:szCs w:val="16"/>
                <w:lang w:val="id-ID"/>
              </w:rPr>
              <w:t>Pendidikan Karakter</w:t>
            </w:r>
          </w:p>
        </w:tc>
        <w:tc>
          <w:tcPr>
            <w:tcW w:w="1243"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hAnsi="Tahoma" w:cs="Tahoma"/>
                <w:sz w:val="16"/>
                <w:szCs w:val="16"/>
                <w:lang w:val="id-ID"/>
              </w:rPr>
            </w:pPr>
            <w:r>
              <w:rPr>
                <w:rFonts w:ascii="Tahoma" w:hAnsi="Tahoma" w:cs="Tahoma"/>
                <w:sz w:val="16"/>
                <w:szCs w:val="16"/>
                <w:lang w:val="id-ID"/>
              </w:rPr>
              <w:t>Kebuda</w:t>
            </w:r>
            <w:r w:rsidRPr="005A637D">
              <w:rPr>
                <w:rFonts w:ascii="Tahoma" w:hAnsi="Tahoma" w:cs="Tahoma"/>
                <w:sz w:val="16"/>
                <w:szCs w:val="16"/>
                <w:lang w:val="id-ID"/>
              </w:rPr>
              <w:t>yaan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Pr>
                <w:rFonts w:ascii="Tahoma" w:hAnsi="Tahoma" w:cs="Tahoma"/>
                <w:sz w:val="16"/>
                <w:szCs w:val="16"/>
                <w:lang w:val="id-ID"/>
              </w:rPr>
              <w:t>Kebuda</w:t>
            </w:r>
            <w:r w:rsidRPr="005A637D">
              <w:rPr>
                <w:rFonts w:ascii="Tahoma" w:hAnsi="Tahoma" w:cs="Tahoma"/>
                <w:sz w:val="16"/>
                <w:szCs w:val="16"/>
                <w:lang w:val="id-ID"/>
              </w:rPr>
              <w:t>yaan</w:t>
            </w: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8C25A2"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Pendidikan</w:t>
            </w:r>
          </w:p>
        </w:tc>
        <w:tc>
          <w:tcPr>
            <w:tcW w:w="1138" w:type="dxa"/>
            <w:tcBorders>
              <w:top w:val="single" w:sz="6" w:space="0" w:color="auto"/>
              <w:left w:val="single" w:sz="4" w:space="0" w:color="auto"/>
              <w:bottom w:val="nil"/>
              <w:right w:val="single" w:sz="4" w:space="0" w:color="auto"/>
            </w:tcBorders>
          </w:tcPr>
          <w:p w:rsidR="00FC0895" w:rsidRPr="00EA0213" w:rsidRDefault="00FC0895" w:rsidP="00B114A0">
            <w:pPr>
              <w:ind w:right="-80"/>
              <w:rPr>
                <w:rFonts w:ascii="Tahoma" w:hAnsi="Tahoma" w:cs="Tahoma"/>
                <w:sz w:val="16"/>
                <w:szCs w:val="16"/>
              </w:rPr>
            </w:pPr>
            <w:r>
              <w:rPr>
                <w:rFonts w:ascii="Tahoma" w:hAnsi="Tahoma" w:cs="Tahoma"/>
                <w:sz w:val="16"/>
                <w:szCs w:val="16"/>
              </w:rPr>
              <w:t>Setda (Biro Bintal dan Kesra)</w:t>
            </w:r>
          </w:p>
          <w:p w:rsidR="00FC0895" w:rsidRPr="005A637D" w:rsidRDefault="00FC0895" w:rsidP="00B114A0">
            <w:pPr>
              <w:ind w:right="-80"/>
              <w:rPr>
                <w:rFonts w:ascii="Tahoma" w:hAnsi="Tahoma" w:cs="Tahoma"/>
                <w:sz w:val="16"/>
                <w:szCs w:val="16"/>
                <w:lang w:val="id-ID"/>
              </w:rPr>
            </w:pPr>
          </w:p>
          <w:p w:rsidR="00FC0895" w:rsidRDefault="00FC0895" w:rsidP="00B114A0">
            <w:pPr>
              <w:ind w:right="-80"/>
              <w:rPr>
                <w:rFonts w:ascii="Tahoma" w:hAnsi="Tahoma" w:cs="Tahoma"/>
                <w:sz w:val="16"/>
                <w:szCs w:val="16"/>
              </w:rPr>
            </w:pPr>
          </w:p>
          <w:p w:rsidR="00FC0895" w:rsidRPr="00A86AB4" w:rsidRDefault="00FC0895" w:rsidP="00B114A0">
            <w:pPr>
              <w:ind w:right="-80"/>
              <w:rPr>
                <w:rFonts w:ascii="Tahoma" w:hAnsi="Tahoma" w:cs="Tahoma"/>
                <w:sz w:val="16"/>
                <w:szCs w:val="16"/>
              </w:rPr>
            </w:pPr>
          </w:p>
          <w:p w:rsidR="00FC0895" w:rsidRPr="00EA0213" w:rsidRDefault="00FC0895" w:rsidP="00B114A0">
            <w:pPr>
              <w:ind w:right="-80"/>
              <w:rPr>
                <w:rFonts w:ascii="Tahoma" w:hAnsi="Tahoma" w:cs="Tahoma"/>
                <w:sz w:val="16"/>
                <w:szCs w:val="16"/>
              </w:rPr>
            </w:pPr>
            <w:r>
              <w:rPr>
                <w:rFonts w:ascii="Tahoma" w:hAnsi="Tahoma" w:cs="Tahoma"/>
                <w:sz w:val="16"/>
                <w:szCs w:val="16"/>
              </w:rPr>
              <w:t>Setda (Biro Bintal dan Kesra)</w:t>
            </w:r>
          </w:p>
          <w:p w:rsidR="00FC0895" w:rsidRDefault="00FC0895" w:rsidP="00B114A0">
            <w:pPr>
              <w:ind w:right="-80"/>
              <w:rPr>
                <w:rFonts w:ascii="Tahoma" w:hAnsi="Tahoma" w:cs="Tahoma"/>
                <w:sz w:val="16"/>
                <w:szCs w:val="16"/>
              </w:rPr>
            </w:pPr>
          </w:p>
          <w:p w:rsidR="00FC0895" w:rsidRPr="00715951" w:rsidRDefault="00FC0895" w:rsidP="00B114A0">
            <w:pPr>
              <w:ind w:right="-80"/>
              <w:rPr>
                <w:rFonts w:ascii="Tahoma" w:hAnsi="Tahoma" w:cs="Tahoma"/>
                <w:sz w:val="16"/>
                <w:szCs w:val="16"/>
              </w:rPr>
            </w:pPr>
          </w:p>
          <w:p w:rsidR="00FC0895" w:rsidRPr="00EA0213" w:rsidRDefault="00FC0895" w:rsidP="00B114A0">
            <w:pPr>
              <w:ind w:right="-80"/>
              <w:rPr>
                <w:rFonts w:ascii="Tahoma" w:hAnsi="Tahoma" w:cs="Tahoma"/>
                <w:sz w:val="16"/>
                <w:szCs w:val="16"/>
              </w:rPr>
            </w:pPr>
            <w:r>
              <w:rPr>
                <w:rFonts w:ascii="Tahoma" w:hAnsi="Tahoma" w:cs="Tahoma"/>
                <w:sz w:val="16"/>
                <w:szCs w:val="16"/>
              </w:rPr>
              <w:t>Dinas Pendidikan</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59"/>
        </w:trPr>
        <w:tc>
          <w:tcPr>
            <w:tcW w:w="427" w:type="dxa"/>
            <w:tcBorders>
              <w:top w:val="nil"/>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nil"/>
              <w:left w:val="single" w:sz="4" w:space="0" w:color="auto"/>
              <w:bottom w:val="single" w:sz="6" w:space="0" w:color="auto"/>
              <w:right w:val="single" w:sz="4" w:space="0" w:color="auto"/>
            </w:tcBorders>
          </w:tcPr>
          <w:p w:rsidR="00FC0895" w:rsidRPr="005A637D" w:rsidRDefault="00FC0895" w:rsidP="00B114A0">
            <w:pPr>
              <w:pStyle w:val="ListParagraph"/>
              <w:ind w:left="180"/>
              <w:rPr>
                <w:rFonts w:ascii="Tahoma" w:hAnsi="Tahoma" w:cs="Tahoma"/>
                <w:sz w:val="16"/>
                <w:szCs w:val="16"/>
                <w:lang w:val="id-ID"/>
              </w:rPr>
            </w:pPr>
          </w:p>
        </w:tc>
        <w:tc>
          <w:tcPr>
            <w:tcW w:w="2124" w:type="dxa"/>
            <w:tcBorders>
              <w:top w:val="nil"/>
              <w:left w:val="single" w:sz="4" w:space="0" w:color="auto"/>
              <w:bottom w:val="single" w:sz="6" w:space="0" w:color="auto"/>
              <w:right w:val="single" w:sz="4" w:space="0" w:color="auto"/>
            </w:tcBorders>
          </w:tcPr>
          <w:p w:rsidR="00FC0895" w:rsidRPr="005A637D" w:rsidRDefault="00FC0895" w:rsidP="00B114A0">
            <w:pPr>
              <w:pStyle w:val="ListParagraph"/>
              <w:tabs>
                <w:tab w:val="left" w:pos="990"/>
              </w:tabs>
              <w:ind w:left="317"/>
              <w:rPr>
                <w:rFonts w:ascii="Tahoma" w:hAnsi="Tahoma" w:cs="Tahoma"/>
                <w:color w:val="000000"/>
                <w:kern w:val="24"/>
                <w:sz w:val="16"/>
                <w:szCs w:val="16"/>
                <w:lang w:val="id-ID"/>
              </w:rPr>
            </w:pPr>
          </w:p>
        </w:tc>
        <w:tc>
          <w:tcPr>
            <w:tcW w:w="2643" w:type="dxa"/>
            <w:tcBorders>
              <w:top w:val="nil"/>
              <w:left w:val="single" w:sz="4" w:space="0" w:color="auto"/>
              <w:bottom w:val="single" w:sz="6" w:space="0" w:color="auto"/>
              <w:right w:val="single" w:sz="4" w:space="0" w:color="auto"/>
            </w:tcBorders>
          </w:tcPr>
          <w:p w:rsidR="00FC0895" w:rsidRPr="005A637D" w:rsidRDefault="00FC0895" w:rsidP="00B114A0">
            <w:pPr>
              <w:numPr>
                <w:ilvl w:val="0"/>
                <w:numId w:val="119"/>
              </w:numPr>
              <w:tabs>
                <w:tab w:val="left" w:pos="198"/>
              </w:tabs>
              <w:ind w:left="198" w:hanging="198"/>
              <w:rPr>
                <w:rFonts w:ascii="Tahoma" w:eastAsia="Calibri" w:hAnsi="Tahoma" w:cs="Tahoma"/>
                <w:spacing w:val="-3"/>
                <w:kern w:val="24"/>
                <w:sz w:val="16"/>
                <w:szCs w:val="16"/>
                <w:lang w:eastAsia="id-ID"/>
              </w:rPr>
            </w:pPr>
            <w:r w:rsidRPr="005A637D">
              <w:rPr>
                <w:rFonts w:ascii="Tahoma" w:eastAsia="Calibri" w:hAnsi="Tahoma" w:cs="Tahoma"/>
                <w:color w:val="000000"/>
                <w:kern w:val="24"/>
                <w:sz w:val="16"/>
                <w:szCs w:val="16"/>
              </w:rPr>
              <w:t>Peningkatan perlindungan, pembinaan jemaah haji dan dukungan pelayanan embarkasi haji</w:t>
            </w:r>
          </w:p>
        </w:tc>
        <w:tc>
          <w:tcPr>
            <w:tcW w:w="2130" w:type="dxa"/>
            <w:tcBorders>
              <w:top w:val="nil"/>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1276" w:type="dxa"/>
            <w:tcBorders>
              <w:top w:val="nil"/>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top w:val="nil"/>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rPr>
            </w:pPr>
          </w:p>
        </w:tc>
        <w:tc>
          <w:tcPr>
            <w:tcW w:w="1697" w:type="dxa"/>
            <w:tcBorders>
              <w:top w:val="nil"/>
              <w:left w:val="single" w:sz="4" w:space="0" w:color="auto"/>
              <w:bottom w:val="single" w:sz="6" w:space="0" w:color="auto"/>
              <w:right w:val="single" w:sz="4" w:space="0" w:color="auto"/>
            </w:tcBorders>
          </w:tcPr>
          <w:p w:rsidR="00FC0895" w:rsidRPr="005A637D" w:rsidRDefault="00FC0895" w:rsidP="00B114A0">
            <w:pPr>
              <w:ind w:left="171"/>
              <w:rPr>
                <w:rFonts w:ascii="Tahoma" w:eastAsia="Calibri" w:hAnsi="Tahoma" w:cs="Tahoma"/>
                <w:sz w:val="16"/>
                <w:szCs w:val="16"/>
              </w:rPr>
            </w:pPr>
          </w:p>
        </w:tc>
        <w:tc>
          <w:tcPr>
            <w:tcW w:w="1243" w:type="dxa"/>
            <w:tcBorders>
              <w:top w:val="nil"/>
              <w:left w:val="single" w:sz="4" w:space="0" w:color="auto"/>
              <w:bottom w:val="single" w:sz="6" w:space="0" w:color="auto"/>
              <w:right w:val="single" w:sz="4" w:space="0" w:color="auto"/>
            </w:tcBorders>
          </w:tcPr>
          <w:p w:rsidR="00FC0895" w:rsidRPr="005A637D" w:rsidRDefault="00FC0895" w:rsidP="00B114A0">
            <w:pPr>
              <w:ind w:left="171"/>
              <w:rPr>
                <w:rFonts w:ascii="Tahoma" w:eastAsia="Calibri" w:hAnsi="Tahoma" w:cs="Tahoma"/>
                <w:sz w:val="16"/>
                <w:szCs w:val="16"/>
                <w:lang w:val="id-ID"/>
              </w:rPr>
            </w:pPr>
          </w:p>
        </w:tc>
        <w:tc>
          <w:tcPr>
            <w:tcW w:w="1138" w:type="dxa"/>
            <w:tcBorders>
              <w:top w:val="nil"/>
              <w:left w:val="single" w:sz="4" w:space="0" w:color="auto"/>
              <w:bottom w:val="single" w:sz="6" w:space="0" w:color="auto"/>
              <w:right w:val="single" w:sz="4" w:space="0" w:color="auto"/>
            </w:tcBorders>
          </w:tcPr>
          <w:p w:rsidR="00FC0895" w:rsidRPr="005A637D" w:rsidRDefault="00FC0895" w:rsidP="00B114A0">
            <w:pPr>
              <w:ind w:left="237"/>
              <w:rPr>
                <w:rFonts w:ascii="Tahoma" w:hAnsi="Tahoma" w:cs="Tahoma"/>
                <w:sz w:val="16"/>
                <w:szCs w:val="16"/>
                <w:lang w:val="id-ID"/>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59"/>
        </w:trPr>
        <w:tc>
          <w:tcPr>
            <w:tcW w:w="427" w:type="dxa"/>
            <w:tcBorders>
              <w:left w:val="single" w:sz="4" w:space="0" w:color="auto"/>
              <w:bottom w:val="single" w:sz="6"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pStyle w:val="ListParagraph"/>
              <w:numPr>
                <w:ilvl w:val="0"/>
                <w:numId w:val="46"/>
              </w:numPr>
              <w:ind w:left="180" w:hanging="180"/>
              <w:rPr>
                <w:rFonts w:ascii="Tahoma" w:hAnsi="Tahoma" w:cs="Tahoma"/>
                <w:sz w:val="16"/>
                <w:szCs w:val="16"/>
                <w:lang w:val="id-ID"/>
              </w:rPr>
            </w:pPr>
            <w:r w:rsidRPr="005A637D">
              <w:rPr>
                <w:rFonts w:ascii="Tahoma" w:hAnsi="Tahoma" w:cs="Tahoma"/>
                <w:sz w:val="16"/>
                <w:szCs w:val="16"/>
                <w:lang w:val="id-ID"/>
              </w:rPr>
              <w:t>Meningkatnya kualitas kehidupan beragama, dan kerukunan antar umat beragama</w:t>
            </w:r>
          </w:p>
        </w:tc>
        <w:tc>
          <w:tcPr>
            <w:tcW w:w="2124"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pStyle w:val="ListParagraph"/>
              <w:numPr>
                <w:ilvl w:val="0"/>
                <w:numId w:val="120"/>
              </w:numPr>
              <w:ind w:left="257" w:hanging="257"/>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sinergitas dan sinkronisasi kegiatan untuk  mewujudkan peningkatan kualitas dan kerukunan antar umat beragama </w:t>
            </w:r>
          </w:p>
          <w:p w:rsidR="00FC0895" w:rsidRPr="00D761EA" w:rsidRDefault="00FC0895" w:rsidP="00D761EA">
            <w:pPr>
              <w:pStyle w:val="ListParagraph"/>
              <w:numPr>
                <w:ilvl w:val="0"/>
                <w:numId w:val="120"/>
              </w:numPr>
              <w:tabs>
                <w:tab w:val="left" w:pos="263"/>
              </w:tabs>
              <w:ind w:left="257" w:hanging="257"/>
              <w:rPr>
                <w:rFonts w:ascii="Tahoma" w:hAnsi="Tahoma" w:cs="Tahoma"/>
                <w:sz w:val="16"/>
                <w:szCs w:val="16"/>
                <w:lang w:val="id-ID"/>
              </w:rPr>
            </w:pPr>
            <w:r w:rsidRPr="005A637D">
              <w:rPr>
                <w:rFonts w:ascii="Tahoma" w:hAnsi="Tahoma" w:cs="Tahoma"/>
                <w:sz w:val="16"/>
                <w:szCs w:val="16"/>
                <w:lang w:val="id-ID"/>
              </w:rPr>
              <w:t>Meningkatkan kegiatan pembinaan dan pemberdayaan umat beragama dan antar umat beragama</w:t>
            </w:r>
            <w:r w:rsidRPr="005A637D">
              <w:rPr>
                <w:rFonts w:ascii="Tahoma" w:hAnsi="Tahoma" w:cs="Tahoma"/>
                <w:sz w:val="16"/>
                <w:szCs w:val="16"/>
              </w:rPr>
              <w:t>.</w:t>
            </w:r>
          </w:p>
        </w:tc>
        <w:tc>
          <w:tcPr>
            <w:tcW w:w="2643" w:type="dxa"/>
            <w:tcBorders>
              <w:top w:val="single" w:sz="6" w:space="0" w:color="auto"/>
              <w:left w:val="single" w:sz="4" w:space="0" w:color="auto"/>
              <w:bottom w:val="single" w:sz="6" w:space="0" w:color="auto"/>
              <w:right w:val="single" w:sz="4" w:space="0" w:color="auto"/>
            </w:tcBorders>
          </w:tcPr>
          <w:p w:rsidR="00FC0895" w:rsidRPr="00AF22F6" w:rsidRDefault="00FC0895" w:rsidP="00B114A0">
            <w:pPr>
              <w:numPr>
                <w:ilvl w:val="0"/>
                <w:numId w:val="121"/>
              </w:numPr>
              <w:ind w:left="195" w:hanging="224"/>
              <w:rPr>
                <w:rFonts w:ascii="Tahoma" w:hAnsi="Tahoma" w:cs="Tahoma"/>
                <w:b/>
                <w:sz w:val="16"/>
                <w:szCs w:val="16"/>
                <w:lang w:val="id-ID"/>
              </w:rPr>
            </w:pPr>
            <w:r w:rsidRPr="005A637D">
              <w:rPr>
                <w:rFonts w:ascii="Tahoma" w:hAnsi="Tahoma" w:cs="Tahoma"/>
                <w:sz w:val="16"/>
                <w:szCs w:val="16"/>
              </w:rPr>
              <w:t xml:space="preserve">Optimalisasi pelaksanaan </w:t>
            </w:r>
            <w:r w:rsidRPr="00AF22F6">
              <w:rPr>
                <w:rFonts w:ascii="Tahoma" w:hAnsi="Tahoma" w:cs="Tahoma"/>
                <w:sz w:val="16"/>
                <w:szCs w:val="16"/>
              </w:rPr>
              <w:t>kegiatan kerukunan beragama dan kerukunan antar umat beragama</w:t>
            </w:r>
            <w:r w:rsidRPr="00AF22F6">
              <w:rPr>
                <w:rFonts w:ascii="Tahoma" w:hAnsi="Tahoma" w:cs="Tahoma"/>
                <w:sz w:val="16"/>
                <w:szCs w:val="16"/>
                <w:lang w:val="id-ID"/>
              </w:rPr>
              <w:t xml:space="preserve"> </w:t>
            </w:r>
          </w:p>
          <w:p w:rsidR="00FC0895" w:rsidRPr="00AF22F6" w:rsidRDefault="00FC0895" w:rsidP="00B114A0">
            <w:pPr>
              <w:numPr>
                <w:ilvl w:val="0"/>
                <w:numId w:val="121"/>
              </w:numPr>
              <w:ind w:left="195" w:right="-57" w:hanging="224"/>
              <w:rPr>
                <w:rFonts w:ascii="Tahoma" w:hAnsi="Tahoma" w:cs="Tahoma"/>
                <w:b/>
                <w:sz w:val="16"/>
                <w:szCs w:val="16"/>
                <w:lang w:val="id-ID"/>
              </w:rPr>
            </w:pPr>
            <w:r w:rsidRPr="00AF22F6">
              <w:rPr>
                <w:rFonts w:ascii="Tahoma" w:hAnsi="Tahoma" w:cs="Tahoma"/>
                <w:sz w:val="16"/>
                <w:szCs w:val="16"/>
              </w:rPr>
              <w:t>Peningkatan perlindungan kepada masyarakat dalam melaksanakan ibadah sesuai dengan ajaran agama</w:t>
            </w:r>
          </w:p>
          <w:p w:rsidR="00FC0895" w:rsidRPr="00AF22F6" w:rsidRDefault="00FC0895" w:rsidP="00B114A0">
            <w:pPr>
              <w:numPr>
                <w:ilvl w:val="0"/>
                <w:numId w:val="121"/>
              </w:numPr>
              <w:ind w:left="195" w:right="-57" w:hanging="224"/>
              <w:rPr>
                <w:rFonts w:ascii="Tahoma" w:hAnsi="Tahoma" w:cs="Tahoma"/>
                <w:b/>
                <w:sz w:val="16"/>
                <w:szCs w:val="16"/>
                <w:lang w:val="id-ID"/>
              </w:rPr>
            </w:pPr>
            <w:r w:rsidRPr="00AF22F6">
              <w:rPr>
                <w:rFonts w:ascii="Tahoma" w:hAnsi="Tahoma" w:cs="Tahoma"/>
                <w:sz w:val="16"/>
                <w:szCs w:val="16"/>
              </w:rPr>
              <w:t>P</w:t>
            </w:r>
            <w:r w:rsidRPr="00AF22F6">
              <w:rPr>
                <w:rFonts w:ascii="Tahoma" w:hAnsi="Tahoma" w:cs="Tahoma"/>
                <w:sz w:val="16"/>
                <w:szCs w:val="16"/>
                <w:lang w:val="id-ID"/>
              </w:rPr>
              <w:t>eningkatan koordinasi dengan tokoh agama dan lintas agama</w:t>
            </w:r>
          </w:p>
          <w:p w:rsidR="00FC0895" w:rsidRPr="005A637D" w:rsidRDefault="00FC0895" w:rsidP="00B114A0">
            <w:pPr>
              <w:ind w:left="234" w:right="-57" w:hanging="270"/>
              <w:rPr>
                <w:rFonts w:ascii="Tahoma" w:hAnsi="Tahoma" w:cs="Tahoma"/>
                <w:b/>
                <w:sz w:val="16"/>
                <w:szCs w:val="16"/>
                <w:lang w:val="id-ID"/>
              </w:rPr>
            </w:pPr>
          </w:p>
        </w:tc>
        <w:tc>
          <w:tcPr>
            <w:tcW w:w="2130" w:type="dxa"/>
            <w:tcBorders>
              <w:top w:val="single" w:sz="6" w:space="0" w:color="auto"/>
              <w:left w:val="single" w:sz="4" w:space="0" w:color="auto"/>
              <w:bottom w:val="single" w:sz="6" w:space="0" w:color="auto"/>
              <w:right w:val="single" w:sz="4" w:space="0" w:color="auto"/>
            </w:tcBorders>
            <w:shd w:val="clear" w:color="auto" w:fill="auto"/>
          </w:tcPr>
          <w:p w:rsidR="00FC0895" w:rsidRPr="00B21C3C" w:rsidRDefault="00FC0895" w:rsidP="00B114A0">
            <w:pPr>
              <w:pStyle w:val="ListParagraph"/>
              <w:numPr>
                <w:ilvl w:val="0"/>
                <w:numId w:val="225"/>
              </w:numPr>
              <w:ind w:left="151" w:hanging="179"/>
              <w:rPr>
                <w:rFonts w:ascii="Tahoma" w:hAnsi="Tahoma" w:cs="Tahoma"/>
                <w:sz w:val="16"/>
                <w:szCs w:val="16"/>
              </w:rPr>
            </w:pPr>
            <w:r w:rsidRPr="00B21C3C">
              <w:rPr>
                <w:rFonts w:ascii="Tahoma" w:hAnsi="Tahoma" w:cs="Tahoma"/>
                <w:sz w:val="16"/>
                <w:szCs w:val="16"/>
                <w:lang w:val="id-ID"/>
              </w:rPr>
              <w:t xml:space="preserve">Konflik dalam masyarakat bernuansa </w:t>
            </w:r>
            <w:r w:rsidRPr="00B21C3C">
              <w:rPr>
                <w:rFonts w:ascii="Tahoma" w:hAnsi="Tahoma" w:cs="Tahoma"/>
                <w:sz w:val="16"/>
                <w:szCs w:val="16"/>
              </w:rPr>
              <w:t>Suku, Agama, Ras dan An</w:t>
            </w:r>
            <w:r w:rsidRPr="00B21C3C">
              <w:rPr>
                <w:rFonts w:ascii="Tahoma" w:hAnsi="Tahoma" w:cs="Tahoma"/>
                <w:sz w:val="16"/>
                <w:szCs w:val="16"/>
                <w:lang w:val="id-ID"/>
              </w:rPr>
              <w:t>t</w:t>
            </w:r>
            <w:r w:rsidRPr="00B21C3C">
              <w:rPr>
                <w:rFonts w:ascii="Tahoma" w:hAnsi="Tahoma" w:cs="Tahoma"/>
                <w:sz w:val="16"/>
                <w:szCs w:val="16"/>
              </w:rPr>
              <w:t>ar Golongan (</w:t>
            </w:r>
            <w:r w:rsidRPr="00B21C3C">
              <w:rPr>
                <w:rFonts w:ascii="Tahoma" w:hAnsi="Tahoma" w:cs="Tahoma"/>
                <w:sz w:val="16"/>
                <w:szCs w:val="16"/>
                <w:lang w:val="id-ID"/>
              </w:rPr>
              <w:t>SARA</w:t>
            </w:r>
            <w:r w:rsidRPr="00B21C3C">
              <w:rPr>
                <w:rFonts w:ascii="Tahoma" w:hAnsi="Tahoma" w:cs="Tahoma"/>
                <w:sz w:val="16"/>
                <w:szCs w:val="16"/>
              </w:rPr>
              <w:t>)</w:t>
            </w:r>
          </w:p>
          <w:p w:rsidR="00FC0895" w:rsidRPr="00B21C3C" w:rsidRDefault="00FC0895" w:rsidP="00B114A0">
            <w:pPr>
              <w:pStyle w:val="ListParagraph"/>
              <w:numPr>
                <w:ilvl w:val="0"/>
                <w:numId w:val="225"/>
              </w:numPr>
              <w:ind w:left="151" w:hanging="179"/>
              <w:rPr>
                <w:rFonts w:ascii="Tahoma" w:hAnsi="Tahoma" w:cs="Tahoma"/>
                <w:sz w:val="16"/>
                <w:szCs w:val="16"/>
                <w:lang w:val="id-ID"/>
              </w:rPr>
            </w:pPr>
            <w:r w:rsidRPr="00B21C3C">
              <w:rPr>
                <w:rFonts w:ascii="Tahoma" w:hAnsi="Tahoma" w:cs="Tahoma"/>
                <w:sz w:val="16"/>
                <w:szCs w:val="16"/>
              </w:rPr>
              <w:t>Koordinasi antar pemuka dan tokoh umat beragama</w:t>
            </w:r>
          </w:p>
          <w:p w:rsidR="00FC0895" w:rsidRPr="00B21C3C" w:rsidRDefault="00FC0895" w:rsidP="00B114A0">
            <w:pPr>
              <w:pStyle w:val="ListParagraph"/>
              <w:ind w:left="151"/>
              <w:rPr>
                <w:rFonts w:ascii="Tahoma" w:hAnsi="Tahoma" w:cs="Tahoma"/>
                <w:sz w:val="16"/>
                <w:szCs w:val="16"/>
                <w:lang w:val="id-ID"/>
              </w:rPr>
            </w:pPr>
          </w:p>
          <w:p w:rsidR="00FC0895" w:rsidRPr="00B21C3C" w:rsidRDefault="00FC0895" w:rsidP="00B114A0">
            <w:pPr>
              <w:pStyle w:val="ListParagraph"/>
              <w:numPr>
                <w:ilvl w:val="0"/>
                <w:numId w:val="225"/>
              </w:numPr>
              <w:ind w:left="151" w:hanging="179"/>
              <w:rPr>
                <w:rFonts w:ascii="Tahoma" w:hAnsi="Tahoma" w:cs="Tahoma"/>
                <w:sz w:val="16"/>
                <w:szCs w:val="16"/>
                <w:lang w:val="id-ID"/>
              </w:rPr>
            </w:pPr>
            <w:r w:rsidRPr="00B21C3C">
              <w:rPr>
                <w:rFonts w:ascii="Tahoma" w:hAnsi="Tahoma" w:cs="Tahoma"/>
                <w:sz w:val="16"/>
                <w:szCs w:val="16"/>
                <w:lang w:val="id-ID"/>
              </w:rPr>
              <w:t>Konflik Sosial</w:t>
            </w:r>
          </w:p>
        </w:tc>
        <w:tc>
          <w:tcPr>
            <w:tcW w:w="1276" w:type="dxa"/>
            <w:tcBorders>
              <w:top w:val="single" w:sz="6" w:space="0" w:color="auto"/>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Kasus</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Rakor/</w:t>
            </w:r>
            <w:r>
              <w:rPr>
                <w:rFonts w:ascii="Tahoma" w:hAnsi="Tahoma" w:cs="Tahoma"/>
                <w:sz w:val="16"/>
                <w:szCs w:val="16"/>
              </w:rPr>
              <w:t xml:space="preserve"> </w:t>
            </w:r>
            <w:r w:rsidRPr="005A637D">
              <w:rPr>
                <w:rFonts w:ascii="Tahoma" w:hAnsi="Tahoma" w:cs="Tahoma"/>
                <w:sz w:val="16"/>
                <w:szCs w:val="16"/>
              </w:rPr>
              <w:t>pertemuan per tahun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Kasus</w:t>
            </w:r>
          </w:p>
        </w:tc>
        <w:tc>
          <w:tcPr>
            <w:tcW w:w="875"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23</w:t>
            </w:r>
          </w:p>
        </w:tc>
        <w:tc>
          <w:tcPr>
            <w:tcW w:w="910"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0</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23</w:t>
            </w:r>
          </w:p>
        </w:tc>
        <w:tc>
          <w:tcPr>
            <w:tcW w:w="1697"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numPr>
                <w:ilvl w:val="0"/>
                <w:numId w:val="37"/>
              </w:numPr>
              <w:ind w:left="238" w:hanging="252"/>
              <w:rPr>
                <w:rFonts w:ascii="Tahoma" w:hAnsi="Tahoma" w:cs="Tahoma"/>
                <w:sz w:val="16"/>
                <w:szCs w:val="16"/>
              </w:rPr>
            </w:pPr>
            <w:r w:rsidRPr="005A637D">
              <w:rPr>
                <w:rFonts w:ascii="Tahoma" w:eastAsia="Calibri" w:hAnsi="Tahoma" w:cs="Tahoma"/>
                <w:sz w:val="16"/>
                <w:szCs w:val="16"/>
              </w:rPr>
              <w:t>Peningkat</w:t>
            </w:r>
            <w:r w:rsidRPr="005A637D">
              <w:rPr>
                <w:rFonts w:ascii="Tahoma" w:eastAsia="Calibri" w:hAnsi="Tahoma" w:cs="Tahoma"/>
                <w:sz w:val="16"/>
                <w:szCs w:val="16"/>
                <w:lang w:val="id-ID"/>
              </w:rPr>
              <w:t>-</w:t>
            </w:r>
            <w:r w:rsidRPr="005A637D">
              <w:rPr>
                <w:rFonts w:ascii="Tahoma" w:eastAsia="Calibri" w:hAnsi="Tahoma" w:cs="Tahoma"/>
                <w:sz w:val="16"/>
                <w:szCs w:val="16"/>
              </w:rPr>
              <w:t xml:space="preserve">an Keamanan dan Kenyamanan Lingkungan </w:t>
            </w:r>
          </w:p>
          <w:p w:rsidR="00FC0895" w:rsidRPr="005A637D" w:rsidRDefault="00FC0895" w:rsidP="00B114A0">
            <w:pPr>
              <w:numPr>
                <w:ilvl w:val="0"/>
                <w:numId w:val="37"/>
              </w:numPr>
              <w:ind w:left="238" w:hanging="252"/>
              <w:rPr>
                <w:rFonts w:ascii="Tahoma" w:hAnsi="Tahoma" w:cs="Tahoma"/>
                <w:sz w:val="16"/>
                <w:szCs w:val="16"/>
              </w:rPr>
            </w:pPr>
            <w:r w:rsidRPr="005A637D">
              <w:rPr>
                <w:rFonts w:ascii="Tahoma" w:eastAsia="Calibri" w:hAnsi="Tahoma" w:cs="Tahoma"/>
                <w:sz w:val="16"/>
                <w:szCs w:val="16"/>
              </w:rPr>
              <w:t xml:space="preserve">Pemeliharaan Ketertiban Umum dan Ketentraman Masyarakat </w:t>
            </w:r>
          </w:p>
          <w:p w:rsidR="00FC0895" w:rsidRPr="005A637D" w:rsidRDefault="00FC0895" w:rsidP="00B114A0">
            <w:pPr>
              <w:numPr>
                <w:ilvl w:val="0"/>
                <w:numId w:val="37"/>
              </w:numPr>
              <w:ind w:left="238" w:hanging="252"/>
              <w:rPr>
                <w:rFonts w:ascii="Tahoma" w:hAnsi="Tahoma" w:cs="Tahoma"/>
                <w:sz w:val="16"/>
                <w:szCs w:val="16"/>
                <w:lang w:val="id-ID"/>
              </w:rPr>
            </w:pPr>
            <w:r w:rsidRPr="005A637D">
              <w:rPr>
                <w:rFonts w:ascii="Tahoma" w:eastAsia="Calibri" w:hAnsi="Tahoma" w:cs="Tahoma"/>
                <w:sz w:val="16"/>
                <w:szCs w:val="16"/>
                <w:lang w:val="id-ID"/>
              </w:rPr>
              <w:t>P</w:t>
            </w:r>
            <w:r w:rsidRPr="005A637D">
              <w:rPr>
                <w:rFonts w:ascii="Tahoma" w:eastAsia="Calibri" w:hAnsi="Tahoma" w:cs="Tahoma"/>
                <w:sz w:val="16"/>
                <w:szCs w:val="16"/>
              </w:rPr>
              <w:t>eningkatan Perlindungan Masya</w:t>
            </w:r>
            <w:r w:rsidRPr="005A637D">
              <w:rPr>
                <w:rFonts w:ascii="Tahoma" w:eastAsia="Calibri" w:hAnsi="Tahoma" w:cs="Tahoma"/>
                <w:sz w:val="16"/>
                <w:szCs w:val="16"/>
                <w:lang w:val="id-ID"/>
              </w:rPr>
              <w:t>-</w:t>
            </w:r>
            <w:r w:rsidRPr="005A637D">
              <w:rPr>
                <w:rFonts w:ascii="Tahoma" w:eastAsia="Calibri" w:hAnsi="Tahoma" w:cs="Tahoma"/>
                <w:sz w:val="16"/>
                <w:szCs w:val="16"/>
              </w:rPr>
              <w:t>rakat</w:t>
            </w:r>
          </w:p>
        </w:tc>
        <w:tc>
          <w:tcPr>
            <w:tcW w:w="1243"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numPr>
                <w:ilvl w:val="0"/>
                <w:numId w:val="43"/>
              </w:numPr>
              <w:ind w:left="211" w:hanging="215"/>
              <w:rPr>
                <w:rFonts w:ascii="Tahoma" w:hAnsi="Tahoma" w:cs="Tahoma"/>
                <w:sz w:val="16"/>
                <w:szCs w:val="16"/>
                <w:lang w:val="id-ID"/>
              </w:rPr>
            </w:pPr>
            <w:r w:rsidRPr="005A637D">
              <w:rPr>
                <w:rFonts w:ascii="Tahoma" w:eastAsia="Calibri" w:hAnsi="Tahoma" w:cs="Tahoma"/>
                <w:sz w:val="16"/>
                <w:szCs w:val="16"/>
                <w:lang w:val="id-ID"/>
              </w:rPr>
              <w:t>Kesbang dan Politik Dalam Negeri</w:t>
            </w:r>
          </w:p>
          <w:p w:rsidR="00FC0895" w:rsidRPr="005A637D" w:rsidRDefault="00FC0895" w:rsidP="00B114A0">
            <w:pPr>
              <w:numPr>
                <w:ilvl w:val="0"/>
                <w:numId w:val="43"/>
              </w:numPr>
              <w:ind w:left="211" w:hanging="215"/>
              <w:rPr>
                <w:rFonts w:ascii="Tahoma" w:hAnsi="Tahoma" w:cs="Tahoma"/>
                <w:sz w:val="16"/>
                <w:szCs w:val="16"/>
                <w:lang w:val="id-ID"/>
              </w:rPr>
            </w:pPr>
            <w:r w:rsidRPr="005A637D">
              <w:rPr>
                <w:rFonts w:ascii="Tahoma" w:eastAsia="Calibri" w:hAnsi="Tahoma" w:cs="Tahoma"/>
                <w:sz w:val="16"/>
                <w:szCs w:val="16"/>
                <w:lang w:val="id-ID"/>
              </w:rPr>
              <w:t>Kesbang dan Politik Dalam Negeri</w:t>
            </w:r>
          </w:p>
          <w:p w:rsidR="00FC0895" w:rsidRPr="005A637D" w:rsidRDefault="00FC0895" w:rsidP="00B114A0">
            <w:pPr>
              <w:numPr>
                <w:ilvl w:val="0"/>
                <w:numId w:val="43"/>
              </w:numPr>
              <w:ind w:left="211" w:hanging="215"/>
              <w:rPr>
                <w:rFonts w:ascii="Tahoma" w:hAnsi="Tahoma" w:cs="Tahoma"/>
                <w:sz w:val="16"/>
                <w:szCs w:val="16"/>
                <w:lang w:val="id-ID"/>
              </w:rPr>
            </w:pPr>
            <w:r w:rsidRPr="005A637D">
              <w:rPr>
                <w:rFonts w:ascii="Tahoma" w:eastAsia="Calibri" w:hAnsi="Tahoma" w:cs="Tahoma"/>
                <w:sz w:val="16"/>
                <w:szCs w:val="16"/>
                <w:lang w:val="id-ID"/>
              </w:rPr>
              <w:t>Kesbang dan Politik Dalam Negeri</w:t>
            </w:r>
          </w:p>
          <w:p w:rsidR="00FC0895" w:rsidRPr="005A637D" w:rsidRDefault="00FC0895" w:rsidP="00B114A0">
            <w:pPr>
              <w:ind w:left="171"/>
              <w:rPr>
                <w:rFonts w:ascii="Tahoma" w:hAnsi="Tahoma" w:cs="Tahoma"/>
                <w:sz w:val="16"/>
                <w:szCs w:val="16"/>
                <w:lang w:val="id-ID"/>
              </w:rPr>
            </w:pPr>
          </w:p>
        </w:tc>
        <w:tc>
          <w:tcPr>
            <w:tcW w:w="1138"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numPr>
                <w:ilvl w:val="0"/>
                <w:numId w:val="104"/>
              </w:numPr>
              <w:ind w:left="136" w:hanging="201"/>
              <w:rPr>
                <w:rFonts w:ascii="Tahoma" w:hAnsi="Tahoma" w:cs="Tahoma"/>
                <w:sz w:val="16"/>
                <w:szCs w:val="16"/>
                <w:lang w:val="id-ID"/>
              </w:rPr>
            </w:pPr>
            <w:r w:rsidRPr="005A637D">
              <w:rPr>
                <w:rFonts w:ascii="Tahoma" w:hAnsi="Tahoma" w:cs="Tahoma"/>
                <w:sz w:val="16"/>
                <w:szCs w:val="16"/>
                <w:lang w:val="id-ID"/>
              </w:rPr>
              <w:t>Badan        Kesbangpol</w:t>
            </w:r>
          </w:p>
          <w:p w:rsidR="00FC0895" w:rsidRPr="005A637D" w:rsidRDefault="00FC0895" w:rsidP="00B114A0">
            <w:pPr>
              <w:ind w:left="136" w:hanging="201"/>
              <w:rPr>
                <w:rFonts w:ascii="Tahoma" w:hAnsi="Tahoma" w:cs="Tahoma"/>
                <w:sz w:val="16"/>
                <w:szCs w:val="16"/>
                <w:lang w:val="id-ID"/>
              </w:rPr>
            </w:pPr>
          </w:p>
          <w:p w:rsidR="00FC0895" w:rsidRPr="00A86AB4" w:rsidRDefault="00FC0895" w:rsidP="00B114A0">
            <w:pPr>
              <w:numPr>
                <w:ilvl w:val="0"/>
                <w:numId w:val="104"/>
              </w:numPr>
              <w:ind w:left="136" w:hanging="201"/>
              <w:rPr>
                <w:rFonts w:ascii="Tahoma" w:hAnsi="Tahoma" w:cs="Tahoma"/>
                <w:sz w:val="16"/>
                <w:szCs w:val="16"/>
                <w:lang w:val="id-ID"/>
              </w:rPr>
            </w:pPr>
            <w:r w:rsidRPr="00EA0213">
              <w:rPr>
                <w:rFonts w:ascii="Tahoma" w:hAnsi="Tahoma" w:cs="Tahoma"/>
                <w:sz w:val="16"/>
                <w:szCs w:val="16"/>
              </w:rPr>
              <w:t>Dinas Pol PP dan Damkar</w:t>
            </w:r>
          </w:p>
          <w:p w:rsidR="00FC0895" w:rsidRDefault="00FC0895" w:rsidP="00B114A0">
            <w:pPr>
              <w:pStyle w:val="ListParagraph"/>
              <w:rPr>
                <w:rFonts w:ascii="Tahoma" w:hAnsi="Tahoma" w:cs="Tahoma"/>
                <w:sz w:val="16"/>
                <w:szCs w:val="16"/>
              </w:rPr>
            </w:pPr>
          </w:p>
          <w:p w:rsidR="00FC0895" w:rsidRPr="00A86AB4" w:rsidRDefault="00FC0895" w:rsidP="00B114A0">
            <w:pPr>
              <w:numPr>
                <w:ilvl w:val="0"/>
                <w:numId w:val="104"/>
              </w:numPr>
              <w:ind w:left="136" w:hanging="201"/>
              <w:rPr>
                <w:rFonts w:ascii="Tahoma" w:hAnsi="Tahoma" w:cs="Tahoma"/>
                <w:sz w:val="16"/>
                <w:szCs w:val="16"/>
                <w:lang w:val="id-ID"/>
              </w:rPr>
            </w:pPr>
            <w:r w:rsidRPr="00A86AB4">
              <w:rPr>
                <w:rFonts w:ascii="Tahoma" w:hAnsi="Tahoma" w:cs="Tahoma"/>
                <w:sz w:val="16"/>
                <w:szCs w:val="16"/>
              </w:rPr>
              <w:t>Dinas Pol PP dan Damkar</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128"/>
        </w:trPr>
        <w:tc>
          <w:tcPr>
            <w:tcW w:w="427" w:type="dxa"/>
            <w:tcBorders>
              <w:top w:val="single" w:sz="6" w:space="0" w:color="auto"/>
              <w:left w:val="single" w:sz="4" w:space="0" w:color="auto"/>
              <w:bottom w:val="nil"/>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95"/>
              </w:numPr>
              <w:ind w:left="180" w:hanging="180"/>
              <w:rPr>
                <w:rFonts w:ascii="Tahoma" w:hAnsi="Tahoma" w:cs="Tahoma"/>
                <w:b/>
                <w:sz w:val="16"/>
                <w:szCs w:val="16"/>
                <w:lang w:val="id-ID"/>
              </w:rPr>
            </w:pPr>
            <w:r w:rsidRPr="005A637D">
              <w:rPr>
                <w:rFonts w:ascii="Tahoma" w:eastAsia="Calibri" w:hAnsi="Tahoma" w:cs="Tahoma"/>
                <w:color w:val="000000"/>
                <w:kern w:val="24"/>
                <w:sz w:val="16"/>
                <w:szCs w:val="16"/>
                <w:lang w:val="id-ID"/>
              </w:rPr>
              <w:t>Berkurangnya penyakit masyarakat (Pekat)</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22"/>
              </w:numPr>
              <w:ind w:left="271" w:hanging="252"/>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sinergitas dan sinkronisasi kegiatan dalam pencegahan penyakit masyarakat.</w:t>
            </w:r>
          </w:p>
          <w:p w:rsidR="00FC0895" w:rsidRPr="0055618C" w:rsidRDefault="00FC0895" w:rsidP="00B114A0">
            <w:pPr>
              <w:pStyle w:val="ListParagraph"/>
              <w:numPr>
                <w:ilvl w:val="0"/>
                <w:numId w:val="122"/>
              </w:numPr>
              <w:ind w:left="271" w:hanging="252"/>
              <w:rPr>
                <w:rFonts w:ascii="Tahoma" w:hAnsi="Tahoma" w:cs="Tahoma"/>
                <w:sz w:val="16"/>
                <w:szCs w:val="16"/>
                <w:lang w:val="id-ID"/>
              </w:rPr>
            </w:pPr>
            <w:r w:rsidRPr="005A637D">
              <w:rPr>
                <w:rFonts w:ascii="Tahoma" w:hAnsi="Tahoma" w:cs="Tahoma"/>
                <w:sz w:val="16"/>
                <w:szCs w:val="16"/>
                <w:lang w:val="id-ID"/>
              </w:rPr>
              <w:t>Meningkatkan kesadaran dan keikutsertaan masyarakat dalam pencegahan, penanganan dan rehabilitasi kasus maksiat</w:t>
            </w:r>
          </w:p>
          <w:p w:rsidR="00FC0895" w:rsidRDefault="00FC0895" w:rsidP="00B114A0">
            <w:pPr>
              <w:pStyle w:val="ListParagraph"/>
              <w:ind w:left="271"/>
              <w:rPr>
                <w:rFonts w:ascii="Tahoma" w:hAnsi="Tahoma" w:cs="Tahoma"/>
                <w:sz w:val="16"/>
                <w:szCs w:val="16"/>
              </w:rPr>
            </w:pPr>
          </w:p>
          <w:p w:rsidR="00FC0895" w:rsidRPr="00006925" w:rsidRDefault="00FC0895" w:rsidP="00B114A0">
            <w:pPr>
              <w:rPr>
                <w:rFonts w:ascii="Tahoma" w:hAnsi="Tahoma" w:cs="Tahoma"/>
                <w:sz w:val="16"/>
                <w:szCs w:val="16"/>
              </w:rPr>
            </w:pP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23"/>
              </w:numPr>
              <w:ind w:left="223" w:hanging="242"/>
              <w:rPr>
                <w:rFonts w:ascii="Tahoma" w:hAnsi="Tahoma" w:cs="Tahoma"/>
                <w:sz w:val="16"/>
                <w:szCs w:val="16"/>
                <w:lang w:val="id-ID"/>
              </w:rPr>
            </w:pPr>
            <w:r w:rsidRPr="005A637D">
              <w:rPr>
                <w:rFonts w:ascii="Tahoma" w:eastAsia="Calibri" w:hAnsi="Tahoma" w:cs="Tahoma"/>
                <w:color w:val="000000"/>
                <w:kern w:val="24"/>
                <w:sz w:val="16"/>
                <w:szCs w:val="16"/>
                <w:lang w:val="id-ID"/>
              </w:rPr>
              <w:t>Peningkatan pemahaman terhadap penyakit masyarakat</w:t>
            </w:r>
          </w:p>
          <w:p w:rsidR="00FC0895" w:rsidRPr="005A637D" w:rsidRDefault="00FC0895" w:rsidP="00B114A0">
            <w:pPr>
              <w:pStyle w:val="ListParagraph"/>
              <w:numPr>
                <w:ilvl w:val="0"/>
                <w:numId w:val="123"/>
              </w:numPr>
              <w:ind w:left="223" w:hanging="242"/>
              <w:rPr>
                <w:rFonts w:ascii="Tahoma" w:hAnsi="Tahoma" w:cs="Tahoma"/>
                <w:sz w:val="16"/>
                <w:szCs w:val="16"/>
              </w:rPr>
            </w:pPr>
            <w:r w:rsidRPr="005A637D">
              <w:rPr>
                <w:rFonts w:ascii="Tahoma" w:eastAsia="Calibri" w:hAnsi="Tahoma" w:cs="Tahoma"/>
                <w:color w:val="000000"/>
                <w:kern w:val="24"/>
                <w:sz w:val="16"/>
                <w:szCs w:val="16"/>
                <w:lang w:val="id-ID"/>
              </w:rPr>
              <w:t>Pencegahan  terjadinya perbuatan maksiat</w:t>
            </w:r>
          </w:p>
          <w:p w:rsidR="00FC0895" w:rsidRPr="005A637D" w:rsidRDefault="00FC0895" w:rsidP="00B114A0">
            <w:pPr>
              <w:pStyle w:val="ListParagraph"/>
              <w:numPr>
                <w:ilvl w:val="0"/>
                <w:numId w:val="123"/>
              </w:numPr>
              <w:ind w:left="223" w:hanging="242"/>
              <w:rPr>
                <w:rFonts w:ascii="Tahoma" w:hAnsi="Tahoma" w:cs="Tahoma"/>
                <w:sz w:val="16"/>
                <w:szCs w:val="16"/>
              </w:rPr>
            </w:pPr>
            <w:r w:rsidRPr="005A637D">
              <w:rPr>
                <w:rFonts w:ascii="Tahoma" w:eastAsia="Calibri" w:hAnsi="Tahoma" w:cs="Tahoma"/>
                <w:color w:val="000000"/>
                <w:kern w:val="24"/>
                <w:sz w:val="16"/>
                <w:szCs w:val="16"/>
                <w:lang w:val="id-ID"/>
              </w:rPr>
              <w:t>Peningkatan jam pelajaran praktek pendidikan akhlak dan  praktek agama di lembaga pendidikan</w:t>
            </w:r>
          </w:p>
          <w:p w:rsidR="00FC0895" w:rsidRPr="005A637D" w:rsidRDefault="00FC0895" w:rsidP="00B114A0">
            <w:pPr>
              <w:pStyle w:val="ListParagraph"/>
              <w:numPr>
                <w:ilvl w:val="0"/>
                <w:numId w:val="123"/>
              </w:numPr>
              <w:ind w:left="223" w:hanging="242"/>
              <w:rPr>
                <w:rFonts w:ascii="Tahoma" w:hAnsi="Tahoma" w:cs="Tahoma"/>
                <w:sz w:val="16"/>
                <w:szCs w:val="16"/>
              </w:rPr>
            </w:pPr>
            <w:r w:rsidRPr="005A637D">
              <w:rPr>
                <w:rFonts w:ascii="Tahoma" w:hAnsi="Tahoma" w:cs="Tahoma"/>
                <w:sz w:val="16"/>
                <w:szCs w:val="16"/>
                <w:lang w:val="id-ID"/>
              </w:rPr>
              <w:t>Pe</w:t>
            </w:r>
            <w:r w:rsidRPr="005A637D">
              <w:rPr>
                <w:rFonts w:ascii="Tahoma" w:hAnsi="Tahoma" w:cs="Tahoma"/>
                <w:sz w:val="16"/>
                <w:szCs w:val="16"/>
              </w:rPr>
              <w:t>ningkatan fasilitasi pengawasan terhadap pelanggaran perbuatan maksiat</w:t>
            </w:r>
          </w:p>
          <w:p w:rsidR="00FC0895" w:rsidRPr="00006925" w:rsidRDefault="00FC0895" w:rsidP="00B114A0">
            <w:pPr>
              <w:pStyle w:val="ListParagraph"/>
              <w:numPr>
                <w:ilvl w:val="0"/>
                <w:numId w:val="123"/>
              </w:numPr>
              <w:ind w:left="223" w:hanging="242"/>
              <w:rPr>
                <w:rFonts w:ascii="Tahoma" w:eastAsia="Calibri" w:hAnsi="Tahoma" w:cs="Tahoma"/>
                <w:color w:val="000000"/>
                <w:kern w:val="24"/>
                <w:sz w:val="16"/>
                <w:szCs w:val="16"/>
                <w:lang w:val="id-ID"/>
              </w:rPr>
            </w:pPr>
            <w:r w:rsidRPr="005A637D">
              <w:rPr>
                <w:rFonts w:ascii="Tahoma" w:hAnsi="Tahoma" w:cs="Tahoma"/>
                <w:sz w:val="16"/>
                <w:szCs w:val="16"/>
              </w:rPr>
              <w:t>Peningkatan sosialisasi dan edukasi secara sistematis dan berkesinambungan kepada kelompok masyarakat yang rentan terhadap kasus maksiat</w:t>
            </w:r>
            <w:r w:rsidRPr="005A637D">
              <w:rPr>
                <w:rFonts w:ascii="Tahoma" w:hAnsi="Tahoma" w:cs="Tahoma"/>
                <w:sz w:val="16"/>
                <w:szCs w:val="16"/>
                <w:lang w:val="id-ID"/>
              </w:rPr>
              <w:t>,</w:t>
            </w: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sz w:val="16"/>
                <w:szCs w:val="16"/>
              </w:rPr>
            </w:pPr>
            <w:r w:rsidRPr="005A637D">
              <w:rPr>
                <w:rFonts w:ascii="Tahoma" w:hAnsi="Tahoma" w:cs="Tahoma"/>
                <w:sz w:val="16"/>
                <w:szCs w:val="16"/>
              </w:rPr>
              <w:t>Kasus perbuatan maksiat:</w:t>
            </w:r>
          </w:p>
          <w:p w:rsidR="00FC0895" w:rsidRPr="005A637D" w:rsidRDefault="00FC0895" w:rsidP="00B114A0">
            <w:pPr>
              <w:numPr>
                <w:ilvl w:val="0"/>
                <w:numId w:val="78"/>
              </w:numPr>
              <w:ind w:left="238" w:hanging="238"/>
              <w:rPr>
                <w:rFonts w:ascii="Tahoma" w:hAnsi="Tahoma" w:cs="Tahoma"/>
                <w:sz w:val="16"/>
                <w:szCs w:val="16"/>
                <w:lang w:val="id-ID"/>
              </w:rPr>
            </w:pPr>
            <w:r w:rsidRPr="005A637D">
              <w:rPr>
                <w:rFonts w:ascii="Tahoma" w:hAnsi="Tahoma" w:cs="Tahoma"/>
                <w:sz w:val="16"/>
                <w:szCs w:val="16"/>
              </w:rPr>
              <w:t xml:space="preserve">Narkoba </w:t>
            </w:r>
          </w:p>
          <w:p w:rsidR="00FC0895" w:rsidRPr="005A637D" w:rsidRDefault="00FC0895" w:rsidP="00B114A0">
            <w:pPr>
              <w:numPr>
                <w:ilvl w:val="0"/>
                <w:numId w:val="79"/>
              </w:numPr>
              <w:ind w:left="418" w:hanging="180"/>
              <w:rPr>
                <w:rFonts w:ascii="Tahoma" w:hAnsi="Tahoma" w:cs="Tahoma"/>
                <w:sz w:val="16"/>
                <w:szCs w:val="16"/>
                <w:lang w:val="id-ID"/>
              </w:rPr>
            </w:pPr>
            <w:r w:rsidRPr="005A637D">
              <w:rPr>
                <w:rFonts w:ascii="Tahoma" w:hAnsi="Tahoma" w:cs="Tahoma"/>
                <w:sz w:val="16"/>
                <w:szCs w:val="16"/>
              </w:rPr>
              <w:t>Kasus</w:t>
            </w: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rPr>
            </w:pPr>
          </w:p>
          <w:p w:rsidR="00FC0895" w:rsidRPr="005A637D" w:rsidRDefault="00FC0895" w:rsidP="00B114A0">
            <w:pPr>
              <w:numPr>
                <w:ilvl w:val="0"/>
                <w:numId w:val="79"/>
              </w:numPr>
              <w:ind w:left="418" w:hanging="180"/>
              <w:rPr>
                <w:rFonts w:ascii="Tahoma" w:hAnsi="Tahoma" w:cs="Tahoma"/>
                <w:sz w:val="16"/>
                <w:szCs w:val="16"/>
                <w:lang w:val="id-ID"/>
              </w:rPr>
            </w:pPr>
            <w:r w:rsidRPr="005A637D">
              <w:rPr>
                <w:rFonts w:ascii="Tahoma" w:hAnsi="Tahoma" w:cs="Tahoma"/>
                <w:sz w:val="16"/>
                <w:szCs w:val="16"/>
              </w:rPr>
              <w:t>Pencegahan</w:t>
            </w:r>
          </w:p>
          <w:p w:rsidR="00FC0895" w:rsidRPr="005A637D" w:rsidRDefault="00FC0895" w:rsidP="00B114A0">
            <w:pPr>
              <w:ind w:left="418"/>
              <w:rPr>
                <w:rFonts w:ascii="Tahoma" w:hAnsi="Tahoma" w:cs="Tahoma"/>
                <w:sz w:val="16"/>
                <w:szCs w:val="16"/>
                <w:lang w:val="id-ID"/>
              </w:rPr>
            </w:pPr>
          </w:p>
          <w:p w:rsidR="00FC0895" w:rsidRPr="005A637D" w:rsidRDefault="00FC0895" w:rsidP="00B114A0">
            <w:pPr>
              <w:ind w:left="418"/>
              <w:rPr>
                <w:rFonts w:ascii="Tahoma" w:hAnsi="Tahoma" w:cs="Tahoma"/>
                <w:sz w:val="16"/>
                <w:szCs w:val="16"/>
                <w:lang w:val="id-ID"/>
              </w:rPr>
            </w:pPr>
          </w:p>
          <w:p w:rsidR="00FC0895" w:rsidRPr="005A637D" w:rsidRDefault="00FC0895" w:rsidP="00B114A0">
            <w:pPr>
              <w:ind w:left="418"/>
              <w:rPr>
                <w:rFonts w:ascii="Tahoma" w:hAnsi="Tahoma" w:cs="Tahoma"/>
                <w:sz w:val="16"/>
                <w:szCs w:val="16"/>
                <w:lang w:val="id-ID"/>
              </w:rPr>
            </w:pP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rPr>
            </w:pPr>
          </w:p>
          <w:p w:rsidR="00FC0895" w:rsidRPr="005A637D" w:rsidRDefault="00FC0895" w:rsidP="00B114A0">
            <w:pPr>
              <w:ind w:left="418"/>
              <w:rPr>
                <w:rFonts w:ascii="Tahoma" w:hAnsi="Tahoma" w:cs="Tahoma"/>
                <w:sz w:val="16"/>
                <w:szCs w:val="16"/>
                <w:lang w:val="id-ID"/>
              </w:rPr>
            </w:pPr>
          </w:p>
          <w:p w:rsidR="00FC0895" w:rsidRPr="00006925" w:rsidRDefault="00FC0895" w:rsidP="00B114A0">
            <w:pPr>
              <w:rPr>
                <w:rFonts w:ascii="Tahoma" w:hAnsi="Tahoma" w:cs="Tahoma"/>
                <w:sz w:val="16"/>
                <w:szCs w:val="16"/>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Kasus Pidana</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Pemuda (16-30 th) bebas narkoba</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Guru BK mendapat sosialisasi</w:t>
            </w:r>
          </w:p>
          <w:p w:rsidR="00FC0895" w:rsidRPr="005A637D" w:rsidRDefault="00FC0895" w:rsidP="00B114A0">
            <w:pPr>
              <w:jc w:val="center"/>
              <w:rPr>
                <w:rFonts w:ascii="Tahoma" w:hAnsi="Tahoma" w:cs="Tahoma"/>
                <w:sz w:val="16"/>
                <w:szCs w:val="16"/>
              </w:rPr>
            </w:pPr>
          </w:p>
          <w:p w:rsidR="00FC0895" w:rsidRPr="009942E1" w:rsidRDefault="00FC0895" w:rsidP="00B114A0">
            <w:pPr>
              <w:rPr>
                <w:rFonts w:ascii="Tahoma" w:hAnsi="Tahoma" w:cs="Tahoma"/>
                <w:color w:val="00B050"/>
                <w:sz w:val="16"/>
                <w:szCs w:val="16"/>
              </w:rPr>
            </w:pPr>
          </w:p>
        </w:tc>
        <w:tc>
          <w:tcPr>
            <w:tcW w:w="875"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8,03 %</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4,3</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28322F" w:rsidRDefault="00FC0895" w:rsidP="00B114A0">
            <w:pPr>
              <w:rPr>
                <w:rFonts w:ascii="Tahoma" w:hAnsi="Tahoma" w:cs="Tahoma"/>
                <w:color w:val="00B050"/>
                <w:sz w:val="16"/>
                <w:szCs w:val="16"/>
                <w:lang w:val="en-GB"/>
              </w:rPr>
            </w:pP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8,03 %</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98,50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16,40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28322F" w:rsidRDefault="00FC0895" w:rsidP="00B114A0">
            <w:pPr>
              <w:rPr>
                <w:rFonts w:ascii="Tahoma" w:hAnsi="Tahoma" w:cs="Tahoma"/>
                <w:color w:val="00B050"/>
                <w:sz w:val="16"/>
                <w:szCs w:val="16"/>
                <w:lang w:val="en-GB"/>
              </w:rPr>
            </w:pPr>
          </w:p>
        </w:tc>
        <w:tc>
          <w:tcPr>
            <w:tcW w:w="1697" w:type="dxa"/>
            <w:tcBorders>
              <w:top w:val="single" w:sz="6" w:space="0" w:color="auto"/>
              <w:left w:val="single" w:sz="4" w:space="0" w:color="auto"/>
              <w:bottom w:val="nil"/>
              <w:right w:val="single" w:sz="4" w:space="0" w:color="auto"/>
            </w:tcBorders>
          </w:tcPr>
          <w:p w:rsidR="00FC0895" w:rsidRPr="00E61753" w:rsidRDefault="00FC0895" w:rsidP="00B114A0">
            <w:pPr>
              <w:pStyle w:val="ListParagraph"/>
              <w:ind w:left="0"/>
              <w:contextualSpacing w:val="0"/>
              <w:rPr>
                <w:rFonts w:ascii="Tahoma" w:hAnsi="Tahoma" w:cs="Tahoma"/>
                <w:sz w:val="16"/>
                <w:szCs w:val="16"/>
                <w:lang w:val="id-ID"/>
              </w:rPr>
            </w:pPr>
          </w:p>
          <w:p w:rsidR="00FC0895" w:rsidRPr="0006472C" w:rsidRDefault="00FC0895" w:rsidP="00B114A0">
            <w:pPr>
              <w:pStyle w:val="ListParagraph"/>
              <w:ind w:left="179"/>
              <w:contextualSpacing w:val="0"/>
              <w:rPr>
                <w:rFonts w:ascii="Tahoma" w:hAnsi="Tahoma" w:cs="Tahoma"/>
                <w:sz w:val="16"/>
                <w:szCs w:val="16"/>
              </w:rPr>
            </w:pPr>
          </w:p>
          <w:p w:rsidR="00FC0895" w:rsidRDefault="00FC0895" w:rsidP="00B114A0">
            <w:pPr>
              <w:pStyle w:val="ListParagraph"/>
              <w:ind w:left="125" w:hanging="142"/>
              <w:contextualSpacing w:val="0"/>
              <w:rPr>
                <w:rFonts w:ascii="Tahoma" w:eastAsia="Calibri" w:hAnsi="Tahoma" w:cs="Tahoma"/>
                <w:sz w:val="16"/>
                <w:szCs w:val="16"/>
                <w:lang w:val="id-ID"/>
              </w:rPr>
            </w:pPr>
            <w:r>
              <w:rPr>
                <w:rFonts w:ascii="Tahoma" w:eastAsia="Calibri" w:hAnsi="Tahoma" w:cs="Tahoma"/>
                <w:sz w:val="16"/>
                <w:szCs w:val="16"/>
                <w:lang w:val="id-ID"/>
              </w:rPr>
              <w:t>1.</w:t>
            </w:r>
            <w:r w:rsidRPr="00E61753">
              <w:rPr>
                <w:rFonts w:ascii="Tahoma" w:eastAsia="Calibri" w:hAnsi="Tahoma" w:cs="Tahoma"/>
                <w:sz w:val="16"/>
                <w:szCs w:val="16"/>
              </w:rPr>
              <w:t>Peningkatan Pemberanta</w:t>
            </w:r>
            <w:r>
              <w:rPr>
                <w:rFonts w:ascii="Tahoma" w:eastAsia="Calibri" w:hAnsi="Tahoma" w:cs="Tahoma"/>
                <w:sz w:val="16"/>
                <w:szCs w:val="16"/>
              </w:rPr>
              <w:t>san Penyakit Masyarakat (PEKAT)</w:t>
            </w:r>
          </w:p>
          <w:p w:rsidR="00FC0895" w:rsidRDefault="00FC0895" w:rsidP="00B114A0">
            <w:pPr>
              <w:pStyle w:val="ListParagraph"/>
              <w:ind w:left="125" w:hanging="284"/>
              <w:contextualSpacing w:val="0"/>
              <w:rPr>
                <w:rFonts w:ascii="Tahoma" w:eastAsia="Calibri" w:hAnsi="Tahoma" w:cs="Tahoma"/>
                <w:sz w:val="16"/>
                <w:szCs w:val="16"/>
                <w:lang w:val="id-ID"/>
              </w:rPr>
            </w:pPr>
            <w:r>
              <w:rPr>
                <w:rFonts w:ascii="Tahoma" w:eastAsia="Calibri" w:hAnsi="Tahoma" w:cs="Tahoma"/>
                <w:sz w:val="16"/>
                <w:szCs w:val="16"/>
                <w:lang w:val="id-ID"/>
              </w:rPr>
              <w:t xml:space="preserve">  2. </w:t>
            </w:r>
            <w:r w:rsidRPr="0006472C">
              <w:rPr>
                <w:rFonts w:ascii="Tahoma" w:eastAsia="Calibri" w:hAnsi="Tahoma" w:cs="Tahoma"/>
                <w:sz w:val="16"/>
                <w:szCs w:val="16"/>
              </w:rPr>
              <w:t>Penc</w:t>
            </w:r>
            <w:r>
              <w:rPr>
                <w:rFonts w:ascii="Tahoma" w:eastAsia="Calibri" w:hAnsi="Tahoma" w:cs="Tahoma"/>
                <w:sz w:val="16"/>
                <w:szCs w:val="16"/>
              </w:rPr>
              <w:t>egahan dan Pemberantasan Maksia</w:t>
            </w:r>
            <w:r>
              <w:rPr>
                <w:rFonts w:ascii="Tahoma" w:eastAsia="Calibri" w:hAnsi="Tahoma" w:cs="Tahoma"/>
                <w:sz w:val="16"/>
                <w:szCs w:val="16"/>
                <w:lang w:val="id-ID"/>
              </w:rPr>
              <w:t>t</w:t>
            </w:r>
          </w:p>
          <w:p w:rsidR="00FC0895" w:rsidRDefault="00FC0895" w:rsidP="00B114A0">
            <w:pPr>
              <w:pStyle w:val="ListParagraph"/>
              <w:ind w:left="125" w:hanging="284"/>
              <w:contextualSpacing w:val="0"/>
              <w:rPr>
                <w:rFonts w:ascii="Tahoma" w:eastAsia="Calibri" w:hAnsi="Tahoma" w:cs="Tahoma"/>
                <w:sz w:val="16"/>
                <w:szCs w:val="16"/>
                <w:lang w:val="id-ID"/>
              </w:rPr>
            </w:pPr>
          </w:p>
          <w:p w:rsidR="00FC0895" w:rsidRDefault="00FC0895" w:rsidP="00B114A0">
            <w:pPr>
              <w:pStyle w:val="ListParagraph"/>
              <w:ind w:left="125" w:hanging="284"/>
              <w:contextualSpacing w:val="0"/>
              <w:rPr>
                <w:rFonts w:ascii="Tahoma" w:eastAsia="Calibri" w:hAnsi="Tahoma" w:cs="Tahoma"/>
                <w:sz w:val="16"/>
                <w:szCs w:val="16"/>
                <w:lang w:val="id-ID"/>
              </w:rPr>
            </w:pPr>
          </w:p>
          <w:p w:rsidR="00FC0895" w:rsidRPr="009942E1" w:rsidRDefault="00FC0895" w:rsidP="00B114A0">
            <w:pPr>
              <w:pStyle w:val="ListParagraph"/>
              <w:ind w:left="125" w:hanging="125"/>
              <w:contextualSpacing w:val="0"/>
              <w:rPr>
                <w:rFonts w:ascii="Tahoma" w:eastAsia="Calibri" w:hAnsi="Tahoma" w:cs="Tahoma"/>
                <w:sz w:val="16"/>
                <w:szCs w:val="16"/>
              </w:rPr>
            </w:pPr>
            <w:r>
              <w:rPr>
                <w:rFonts w:ascii="Tahoma" w:eastAsia="Calibri" w:hAnsi="Tahoma" w:cs="Tahoma"/>
                <w:sz w:val="16"/>
                <w:szCs w:val="16"/>
                <w:lang w:val="id-ID"/>
              </w:rPr>
              <w:t>3.P</w:t>
            </w:r>
            <w:r w:rsidRPr="0006472C">
              <w:rPr>
                <w:rFonts w:ascii="Tahoma" w:eastAsia="Calibri" w:hAnsi="Tahoma" w:cs="Tahoma"/>
                <w:sz w:val="16"/>
                <w:szCs w:val="16"/>
                <w:lang w:val="id-ID"/>
              </w:rPr>
              <w:t>encegahan, Penanganan dan Rehabilitasi Penyalahgunaan</w:t>
            </w:r>
            <w:r w:rsidRPr="005A637D">
              <w:rPr>
                <w:rFonts w:ascii="Tahoma" w:eastAsia="Calibri" w:hAnsi="Tahoma" w:cs="Tahoma"/>
                <w:sz w:val="16"/>
                <w:szCs w:val="16"/>
                <w:lang w:val="id-ID"/>
              </w:rPr>
              <w:t xml:space="preserve"> Narkoba</w:t>
            </w:r>
          </w:p>
        </w:tc>
        <w:tc>
          <w:tcPr>
            <w:tcW w:w="1243" w:type="dxa"/>
            <w:tcBorders>
              <w:top w:val="single" w:sz="6" w:space="0" w:color="auto"/>
              <w:left w:val="single" w:sz="4" w:space="0" w:color="auto"/>
              <w:bottom w:val="nil"/>
              <w:right w:val="single" w:sz="4" w:space="0" w:color="auto"/>
            </w:tcBorders>
          </w:tcPr>
          <w:p w:rsidR="00FC0895" w:rsidRPr="005A637D" w:rsidRDefault="00FC0895" w:rsidP="00B114A0">
            <w:pPr>
              <w:ind w:left="206"/>
              <w:rPr>
                <w:rFonts w:ascii="Tahoma" w:hAnsi="Tahoma" w:cs="Tahoma"/>
                <w:sz w:val="16"/>
                <w:szCs w:val="16"/>
                <w:lang w:val="id-ID"/>
              </w:rPr>
            </w:pPr>
          </w:p>
          <w:p w:rsidR="00FC0895" w:rsidRPr="005A637D" w:rsidRDefault="00FC0895" w:rsidP="00B114A0">
            <w:pPr>
              <w:ind w:left="206"/>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eastAsia="Calibri" w:hAnsi="Tahoma" w:cs="Tahoma"/>
                <w:sz w:val="16"/>
                <w:szCs w:val="16"/>
                <w:lang w:val="id-ID"/>
              </w:rPr>
              <w:t>Kesbang dan Politik Dalam Negeri</w:t>
            </w:r>
          </w:p>
          <w:p w:rsidR="00FC0895" w:rsidRDefault="00FC0895" w:rsidP="00B114A0">
            <w:pPr>
              <w:rPr>
                <w:rFonts w:ascii="Tahoma" w:eastAsia="Calibri"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eastAsia="Calibri" w:hAnsi="Tahoma" w:cs="Tahoma"/>
                <w:sz w:val="16"/>
                <w:szCs w:val="16"/>
                <w:lang w:val="id-ID"/>
              </w:rPr>
              <w:t>Kesbang dan Politik Dalam Negeri</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 Sosial</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rPr>
            </w:pPr>
          </w:p>
          <w:p w:rsidR="00FC0895" w:rsidRPr="00006925" w:rsidRDefault="00FC0895" w:rsidP="00B114A0">
            <w:pPr>
              <w:rPr>
                <w:rFonts w:ascii="Tahoma" w:hAnsi="Tahoma" w:cs="Tahoma"/>
                <w:sz w:val="16"/>
                <w:szCs w:val="16"/>
              </w:rPr>
            </w:pPr>
          </w:p>
        </w:tc>
        <w:tc>
          <w:tcPr>
            <w:tcW w:w="1138"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p>
          <w:p w:rsidR="00FC0895" w:rsidRPr="005C56CD" w:rsidRDefault="00FC0895" w:rsidP="00B114A0">
            <w:pPr>
              <w:rPr>
                <w:rFonts w:ascii="Tahoma" w:hAnsi="Tahoma" w:cs="Tahoma"/>
                <w:sz w:val="16"/>
                <w:szCs w:val="16"/>
                <w:lang w:val="id-ID"/>
              </w:rPr>
            </w:pPr>
            <w:r w:rsidRPr="005A637D">
              <w:rPr>
                <w:rFonts w:ascii="Tahoma" w:hAnsi="Tahoma" w:cs="Tahoma"/>
                <w:sz w:val="16"/>
                <w:szCs w:val="16"/>
                <w:lang w:val="id-ID"/>
              </w:rPr>
              <w:t>Badan Kesbang</w:t>
            </w:r>
            <w:r w:rsidRPr="005A637D">
              <w:rPr>
                <w:rFonts w:ascii="Tahoma" w:hAnsi="Tahoma" w:cs="Tahoma"/>
                <w:sz w:val="16"/>
                <w:szCs w:val="16"/>
              </w:rPr>
              <w:t xml:space="preserve"> </w:t>
            </w:r>
            <w:r w:rsidRPr="005A637D">
              <w:rPr>
                <w:rFonts w:ascii="Tahoma" w:hAnsi="Tahoma" w:cs="Tahoma"/>
                <w:sz w:val="16"/>
                <w:szCs w:val="16"/>
                <w:lang w:val="id-ID"/>
              </w:rPr>
              <w:t>pol</w:t>
            </w:r>
            <w:r>
              <w:rPr>
                <w:rFonts w:ascii="Tahoma" w:hAnsi="Tahoma" w:cs="Tahoma"/>
                <w:sz w:val="16"/>
                <w:szCs w:val="16"/>
              </w:rPr>
              <w:t>, Dinas Pol PP dan Damkar, Dinas Pendidikan,</w:t>
            </w:r>
          </w:p>
          <w:p w:rsidR="00FC0895" w:rsidRDefault="00FC0895" w:rsidP="00B114A0">
            <w:pPr>
              <w:rPr>
                <w:rFonts w:ascii="Tahoma" w:hAnsi="Tahoma" w:cs="Tahoma"/>
                <w:sz w:val="16"/>
                <w:szCs w:val="16"/>
              </w:rPr>
            </w:pPr>
            <w:r w:rsidRPr="005A637D">
              <w:rPr>
                <w:rFonts w:ascii="Tahoma" w:hAnsi="Tahoma" w:cs="Tahoma"/>
                <w:sz w:val="16"/>
                <w:szCs w:val="16"/>
                <w:lang w:val="id-ID"/>
              </w:rPr>
              <w:t>Dinas Sosial, Dinas Kesehatan, Dispora, RSJ HB Saanin</w:t>
            </w:r>
            <w:r>
              <w:rPr>
                <w:rFonts w:ascii="Tahoma" w:hAnsi="Tahoma" w:cs="Tahoma"/>
                <w:sz w:val="16"/>
                <w:szCs w:val="16"/>
              </w:rPr>
              <w:t>.</w:t>
            </w:r>
          </w:p>
          <w:p w:rsidR="00FC0895" w:rsidRDefault="00FC0895" w:rsidP="00B114A0">
            <w:pPr>
              <w:rPr>
                <w:rFonts w:ascii="Tahoma" w:hAnsi="Tahoma" w:cs="Tahoma"/>
                <w:sz w:val="16"/>
                <w:szCs w:val="16"/>
                <w:lang w:val="id-ID"/>
              </w:rPr>
            </w:pPr>
            <w:r w:rsidRPr="005A637D">
              <w:rPr>
                <w:rFonts w:ascii="Tahoma" w:hAnsi="Tahoma" w:cs="Tahoma"/>
                <w:sz w:val="16"/>
                <w:szCs w:val="16"/>
                <w:lang w:val="id-ID"/>
              </w:rPr>
              <w:t>l</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798"/>
        </w:trPr>
        <w:tc>
          <w:tcPr>
            <w:tcW w:w="427" w:type="dxa"/>
            <w:tcBorders>
              <w:top w:val="nil"/>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nil"/>
              <w:left w:val="single" w:sz="4" w:space="0" w:color="auto"/>
              <w:right w:val="single" w:sz="4" w:space="0" w:color="auto"/>
            </w:tcBorders>
          </w:tcPr>
          <w:p w:rsidR="00FC0895" w:rsidRPr="005A637D" w:rsidRDefault="00FC0895" w:rsidP="00B114A0">
            <w:pPr>
              <w:pStyle w:val="ListParagraph"/>
              <w:ind w:left="180"/>
              <w:rPr>
                <w:rFonts w:ascii="Tahoma" w:eastAsia="Calibri" w:hAnsi="Tahoma" w:cs="Tahoma"/>
                <w:color w:val="000000"/>
                <w:kern w:val="24"/>
                <w:sz w:val="16"/>
                <w:szCs w:val="16"/>
                <w:lang w:val="id-ID"/>
              </w:rPr>
            </w:pPr>
          </w:p>
        </w:tc>
        <w:tc>
          <w:tcPr>
            <w:tcW w:w="2124" w:type="dxa"/>
            <w:tcBorders>
              <w:top w:val="nil"/>
              <w:left w:val="single" w:sz="4" w:space="0" w:color="auto"/>
              <w:right w:val="single" w:sz="4" w:space="0" w:color="auto"/>
            </w:tcBorders>
          </w:tcPr>
          <w:p w:rsidR="00FC0895" w:rsidRPr="00006925" w:rsidRDefault="00FC0895" w:rsidP="00B114A0">
            <w:pPr>
              <w:pStyle w:val="ListParagraph"/>
              <w:numPr>
                <w:ilvl w:val="0"/>
                <w:numId w:val="122"/>
              </w:numPr>
              <w:ind w:left="229" w:hanging="229"/>
              <w:contextualSpacing w:val="0"/>
              <w:rPr>
                <w:rFonts w:ascii="Tahoma" w:hAnsi="Tahoma" w:cs="Tahoma"/>
                <w:kern w:val="24"/>
                <w:sz w:val="16"/>
                <w:szCs w:val="16"/>
                <w:lang w:val="id-ID"/>
              </w:rPr>
            </w:pPr>
            <w:r w:rsidRPr="00006925">
              <w:rPr>
                <w:rFonts w:ascii="Tahoma" w:hAnsi="Tahoma" w:cs="Tahoma"/>
                <w:sz w:val="16"/>
                <w:szCs w:val="16"/>
              </w:rPr>
              <w:t xml:space="preserve">Melindungi </w:t>
            </w:r>
            <w:r w:rsidRPr="00006925">
              <w:rPr>
                <w:rFonts w:ascii="Tahoma" w:hAnsi="Tahoma" w:cs="Tahoma"/>
                <w:sz w:val="16"/>
                <w:szCs w:val="16"/>
                <w:lang w:val="id-ID"/>
              </w:rPr>
              <w:t>generasi muda terhadap bahaya</w:t>
            </w:r>
            <w:r w:rsidRPr="00006925">
              <w:rPr>
                <w:rFonts w:ascii="Tahoma" w:hAnsi="Tahoma" w:cs="Tahoma"/>
                <w:bCs/>
                <w:sz w:val="16"/>
                <w:szCs w:val="16"/>
                <w:lang w:val="id-ID"/>
              </w:rPr>
              <w:t xml:space="preserve"> </w:t>
            </w:r>
            <w:r w:rsidRPr="00006925">
              <w:rPr>
                <w:rFonts w:ascii="Tahoma" w:hAnsi="Tahoma" w:cs="Tahoma"/>
                <w:sz w:val="16"/>
                <w:szCs w:val="16"/>
                <w:lang w:val="id-ID"/>
              </w:rPr>
              <w:t>penyalahgunaan narkotika</w:t>
            </w:r>
            <w:r w:rsidRPr="00006925">
              <w:rPr>
                <w:rFonts w:ascii="Tahoma" w:hAnsi="Tahoma" w:cs="Tahoma"/>
                <w:sz w:val="16"/>
                <w:szCs w:val="16"/>
              </w:rPr>
              <w:t xml:space="preserve"> </w:t>
            </w:r>
            <w:r w:rsidRPr="00006925">
              <w:rPr>
                <w:rFonts w:ascii="Tahoma" w:hAnsi="Tahoma" w:cs="Tahoma"/>
                <w:sz w:val="16"/>
                <w:szCs w:val="16"/>
                <w:lang w:val="id-ID"/>
              </w:rPr>
              <w:t>di</w:t>
            </w:r>
            <w:r w:rsidRPr="00006925">
              <w:rPr>
                <w:rFonts w:ascii="Tahoma" w:hAnsi="Tahoma" w:cs="Tahoma"/>
                <w:bCs/>
                <w:sz w:val="16"/>
                <w:szCs w:val="16"/>
                <w:lang w:val="id-ID"/>
              </w:rPr>
              <w:t xml:space="preserve"> </w:t>
            </w:r>
            <w:r w:rsidRPr="00006925">
              <w:rPr>
                <w:rFonts w:ascii="Tahoma" w:hAnsi="Tahoma" w:cs="Tahoma"/>
                <w:sz w:val="16"/>
                <w:szCs w:val="16"/>
                <w:lang w:val="id-ID"/>
              </w:rPr>
              <w:t>kalangan pemuda</w:t>
            </w:r>
          </w:p>
          <w:p w:rsidR="00FC0895" w:rsidRPr="00006925" w:rsidRDefault="00FC0895" w:rsidP="00B114A0">
            <w:pPr>
              <w:pStyle w:val="ListParagraph"/>
              <w:numPr>
                <w:ilvl w:val="0"/>
                <w:numId w:val="122"/>
              </w:numPr>
              <w:ind w:left="229" w:hanging="229"/>
              <w:contextualSpacing w:val="0"/>
              <w:rPr>
                <w:rFonts w:ascii="Tahoma" w:hAnsi="Tahoma" w:cs="Tahoma"/>
                <w:kern w:val="24"/>
                <w:sz w:val="16"/>
                <w:szCs w:val="16"/>
                <w:u w:val="single"/>
                <w:lang w:val="id-ID"/>
              </w:rPr>
            </w:pPr>
            <w:r w:rsidRPr="00006925">
              <w:rPr>
                <w:rFonts w:ascii="Tahoma" w:hAnsi="Tahoma" w:cs="Tahoma"/>
                <w:kern w:val="24"/>
                <w:sz w:val="16"/>
                <w:szCs w:val="16"/>
              </w:rPr>
              <w:t>Mengembangkan akses layanan rehabilitasi bagi pencandu narkotika yang terintegrasi dan berkelanjutan</w:t>
            </w:r>
          </w:p>
        </w:tc>
        <w:tc>
          <w:tcPr>
            <w:tcW w:w="2643" w:type="dxa"/>
            <w:tcBorders>
              <w:top w:val="nil"/>
              <w:left w:val="single" w:sz="4" w:space="0" w:color="auto"/>
              <w:right w:val="single" w:sz="4" w:space="0" w:color="auto"/>
            </w:tcBorders>
          </w:tcPr>
          <w:p w:rsidR="00FC0895" w:rsidRPr="00006925" w:rsidRDefault="00FC0895" w:rsidP="00B114A0">
            <w:pPr>
              <w:pStyle w:val="ListParagraph"/>
              <w:numPr>
                <w:ilvl w:val="0"/>
                <w:numId w:val="123"/>
              </w:numPr>
              <w:ind w:left="223" w:hanging="242"/>
              <w:rPr>
                <w:rFonts w:ascii="Tahoma" w:hAnsi="Tahoma" w:cs="Tahoma"/>
                <w:sz w:val="16"/>
                <w:szCs w:val="16"/>
              </w:rPr>
            </w:pPr>
            <w:r w:rsidRPr="00006925">
              <w:rPr>
                <w:rFonts w:ascii="Tahoma" w:hAnsi="Tahoma" w:cs="Tahoma"/>
                <w:sz w:val="16"/>
                <w:szCs w:val="16"/>
              </w:rPr>
              <w:t>Peningkatan fungsi pengawasan lembaga adat terhadap perbuatan maksiat</w:t>
            </w:r>
          </w:p>
          <w:p w:rsidR="00FC0895" w:rsidRPr="00006925" w:rsidRDefault="00FC0895" w:rsidP="00B114A0">
            <w:pPr>
              <w:pStyle w:val="ListParagraph"/>
              <w:numPr>
                <w:ilvl w:val="0"/>
                <w:numId w:val="123"/>
              </w:numPr>
              <w:ind w:left="223" w:hanging="242"/>
              <w:rPr>
                <w:rFonts w:ascii="Tahoma" w:hAnsi="Tahoma" w:cs="Tahoma"/>
                <w:sz w:val="16"/>
                <w:szCs w:val="16"/>
                <w:lang w:val="id-ID"/>
              </w:rPr>
            </w:pPr>
            <w:r w:rsidRPr="00006925">
              <w:rPr>
                <w:rFonts w:ascii="Tahoma" w:eastAsia="Calibri" w:hAnsi="Tahoma" w:cs="Tahoma"/>
                <w:kern w:val="24"/>
                <w:sz w:val="16"/>
                <w:szCs w:val="16"/>
              </w:rPr>
              <w:t>Peningkatan pencegahan, penanganan dan rehabilitasi penyalahgunaan  narkoba</w:t>
            </w:r>
          </w:p>
          <w:p w:rsidR="00FC0895" w:rsidRPr="00006925" w:rsidRDefault="00FC0895" w:rsidP="00B114A0">
            <w:pPr>
              <w:pStyle w:val="ListParagraph"/>
              <w:numPr>
                <w:ilvl w:val="0"/>
                <w:numId w:val="123"/>
              </w:numPr>
              <w:ind w:left="223" w:hanging="242"/>
              <w:rPr>
                <w:rFonts w:ascii="Tahoma" w:hAnsi="Tahoma" w:cs="Tahoma"/>
                <w:sz w:val="16"/>
                <w:szCs w:val="16"/>
                <w:lang w:val="id-ID"/>
              </w:rPr>
            </w:pPr>
            <w:r w:rsidRPr="00006925">
              <w:rPr>
                <w:rFonts w:ascii="Tahoma" w:hAnsi="Tahoma" w:cs="Tahoma"/>
                <w:kern w:val="24"/>
                <w:sz w:val="16"/>
                <w:szCs w:val="16"/>
              </w:rPr>
              <w:t>Peningkatan ekstenfikasi dan intensifikasi informasi Pencegahan Pemberantasan Penyalahgunaan dan Peredaran Gelap Narkoba  (P4GN) kepada seluruh masyarakat</w:t>
            </w:r>
          </w:p>
          <w:p w:rsidR="00FC0895" w:rsidRPr="00006925" w:rsidRDefault="00FC0895" w:rsidP="00B114A0">
            <w:pPr>
              <w:rPr>
                <w:rFonts w:ascii="Tahoma" w:eastAsia="Calibri" w:hAnsi="Tahoma" w:cs="Tahoma"/>
                <w:kern w:val="24"/>
                <w:sz w:val="16"/>
                <w:szCs w:val="16"/>
              </w:rPr>
            </w:pPr>
          </w:p>
        </w:tc>
        <w:tc>
          <w:tcPr>
            <w:tcW w:w="2130" w:type="dxa"/>
            <w:tcBorders>
              <w:top w:val="nil"/>
              <w:left w:val="single" w:sz="4" w:space="0" w:color="auto"/>
              <w:right w:val="single" w:sz="4" w:space="0" w:color="auto"/>
            </w:tcBorders>
            <w:shd w:val="clear" w:color="auto" w:fill="auto"/>
          </w:tcPr>
          <w:p w:rsidR="00FC0895" w:rsidRPr="00006925" w:rsidRDefault="00FC0895" w:rsidP="00B114A0">
            <w:pPr>
              <w:numPr>
                <w:ilvl w:val="0"/>
                <w:numId w:val="79"/>
              </w:numPr>
              <w:rPr>
                <w:rFonts w:ascii="Tahoma" w:hAnsi="Tahoma" w:cs="Tahoma"/>
                <w:sz w:val="16"/>
                <w:szCs w:val="16"/>
                <w:lang w:val="id-ID"/>
              </w:rPr>
            </w:pPr>
            <w:r w:rsidRPr="00006925">
              <w:rPr>
                <w:rFonts w:ascii="Tahoma" w:hAnsi="Tahoma" w:cs="Tahoma"/>
                <w:sz w:val="16"/>
                <w:szCs w:val="16"/>
              </w:rPr>
              <w:t>Penanganan</w:t>
            </w: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rPr>
                <w:rFonts w:ascii="Tahoma" w:hAnsi="Tahoma" w:cs="Tahoma"/>
                <w:sz w:val="16"/>
                <w:szCs w:val="16"/>
                <w:lang w:val="id-ID"/>
              </w:rPr>
            </w:pPr>
          </w:p>
          <w:p w:rsidR="00FC0895" w:rsidRPr="00006925" w:rsidRDefault="00FC0895" w:rsidP="00B114A0">
            <w:pPr>
              <w:numPr>
                <w:ilvl w:val="0"/>
                <w:numId w:val="79"/>
              </w:numPr>
              <w:rPr>
                <w:rFonts w:ascii="Tahoma" w:hAnsi="Tahoma" w:cs="Tahoma"/>
                <w:sz w:val="16"/>
                <w:szCs w:val="16"/>
                <w:lang w:val="id-ID"/>
              </w:rPr>
            </w:pPr>
            <w:r w:rsidRPr="00006925">
              <w:rPr>
                <w:rFonts w:ascii="Tahoma" w:hAnsi="Tahoma" w:cs="Tahoma"/>
                <w:sz w:val="16"/>
                <w:szCs w:val="16"/>
              </w:rPr>
              <w:t>Rehabilitasi</w:t>
            </w:r>
          </w:p>
          <w:p w:rsidR="00FC0895" w:rsidRPr="00006925" w:rsidRDefault="00FC0895" w:rsidP="00B114A0">
            <w:pPr>
              <w:rPr>
                <w:rFonts w:ascii="Tahoma" w:hAnsi="Tahoma" w:cs="Tahoma"/>
                <w:sz w:val="16"/>
                <w:szCs w:val="16"/>
                <w:lang w:val="id-ID"/>
              </w:rPr>
            </w:pPr>
          </w:p>
          <w:p w:rsidR="00FC0895" w:rsidRPr="00006925" w:rsidRDefault="00FC0895" w:rsidP="00B114A0">
            <w:pPr>
              <w:pStyle w:val="ListParagraph"/>
              <w:ind w:left="220"/>
              <w:contextualSpacing w:val="0"/>
              <w:rPr>
                <w:rFonts w:ascii="Tahoma" w:hAnsi="Tahoma" w:cs="Tahoma"/>
                <w:sz w:val="16"/>
                <w:szCs w:val="16"/>
              </w:rPr>
            </w:pPr>
          </w:p>
        </w:tc>
        <w:tc>
          <w:tcPr>
            <w:tcW w:w="1276" w:type="dxa"/>
            <w:tcBorders>
              <w:top w:val="nil"/>
              <w:left w:val="single" w:sz="4" w:space="0" w:color="auto"/>
              <w:right w:val="single" w:sz="4" w:space="0" w:color="auto"/>
            </w:tcBorders>
            <w:shd w:val="clear" w:color="auto" w:fill="auto"/>
          </w:tcPr>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 Kasus yang dilayani</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IPWL (Jumlah)</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rPr>
            </w:pPr>
            <w:r w:rsidRPr="00006925">
              <w:rPr>
                <w:rFonts w:ascii="Tahoma" w:hAnsi="Tahoma" w:cs="Tahoma"/>
                <w:sz w:val="16"/>
                <w:szCs w:val="16"/>
              </w:rPr>
              <w:t>IPWL (Kab/Kota)</w:t>
            </w:r>
          </w:p>
          <w:p w:rsidR="00FC0895" w:rsidRPr="00006925" w:rsidRDefault="00FC0895" w:rsidP="00B114A0">
            <w:pPr>
              <w:jc w:val="center"/>
              <w:rPr>
                <w:rFonts w:ascii="Tahoma" w:hAnsi="Tahoma" w:cs="Tahoma"/>
                <w:sz w:val="16"/>
                <w:szCs w:val="16"/>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rPr>
              <w:t>%</w:t>
            </w:r>
            <w:r w:rsidRPr="00006925">
              <w:rPr>
                <w:rFonts w:ascii="Tahoma" w:hAnsi="Tahoma" w:cs="Tahoma"/>
                <w:sz w:val="16"/>
                <w:szCs w:val="16"/>
                <w:lang w:val="id-ID"/>
              </w:rPr>
              <w:t xml:space="preserve"> kenaikan penjangkauan narkoba</w:t>
            </w:r>
          </w:p>
          <w:p w:rsidR="00FC0895" w:rsidRPr="00006925" w:rsidRDefault="00FC0895" w:rsidP="00B114A0">
            <w:pPr>
              <w:jc w:val="center"/>
              <w:rPr>
                <w:rFonts w:ascii="Tahoma" w:hAnsi="Tahoma" w:cs="Tahoma"/>
                <w:color w:val="00B050"/>
                <w:sz w:val="16"/>
                <w:szCs w:val="16"/>
                <w:highlight w:val="yellow"/>
                <w:lang w:val="en-GB"/>
              </w:rPr>
            </w:pPr>
            <w:r w:rsidRPr="00006925">
              <w:rPr>
                <w:rFonts w:ascii="Tahoma" w:hAnsi="Tahoma" w:cs="Tahoma"/>
                <w:color w:val="00B050"/>
                <w:sz w:val="16"/>
                <w:szCs w:val="16"/>
                <w:highlight w:val="yellow"/>
                <w:lang w:val="id-ID"/>
              </w:rPr>
              <w:t xml:space="preserve">% kenaikan rawat jalan </w:t>
            </w:r>
          </w:p>
          <w:p w:rsidR="00FC0895" w:rsidRPr="00006925" w:rsidRDefault="00FC0895" w:rsidP="00D761EA">
            <w:pPr>
              <w:tabs>
                <w:tab w:val="left" w:pos="1035"/>
              </w:tabs>
              <w:spacing w:line="120" w:lineRule="auto"/>
              <w:rPr>
                <w:rFonts w:ascii="Tahoma" w:hAnsi="Tahoma" w:cs="Tahoma"/>
                <w:color w:val="00B050"/>
                <w:sz w:val="16"/>
                <w:szCs w:val="16"/>
                <w:highlight w:val="yellow"/>
                <w:lang w:val="en-GB"/>
              </w:rPr>
            </w:pPr>
            <w:r w:rsidRPr="00006925">
              <w:rPr>
                <w:rFonts w:ascii="Tahoma" w:hAnsi="Tahoma" w:cs="Tahoma"/>
                <w:color w:val="00B050"/>
                <w:sz w:val="16"/>
                <w:szCs w:val="16"/>
                <w:highlight w:val="yellow"/>
                <w:lang w:val="en-GB"/>
              </w:rPr>
              <w:tab/>
            </w:r>
          </w:p>
          <w:p w:rsidR="00FC0895" w:rsidRPr="00006925" w:rsidRDefault="00FC0895" w:rsidP="00B114A0">
            <w:pPr>
              <w:jc w:val="center"/>
              <w:rPr>
                <w:rFonts w:ascii="Tahoma" w:hAnsi="Tahoma" w:cs="Tahoma"/>
                <w:sz w:val="16"/>
                <w:szCs w:val="16"/>
                <w:lang w:val="id-ID"/>
              </w:rPr>
            </w:pPr>
            <w:r w:rsidRPr="00006925">
              <w:rPr>
                <w:rFonts w:ascii="Tahoma" w:hAnsi="Tahoma" w:cs="Tahoma"/>
                <w:color w:val="00B050"/>
                <w:sz w:val="16"/>
                <w:szCs w:val="16"/>
                <w:highlight w:val="yellow"/>
                <w:lang w:val="id-ID"/>
              </w:rPr>
              <w:t>% kenaikan rawat inap</w:t>
            </w:r>
          </w:p>
        </w:tc>
        <w:tc>
          <w:tcPr>
            <w:tcW w:w="875" w:type="dxa"/>
            <w:tcBorders>
              <w:top w:val="nil"/>
              <w:left w:val="single" w:sz="4" w:space="0" w:color="auto"/>
              <w:right w:val="single" w:sz="4" w:space="0" w:color="auto"/>
            </w:tcBorders>
          </w:tcPr>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100</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22</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17</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15,59</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rPr>
            </w:pPr>
          </w:p>
          <w:p w:rsidR="00FC0895" w:rsidRPr="00006925" w:rsidRDefault="00FC0895" w:rsidP="00B114A0">
            <w:pPr>
              <w:jc w:val="center"/>
              <w:rPr>
                <w:rFonts w:ascii="Tahoma" w:hAnsi="Tahoma" w:cs="Tahoma"/>
                <w:color w:val="00B050"/>
                <w:sz w:val="16"/>
                <w:szCs w:val="16"/>
                <w:highlight w:val="yellow"/>
                <w:lang w:val="en-GB"/>
              </w:rPr>
            </w:pPr>
            <w:r w:rsidRPr="00006925">
              <w:rPr>
                <w:rFonts w:ascii="Tahoma" w:hAnsi="Tahoma" w:cs="Tahoma"/>
                <w:color w:val="00B050"/>
                <w:sz w:val="16"/>
                <w:szCs w:val="16"/>
                <w:highlight w:val="yellow"/>
                <w:lang w:val="id-ID"/>
              </w:rPr>
              <w:t>40</w:t>
            </w:r>
          </w:p>
          <w:p w:rsidR="00FC0895" w:rsidRPr="00006925" w:rsidRDefault="00FC0895" w:rsidP="00B114A0">
            <w:pPr>
              <w:jc w:val="center"/>
              <w:rPr>
                <w:rFonts w:ascii="Tahoma" w:hAnsi="Tahoma" w:cs="Tahoma"/>
                <w:sz w:val="16"/>
                <w:szCs w:val="16"/>
                <w:highlight w:val="yellow"/>
                <w:lang w:val="en-GB"/>
              </w:rPr>
            </w:pPr>
          </w:p>
          <w:p w:rsidR="00FC0895" w:rsidRPr="00006925" w:rsidRDefault="00FC0895" w:rsidP="00D761EA">
            <w:pPr>
              <w:spacing w:line="120" w:lineRule="auto"/>
              <w:jc w:val="center"/>
              <w:rPr>
                <w:rFonts w:ascii="Tahoma" w:hAnsi="Tahoma" w:cs="Tahoma"/>
                <w:sz w:val="16"/>
                <w:szCs w:val="16"/>
                <w:highlight w:val="yellow"/>
                <w:lang w:val="en-GB"/>
              </w:rPr>
            </w:pPr>
          </w:p>
          <w:p w:rsidR="00FC0895" w:rsidRPr="00006925" w:rsidRDefault="00FC0895" w:rsidP="00B114A0">
            <w:pPr>
              <w:ind w:left="-11" w:right="-76"/>
              <w:jc w:val="center"/>
              <w:rPr>
                <w:rFonts w:ascii="Tahoma" w:hAnsi="Tahoma" w:cs="Tahoma"/>
                <w:sz w:val="16"/>
                <w:szCs w:val="16"/>
                <w:lang w:val="id-ID"/>
              </w:rPr>
            </w:pPr>
            <w:r w:rsidRPr="00006925">
              <w:rPr>
                <w:rFonts w:ascii="Tahoma" w:hAnsi="Tahoma" w:cs="Tahoma"/>
                <w:color w:val="00B050"/>
                <w:sz w:val="16"/>
                <w:szCs w:val="16"/>
                <w:highlight w:val="yellow"/>
                <w:lang w:val="en-GB"/>
              </w:rPr>
              <w:t>40</w:t>
            </w:r>
          </w:p>
        </w:tc>
        <w:tc>
          <w:tcPr>
            <w:tcW w:w="910" w:type="dxa"/>
            <w:tcBorders>
              <w:top w:val="nil"/>
              <w:left w:val="single" w:sz="4" w:space="0" w:color="auto"/>
              <w:right w:val="single" w:sz="4" w:space="0" w:color="auto"/>
            </w:tcBorders>
          </w:tcPr>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100</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27</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19</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lang w:val="id-ID"/>
              </w:rPr>
            </w:pPr>
            <w:r w:rsidRPr="00006925">
              <w:rPr>
                <w:rFonts w:ascii="Tahoma" w:hAnsi="Tahoma" w:cs="Tahoma"/>
                <w:sz w:val="16"/>
                <w:szCs w:val="16"/>
                <w:lang w:val="id-ID"/>
              </w:rPr>
              <w:t>19,49</w:t>
            </w:r>
          </w:p>
          <w:p w:rsidR="00FC0895" w:rsidRPr="00006925" w:rsidRDefault="00FC0895" w:rsidP="00B114A0">
            <w:pPr>
              <w:jc w:val="center"/>
              <w:rPr>
                <w:rFonts w:ascii="Tahoma" w:hAnsi="Tahoma" w:cs="Tahoma"/>
                <w:sz w:val="16"/>
                <w:szCs w:val="16"/>
                <w:lang w:val="id-ID"/>
              </w:rPr>
            </w:pPr>
          </w:p>
          <w:p w:rsidR="00FC0895" w:rsidRPr="00006925" w:rsidRDefault="00FC0895" w:rsidP="00B114A0">
            <w:pPr>
              <w:jc w:val="center"/>
              <w:rPr>
                <w:rFonts w:ascii="Tahoma" w:hAnsi="Tahoma" w:cs="Tahoma"/>
                <w:sz w:val="16"/>
                <w:szCs w:val="16"/>
              </w:rPr>
            </w:pPr>
          </w:p>
          <w:p w:rsidR="00FC0895" w:rsidRPr="00006925" w:rsidRDefault="00FC0895" w:rsidP="00B114A0">
            <w:pPr>
              <w:jc w:val="center"/>
              <w:rPr>
                <w:rFonts w:ascii="Tahoma" w:hAnsi="Tahoma" w:cs="Tahoma"/>
                <w:color w:val="00B050"/>
                <w:sz w:val="16"/>
                <w:szCs w:val="16"/>
                <w:highlight w:val="yellow"/>
                <w:lang w:val="en-GB"/>
              </w:rPr>
            </w:pPr>
            <w:r w:rsidRPr="00006925">
              <w:rPr>
                <w:rFonts w:ascii="Tahoma" w:hAnsi="Tahoma" w:cs="Tahoma"/>
                <w:color w:val="00B050"/>
                <w:sz w:val="16"/>
                <w:szCs w:val="16"/>
                <w:highlight w:val="yellow"/>
                <w:lang w:val="en-GB"/>
              </w:rPr>
              <w:t>60</w:t>
            </w:r>
          </w:p>
          <w:p w:rsidR="00FC0895" w:rsidRPr="00006925" w:rsidRDefault="00FC0895" w:rsidP="00B114A0">
            <w:pPr>
              <w:jc w:val="center"/>
              <w:rPr>
                <w:rFonts w:ascii="Tahoma" w:hAnsi="Tahoma" w:cs="Tahoma"/>
                <w:sz w:val="16"/>
                <w:szCs w:val="16"/>
                <w:highlight w:val="yellow"/>
                <w:lang w:val="en-GB"/>
              </w:rPr>
            </w:pPr>
          </w:p>
          <w:p w:rsidR="00FC0895" w:rsidRPr="00006925" w:rsidRDefault="00FC0895" w:rsidP="00D761EA">
            <w:pPr>
              <w:spacing w:line="120" w:lineRule="auto"/>
              <w:jc w:val="center"/>
              <w:rPr>
                <w:rFonts w:ascii="Tahoma" w:hAnsi="Tahoma" w:cs="Tahoma"/>
                <w:sz w:val="16"/>
                <w:szCs w:val="16"/>
                <w:highlight w:val="yellow"/>
                <w:lang w:val="en-GB"/>
              </w:rPr>
            </w:pPr>
          </w:p>
          <w:p w:rsidR="00FC0895" w:rsidRPr="00006925" w:rsidRDefault="00FC0895" w:rsidP="00B114A0">
            <w:pPr>
              <w:ind w:left="-50" w:right="-35"/>
              <w:jc w:val="center"/>
              <w:rPr>
                <w:rFonts w:ascii="Tahoma" w:hAnsi="Tahoma" w:cs="Tahoma"/>
                <w:sz w:val="16"/>
                <w:szCs w:val="16"/>
                <w:lang w:val="id-ID"/>
              </w:rPr>
            </w:pPr>
            <w:r w:rsidRPr="00006925">
              <w:rPr>
                <w:rFonts w:ascii="Tahoma" w:hAnsi="Tahoma" w:cs="Tahoma"/>
                <w:color w:val="00B050"/>
                <w:sz w:val="16"/>
                <w:szCs w:val="16"/>
                <w:highlight w:val="yellow"/>
                <w:lang w:val="en-GB"/>
              </w:rPr>
              <w:t>50</w:t>
            </w:r>
          </w:p>
        </w:tc>
        <w:tc>
          <w:tcPr>
            <w:tcW w:w="1697" w:type="dxa"/>
            <w:tcBorders>
              <w:top w:val="nil"/>
              <w:left w:val="single" w:sz="4" w:space="0" w:color="auto"/>
              <w:right w:val="single" w:sz="4" w:space="0" w:color="auto"/>
            </w:tcBorders>
          </w:tcPr>
          <w:p w:rsidR="00FC0895" w:rsidRPr="00006925" w:rsidRDefault="00FC0895" w:rsidP="00B114A0">
            <w:pPr>
              <w:pStyle w:val="ListParagraph"/>
              <w:ind w:left="125" w:hanging="125"/>
              <w:contextualSpacing w:val="0"/>
              <w:rPr>
                <w:rFonts w:ascii="Tahoma" w:eastAsia="Calibri" w:hAnsi="Tahoma" w:cs="Tahoma"/>
                <w:sz w:val="16"/>
                <w:szCs w:val="16"/>
              </w:rPr>
            </w:pPr>
            <w:r w:rsidRPr="00006925">
              <w:rPr>
                <w:rFonts w:ascii="Tahoma" w:eastAsia="Calibri" w:hAnsi="Tahoma" w:cs="Tahoma"/>
                <w:sz w:val="16"/>
                <w:szCs w:val="16"/>
                <w:lang w:val="id-ID"/>
              </w:rPr>
              <w:t>4.Pembinaan Eks Penyandang Penyakit Sosial (eks Narapidana, Wanita Tuna Susila dan Penyakit Sosial Lainnya)</w:t>
            </w:r>
          </w:p>
          <w:p w:rsidR="00FC0895" w:rsidRPr="00006925" w:rsidRDefault="00FC0895" w:rsidP="00B114A0">
            <w:pPr>
              <w:pStyle w:val="ListParagraph"/>
              <w:ind w:left="0"/>
              <w:rPr>
                <w:rFonts w:ascii="Tahoma" w:eastAsia="Calibri" w:hAnsi="Tahoma" w:cs="Tahoma"/>
                <w:sz w:val="16"/>
                <w:szCs w:val="16"/>
              </w:rPr>
            </w:pPr>
          </w:p>
        </w:tc>
        <w:tc>
          <w:tcPr>
            <w:tcW w:w="1243" w:type="dxa"/>
            <w:tcBorders>
              <w:top w:val="nil"/>
              <w:left w:val="single" w:sz="4" w:space="0" w:color="auto"/>
              <w:right w:val="single" w:sz="4" w:space="0" w:color="auto"/>
            </w:tcBorders>
          </w:tcPr>
          <w:p w:rsidR="00FC0895" w:rsidRPr="00006925" w:rsidRDefault="00FC0895" w:rsidP="00B114A0">
            <w:pPr>
              <w:rPr>
                <w:rFonts w:ascii="Tahoma" w:hAnsi="Tahoma" w:cs="Tahoma"/>
                <w:sz w:val="16"/>
                <w:szCs w:val="16"/>
                <w:lang w:val="id-ID"/>
              </w:rPr>
            </w:pPr>
            <w:r w:rsidRPr="00006925">
              <w:rPr>
                <w:rFonts w:ascii="Tahoma" w:hAnsi="Tahoma" w:cs="Tahoma"/>
                <w:sz w:val="16"/>
                <w:szCs w:val="16"/>
                <w:lang w:val="id-ID"/>
              </w:rPr>
              <w:t>Sosial</w:t>
            </w:r>
          </w:p>
          <w:p w:rsidR="00FC0895" w:rsidRPr="00006925" w:rsidRDefault="00FC0895" w:rsidP="00B114A0">
            <w:pPr>
              <w:rPr>
                <w:rFonts w:ascii="Tahoma" w:eastAsia="Calibri" w:hAnsi="Tahoma" w:cs="Tahoma"/>
                <w:sz w:val="16"/>
                <w:szCs w:val="16"/>
                <w:lang w:val="id-ID"/>
              </w:rPr>
            </w:pPr>
          </w:p>
        </w:tc>
        <w:tc>
          <w:tcPr>
            <w:tcW w:w="1138" w:type="dxa"/>
            <w:tcBorders>
              <w:top w:val="nil"/>
              <w:left w:val="single" w:sz="4" w:space="0" w:color="auto"/>
              <w:right w:val="single" w:sz="4" w:space="0" w:color="auto"/>
            </w:tcBorders>
          </w:tcPr>
          <w:p w:rsidR="00FC0895" w:rsidRPr="005A637D" w:rsidRDefault="00FC0895" w:rsidP="00B114A0">
            <w:pPr>
              <w:rPr>
                <w:rFonts w:ascii="Tahoma" w:hAnsi="Tahoma" w:cs="Tahoma"/>
                <w:sz w:val="16"/>
                <w:szCs w:val="16"/>
                <w:lang w:val="id-ID"/>
              </w:rPr>
            </w:pPr>
          </w:p>
        </w:tc>
      </w:tr>
      <w:tr w:rsidR="00FC0895" w:rsidRPr="005A637D" w:rsidTr="00C3611A">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568"/>
        </w:trPr>
        <w:tc>
          <w:tcPr>
            <w:tcW w:w="427" w:type="dxa"/>
            <w:tcBorders>
              <w:top w:val="nil"/>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nil"/>
              <w:left w:val="single" w:sz="4" w:space="0" w:color="auto"/>
              <w:right w:val="single" w:sz="4" w:space="0" w:color="auto"/>
            </w:tcBorders>
          </w:tcPr>
          <w:p w:rsidR="00FC0895" w:rsidRPr="005A637D" w:rsidRDefault="00FC0895" w:rsidP="00B114A0">
            <w:pPr>
              <w:pStyle w:val="ListParagraph"/>
              <w:ind w:left="180"/>
              <w:rPr>
                <w:rFonts w:ascii="Tahoma" w:eastAsia="Calibri" w:hAnsi="Tahoma" w:cs="Tahoma"/>
                <w:color w:val="000000"/>
                <w:kern w:val="24"/>
                <w:sz w:val="16"/>
                <w:szCs w:val="16"/>
                <w:lang w:val="id-ID"/>
              </w:rPr>
            </w:pPr>
          </w:p>
        </w:tc>
        <w:tc>
          <w:tcPr>
            <w:tcW w:w="2124" w:type="dxa"/>
            <w:tcBorders>
              <w:top w:val="nil"/>
              <w:left w:val="single" w:sz="4" w:space="0" w:color="auto"/>
              <w:right w:val="single" w:sz="4" w:space="0" w:color="auto"/>
            </w:tcBorders>
          </w:tcPr>
          <w:p w:rsidR="00FC0895" w:rsidRPr="005A637D" w:rsidRDefault="00FC0895" w:rsidP="00B114A0">
            <w:pPr>
              <w:pStyle w:val="ListParagraph"/>
              <w:ind w:left="231"/>
              <w:rPr>
                <w:rFonts w:ascii="Tahoma" w:hAnsi="Tahoma" w:cs="Tahoma"/>
                <w:color w:val="000000"/>
                <w:kern w:val="24"/>
                <w:sz w:val="16"/>
                <w:szCs w:val="16"/>
                <w:lang w:val="id-ID"/>
              </w:rPr>
            </w:pPr>
          </w:p>
        </w:tc>
        <w:tc>
          <w:tcPr>
            <w:tcW w:w="2643" w:type="dxa"/>
            <w:tcBorders>
              <w:top w:val="nil"/>
              <w:left w:val="single" w:sz="4" w:space="0" w:color="auto"/>
              <w:right w:val="single" w:sz="4" w:space="0" w:color="auto"/>
            </w:tcBorders>
          </w:tcPr>
          <w:p w:rsidR="00FC0895" w:rsidRPr="00A86AB4" w:rsidRDefault="00FC0895" w:rsidP="00B114A0">
            <w:pPr>
              <w:rPr>
                <w:rFonts w:ascii="Tahoma" w:eastAsia="Calibri" w:hAnsi="Tahoma" w:cs="Tahoma"/>
                <w:color w:val="000000"/>
                <w:kern w:val="24"/>
                <w:sz w:val="16"/>
                <w:szCs w:val="16"/>
              </w:rPr>
            </w:pPr>
          </w:p>
        </w:tc>
        <w:tc>
          <w:tcPr>
            <w:tcW w:w="2130" w:type="dxa"/>
            <w:tcBorders>
              <w:top w:val="nil"/>
              <w:left w:val="single" w:sz="4" w:space="0" w:color="auto"/>
              <w:right w:val="single" w:sz="4" w:space="0" w:color="auto"/>
            </w:tcBorders>
            <w:shd w:val="clear" w:color="auto" w:fill="auto"/>
          </w:tcPr>
          <w:p w:rsidR="00FC0895" w:rsidRPr="005A637D" w:rsidRDefault="00FC0895" w:rsidP="00B114A0">
            <w:pPr>
              <w:pStyle w:val="ListParagraph"/>
              <w:numPr>
                <w:ilvl w:val="0"/>
                <w:numId w:val="226"/>
              </w:numPr>
              <w:ind w:left="220" w:hanging="220"/>
              <w:contextualSpacing w:val="0"/>
              <w:rPr>
                <w:rFonts w:ascii="Tahoma" w:hAnsi="Tahoma" w:cs="Tahoma"/>
                <w:sz w:val="16"/>
                <w:szCs w:val="16"/>
              </w:rPr>
            </w:pPr>
            <w:r w:rsidRPr="005A637D">
              <w:rPr>
                <w:rFonts w:ascii="Tahoma" w:hAnsi="Tahoma" w:cs="Tahoma"/>
                <w:sz w:val="16"/>
                <w:szCs w:val="16"/>
              </w:rPr>
              <w:t>Angka Kriminilitas</w:t>
            </w:r>
          </w:p>
          <w:p w:rsidR="00FC0895" w:rsidRPr="005A637D" w:rsidRDefault="00FC0895" w:rsidP="00C3611A">
            <w:pPr>
              <w:spacing w:line="120" w:lineRule="auto"/>
              <w:rPr>
                <w:rFonts w:ascii="Tahoma" w:hAnsi="Tahoma" w:cs="Tahoma"/>
                <w:sz w:val="16"/>
                <w:szCs w:val="16"/>
              </w:rPr>
            </w:pPr>
          </w:p>
          <w:p w:rsidR="00FC0895" w:rsidRPr="005A637D" w:rsidRDefault="00FC0895" w:rsidP="00B114A0">
            <w:pPr>
              <w:numPr>
                <w:ilvl w:val="0"/>
                <w:numId w:val="226"/>
              </w:numPr>
              <w:ind w:left="220" w:hanging="220"/>
              <w:rPr>
                <w:rFonts w:ascii="Tahoma" w:hAnsi="Tahoma" w:cs="Tahoma"/>
                <w:sz w:val="16"/>
                <w:szCs w:val="16"/>
              </w:rPr>
            </w:pPr>
            <w:r w:rsidRPr="005A637D">
              <w:rPr>
                <w:rFonts w:ascii="Tahoma" w:hAnsi="Tahoma" w:cs="Tahoma"/>
                <w:sz w:val="16"/>
                <w:szCs w:val="16"/>
              </w:rPr>
              <w:t>Kasus Prostitusi</w:t>
            </w:r>
          </w:p>
          <w:p w:rsidR="00FC0895" w:rsidRPr="005A637D" w:rsidRDefault="00FC0895" w:rsidP="00B114A0">
            <w:pPr>
              <w:rPr>
                <w:rFonts w:ascii="Tahoma" w:hAnsi="Tahoma" w:cs="Tahoma"/>
                <w:sz w:val="16"/>
                <w:szCs w:val="16"/>
              </w:rPr>
            </w:pPr>
          </w:p>
        </w:tc>
        <w:tc>
          <w:tcPr>
            <w:tcW w:w="1276"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C3611A">
            <w:pPr>
              <w:spacing w:line="120" w:lineRule="auto"/>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rata-rata penurunan kasus maksiat</w:t>
            </w:r>
          </w:p>
          <w:p w:rsidR="00FC0895" w:rsidRPr="005A637D" w:rsidRDefault="00FC0895" w:rsidP="00C3611A">
            <w:pPr>
              <w:spacing w:line="120" w:lineRule="auto"/>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eks Wanita Tuna Susila Mandiri</w:t>
            </w:r>
          </w:p>
        </w:tc>
        <w:tc>
          <w:tcPr>
            <w:tcW w:w="875" w:type="dxa"/>
            <w:tcBorders>
              <w:top w:val="nil"/>
              <w:left w:val="single" w:sz="4" w:space="0" w:color="auto"/>
              <w:right w:val="single" w:sz="4" w:space="0" w:color="auto"/>
            </w:tcBorders>
          </w:tcPr>
          <w:p w:rsidR="00FC0895" w:rsidRPr="005A637D" w:rsidRDefault="00FC0895" w:rsidP="00B114A0">
            <w:pPr>
              <w:ind w:left="-11" w:right="-76"/>
              <w:jc w:val="center"/>
              <w:rPr>
                <w:rFonts w:ascii="Tahoma" w:hAnsi="Tahoma" w:cs="Tahoma"/>
                <w:sz w:val="16"/>
                <w:szCs w:val="16"/>
                <w:lang w:val="id-ID"/>
              </w:rPr>
            </w:pPr>
            <w:r w:rsidRPr="005A637D">
              <w:rPr>
                <w:rFonts w:ascii="Tahoma" w:hAnsi="Tahoma" w:cs="Tahoma"/>
                <w:sz w:val="16"/>
                <w:szCs w:val="16"/>
                <w:lang w:val="id-ID"/>
              </w:rPr>
              <w:t>6,77%</w:t>
            </w:r>
          </w:p>
          <w:p w:rsidR="00FC0895" w:rsidRDefault="00FC0895" w:rsidP="00C3611A">
            <w:pPr>
              <w:spacing w:line="120" w:lineRule="auto"/>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C3611A">
            <w:pPr>
              <w:spacing w:line="120" w:lineRule="auto"/>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70</w:t>
            </w:r>
          </w:p>
        </w:tc>
        <w:tc>
          <w:tcPr>
            <w:tcW w:w="910" w:type="dxa"/>
            <w:tcBorders>
              <w:top w:val="nil"/>
              <w:left w:val="single" w:sz="4" w:space="0" w:color="auto"/>
              <w:right w:val="single" w:sz="4" w:space="0" w:color="auto"/>
            </w:tcBorders>
          </w:tcPr>
          <w:p w:rsidR="00FC0895" w:rsidRPr="005A637D" w:rsidRDefault="00FC0895" w:rsidP="00B114A0">
            <w:pPr>
              <w:ind w:left="-50" w:right="-35"/>
              <w:jc w:val="center"/>
              <w:rPr>
                <w:rFonts w:ascii="Tahoma" w:hAnsi="Tahoma" w:cs="Tahoma"/>
                <w:sz w:val="16"/>
                <w:szCs w:val="16"/>
                <w:lang w:val="id-ID"/>
              </w:rPr>
            </w:pPr>
            <w:r w:rsidRPr="005A637D">
              <w:rPr>
                <w:rFonts w:ascii="Tahoma" w:hAnsi="Tahoma" w:cs="Tahoma"/>
                <w:sz w:val="16"/>
                <w:szCs w:val="16"/>
                <w:lang w:val="id-ID"/>
              </w:rPr>
              <w:t>&lt;6,77%</w:t>
            </w:r>
          </w:p>
          <w:p w:rsidR="00FC0895" w:rsidRPr="005A637D" w:rsidRDefault="00FC0895" w:rsidP="00C3611A">
            <w:pPr>
              <w:spacing w:line="120" w:lineRule="auto"/>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C3611A">
            <w:pPr>
              <w:spacing w:line="120" w:lineRule="auto"/>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70</w:t>
            </w:r>
          </w:p>
        </w:tc>
        <w:tc>
          <w:tcPr>
            <w:tcW w:w="1697" w:type="dxa"/>
            <w:tcBorders>
              <w:top w:val="nil"/>
              <w:left w:val="single" w:sz="4" w:space="0" w:color="auto"/>
              <w:right w:val="single" w:sz="4" w:space="0" w:color="auto"/>
            </w:tcBorders>
          </w:tcPr>
          <w:p w:rsidR="00FC0895" w:rsidRPr="005A637D" w:rsidRDefault="00FC0895" w:rsidP="00B114A0">
            <w:pPr>
              <w:pStyle w:val="ListParagraph"/>
              <w:ind w:left="0"/>
              <w:rPr>
                <w:rFonts w:ascii="Tahoma" w:eastAsia="Calibri" w:hAnsi="Tahoma" w:cs="Tahoma"/>
                <w:sz w:val="16"/>
                <w:szCs w:val="16"/>
              </w:rPr>
            </w:pPr>
          </w:p>
        </w:tc>
        <w:tc>
          <w:tcPr>
            <w:tcW w:w="1243" w:type="dxa"/>
            <w:tcBorders>
              <w:top w:val="nil"/>
              <w:left w:val="single" w:sz="4" w:space="0" w:color="auto"/>
              <w:right w:val="single" w:sz="4" w:space="0" w:color="auto"/>
            </w:tcBorders>
          </w:tcPr>
          <w:p w:rsidR="00FC0895" w:rsidRPr="005A637D" w:rsidRDefault="00FC0895" w:rsidP="00B114A0">
            <w:pPr>
              <w:rPr>
                <w:rFonts w:ascii="Tahoma" w:eastAsia="Calibri" w:hAnsi="Tahoma" w:cs="Tahoma"/>
                <w:sz w:val="16"/>
                <w:szCs w:val="16"/>
                <w:lang w:val="id-ID"/>
              </w:rPr>
            </w:pPr>
          </w:p>
        </w:tc>
        <w:tc>
          <w:tcPr>
            <w:tcW w:w="1138" w:type="dxa"/>
            <w:tcBorders>
              <w:top w:val="nil"/>
              <w:left w:val="single" w:sz="4" w:space="0" w:color="auto"/>
              <w:right w:val="single" w:sz="4" w:space="0" w:color="auto"/>
            </w:tcBorders>
          </w:tcPr>
          <w:p w:rsidR="00FC0895" w:rsidRPr="005A637D" w:rsidRDefault="00FC0895" w:rsidP="00B114A0">
            <w:pPr>
              <w:rPr>
                <w:rFonts w:ascii="Tahoma" w:hAnsi="Tahoma" w:cs="Tahoma"/>
                <w:sz w:val="16"/>
                <w:szCs w:val="16"/>
                <w:lang w:val="id-ID"/>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634"/>
        </w:trPr>
        <w:tc>
          <w:tcPr>
            <w:tcW w:w="427" w:type="dxa"/>
            <w:tcBorders>
              <w:left w:val="single" w:sz="4" w:space="0" w:color="auto"/>
              <w:bottom w:val="single" w:sz="6"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1698"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95"/>
              </w:numPr>
              <w:ind w:left="180" w:hanging="180"/>
              <w:rPr>
                <w:rFonts w:ascii="Tahoma" w:hAnsi="Tahoma" w:cs="Tahoma"/>
                <w:sz w:val="16"/>
                <w:szCs w:val="16"/>
                <w:lang w:val="id-ID"/>
              </w:rPr>
            </w:pPr>
            <w:r w:rsidRPr="005A637D">
              <w:rPr>
                <w:rFonts w:ascii="Tahoma" w:hAnsi="Tahoma" w:cs="Tahoma"/>
                <w:color w:val="000000"/>
                <w:spacing w:val="-1"/>
                <w:kern w:val="24"/>
                <w:sz w:val="16"/>
                <w:szCs w:val="16"/>
                <w:lang w:val="id-ID"/>
              </w:rPr>
              <w:t xml:space="preserve">Meningkatnya </w:t>
            </w:r>
            <w:r w:rsidRPr="005A637D">
              <w:rPr>
                <w:rFonts w:ascii="Tahoma" w:hAnsi="Tahoma" w:cs="Tahoma"/>
                <w:color w:val="000000"/>
                <w:spacing w:val="-1"/>
                <w:kern w:val="24"/>
                <w:sz w:val="16"/>
                <w:szCs w:val="16"/>
              </w:rPr>
              <w:t xml:space="preserve">kesalehan sosial </w:t>
            </w:r>
            <w:r w:rsidRPr="005A637D">
              <w:rPr>
                <w:rFonts w:ascii="Tahoma" w:hAnsi="Tahoma" w:cs="Tahoma"/>
                <w:color w:val="000000"/>
                <w:spacing w:val="-1"/>
                <w:kern w:val="24"/>
                <w:sz w:val="16"/>
                <w:szCs w:val="16"/>
                <w:lang w:val="id-ID"/>
              </w:rPr>
              <w:t>masyarakat dalam penanganan masalah sosial</w:t>
            </w:r>
          </w:p>
        </w:tc>
        <w:tc>
          <w:tcPr>
            <w:tcW w:w="2124"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24"/>
              </w:numPr>
              <w:ind w:left="257" w:hanging="224"/>
              <w:rPr>
                <w:rFonts w:ascii="Tahoma" w:hAnsi="Tahoma" w:cs="Tahoma"/>
                <w:color w:val="000000"/>
                <w:kern w:val="24"/>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dalam membangun kesalehan sosial masyarakat dalam penanganan masalah sosial</w:t>
            </w:r>
          </w:p>
          <w:p w:rsidR="00FC0895" w:rsidRPr="005A637D" w:rsidRDefault="00FC0895" w:rsidP="00B114A0">
            <w:pPr>
              <w:numPr>
                <w:ilvl w:val="0"/>
                <w:numId w:val="124"/>
              </w:numPr>
              <w:ind w:left="257" w:hanging="224"/>
              <w:rPr>
                <w:rFonts w:ascii="Tahoma" w:hAnsi="Tahoma" w:cs="Tahoma"/>
                <w:sz w:val="16"/>
                <w:szCs w:val="16"/>
              </w:rPr>
            </w:pPr>
            <w:r w:rsidRPr="005A637D">
              <w:rPr>
                <w:rFonts w:ascii="Tahoma" w:hAnsi="Tahoma" w:cs="Tahoma"/>
                <w:color w:val="000000"/>
                <w:sz w:val="16"/>
                <w:szCs w:val="16"/>
                <w:lang w:val="id-ID"/>
              </w:rPr>
              <w:t xml:space="preserve">Meningkatkan </w:t>
            </w:r>
            <w:r w:rsidRPr="005A637D">
              <w:rPr>
                <w:rFonts w:ascii="Tahoma" w:hAnsi="Tahoma" w:cs="Tahoma"/>
                <w:color w:val="000000"/>
                <w:sz w:val="16"/>
                <w:szCs w:val="16"/>
              </w:rPr>
              <w:t xml:space="preserve">penghimpunan dan </w:t>
            </w:r>
            <w:r w:rsidRPr="005A637D">
              <w:rPr>
                <w:rFonts w:ascii="Tahoma" w:hAnsi="Tahoma" w:cs="Tahoma"/>
                <w:color w:val="000000"/>
                <w:sz w:val="16"/>
                <w:szCs w:val="16"/>
                <w:lang w:val="id-ID"/>
              </w:rPr>
              <w:t xml:space="preserve">penyaluran </w:t>
            </w:r>
            <w:r w:rsidRPr="005A637D">
              <w:rPr>
                <w:rFonts w:ascii="Tahoma" w:hAnsi="Tahoma" w:cs="Tahoma"/>
                <w:color w:val="000000"/>
                <w:sz w:val="16"/>
                <w:szCs w:val="16"/>
              </w:rPr>
              <w:t xml:space="preserve">serta </w:t>
            </w:r>
            <w:r w:rsidRPr="005A637D">
              <w:rPr>
                <w:rFonts w:ascii="Tahoma" w:hAnsi="Tahoma" w:cs="Tahoma"/>
                <w:color w:val="000000"/>
                <w:sz w:val="16"/>
                <w:szCs w:val="16"/>
                <w:lang w:val="id-ID"/>
              </w:rPr>
              <w:t xml:space="preserve">pemanfaatan dana zakat, </w:t>
            </w:r>
            <w:r w:rsidRPr="005A637D">
              <w:rPr>
                <w:rFonts w:ascii="Tahoma" w:hAnsi="Tahoma" w:cs="Tahoma"/>
                <w:color w:val="000000"/>
                <w:sz w:val="16"/>
                <w:szCs w:val="16"/>
              </w:rPr>
              <w:t xml:space="preserve">infak, wakaf, sedekah </w:t>
            </w:r>
            <w:r w:rsidRPr="005A637D">
              <w:rPr>
                <w:rFonts w:ascii="Tahoma" w:hAnsi="Tahoma" w:cs="Tahoma"/>
                <w:color w:val="000000"/>
                <w:sz w:val="16"/>
                <w:szCs w:val="16"/>
                <w:lang w:val="id-ID"/>
              </w:rPr>
              <w:t>yang tepat sasaran</w:t>
            </w:r>
          </w:p>
        </w:tc>
        <w:tc>
          <w:tcPr>
            <w:tcW w:w="2643" w:type="dxa"/>
            <w:tcBorders>
              <w:left w:val="single" w:sz="4" w:space="0" w:color="auto"/>
              <w:bottom w:val="single" w:sz="6" w:space="0" w:color="auto"/>
              <w:right w:val="single" w:sz="4" w:space="0" w:color="auto"/>
            </w:tcBorders>
          </w:tcPr>
          <w:p w:rsidR="00FC0895" w:rsidRPr="005A637D" w:rsidRDefault="00FC0895" w:rsidP="00B114A0">
            <w:pPr>
              <w:pStyle w:val="NormalWeb"/>
              <w:numPr>
                <w:ilvl w:val="0"/>
                <w:numId w:val="125"/>
              </w:numPr>
              <w:spacing w:before="0" w:beforeAutospacing="0" w:after="0" w:afterAutospacing="0" w:line="204" w:lineRule="auto"/>
              <w:ind w:left="223" w:hanging="266"/>
              <w:rPr>
                <w:rFonts w:ascii="Tahoma" w:eastAsia="Calibri" w:hAnsi="Tahoma" w:cs="Tahoma"/>
                <w:kern w:val="24"/>
                <w:sz w:val="16"/>
                <w:szCs w:val="16"/>
              </w:rPr>
            </w:pPr>
            <w:r w:rsidRPr="005A637D">
              <w:rPr>
                <w:rFonts w:ascii="Tahoma" w:eastAsia="Calibri" w:hAnsi="Tahoma" w:cs="Tahoma"/>
                <w:kern w:val="24"/>
                <w:sz w:val="16"/>
                <w:szCs w:val="16"/>
              </w:rPr>
              <w:t>Peningkatan kepedulian masyarakat terhadap penanganan masalah sosial</w:t>
            </w:r>
          </w:p>
          <w:p w:rsidR="00FC0895" w:rsidRPr="005A637D" w:rsidRDefault="00FC0895" w:rsidP="00B114A0">
            <w:pPr>
              <w:pStyle w:val="NormalWeb"/>
              <w:numPr>
                <w:ilvl w:val="0"/>
                <w:numId w:val="125"/>
              </w:numPr>
              <w:spacing w:before="0" w:beforeAutospacing="0" w:after="0" w:afterAutospacing="0" w:line="204" w:lineRule="auto"/>
              <w:ind w:left="223" w:hanging="266"/>
              <w:rPr>
                <w:rFonts w:ascii="Tahoma" w:eastAsia="Calibri" w:hAnsi="Tahoma" w:cs="Tahoma"/>
                <w:kern w:val="24"/>
                <w:sz w:val="16"/>
                <w:szCs w:val="16"/>
              </w:rPr>
            </w:pPr>
            <w:r w:rsidRPr="005A637D">
              <w:rPr>
                <w:rFonts w:ascii="Tahoma" w:eastAsia="Calibri" w:hAnsi="Tahoma" w:cs="Tahoma"/>
                <w:kern w:val="24"/>
                <w:sz w:val="16"/>
                <w:szCs w:val="16"/>
              </w:rPr>
              <w:t xml:space="preserve">Peningkatan penghimpunan dan penyaluran serta pemanfaatan </w:t>
            </w:r>
            <w:r w:rsidRPr="005A637D">
              <w:rPr>
                <w:rFonts w:ascii="Tahoma" w:hAnsi="Tahoma" w:cs="Tahoma"/>
                <w:color w:val="000000"/>
                <w:sz w:val="16"/>
                <w:szCs w:val="16"/>
              </w:rPr>
              <w:t>dana zakat, infak, wakaf</w:t>
            </w:r>
            <w:r w:rsidRPr="005A637D">
              <w:rPr>
                <w:rFonts w:ascii="Tahoma" w:hAnsi="Tahoma" w:cs="Tahoma"/>
                <w:color w:val="000000"/>
                <w:sz w:val="16"/>
                <w:szCs w:val="16"/>
                <w:lang w:val="en-US"/>
              </w:rPr>
              <w:t xml:space="preserve"> dan</w:t>
            </w:r>
            <w:r w:rsidRPr="005A637D">
              <w:rPr>
                <w:rFonts w:ascii="Tahoma" w:hAnsi="Tahoma" w:cs="Tahoma"/>
                <w:color w:val="000000"/>
                <w:sz w:val="16"/>
                <w:szCs w:val="16"/>
              </w:rPr>
              <w:t xml:space="preserve"> sedekah</w:t>
            </w:r>
            <w:r w:rsidRPr="005A637D">
              <w:rPr>
                <w:rFonts w:ascii="Tahoma" w:eastAsia="Calibri" w:hAnsi="Tahoma" w:cs="Tahoma"/>
                <w:kern w:val="24"/>
                <w:sz w:val="16"/>
                <w:szCs w:val="16"/>
              </w:rPr>
              <w:t xml:space="preserve"> </w:t>
            </w:r>
          </w:p>
          <w:p w:rsidR="00FC0895" w:rsidRPr="005A637D" w:rsidRDefault="00FC0895" w:rsidP="00B114A0">
            <w:pPr>
              <w:pStyle w:val="NormalWeb"/>
              <w:spacing w:before="0" w:beforeAutospacing="0" w:after="0" w:afterAutospacing="0" w:line="204" w:lineRule="auto"/>
              <w:ind w:left="223" w:hanging="266"/>
              <w:rPr>
                <w:rFonts w:ascii="Tahoma" w:eastAsia="Calibri" w:hAnsi="Tahoma" w:cs="Tahoma"/>
                <w:kern w:val="24"/>
                <w:sz w:val="16"/>
                <w:szCs w:val="16"/>
              </w:rPr>
            </w:pPr>
          </w:p>
          <w:p w:rsidR="00FC0895" w:rsidRPr="005A637D" w:rsidRDefault="00FC0895" w:rsidP="00B114A0">
            <w:pPr>
              <w:pStyle w:val="NormalWeb"/>
              <w:spacing w:line="204" w:lineRule="auto"/>
              <w:rPr>
                <w:rFonts w:ascii="Tahoma" w:eastAsia="Calibri" w:hAnsi="Tahoma" w:cs="Tahoma"/>
                <w:kern w:val="24"/>
                <w:sz w:val="16"/>
                <w:szCs w:val="16"/>
              </w:rPr>
            </w:pPr>
          </w:p>
        </w:tc>
        <w:tc>
          <w:tcPr>
            <w:tcW w:w="2130" w:type="dxa"/>
            <w:tcBorders>
              <w:left w:val="single" w:sz="4" w:space="0" w:color="auto"/>
              <w:bottom w:val="single" w:sz="6" w:space="0" w:color="auto"/>
              <w:right w:val="single" w:sz="4" w:space="0" w:color="auto"/>
            </w:tcBorders>
            <w:shd w:val="clear" w:color="auto" w:fill="auto"/>
          </w:tcPr>
          <w:p w:rsidR="00FC0895" w:rsidRPr="005A637D" w:rsidRDefault="00FC0895" w:rsidP="00B114A0">
            <w:pPr>
              <w:numPr>
                <w:ilvl w:val="0"/>
                <w:numId w:val="105"/>
              </w:numPr>
              <w:ind w:left="304" w:hanging="304"/>
              <w:rPr>
                <w:rFonts w:ascii="Tahoma" w:hAnsi="Tahoma" w:cs="Tahoma"/>
                <w:sz w:val="16"/>
                <w:szCs w:val="16"/>
                <w:lang w:val="id-ID"/>
              </w:rPr>
            </w:pPr>
            <w:r w:rsidRPr="005A637D">
              <w:rPr>
                <w:rFonts w:ascii="Tahoma" w:hAnsi="Tahoma" w:cs="Tahoma"/>
                <w:sz w:val="16"/>
                <w:szCs w:val="16"/>
                <w:lang w:val="id-ID"/>
              </w:rPr>
              <w:t>Persentase pendistribusian zakat, infak dan sedekah</w:t>
            </w:r>
          </w:p>
          <w:p w:rsidR="00FC0895" w:rsidRPr="005A637D" w:rsidRDefault="00FC0895" w:rsidP="00B114A0">
            <w:pPr>
              <w:ind w:left="304" w:hanging="304"/>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tc>
        <w:tc>
          <w:tcPr>
            <w:tcW w:w="127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bottom w:val="single" w:sz="6" w:space="0" w:color="auto"/>
              <w:right w:val="single" w:sz="4" w:space="0" w:color="auto"/>
            </w:tcBorders>
          </w:tcPr>
          <w:p w:rsidR="00FC0895" w:rsidRPr="005A637D" w:rsidRDefault="00FC0895" w:rsidP="00B114A0">
            <w:pPr>
              <w:tabs>
                <w:tab w:val="left" w:pos="204"/>
                <w:tab w:val="center" w:pos="4981"/>
              </w:tabs>
              <w:spacing w:before="40" w:after="40"/>
              <w:rPr>
                <w:rFonts w:ascii="Tahoma" w:hAnsi="Tahoma" w:cs="Tahoma"/>
                <w:b/>
                <w:sz w:val="16"/>
                <w:szCs w:val="16"/>
                <w:lang w:val="id-ID"/>
              </w:rPr>
            </w:pPr>
            <w:r w:rsidRPr="005A637D">
              <w:rPr>
                <w:rFonts w:ascii="Tahoma" w:eastAsia="Calibri" w:hAnsi="Tahoma" w:cs="Tahoma"/>
                <w:color w:val="000000"/>
                <w:spacing w:val="-3"/>
                <w:kern w:val="24"/>
                <w:sz w:val="16"/>
                <w:szCs w:val="16"/>
                <w:lang w:val="id-ID"/>
              </w:rPr>
              <w:t>Peningkatan Pemahaman, Penghayatan, Penga-malan dan Pengem-bangan Nilai-nilai Agama</w:t>
            </w:r>
          </w:p>
        </w:tc>
        <w:tc>
          <w:tcPr>
            <w:tcW w:w="1243" w:type="dxa"/>
            <w:tcBorders>
              <w:left w:val="single" w:sz="4" w:space="0" w:color="auto"/>
              <w:bottom w:val="single" w:sz="6" w:space="0" w:color="auto"/>
              <w:right w:val="single" w:sz="4" w:space="0" w:color="auto"/>
            </w:tcBorders>
          </w:tcPr>
          <w:p w:rsidR="00FC0895" w:rsidRPr="005A637D" w:rsidRDefault="00FC0895" w:rsidP="00B114A0">
            <w:pPr>
              <w:tabs>
                <w:tab w:val="left" w:pos="204"/>
                <w:tab w:val="center" w:pos="4981"/>
              </w:tabs>
              <w:spacing w:before="40" w:after="40"/>
              <w:rPr>
                <w:rFonts w:ascii="Tahoma" w:hAnsi="Tahoma" w:cs="Tahoma"/>
                <w:sz w:val="16"/>
                <w:szCs w:val="16"/>
                <w:lang w:val="id-ID"/>
              </w:rPr>
            </w:pPr>
            <w:r w:rsidRPr="005A637D">
              <w:rPr>
                <w:rFonts w:ascii="Tahoma" w:hAnsi="Tahoma" w:cs="Tahoma"/>
                <w:sz w:val="16"/>
                <w:szCs w:val="16"/>
                <w:lang w:val="id-ID"/>
              </w:rPr>
              <w:t>Kebudayaan</w:t>
            </w:r>
          </w:p>
        </w:tc>
        <w:tc>
          <w:tcPr>
            <w:tcW w:w="1138" w:type="dxa"/>
            <w:tcBorders>
              <w:left w:val="single" w:sz="4" w:space="0" w:color="auto"/>
              <w:bottom w:val="single" w:sz="6" w:space="0" w:color="auto"/>
              <w:right w:val="single" w:sz="4" w:space="0" w:color="auto"/>
            </w:tcBorders>
          </w:tcPr>
          <w:p w:rsidR="00FC0895" w:rsidRPr="00BA07F3" w:rsidRDefault="00FC0895" w:rsidP="00B114A0">
            <w:pPr>
              <w:tabs>
                <w:tab w:val="left" w:pos="204"/>
                <w:tab w:val="center" w:pos="4981"/>
              </w:tabs>
              <w:spacing w:before="40" w:after="40"/>
              <w:rPr>
                <w:rFonts w:ascii="Tahoma" w:hAnsi="Tahoma" w:cs="Tahoma"/>
                <w:sz w:val="16"/>
                <w:szCs w:val="16"/>
              </w:rPr>
            </w:pPr>
            <w:r>
              <w:rPr>
                <w:rFonts w:ascii="Tahoma" w:hAnsi="Tahoma" w:cs="Tahoma"/>
                <w:sz w:val="16"/>
                <w:szCs w:val="16"/>
              </w:rPr>
              <w:t>Setda (Biro Bintal dan Kesra)</w:t>
            </w:r>
          </w:p>
        </w:tc>
      </w:tr>
      <w:tr w:rsidR="00FC0895" w:rsidRPr="005A637D" w:rsidTr="00C3611A">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544"/>
        </w:trPr>
        <w:tc>
          <w:tcPr>
            <w:tcW w:w="427" w:type="dxa"/>
            <w:tcBorders>
              <w:top w:val="single" w:sz="6" w:space="0" w:color="auto"/>
              <w:left w:val="single" w:sz="4" w:space="0" w:color="auto"/>
              <w:bottom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lang w:val="id-ID"/>
              </w:rPr>
            </w:pPr>
          </w:p>
        </w:tc>
        <w:tc>
          <w:tcPr>
            <w:tcW w:w="1698"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95"/>
              </w:numPr>
              <w:ind w:left="180" w:hanging="230"/>
              <w:rPr>
                <w:rFonts w:ascii="Tahoma" w:hAnsi="Tahoma" w:cs="Tahoma"/>
                <w:b/>
                <w:sz w:val="16"/>
                <w:szCs w:val="16"/>
                <w:lang w:val="id-ID"/>
              </w:rPr>
            </w:pPr>
            <w:r>
              <w:rPr>
                <w:rFonts w:ascii="Tahoma" w:hAnsi="Tahoma" w:cs="Tahoma"/>
                <w:bCs/>
                <w:sz w:val="16"/>
                <w:szCs w:val="16"/>
                <w:lang w:val="id-ID"/>
              </w:rPr>
              <w:t>P</w:t>
            </w:r>
            <w:r w:rsidRPr="005A637D">
              <w:rPr>
                <w:rFonts w:ascii="Tahoma" w:hAnsi="Tahoma" w:cs="Tahoma"/>
                <w:bCs/>
                <w:sz w:val="16"/>
                <w:szCs w:val="16"/>
              </w:rPr>
              <w:t>enguatan lembaga agama dan adat dalam tata  kehidupan masyarakat</w:t>
            </w:r>
          </w:p>
        </w:tc>
        <w:tc>
          <w:tcPr>
            <w:tcW w:w="2124"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numPr>
                <w:ilvl w:val="0"/>
                <w:numId w:val="126"/>
              </w:numPr>
              <w:ind w:left="257" w:right="-108" w:hanging="257"/>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untuk meningkatkan peran dan penguatan lembaga agama </w:t>
            </w:r>
            <w:r w:rsidRPr="005A637D">
              <w:rPr>
                <w:rFonts w:ascii="Tahoma" w:hAnsi="Tahoma" w:cs="Tahoma"/>
                <w:color w:val="000000"/>
                <w:kern w:val="24"/>
                <w:sz w:val="16"/>
                <w:szCs w:val="16"/>
                <w:lang w:val="id-ID"/>
              </w:rPr>
              <w:t xml:space="preserve">dan </w:t>
            </w:r>
            <w:r w:rsidRPr="005A637D">
              <w:rPr>
                <w:rFonts w:ascii="Tahoma" w:hAnsi="Tahoma" w:cs="Tahoma"/>
                <w:color w:val="000000"/>
                <w:kern w:val="24"/>
                <w:sz w:val="16"/>
                <w:szCs w:val="16"/>
              </w:rPr>
              <w:t>adat dalam kehidupan</w:t>
            </w:r>
            <w:r w:rsidRPr="005A637D">
              <w:rPr>
                <w:rFonts w:ascii="Tahoma" w:hAnsi="Tahoma" w:cs="Tahoma"/>
                <w:sz w:val="16"/>
                <w:szCs w:val="16"/>
                <w:lang w:val="id-ID"/>
              </w:rPr>
              <w:t xml:space="preserve"> </w:t>
            </w:r>
          </w:p>
          <w:p w:rsidR="00FC0895" w:rsidRPr="005A637D" w:rsidRDefault="00FC0895" w:rsidP="00B114A0">
            <w:pPr>
              <w:numPr>
                <w:ilvl w:val="0"/>
                <w:numId w:val="126"/>
              </w:numPr>
              <w:ind w:left="257" w:right="-108" w:hanging="257"/>
              <w:rPr>
                <w:rFonts w:ascii="Tahoma" w:hAnsi="Tahoma" w:cs="Tahoma"/>
                <w:sz w:val="16"/>
                <w:szCs w:val="16"/>
                <w:lang w:val="id-ID"/>
              </w:rPr>
            </w:pPr>
            <w:r w:rsidRPr="005A637D">
              <w:rPr>
                <w:rFonts w:ascii="Tahoma" w:hAnsi="Tahoma" w:cs="Tahoma"/>
                <w:sz w:val="16"/>
                <w:szCs w:val="16"/>
              </w:rPr>
              <w:t xml:space="preserve">Menyusun pedoman </w:t>
            </w:r>
            <w:r w:rsidRPr="005A637D">
              <w:rPr>
                <w:rFonts w:ascii="Tahoma" w:hAnsi="Tahoma" w:cs="Tahoma"/>
                <w:sz w:val="16"/>
                <w:szCs w:val="16"/>
                <w:lang w:val="id-ID"/>
              </w:rPr>
              <w:t>strandarisasi</w:t>
            </w:r>
            <w:r w:rsidRPr="005A637D">
              <w:rPr>
                <w:rFonts w:ascii="Tahoma" w:hAnsi="Tahoma" w:cs="Tahoma"/>
                <w:sz w:val="16"/>
                <w:szCs w:val="16"/>
              </w:rPr>
              <w:t>,</w:t>
            </w:r>
            <w:r w:rsidRPr="005A637D">
              <w:rPr>
                <w:rFonts w:ascii="Tahoma" w:hAnsi="Tahoma" w:cs="Tahoma"/>
                <w:sz w:val="16"/>
                <w:szCs w:val="16"/>
                <w:lang w:val="id-ID"/>
              </w:rPr>
              <w:t xml:space="preserve"> kualifikas</w:t>
            </w:r>
            <w:r w:rsidRPr="005A637D">
              <w:rPr>
                <w:rFonts w:ascii="Tahoma" w:hAnsi="Tahoma" w:cs="Tahoma"/>
                <w:sz w:val="16"/>
                <w:szCs w:val="16"/>
              </w:rPr>
              <w:t>i</w:t>
            </w:r>
            <w:r w:rsidRPr="005A637D">
              <w:rPr>
                <w:rFonts w:ascii="Tahoma" w:hAnsi="Tahoma" w:cs="Tahoma"/>
                <w:sz w:val="16"/>
                <w:szCs w:val="16"/>
                <w:lang w:val="id-ID"/>
              </w:rPr>
              <w:t xml:space="preserve"> dan kompetensi pemangku adat</w:t>
            </w:r>
            <w:r w:rsidRPr="005A637D">
              <w:rPr>
                <w:rFonts w:ascii="Tahoma" w:hAnsi="Tahoma" w:cs="Tahoma"/>
                <w:sz w:val="16"/>
                <w:szCs w:val="16"/>
              </w:rPr>
              <w:t xml:space="preserve">, da’i dan ulama </w:t>
            </w:r>
          </w:p>
          <w:p w:rsidR="00FC0895" w:rsidRPr="005A637D" w:rsidRDefault="00FC0895" w:rsidP="00B114A0">
            <w:pPr>
              <w:pStyle w:val="ListParagraph"/>
              <w:numPr>
                <w:ilvl w:val="0"/>
                <w:numId w:val="126"/>
              </w:numPr>
              <w:ind w:left="257" w:hanging="257"/>
              <w:contextualSpacing w:val="0"/>
              <w:rPr>
                <w:rFonts w:ascii="Tahoma" w:hAnsi="Tahoma" w:cs="Tahoma"/>
                <w:color w:val="000000"/>
                <w:sz w:val="16"/>
                <w:szCs w:val="16"/>
                <w:lang w:val="id-ID"/>
              </w:rPr>
            </w:pPr>
            <w:r w:rsidRPr="005A637D">
              <w:rPr>
                <w:rFonts w:ascii="Tahoma" w:hAnsi="Tahoma" w:cs="Tahoma"/>
                <w:color w:val="000000"/>
                <w:sz w:val="16"/>
                <w:szCs w:val="16"/>
              </w:rPr>
              <w:t>Meningkatkan kapasitas lembaga dan pemangku adat serta penyuluh agama dalam tata kehidupan masyarakat</w:t>
            </w:r>
          </w:p>
          <w:p w:rsidR="00FC0895" w:rsidRPr="005A637D" w:rsidRDefault="00FC0895" w:rsidP="00B114A0">
            <w:pPr>
              <w:pStyle w:val="ListParagraph"/>
              <w:numPr>
                <w:ilvl w:val="0"/>
                <w:numId w:val="126"/>
              </w:numPr>
              <w:ind w:left="257" w:hanging="257"/>
              <w:contextualSpacing w:val="0"/>
              <w:rPr>
                <w:rFonts w:ascii="Tahoma" w:hAnsi="Tahoma" w:cs="Tahoma"/>
                <w:color w:val="000000"/>
                <w:sz w:val="16"/>
                <w:szCs w:val="16"/>
                <w:lang w:val="id-ID"/>
              </w:rPr>
            </w:pPr>
            <w:r w:rsidRPr="005A637D">
              <w:rPr>
                <w:rFonts w:ascii="Tahoma" w:hAnsi="Tahoma" w:cs="Tahoma"/>
                <w:sz w:val="16"/>
                <w:szCs w:val="16"/>
              </w:rPr>
              <w:t xml:space="preserve">Meningkatkan peran </w:t>
            </w:r>
            <w:r w:rsidRPr="005A637D">
              <w:rPr>
                <w:rFonts w:ascii="Tahoma" w:hAnsi="Tahoma" w:cs="Tahoma"/>
                <w:sz w:val="16"/>
                <w:szCs w:val="16"/>
                <w:lang w:val="id-ID"/>
              </w:rPr>
              <w:t>pemangku adat dalam pemanfaatan tanah ulayat</w:t>
            </w:r>
            <w:r w:rsidRPr="005A637D">
              <w:rPr>
                <w:rFonts w:ascii="Tahoma" w:hAnsi="Tahoma" w:cs="Tahoma"/>
                <w:sz w:val="16"/>
                <w:szCs w:val="16"/>
              </w:rPr>
              <w:t xml:space="preserve"> bagi pembangunan</w:t>
            </w:r>
          </w:p>
        </w:tc>
        <w:tc>
          <w:tcPr>
            <w:tcW w:w="264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numPr>
                <w:ilvl w:val="0"/>
                <w:numId w:val="127"/>
              </w:numPr>
              <w:ind w:left="237" w:hanging="237"/>
              <w:rPr>
                <w:rFonts w:ascii="Tahoma" w:eastAsia="Calibri" w:hAnsi="Tahoma" w:cs="Tahoma"/>
                <w:sz w:val="16"/>
                <w:szCs w:val="16"/>
              </w:rPr>
            </w:pPr>
            <w:r w:rsidRPr="005A637D">
              <w:rPr>
                <w:rFonts w:ascii="Tahoma" w:eastAsia="Calibri" w:hAnsi="Tahoma" w:cs="Tahoma"/>
                <w:sz w:val="16"/>
                <w:szCs w:val="16"/>
              </w:rPr>
              <w:t>Peningkatan kompetensi pemangku adat, da’i dan ulama</w:t>
            </w:r>
          </w:p>
          <w:p w:rsidR="00FC0895" w:rsidRPr="005A637D" w:rsidRDefault="00FC0895" w:rsidP="00B114A0">
            <w:pPr>
              <w:numPr>
                <w:ilvl w:val="0"/>
                <w:numId w:val="127"/>
              </w:numPr>
              <w:ind w:left="237" w:hanging="237"/>
              <w:rPr>
                <w:rFonts w:ascii="Tahoma" w:eastAsia="Calibri" w:hAnsi="Tahoma" w:cs="Tahoma"/>
                <w:sz w:val="16"/>
                <w:szCs w:val="16"/>
              </w:rPr>
            </w:pPr>
            <w:r w:rsidRPr="005A637D">
              <w:rPr>
                <w:rFonts w:ascii="Tahoma" w:eastAsia="Calibri" w:hAnsi="Tahoma" w:cs="Tahoma"/>
                <w:sz w:val="16"/>
                <w:szCs w:val="16"/>
              </w:rPr>
              <w:t>Peningkatan kapasitas dan kualitas penyuluh agama, tokoh agama, lembaga sosial keagamaan</w:t>
            </w:r>
          </w:p>
          <w:p w:rsidR="00FC0895" w:rsidRPr="005A637D" w:rsidRDefault="00FC0895" w:rsidP="00B114A0">
            <w:pPr>
              <w:numPr>
                <w:ilvl w:val="0"/>
                <w:numId w:val="127"/>
              </w:numPr>
              <w:ind w:left="237" w:hanging="237"/>
              <w:rPr>
                <w:rFonts w:ascii="Tahoma" w:eastAsia="Calibri" w:hAnsi="Tahoma" w:cs="Tahoma"/>
                <w:sz w:val="16"/>
                <w:szCs w:val="16"/>
              </w:rPr>
            </w:pPr>
            <w:r w:rsidRPr="005A637D">
              <w:rPr>
                <w:rFonts w:ascii="Tahoma" w:hAnsi="Tahoma" w:cs="Tahoma"/>
                <w:color w:val="000000"/>
                <w:sz w:val="16"/>
                <w:szCs w:val="16"/>
              </w:rPr>
              <w:t>Penguatan peran dan fungsi lembaga agama dan adat</w:t>
            </w:r>
          </w:p>
          <w:p w:rsidR="00FC0895" w:rsidRPr="005A637D" w:rsidRDefault="00FC0895" w:rsidP="00B114A0">
            <w:pPr>
              <w:numPr>
                <w:ilvl w:val="0"/>
                <w:numId w:val="127"/>
              </w:numPr>
              <w:ind w:left="237" w:hanging="237"/>
              <w:rPr>
                <w:rFonts w:ascii="Tahoma" w:eastAsia="Calibri" w:hAnsi="Tahoma" w:cs="Tahoma"/>
                <w:sz w:val="16"/>
                <w:szCs w:val="16"/>
              </w:rPr>
            </w:pPr>
            <w:r w:rsidRPr="005A637D">
              <w:rPr>
                <w:rFonts w:ascii="Tahoma" w:eastAsia="Calibri" w:hAnsi="Tahoma" w:cs="Tahoma"/>
                <w:sz w:val="16"/>
                <w:szCs w:val="16"/>
              </w:rPr>
              <w:t>Peningkatan fasilitasi, koordinasi lembaga adat dan lembaga agama</w:t>
            </w:r>
          </w:p>
          <w:p w:rsidR="00FC0895" w:rsidRPr="005A637D" w:rsidRDefault="00FC0895" w:rsidP="00B114A0">
            <w:pPr>
              <w:numPr>
                <w:ilvl w:val="0"/>
                <w:numId w:val="127"/>
              </w:numPr>
              <w:ind w:left="237" w:hanging="237"/>
              <w:rPr>
                <w:rFonts w:ascii="Tahoma" w:eastAsia="Calibri" w:hAnsi="Tahoma" w:cs="Tahoma"/>
                <w:sz w:val="16"/>
                <w:szCs w:val="16"/>
              </w:rPr>
            </w:pPr>
            <w:r w:rsidRPr="005A637D">
              <w:rPr>
                <w:rFonts w:ascii="Tahoma" w:hAnsi="Tahoma" w:cs="Tahoma"/>
                <w:bCs/>
                <w:color w:val="000000"/>
                <w:spacing w:val="-3"/>
                <w:w w:val="105"/>
                <w:sz w:val="16"/>
                <w:szCs w:val="16"/>
              </w:rPr>
              <w:t xml:space="preserve">Penyusunan </w:t>
            </w:r>
            <w:r w:rsidRPr="005A637D">
              <w:rPr>
                <w:rFonts w:ascii="Tahoma" w:hAnsi="Tahoma" w:cs="Tahoma"/>
                <w:bCs/>
                <w:color w:val="000000"/>
                <w:spacing w:val="-3"/>
                <w:w w:val="105"/>
                <w:sz w:val="16"/>
                <w:szCs w:val="16"/>
                <w:lang w:val="id-ID"/>
              </w:rPr>
              <w:t>strandarisasi kualifikasi dan kompetensi pemangku adat</w:t>
            </w:r>
            <w:r w:rsidRPr="005A637D">
              <w:rPr>
                <w:rFonts w:ascii="Tahoma" w:hAnsi="Tahoma" w:cs="Tahoma"/>
                <w:color w:val="000000"/>
                <w:sz w:val="16"/>
                <w:szCs w:val="16"/>
                <w:lang w:val="id-ID"/>
              </w:rPr>
              <w:t>, da’i dan ulama</w:t>
            </w:r>
          </w:p>
          <w:p w:rsidR="00FC0895" w:rsidRPr="005A637D" w:rsidRDefault="00FC0895" w:rsidP="00B114A0">
            <w:pPr>
              <w:pStyle w:val="ListParagraph"/>
              <w:numPr>
                <w:ilvl w:val="0"/>
                <w:numId w:val="127"/>
              </w:numPr>
              <w:ind w:left="237" w:hanging="237"/>
              <w:rPr>
                <w:rFonts w:ascii="Tahoma" w:eastAsia="Calibri" w:hAnsi="Tahoma" w:cs="Tahoma"/>
                <w:sz w:val="16"/>
                <w:szCs w:val="16"/>
              </w:rPr>
            </w:pPr>
            <w:r w:rsidRPr="005A637D">
              <w:rPr>
                <w:rFonts w:ascii="Tahoma" w:eastAsia="Calibri" w:hAnsi="Tahoma" w:cs="Tahoma"/>
                <w:color w:val="000000"/>
                <w:kern w:val="24"/>
                <w:sz w:val="16"/>
                <w:szCs w:val="16"/>
              </w:rPr>
              <w:t>Peningkatan pemanfaatan tanah ulayat sesuai potensi ekonomi dan potensi sosial</w:t>
            </w:r>
          </w:p>
          <w:p w:rsidR="00FC0895" w:rsidRPr="005A637D" w:rsidRDefault="00FC0895" w:rsidP="00B114A0">
            <w:pPr>
              <w:rPr>
                <w:rFonts w:ascii="Tahoma" w:eastAsia="Calibri" w:hAnsi="Tahoma" w:cs="Tahoma"/>
                <w:sz w:val="16"/>
                <w:szCs w:val="16"/>
              </w:rPr>
            </w:pPr>
          </w:p>
        </w:tc>
        <w:tc>
          <w:tcPr>
            <w:tcW w:w="2130"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numPr>
                <w:ilvl w:val="0"/>
                <w:numId w:val="41"/>
              </w:numPr>
              <w:ind w:left="178" w:hanging="178"/>
              <w:rPr>
                <w:rFonts w:ascii="Tahoma" w:hAnsi="Tahoma" w:cs="Tahoma"/>
                <w:sz w:val="16"/>
                <w:szCs w:val="16"/>
                <w:lang w:val="id-ID"/>
              </w:rPr>
            </w:pPr>
            <w:r w:rsidRPr="005A637D">
              <w:rPr>
                <w:rFonts w:ascii="Tahoma" w:hAnsi="Tahoma" w:cs="Tahoma"/>
                <w:sz w:val="16"/>
                <w:szCs w:val="16"/>
                <w:lang w:val="id-ID"/>
              </w:rPr>
              <w:t xml:space="preserve">Kompetensi dan kualifikasi pemangku adat </w:t>
            </w:r>
          </w:p>
          <w:p w:rsidR="00FC0895" w:rsidRPr="005A637D" w:rsidRDefault="00FC0895" w:rsidP="00B114A0">
            <w:pPr>
              <w:numPr>
                <w:ilvl w:val="0"/>
                <w:numId w:val="41"/>
              </w:numPr>
              <w:ind w:left="178" w:hanging="178"/>
              <w:rPr>
                <w:rFonts w:ascii="Tahoma" w:hAnsi="Tahoma" w:cs="Tahoma"/>
                <w:sz w:val="16"/>
                <w:szCs w:val="16"/>
                <w:lang w:val="id-ID"/>
              </w:rPr>
            </w:pPr>
            <w:r w:rsidRPr="005A637D">
              <w:rPr>
                <w:rFonts w:ascii="Tahoma" w:hAnsi="Tahoma" w:cs="Tahoma"/>
                <w:sz w:val="16"/>
                <w:szCs w:val="16"/>
                <w:lang w:val="id-ID"/>
              </w:rPr>
              <w:t>Lembaga adat dan agama yang melaksanakan peran dan fungsinya :</w:t>
            </w:r>
          </w:p>
          <w:p w:rsidR="00FC0895" w:rsidRPr="005A637D" w:rsidRDefault="00FC0895" w:rsidP="00B114A0">
            <w:pPr>
              <w:numPr>
                <w:ilvl w:val="0"/>
                <w:numId w:val="106"/>
              </w:numPr>
              <w:ind w:left="445" w:hanging="283"/>
              <w:rPr>
                <w:rFonts w:ascii="Tahoma" w:hAnsi="Tahoma" w:cs="Tahoma"/>
                <w:sz w:val="16"/>
                <w:szCs w:val="16"/>
                <w:lang w:val="id-ID"/>
              </w:rPr>
            </w:pPr>
            <w:r w:rsidRPr="005A637D">
              <w:rPr>
                <w:rFonts w:ascii="Tahoma" w:hAnsi="Tahoma" w:cs="Tahoma"/>
                <w:sz w:val="16"/>
                <w:szCs w:val="16"/>
                <w:lang w:val="id-ID"/>
              </w:rPr>
              <w:t>MUI</w:t>
            </w:r>
          </w:p>
          <w:p w:rsidR="00FC0895" w:rsidRPr="005A637D" w:rsidRDefault="00FC0895" w:rsidP="00B114A0">
            <w:pPr>
              <w:numPr>
                <w:ilvl w:val="0"/>
                <w:numId w:val="106"/>
              </w:numPr>
              <w:ind w:left="445" w:hanging="283"/>
              <w:rPr>
                <w:rFonts w:ascii="Tahoma" w:hAnsi="Tahoma" w:cs="Tahoma"/>
                <w:sz w:val="16"/>
                <w:szCs w:val="16"/>
                <w:lang w:val="id-ID"/>
              </w:rPr>
            </w:pPr>
            <w:r w:rsidRPr="005A637D">
              <w:rPr>
                <w:rFonts w:ascii="Tahoma" w:hAnsi="Tahoma" w:cs="Tahoma"/>
                <w:sz w:val="16"/>
                <w:szCs w:val="16"/>
                <w:lang w:val="id-ID"/>
              </w:rPr>
              <w:t>KAN</w:t>
            </w:r>
          </w:p>
          <w:p w:rsidR="00FC0895" w:rsidRPr="005A637D" w:rsidRDefault="00FC0895" w:rsidP="00B114A0">
            <w:pPr>
              <w:ind w:left="445"/>
              <w:rPr>
                <w:rFonts w:ascii="Tahoma" w:hAnsi="Tahoma" w:cs="Tahoma"/>
                <w:sz w:val="16"/>
                <w:szCs w:val="16"/>
                <w:lang w:val="id-ID"/>
              </w:rPr>
            </w:pPr>
          </w:p>
          <w:p w:rsidR="00FC0895" w:rsidRDefault="00FC0895" w:rsidP="00B114A0">
            <w:pPr>
              <w:ind w:left="445"/>
              <w:rPr>
                <w:rFonts w:ascii="Tahoma" w:hAnsi="Tahoma" w:cs="Tahoma"/>
                <w:sz w:val="16"/>
                <w:szCs w:val="16"/>
              </w:rPr>
            </w:pPr>
          </w:p>
          <w:p w:rsidR="00FC0895" w:rsidRPr="00A86AB4" w:rsidRDefault="00FC0895" w:rsidP="00B114A0">
            <w:pPr>
              <w:ind w:left="445"/>
              <w:rPr>
                <w:rFonts w:ascii="Tahoma" w:hAnsi="Tahoma" w:cs="Tahoma"/>
                <w:sz w:val="16"/>
                <w:szCs w:val="16"/>
              </w:rPr>
            </w:pPr>
          </w:p>
          <w:p w:rsidR="00FC0895" w:rsidRPr="005A637D" w:rsidRDefault="00FC0895" w:rsidP="00B114A0">
            <w:pPr>
              <w:numPr>
                <w:ilvl w:val="0"/>
                <w:numId w:val="41"/>
              </w:numPr>
              <w:ind w:left="178" w:hanging="178"/>
              <w:rPr>
                <w:rFonts w:ascii="Tahoma" w:hAnsi="Tahoma" w:cs="Tahoma"/>
                <w:sz w:val="16"/>
                <w:szCs w:val="16"/>
                <w:lang w:val="id-ID"/>
              </w:rPr>
            </w:pPr>
            <w:r w:rsidRPr="005A637D">
              <w:rPr>
                <w:rFonts w:ascii="Tahoma" w:hAnsi="Tahoma" w:cs="Tahoma"/>
                <w:sz w:val="16"/>
                <w:szCs w:val="16"/>
                <w:lang w:val="id-ID"/>
              </w:rPr>
              <w:t>Penyelesaian kasus/sengketa adat yang diselesaikan oleh KAN</w:t>
            </w:r>
          </w:p>
          <w:p w:rsidR="00FC0895" w:rsidRPr="005A637D" w:rsidRDefault="00FC0895" w:rsidP="00B114A0">
            <w:pPr>
              <w:ind w:left="178"/>
              <w:rPr>
                <w:rFonts w:ascii="Tahoma" w:hAnsi="Tahoma" w:cs="Tahoma"/>
                <w:sz w:val="16"/>
                <w:szCs w:val="16"/>
                <w:lang w:val="id-ID"/>
              </w:rPr>
            </w:pPr>
          </w:p>
          <w:p w:rsidR="00FC0895" w:rsidRPr="005A637D" w:rsidRDefault="00FC0895" w:rsidP="00B114A0">
            <w:pPr>
              <w:numPr>
                <w:ilvl w:val="0"/>
                <w:numId w:val="41"/>
              </w:numPr>
              <w:ind w:left="178" w:hanging="178"/>
              <w:rPr>
                <w:rFonts w:ascii="Tahoma" w:hAnsi="Tahoma" w:cs="Tahoma"/>
                <w:sz w:val="16"/>
                <w:szCs w:val="16"/>
                <w:lang w:val="id-ID"/>
              </w:rPr>
            </w:pPr>
            <w:r w:rsidRPr="005A637D">
              <w:rPr>
                <w:rFonts w:ascii="Tahoma" w:hAnsi="Tahoma" w:cs="Tahoma"/>
                <w:sz w:val="16"/>
                <w:szCs w:val="16"/>
                <w:lang w:val="id-ID"/>
              </w:rPr>
              <w:t>Pemanfaatan Tanah Ulayat</w:t>
            </w:r>
          </w:p>
          <w:p w:rsidR="00FC0895" w:rsidRPr="005A637D" w:rsidRDefault="00FC0895" w:rsidP="00B114A0">
            <w:pPr>
              <w:numPr>
                <w:ilvl w:val="0"/>
                <w:numId w:val="80"/>
              </w:numPr>
              <w:rPr>
                <w:rFonts w:ascii="Tahoma" w:hAnsi="Tahoma" w:cs="Tahoma"/>
                <w:sz w:val="16"/>
                <w:szCs w:val="16"/>
                <w:lang w:val="id-ID"/>
              </w:rPr>
            </w:pPr>
            <w:r w:rsidRPr="005A637D">
              <w:rPr>
                <w:rFonts w:ascii="Tahoma" w:hAnsi="Tahoma" w:cs="Tahoma"/>
                <w:sz w:val="16"/>
                <w:szCs w:val="16"/>
              </w:rPr>
              <w:t>Potensi Ekonomi</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rPr>
            </w:pPr>
          </w:p>
          <w:p w:rsidR="00FC0895" w:rsidRPr="00C3611A" w:rsidRDefault="00FC0895" w:rsidP="00B114A0">
            <w:pPr>
              <w:rPr>
                <w:rFonts w:ascii="Tahoma" w:hAnsi="Tahoma" w:cs="Tahoma"/>
                <w:sz w:val="16"/>
                <w:szCs w:val="16"/>
              </w:rPr>
            </w:pPr>
          </w:p>
        </w:tc>
        <w:tc>
          <w:tcPr>
            <w:tcW w:w="127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Ketua KAN (Penghulu)</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Lembaga</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Jumlah (Kumulatif)</w:t>
            </w:r>
          </w:p>
          <w:p w:rsidR="00FC0895" w:rsidRDefault="00FC0895" w:rsidP="00B114A0">
            <w:pPr>
              <w:jc w:val="center"/>
              <w:rPr>
                <w:rFonts w:ascii="Tahoma" w:hAnsi="Tahoma" w:cs="Tahoma"/>
                <w:sz w:val="16"/>
                <w:szCs w:val="16"/>
              </w:rPr>
            </w:pPr>
          </w:p>
          <w:p w:rsidR="00FC0895" w:rsidRPr="00A86AB4"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C3611A" w:rsidRDefault="00FC0895" w:rsidP="00C3611A">
            <w:pPr>
              <w:jc w:val="center"/>
              <w:rPr>
                <w:rFonts w:ascii="Tahoma" w:hAnsi="Tahoma" w:cs="Tahoma"/>
                <w:sz w:val="16"/>
                <w:szCs w:val="16"/>
              </w:rPr>
            </w:pPr>
            <w:r w:rsidRPr="005A637D">
              <w:rPr>
                <w:rFonts w:ascii="Tahoma" w:hAnsi="Tahoma" w:cs="Tahoma"/>
                <w:sz w:val="16"/>
                <w:szCs w:val="16"/>
                <w:lang w:val="id-ID"/>
              </w:rPr>
              <w:t>%</w:t>
            </w:r>
            <w:r w:rsidRPr="005A637D">
              <w:rPr>
                <w:rFonts w:ascii="Tahoma" w:hAnsi="Tahoma" w:cs="Tahoma"/>
                <w:sz w:val="16"/>
                <w:szCs w:val="16"/>
              </w:rPr>
              <w:t xml:space="preserve"> Kenaikan</w:t>
            </w:r>
            <w:r w:rsidRPr="005A637D">
              <w:rPr>
                <w:rFonts w:ascii="Tahoma" w:hAnsi="Tahoma" w:cs="Tahoma"/>
                <w:sz w:val="16"/>
                <w:szCs w:val="16"/>
                <w:lang w:val="id-ID"/>
              </w:rPr>
              <w:t xml:space="preserve"> realisasi investasi yang memanfaatkan tanah ulayat</w:t>
            </w:r>
          </w:p>
        </w:tc>
        <w:tc>
          <w:tcPr>
            <w:tcW w:w="875"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AC2FFB" w:rsidRDefault="00FC0895" w:rsidP="00B114A0">
            <w:pPr>
              <w:jc w:val="center"/>
              <w:rPr>
                <w:rFonts w:ascii="Tahoma" w:hAnsi="Tahoma" w:cs="Tahoma"/>
                <w:color w:val="00B050"/>
                <w:sz w:val="16"/>
                <w:szCs w:val="16"/>
                <w:lang w:val="en-GB"/>
              </w:rPr>
            </w:pPr>
            <w:r w:rsidRPr="00AC2FFB">
              <w:rPr>
                <w:rFonts w:ascii="Tahoma" w:hAnsi="Tahoma" w:cs="Tahoma"/>
                <w:color w:val="00B050"/>
                <w:sz w:val="16"/>
                <w:szCs w:val="16"/>
                <w:lang w:val="en-GB"/>
              </w:rPr>
              <w:t>190</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A86AB4"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C3611A" w:rsidRDefault="00FC0895" w:rsidP="00C3611A">
            <w:pPr>
              <w:rPr>
                <w:rFonts w:ascii="Tahoma" w:hAnsi="Tahoma" w:cs="Tahoma"/>
                <w:sz w:val="16"/>
                <w:szCs w:val="16"/>
              </w:rPr>
            </w:pPr>
          </w:p>
        </w:tc>
        <w:tc>
          <w:tcPr>
            <w:tcW w:w="910"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4</w:t>
            </w:r>
          </w:p>
          <w:p w:rsidR="00FC0895" w:rsidRPr="00AC2FFB" w:rsidRDefault="00FC0895" w:rsidP="00B114A0">
            <w:pPr>
              <w:jc w:val="center"/>
              <w:rPr>
                <w:rFonts w:ascii="Tahoma" w:hAnsi="Tahoma" w:cs="Tahoma"/>
                <w:color w:val="00B050"/>
                <w:sz w:val="16"/>
                <w:szCs w:val="16"/>
                <w:lang w:val="en-GB"/>
              </w:rPr>
            </w:pPr>
            <w:r w:rsidRPr="00AC2FFB">
              <w:rPr>
                <w:rFonts w:ascii="Tahoma" w:hAnsi="Tahoma" w:cs="Tahoma"/>
                <w:color w:val="00B050"/>
                <w:sz w:val="16"/>
                <w:szCs w:val="16"/>
                <w:lang w:val="en-GB"/>
              </w:rPr>
              <w:t>326</w:t>
            </w:r>
          </w:p>
          <w:p w:rsidR="00FC0895" w:rsidRDefault="00FC0895" w:rsidP="00B114A0">
            <w:pPr>
              <w:rPr>
                <w:rFonts w:ascii="Tahoma" w:hAnsi="Tahoma" w:cs="Tahoma"/>
                <w:sz w:val="16"/>
                <w:szCs w:val="16"/>
                <w:lang w:val="en-GB"/>
              </w:rPr>
            </w:pPr>
          </w:p>
          <w:p w:rsidR="00FC0895" w:rsidRDefault="00FC0895" w:rsidP="00B114A0">
            <w:pPr>
              <w:rPr>
                <w:rFonts w:ascii="Tahoma" w:hAnsi="Tahoma" w:cs="Tahoma"/>
                <w:sz w:val="16"/>
                <w:szCs w:val="16"/>
                <w:lang w:val="en-GB"/>
              </w:rPr>
            </w:pPr>
          </w:p>
          <w:p w:rsidR="00FC0895" w:rsidRPr="00AC2FFB" w:rsidRDefault="00FC0895" w:rsidP="00B114A0">
            <w:pPr>
              <w:rPr>
                <w:rFonts w:ascii="Tahoma" w:hAnsi="Tahoma" w:cs="Tahoma"/>
                <w:sz w:val="16"/>
                <w:szCs w:val="16"/>
                <w:lang w:val="en-GB"/>
              </w:rPr>
            </w:pPr>
          </w:p>
          <w:p w:rsidR="00FC0895" w:rsidRPr="00A86AB4" w:rsidRDefault="00FC0895" w:rsidP="00B114A0">
            <w:pPr>
              <w:jc w:val="center"/>
              <w:rPr>
                <w:rFonts w:ascii="Tahoma" w:hAnsi="Tahoma" w:cs="Tahoma"/>
                <w:sz w:val="16"/>
                <w:szCs w:val="16"/>
              </w:rPr>
            </w:pPr>
            <w:r w:rsidRPr="005A637D">
              <w:rPr>
                <w:rFonts w:ascii="Tahoma" w:hAnsi="Tahoma" w:cs="Tahoma"/>
                <w:sz w:val="16"/>
                <w:szCs w:val="16"/>
                <w:lang w:val="id-ID"/>
              </w:rPr>
              <w:t>6</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C3611A" w:rsidRDefault="00FC0895" w:rsidP="00B114A0">
            <w:pPr>
              <w:rPr>
                <w:rFonts w:ascii="Tahoma" w:hAnsi="Tahoma" w:cs="Tahoma"/>
                <w:sz w:val="16"/>
                <w:szCs w:val="16"/>
              </w:rPr>
            </w:pPr>
          </w:p>
        </w:tc>
        <w:tc>
          <w:tcPr>
            <w:tcW w:w="1697" w:type="dxa"/>
            <w:tcBorders>
              <w:top w:val="single" w:sz="6" w:space="0" w:color="auto"/>
              <w:left w:val="single" w:sz="4" w:space="0" w:color="auto"/>
              <w:bottom w:val="single" w:sz="4" w:space="0" w:color="auto"/>
              <w:right w:val="single" w:sz="4" w:space="0" w:color="auto"/>
            </w:tcBorders>
          </w:tcPr>
          <w:p w:rsidR="00FC0895" w:rsidRPr="00AC2FFB" w:rsidRDefault="00FC0895" w:rsidP="00B114A0">
            <w:pPr>
              <w:pStyle w:val="ListParagraph"/>
              <w:numPr>
                <w:ilvl w:val="0"/>
                <w:numId w:val="38"/>
              </w:numPr>
              <w:ind w:left="182" w:hanging="210"/>
              <w:contextualSpacing w:val="0"/>
              <w:rPr>
                <w:rFonts w:ascii="Tahoma" w:hAnsi="Tahoma" w:cs="Tahoma"/>
                <w:sz w:val="16"/>
                <w:szCs w:val="16"/>
              </w:rPr>
            </w:pPr>
            <w:r w:rsidRPr="005A637D">
              <w:rPr>
                <w:rFonts w:ascii="Tahoma" w:eastAsia="Calibri" w:hAnsi="Tahoma" w:cs="Tahoma"/>
                <w:color w:val="000000"/>
                <w:kern w:val="24"/>
                <w:sz w:val="16"/>
                <w:szCs w:val="16"/>
                <w:lang w:val="id-ID"/>
              </w:rPr>
              <w:t>Pengembangan Lembaga-lembaga Sosial Keagamaan dan Lem-baga Pen-didikan Keagamaan</w:t>
            </w:r>
            <w:r w:rsidRPr="005A637D">
              <w:rPr>
                <w:rFonts w:ascii="Tahoma" w:eastAsia="Calibri" w:hAnsi="Tahoma" w:cs="Tahoma"/>
                <w:color w:val="000000"/>
                <w:kern w:val="24"/>
                <w:sz w:val="16"/>
                <w:szCs w:val="16"/>
              </w:rPr>
              <w:t xml:space="preserve"> </w:t>
            </w:r>
          </w:p>
          <w:p w:rsidR="00FC0895" w:rsidRDefault="00FC0895" w:rsidP="00B114A0">
            <w:pPr>
              <w:pStyle w:val="ListParagraph"/>
              <w:ind w:left="182" w:hanging="210"/>
              <w:contextualSpacing w:val="0"/>
              <w:rPr>
                <w:rFonts w:ascii="Tahoma" w:eastAsia="Calibri" w:hAnsi="Tahoma" w:cs="Tahoma"/>
                <w:color w:val="000000"/>
                <w:kern w:val="24"/>
                <w:sz w:val="16"/>
                <w:szCs w:val="16"/>
              </w:rPr>
            </w:pPr>
          </w:p>
          <w:p w:rsidR="00FC0895" w:rsidRPr="00006925" w:rsidRDefault="00EA72C9" w:rsidP="00B114A0">
            <w:pPr>
              <w:pStyle w:val="ListParagraph"/>
              <w:numPr>
                <w:ilvl w:val="0"/>
                <w:numId w:val="38"/>
              </w:numPr>
              <w:ind w:left="182" w:hanging="210"/>
              <w:contextualSpacing w:val="0"/>
              <w:rPr>
                <w:rFonts w:ascii="Tahoma" w:hAnsi="Tahoma" w:cs="Tahoma"/>
                <w:color w:val="00B050"/>
                <w:sz w:val="16"/>
                <w:szCs w:val="16"/>
                <w:highlight w:val="yellow"/>
              </w:rPr>
            </w:pPr>
            <w:r>
              <w:rPr>
                <w:rFonts w:ascii="Tahoma" w:hAnsi="Tahoma" w:cs="Tahoma"/>
                <w:color w:val="00B050"/>
                <w:sz w:val="16"/>
                <w:szCs w:val="16"/>
                <w:highlight w:val="yellow"/>
              </w:rPr>
              <w:t>P</w:t>
            </w:r>
            <w:r w:rsidR="00FC0895" w:rsidRPr="00006925">
              <w:rPr>
                <w:rFonts w:ascii="Tahoma" w:hAnsi="Tahoma" w:cs="Tahoma"/>
                <w:color w:val="00B050"/>
                <w:sz w:val="16"/>
                <w:szCs w:val="16"/>
                <w:highlight w:val="yellow"/>
              </w:rPr>
              <w:t xml:space="preserve">emberdayaan kelembagaan adat </w:t>
            </w:r>
          </w:p>
          <w:p w:rsidR="00FC0895" w:rsidRDefault="00FC0895" w:rsidP="00B114A0">
            <w:pPr>
              <w:pStyle w:val="ListParagraph"/>
              <w:ind w:left="182" w:hanging="210"/>
              <w:contextualSpacing w:val="0"/>
              <w:rPr>
                <w:rFonts w:ascii="Tahoma" w:hAnsi="Tahoma" w:cs="Tahoma"/>
                <w:color w:val="00B050"/>
                <w:sz w:val="16"/>
                <w:szCs w:val="16"/>
              </w:rPr>
            </w:pPr>
          </w:p>
          <w:p w:rsidR="00EA72C9" w:rsidRDefault="00EA72C9" w:rsidP="00B114A0">
            <w:pPr>
              <w:pStyle w:val="ListParagraph"/>
              <w:ind w:left="182" w:hanging="210"/>
              <w:contextualSpacing w:val="0"/>
              <w:rPr>
                <w:rFonts w:ascii="Tahoma" w:hAnsi="Tahoma" w:cs="Tahoma"/>
                <w:color w:val="00B050"/>
                <w:sz w:val="16"/>
                <w:szCs w:val="16"/>
              </w:rPr>
            </w:pPr>
          </w:p>
          <w:p w:rsidR="00FC0895" w:rsidRPr="00A86AB4" w:rsidRDefault="00FC0895" w:rsidP="00B114A0">
            <w:pPr>
              <w:pStyle w:val="ListParagraph"/>
              <w:numPr>
                <w:ilvl w:val="0"/>
                <w:numId w:val="38"/>
              </w:numPr>
              <w:ind w:left="182" w:hanging="210"/>
              <w:contextualSpacing w:val="0"/>
              <w:rPr>
                <w:rFonts w:ascii="Tahoma" w:hAnsi="Tahoma" w:cs="Tahoma"/>
                <w:sz w:val="16"/>
                <w:szCs w:val="16"/>
              </w:rPr>
            </w:pPr>
            <w:r w:rsidRPr="005A637D">
              <w:rPr>
                <w:rFonts w:ascii="Tahoma" w:eastAsia="Calibri" w:hAnsi="Tahoma" w:cs="Tahoma"/>
                <w:color w:val="000000"/>
                <w:kern w:val="24"/>
                <w:sz w:val="16"/>
                <w:szCs w:val="16"/>
                <w:lang w:val="id-ID"/>
              </w:rPr>
              <w:t>Pemberdayaan Lembaga-Lem-baga Adat Seni dan Budaya</w:t>
            </w:r>
            <w:r w:rsidRPr="005A637D">
              <w:rPr>
                <w:rFonts w:ascii="Tahoma" w:eastAsia="Calibri" w:hAnsi="Tahoma" w:cs="Tahoma"/>
                <w:color w:val="000000"/>
                <w:kern w:val="24"/>
                <w:sz w:val="16"/>
                <w:szCs w:val="16"/>
              </w:rPr>
              <w:t xml:space="preserve"> </w:t>
            </w:r>
          </w:p>
          <w:p w:rsidR="00FC0895" w:rsidRPr="005A637D" w:rsidRDefault="00FC0895" w:rsidP="00B114A0">
            <w:pPr>
              <w:pStyle w:val="ListParagraph"/>
              <w:ind w:left="182" w:hanging="210"/>
              <w:contextualSpacing w:val="0"/>
              <w:rPr>
                <w:rFonts w:ascii="Tahoma" w:hAnsi="Tahoma" w:cs="Tahoma"/>
                <w:sz w:val="16"/>
                <w:szCs w:val="16"/>
              </w:rPr>
            </w:pPr>
          </w:p>
          <w:p w:rsidR="00FC0895" w:rsidRPr="005A637D" w:rsidRDefault="00FC0895" w:rsidP="00B114A0">
            <w:pPr>
              <w:numPr>
                <w:ilvl w:val="0"/>
                <w:numId w:val="38"/>
              </w:numPr>
              <w:ind w:left="182" w:hanging="210"/>
              <w:rPr>
                <w:rFonts w:ascii="Tahoma" w:hAnsi="Tahoma" w:cs="Tahoma"/>
                <w:b/>
                <w:sz w:val="16"/>
                <w:szCs w:val="16"/>
                <w:lang w:val="id-ID"/>
              </w:rPr>
            </w:pPr>
            <w:r w:rsidRPr="005A637D">
              <w:rPr>
                <w:rFonts w:ascii="Tahoma" w:eastAsia="Calibri" w:hAnsi="Tahoma" w:cs="Tahoma"/>
                <w:kern w:val="24"/>
                <w:sz w:val="16"/>
                <w:szCs w:val="16"/>
                <w:lang w:val="id-ID"/>
              </w:rPr>
              <w:t>Penataan dan Pemanfaatan Tanah Ulayat</w:t>
            </w:r>
          </w:p>
        </w:tc>
        <w:tc>
          <w:tcPr>
            <w:tcW w:w="1243" w:type="dxa"/>
            <w:tcBorders>
              <w:top w:val="single" w:sz="6" w:space="0" w:color="auto"/>
              <w:left w:val="single" w:sz="4" w:space="0" w:color="auto"/>
              <w:bottom w:val="single" w:sz="4" w:space="0" w:color="auto"/>
              <w:right w:val="single" w:sz="4" w:space="0" w:color="auto"/>
            </w:tcBorders>
          </w:tcPr>
          <w:p w:rsidR="00FC0895" w:rsidRPr="00A86AB4" w:rsidRDefault="00FC0895" w:rsidP="00B114A0">
            <w:pPr>
              <w:rPr>
                <w:rFonts w:ascii="Tahoma" w:hAnsi="Tahoma" w:cs="Tahoma"/>
                <w:sz w:val="16"/>
                <w:szCs w:val="16"/>
                <w:lang w:val="id-ID"/>
              </w:rPr>
            </w:pPr>
            <w:r w:rsidRPr="005A637D">
              <w:rPr>
                <w:rFonts w:ascii="Tahoma" w:hAnsi="Tahoma" w:cs="Tahoma"/>
                <w:sz w:val="16"/>
                <w:szCs w:val="16"/>
                <w:lang w:val="id-ID"/>
              </w:rPr>
              <w:t>Kebudayaan</w:t>
            </w:r>
          </w:p>
          <w:p w:rsidR="00FC0895" w:rsidRDefault="00FC0895" w:rsidP="00B114A0">
            <w:pPr>
              <w:ind w:left="147" w:hanging="210"/>
              <w:rPr>
                <w:rFonts w:ascii="Tahoma" w:hAnsi="Tahoma" w:cs="Tahoma"/>
                <w:sz w:val="16"/>
                <w:szCs w:val="16"/>
              </w:rPr>
            </w:pPr>
          </w:p>
          <w:p w:rsidR="00FC0895" w:rsidRDefault="00FC0895" w:rsidP="00B114A0">
            <w:pPr>
              <w:ind w:left="147" w:hanging="210"/>
              <w:rPr>
                <w:rFonts w:ascii="Tahoma" w:hAnsi="Tahoma" w:cs="Tahoma"/>
                <w:sz w:val="16"/>
                <w:szCs w:val="16"/>
              </w:rPr>
            </w:pPr>
          </w:p>
          <w:p w:rsidR="00FC0895" w:rsidRDefault="00FC0895" w:rsidP="00B114A0">
            <w:pPr>
              <w:ind w:left="147" w:hanging="210"/>
              <w:rPr>
                <w:rFonts w:ascii="Tahoma" w:hAnsi="Tahoma" w:cs="Tahoma"/>
                <w:sz w:val="16"/>
                <w:szCs w:val="16"/>
              </w:rPr>
            </w:pPr>
          </w:p>
          <w:p w:rsidR="00FC0895" w:rsidRDefault="00FC0895" w:rsidP="00B114A0">
            <w:pPr>
              <w:ind w:left="147" w:hanging="210"/>
              <w:rPr>
                <w:rFonts w:ascii="Tahoma" w:hAnsi="Tahoma" w:cs="Tahoma"/>
                <w:sz w:val="16"/>
                <w:szCs w:val="16"/>
              </w:rPr>
            </w:pPr>
          </w:p>
          <w:p w:rsidR="00FC0895" w:rsidRPr="00A86AB4" w:rsidRDefault="00FC0895" w:rsidP="00B114A0">
            <w:pPr>
              <w:ind w:left="147" w:hanging="210"/>
              <w:rPr>
                <w:rFonts w:ascii="Tahoma" w:hAnsi="Tahoma" w:cs="Tahoma"/>
                <w:sz w:val="16"/>
                <w:szCs w:val="16"/>
                <w:lang w:val="id-ID"/>
              </w:rPr>
            </w:pPr>
          </w:p>
          <w:p w:rsidR="00FC0895" w:rsidRPr="00A86AB4" w:rsidRDefault="00FC0895" w:rsidP="00B114A0">
            <w:pPr>
              <w:rPr>
                <w:rFonts w:ascii="Tahoma" w:hAnsi="Tahoma" w:cs="Tahoma"/>
                <w:sz w:val="16"/>
                <w:szCs w:val="16"/>
                <w:lang w:val="id-ID"/>
              </w:rPr>
            </w:pPr>
            <w:r w:rsidRPr="00A86AB4">
              <w:rPr>
                <w:rFonts w:ascii="Tahoma" w:hAnsi="Tahoma" w:cs="Tahoma"/>
                <w:color w:val="00B050"/>
                <w:sz w:val="16"/>
                <w:szCs w:val="16"/>
                <w:lang w:val="en-GB"/>
              </w:rPr>
              <w:t>P</w:t>
            </w:r>
            <w:r w:rsidRPr="00006925">
              <w:rPr>
                <w:rFonts w:ascii="Tahoma" w:hAnsi="Tahoma" w:cs="Tahoma"/>
                <w:color w:val="00B050"/>
                <w:sz w:val="16"/>
                <w:szCs w:val="16"/>
                <w:highlight w:val="yellow"/>
                <w:lang w:val="en-GB"/>
              </w:rPr>
              <w:t>emberdayaan masyarakat dan Desa</w:t>
            </w:r>
          </w:p>
          <w:p w:rsidR="00FC0895" w:rsidRPr="00A86AB4" w:rsidRDefault="00FC0895" w:rsidP="00B114A0">
            <w:pPr>
              <w:ind w:left="147"/>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Kebudayaan</w:t>
            </w:r>
          </w:p>
          <w:p w:rsidR="00FC0895" w:rsidRPr="005A637D" w:rsidRDefault="00FC0895" w:rsidP="00B114A0">
            <w:pPr>
              <w:ind w:left="147" w:hanging="210"/>
              <w:rPr>
                <w:rFonts w:ascii="Tahoma" w:hAnsi="Tahoma" w:cs="Tahoma"/>
                <w:sz w:val="16"/>
                <w:szCs w:val="16"/>
                <w:lang w:val="id-ID"/>
              </w:rPr>
            </w:pPr>
          </w:p>
          <w:p w:rsidR="00FC0895" w:rsidRDefault="00FC0895" w:rsidP="00B114A0">
            <w:pPr>
              <w:ind w:left="147" w:hanging="210"/>
              <w:rPr>
                <w:rFonts w:ascii="Tahoma" w:hAnsi="Tahoma" w:cs="Tahoma"/>
                <w:sz w:val="16"/>
                <w:szCs w:val="16"/>
              </w:rPr>
            </w:pPr>
          </w:p>
          <w:p w:rsidR="00FC0895" w:rsidRPr="008C25A2" w:rsidRDefault="00FC0895" w:rsidP="00B114A0">
            <w:pPr>
              <w:ind w:left="147" w:hanging="210"/>
              <w:rPr>
                <w:rFonts w:ascii="Tahoma" w:hAnsi="Tahoma" w:cs="Tahoma"/>
                <w:sz w:val="16"/>
                <w:szCs w:val="16"/>
              </w:rPr>
            </w:pPr>
          </w:p>
          <w:p w:rsidR="00FC0895" w:rsidRDefault="00FC0895" w:rsidP="00B114A0">
            <w:pPr>
              <w:ind w:left="147" w:hanging="210"/>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Fungsi lain</w:t>
            </w:r>
          </w:p>
        </w:tc>
        <w:tc>
          <w:tcPr>
            <w:tcW w:w="1138" w:type="dxa"/>
            <w:tcBorders>
              <w:top w:val="single" w:sz="6" w:space="0" w:color="auto"/>
              <w:left w:val="single" w:sz="4" w:space="0" w:color="auto"/>
              <w:bottom w:val="single" w:sz="4" w:space="0" w:color="auto"/>
              <w:right w:val="single" w:sz="4" w:space="0" w:color="auto"/>
            </w:tcBorders>
          </w:tcPr>
          <w:p w:rsidR="00FC0895" w:rsidRPr="00A86AB4" w:rsidRDefault="00FC0895" w:rsidP="00B114A0">
            <w:pPr>
              <w:numPr>
                <w:ilvl w:val="0"/>
                <w:numId w:val="44"/>
              </w:numPr>
              <w:ind w:left="136" w:hanging="210"/>
              <w:rPr>
                <w:rFonts w:ascii="Tahoma" w:hAnsi="Tahoma" w:cs="Tahoma"/>
                <w:color w:val="00B050"/>
                <w:sz w:val="16"/>
                <w:szCs w:val="16"/>
                <w:lang w:val="en-GB"/>
              </w:rPr>
            </w:pPr>
            <w:r w:rsidRPr="00A86AB4">
              <w:rPr>
                <w:rFonts w:ascii="Tahoma" w:hAnsi="Tahoma" w:cs="Tahoma"/>
                <w:sz w:val="16"/>
                <w:szCs w:val="16"/>
              </w:rPr>
              <w:t>Setda (Biro Bintal dan Kesra)</w:t>
            </w:r>
            <w:r w:rsidRPr="00A86AB4">
              <w:rPr>
                <w:rFonts w:ascii="Tahoma" w:hAnsi="Tahoma" w:cs="Tahoma"/>
                <w:sz w:val="16"/>
                <w:szCs w:val="16"/>
                <w:lang w:val="id-ID"/>
              </w:rPr>
              <w:t xml:space="preserve">, </w:t>
            </w:r>
            <w:r w:rsidRPr="00A86AB4">
              <w:rPr>
                <w:rFonts w:ascii="Tahoma" w:hAnsi="Tahoma" w:cs="Tahoma"/>
                <w:sz w:val="16"/>
                <w:szCs w:val="16"/>
              </w:rPr>
              <w:t xml:space="preserve"> </w:t>
            </w:r>
            <w:r w:rsidRPr="00A86AB4">
              <w:rPr>
                <w:rFonts w:ascii="Tahoma" w:hAnsi="Tahoma" w:cs="Tahoma"/>
                <w:color w:val="00B050"/>
                <w:sz w:val="16"/>
                <w:szCs w:val="16"/>
                <w:lang w:val="en-GB"/>
              </w:rPr>
              <w:t>Dinas PMD</w:t>
            </w:r>
          </w:p>
          <w:p w:rsidR="00FC0895" w:rsidRDefault="00FC0895" w:rsidP="00B114A0">
            <w:pPr>
              <w:ind w:left="136" w:hanging="210"/>
              <w:rPr>
                <w:rFonts w:ascii="Tahoma" w:hAnsi="Tahoma" w:cs="Tahoma"/>
                <w:sz w:val="16"/>
                <w:szCs w:val="16"/>
                <w:lang w:val="en-GB"/>
              </w:rPr>
            </w:pPr>
          </w:p>
          <w:p w:rsidR="00FC0895" w:rsidRDefault="00FC0895" w:rsidP="00B114A0">
            <w:pPr>
              <w:ind w:left="136" w:hanging="210"/>
              <w:rPr>
                <w:rFonts w:ascii="Tahoma" w:hAnsi="Tahoma" w:cs="Tahoma"/>
                <w:sz w:val="16"/>
                <w:szCs w:val="16"/>
                <w:lang w:val="en-GB"/>
              </w:rPr>
            </w:pPr>
          </w:p>
          <w:p w:rsidR="00FC0895" w:rsidRPr="00AC2FFB" w:rsidRDefault="00FC0895" w:rsidP="00B114A0">
            <w:pPr>
              <w:numPr>
                <w:ilvl w:val="0"/>
                <w:numId w:val="44"/>
              </w:numPr>
              <w:ind w:left="136" w:hanging="210"/>
              <w:rPr>
                <w:rFonts w:ascii="Tahoma" w:hAnsi="Tahoma" w:cs="Tahoma"/>
                <w:sz w:val="16"/>
                <w:szCs w:val="16"/>
                <w:lang w:val="id-ID"/>
              </w:rPr>
            </w:pPr>
            <w:r w:rsidRPr="00AC2FFB">
              <w:rPr>
                <w:rFonts w:ascii="Tahoma" w:hAnsi="Tahoma" w:cs="Tahoma"/>
                <w:color w:val="00B050"/>
                <w:sz w:val="16"/>
                <w:szCs w:val="16"/>
              </w:rPr>
              <w:t xml:space="preserve">Dinas kebudayaan </w:t>
            </w:r>
          </w:p>
          <w:p w:rsidR="00FC0895" w:rsidRPr="005A637D" w:rsidRDefault="00FC0895" w:rsidP="00B114A0">
            <w:pPr>
              <w:ind w:left="136" w:hanging="210"/>
              <w:rPr>
                <w:rFonts w:ascii="Tahoma" w:hAnsi="Tahoma" w:cs="Tahoma"/>
                <w:sz w:val="16"/>
                <w:szCs w:val="16"/>
                <w:lang w:val="id-ID"/>
              </w:rPr>
            </w:pPr>
          </w:p>
          <w:p w:rsidR="00FC0895" w:rsidRPr="005A637D" w:rsidRDefault="00FC0895" w:rsidP="00B114A0">
            <w:pPr>
              <w:ind w:left="136" w:hanging="210"/>
              <w:rPr>
                <w:rFonts w:ascii="Tahoma" w:hAnsi="Tahoma" w:cs="Tahoma"/>
                <w:sz w:val="16"/>
                <w:szCs w:val="16"/>
                <w:lang w:val="id-ID"/>
              </w:rPr>
            </w:pPr>
          </w:p>
          <w:p w:rsidR="00FC0895" w:rsidRPr="005A637D" w:rsidRDefault="00FC0895" w:rsidP="00B114A0">
            <w:pPr>
              <w:numPr>
                <w:ilvl w:val="0"/>
                <w:numId w:val="44"/>
              </w:numPr>
              <w:ind w:left="136" w:hanging="210"/>
              <w:rPr>
                <w:rFonts w:ascii="Tahoma" w:hAnsi="Tahoma" w:cs="Tahoma"/>
                <w:sz w:val="16"/>
                <w:szCs w:val="16"/>
                <w:lang w:val="id-ID"/>
              </w:rPr>
            </w:pPr>
            <w:r w:rsidRPr="005A637D">
              <w:rPr>
                <w:rFonts w:ascii="Tahoma" w:hAnsi="Tahoma" w:cs="Tahoma"/>
                <w:sz w:val="16"/>
                <w:szCs w:val="16"/>
                <w:lang w:val="id-ID"/>
              </w:rPr>
              <w:t xml:space="preserve">Dinas Kebu-daayaan, </w:t>
            </w:r>
            <w:r>
              <w:rPr>
                <w:rFonts w:ascii="Tahoma" w:hAnsi="Tahoma" w:cs="Tahoma"/>
                <w:sz w:val="16"/>
                <w:szCs w:val="16"/>
              </w:rPr>
              <w:t>Dinas PMD</w:t>
            </w:r>
          </w:p>
          <w:p w:rsidR="00FC0895" w:rsidRDefault="00FC0895" w:rsidP="00B114A0">
            <w:pPr>
              <w:ind w:left="136" w:hanging="210"/>
              <w:rPr>
                <w:rFonts w:ascii="Tahoma" w:hAnsi="Tahoma" w:cs="Tahoma"/>
                <w:sz w:val="16"/>
                <w:szCs w:val="16"/>
              </w:rPr>
            </w:pPr>
          </w:p>
          <w:p w:rsidR="00FC0895" w:rsidRPr="008C25A2" w:rsidRDefault="00FC0895" w:rsidP="00B114A0">
            <w:pPr>
              <w:ind w:left="136" w:hanging="210"/>
              <w:rPr>
                <w:rFonts w:ascii="Tahoma" w:hAnsi="Tahoma" w:cs="Tahoma"/>
                <w:sz w:val="16"/>
                <w:szCs w:val="16"/>
              </w:rPr>
            </w:pPr>
          </w:p>
          <w:p w:rsidR="00FC0895" w:rsidRPr="005A637D" w:rsidRDefault="00FC0895" w:rsidP="00B114A0">
            <w:pPr>
              <w:numPr>
                <w:ilvl w:val="0"/>
                <w:numId w:val="44"/>
              </w:numPr>
              <w:ind w:left="136" w:hanging="210"/>
              <w:rPr>
                <w:rFonts w:ascii="Tahoma" w:hAnsi="Tahoma" w:cs="Tahoma"/>
                <w:sz w:val="16"/>
                <w:szCs w:val="16"/>
                <w:lang w:val="id-ID"/>
              </w:rPr>
            </w:pPr>
            <w:r>
              <w:rPr>
                <w:rFonts w:ascii="Tahoma" w:hAnsi="Tahoma" w:cs="Tahoma"/>
                <w:sz w:val="16"/>
                <w:szCs w:val="16"/>
              </w:rPr>
              <w:t>Setda (</w:t>
            </w:r>
            <w:r w:rsidRPr="005A637D">
              <w:rPr>
                <w:rFonts w:ascii="Tahoma" w:hAnsi="Tahoma" w:cs="Tahoma"/>
                <w:sz w:val="16"/>
                <w:szCs w:val="16"/>
                <w:lang w:val="id-ID"/>
              </w:rPr>
              <w:t>Biro Pemerin-tahan</w:t>
            </w:r>
            <w:r>
              <w:rPr>
                <w:rFonts w:ascii="Tahoma" w:hAnsi="Tahoma" w:cs="Tahoma"/>
                <w:sz w:val="16"/>
                <w:szCs w:val="16"/>
              </w:rPr>
              <w:t>)</w:t>
            </w:r>
            <w:r w:rsidRPr="005A637D">
              <w:rPr>
                <w:rFonts w:ascii="Tahoma" w:hAnsi="Tahoma" w:cs="Tahoma"/>
                <w:sz w:val="16"/>
                <w:szCs w:val="16"/>
                <w:lang w:val="id-ID"/>
              </w:rPr>
              <w:t xml:space="preserve">, </w:t>
            </w:r>
            <w:r>
              <w:rPr>
                <w:rFonts w:ascii="Tahoma" w:hAnsi="Tahoma" w:cs="Tahoma"/>
                <w:sz w:val="16"/>
                <w:szCs w:val="16"/>
              </w:rPr>
              <w:t>Dinas PMD</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167"/>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lang w:val="id-ID"/>
              </w:rPr>
            </w:pPr>
          </w:p>
        </w:tc>
        <w:tc>
          <w:tcPr>
            <w:tcW w:w="1698" w:type="dxa"/>
            <w:tcBorders>
              <w:top w:val="single" w:sz="4" w:space="0" w:color="auto"/>
              <w:left w:val="single" w:sz="4" w:space="0" w:color="auto"/>
              <w:bottom w:val="single" w:sz="4" w:space="0" w:color="auto"/>
              <w:right w:val="single" w:sz="4" w:space="0" w:color="auto"/>
            </w:tcBorders>
          </w:tcPr>
          <w:p w:rsidR="00FC0895" w:rsidRDefault="00FC0895" w:rsidP="00C3611A">
            <w:pPr>
              <w:pStyle w:val="ListParagraph"/>
              <w:ind w:left="180"/>
              <w:rPr>
                <w:rFonts w:ascii="Tahoma" w:hAnsi="Tahoma" w:cs="Tahoma"/>
                <w:bCs/>
                <w:sz w:val="16"/>
                <w:szCs w:val="16"/>
                <w:lang w:val="id-ID"/>
              </w:rPr>
            </w:pP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C3611A">
            <w:pPr>
              <w:pStyle w:val="ListParagraph"/>
              <w:ind w:left="257"/>
              <w:rPr>
                <w:rFonts w:ascii="Tahoma" w:hAnsi="Tahoma" w:cs="Tahoma"/>
                <w:color w:val="000000"/>
                <w:kern w:val="24"/>
                <w:sz w:val="16"/>
                <w:szCs w:val="16"/>
                <w:lang w:val="id-ID"/>
              </w:rPr>
            </w:pP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rPr>
                <w:rFonts w:ascii="Tahoma" w:eastAsia="Calibri" w:hAnsi="Tahoma" w:cs="Tahoma"/>
                <w:sz w:val="16"/>
                <w:szCs w:val="16"/>
              </w:rPr>
            </w:pP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numPr>
                <w:ilvl w:val="0"/>
                <w:numId w:val="80"/>
              </w:numPr>
              <w:rPr>
                <w:rFonts w:ascii="Tahoma" w:hAnsi="Tahoma" w:cs="Tahoma"/>
                <w:sz w:val="16"/>
                <w:szCs w:val="16"/>
                <w:lang w:val="id-ID"/>
              </w:rPr>
            </w:pPr>
            <w:r w:rsidRPr="005A637D">
              <w:rPr>
                <w:rFonts w:ascii="Tahoma" w:hAnsi="Tahoma" w:cs="Tahoma"/>
                <w:sz w:val="16"/>
                <w:szCs w:val="16"/>
              </w:rPr>
              <w:t>Potensi Sosial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C0895" w:rsidRPr="009942E1" w:rsidRDefault="00FC0895" w:rsidP="00B114A0">
            <w:pPr>
              <w:jc w:val="center"/>
              <w:rPr>
                <w:rFonts w:ascii="Tahoma" w:hAnsi="Tahoma" w:cs="Tahoma"/>
                <w:sz w:val="16"/>
                <w:szCs w:val="16"/>
              </w:rPr>
            </w:pPr>
            <w:r w:rsidRPr="005A637D">
              <w:rPr>
                <w:rFonts w:ascii="Tahoma" w:hAnsi="Tahoma" w:cs="Tahoma"/>
                <w:sz w:val="16"/>
                <w:szCs w:val="16"/>
              </w:rPr>
              <w:t xml:space="preserve">% </w:t>
            </w:r>
            <w:r w:rsidRPr="005A637D">
              <w:rPr>
                <w:rFonts w:ascii="Tahoma" w:hAnsi="Tahoma" w:cs="Tahoma"/>
                <w:sz w:val="16"/>
                <w:szCs w:val="16"/>
                <w:lang w:val="id-ID"/>
              </w:rPr>
              <w:t>realisasi pemanfaatan tanah ulayat untuk kepentingan sosial</w:t>
            </w:r>
          </w:p>
        </w:tc>
        <w:tc>
          <w:tcPr>
            <w:tcW w:w="875"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rPr>
                <w:rFonts w:ascii="Tahoma" w:hAnsi="Tahoma" w:cs="Tahoma"/>
                <w:sz w:val="16"/>
                <w:szCs w:val="16"/>
                <w:lang w:val="id-ID"/>
              </w:rPr>
            </w:pPr>
          </w:p>
        </w:tc>
        <w:tc>
          <w:tcPr>
            <w:tcW w:w="1697" w:type="dxa"/>
            <w:tcBorders>
              <w:top w:val="single" w:sz="4" w:space="0" w:color="auto"/>
              <w:left w:val="single" w:sz="4" w:space="0" w:color="auto"/>
              <w:bottom w:val="single" w:sz="4" w:space="0" w:color="auto"/>
              <w:right w:val="single" w:sz="4" w:space="0" w:color="auto"/>
            </w:tcBorders>
          </w:tcPr>
          <w:p w:rsidR="00FC0895" w:rsidRPr="005A637D" w:rsidRDefault="00FC0895" w:rsidP="009F0595">
            <w:pPr>
              <w:ind w:left="182"/>
              <w:rPr>
                <w:rFonts w:ascii="Tahoma" w:eastAsia="Calibri" w:hAnsi="Tahoma" w:cs="Tahoma"/>
                <w:color w:val="000000"/>
                <w:kern w:val="24"/>
                <w:sz w:val="16"/>
                <w:szCs w:val="16"/>
                <w:lang w:val="id-ID"/>
              </w:rPr>
            </w:pPr>
          </w:p>
        </w:tc>
        <w:tc>
          <w:tcPr>
            <w:tcW w:w="12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rPr>
                <w:rFonts w:ascii="Tahoma" w:hAnsi="Tahoma" w:cs="Tahoma"/>
                <w:sz w:val="16"/>
                <w:szCs w:val="16"/>
                <w:lang w:val="id-ID"/>
              </w:rPr>
            </w:pPr>
          </w:p>
        </w:tc>
        <w:tc>
          <w:tcPr>
            <w:tcW w:w="1138" w:type="dxa"/>
            <w:tcBorders>
              <w:top w:val="single" w:sz="4" w:space="0" w:color="auto"/>
              <w:left w:val="single" w:sz="4" w:space="0" w:color="auto"/>
              <w:bottom w:val="single" w:sz="4" w:space="0" w:color="auto"/>
              <w:right w:val="single" w:sz="4" w:space="0" w:color="auto"/>
            </w:tcBorders>
          </w:tcPr>
          <w:p w:rsidR="00FC0895" w:rsidRPr="00A86AB4" w:rsidRDefault="00FC0895" w:rsidP="009F0595">
            <w:pPr>
              <w:ind w:left="136"/>
              <w:rPr>
                <w:rFonts w:ascii="Tahoma"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6974"/>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NormalWeb"/>
              <w:numPr>
                <w:ilvl w:val="0"/>
                <w:numId w:val="196"/>
              </w:numPr>
              <w:kinsoku w:val="0"/>
              <w:spacing w:before="0" w:beforeAutospacing="0" w:after="0" w:afterAutospacing="0"/>
              <w:ind w:left="199" w:right="74" w:hanging="199"/>
              <w:rPr>
                <w:rFonts w:ascii="Tahoma" w:hAnsi="Tahoma" w:cs="Tahoma"/>
                <w:b/>
                <w:sz w:val="16"/>
                <w:szCs w:val="16"/>
              </w:rPr>
            </w:pPr>
            <w:r w:rsidRPr="005A637D">
              <w:rPr>
                <w:rFonts w:ascii="Tahoma" w:eastAsia="Calibri" w:hAnsi="Tahoma" w:cs="Tahoma"/>
                <w:color w:val="000000"/>
                <w:kern w:val="24"/>
                <w:sz w:val="16"/>
                <w:szCs w:val="16"/>
              </w:rPr>
              <w:t>Meningkatnya pemahaman dan penerapan nilai-nilai adat dan budaya dalam masyarakat</w:t>
            </w: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numPr>
                <w:ilvl w:val="0"/>
                <w:numId w:val="128"/>
              </w:numPr>
              <w:ind w:left="271" w:hanging="271"/>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sinergitas dan sinkronisasi kegiatan untuk penerapan nilai adat dan budaya dalam kehidupan masyarakat</w:t>
            </w:r>
          </w:p>
          <w:p w:rsidR="00FC0895" w:rsidRPr="005A637D" w:rsidRDefault="00FC0895" w:rsidP="00B114A0">
            <w:pPr>
              <w:numPr>
                <w:ilvl w:val="0"/>
                <w:numId w:val="128"/>
              </w:numPr>
              <w:ind w:left="271" w:hanging="271"/>
              <w:rPr>
                <w:rFonts w:ascii="Tahoma" w:hAnsi="Tahoma" w:cs="Tahoma"/>
                <w:sz w:val="16"/>
                <w:szCs w:val="16"/>
                <w:lang w:val="id-ID"/>
              </w:rPr>
            </w:pPr>
            <w:r w:rsidRPr="005A637D">
              <w:rPr>
                <w:rFonts w:ascii="Tahoma" w:hAnsi="Tahoma" w:cs="Tahoma"/>
                <w:color w:val="000000"/>
                <w:sz w:val="16"/>
                <w:szCs w:val="16"/>
                <w:lang w:val="id-ID"/>
              </w:rPr>
              <w:t xml:space="preserve">Meningkatkan pemberdayaan masyarakat </w:t>
            </w:r>
            <w:r w:rsidRPr="005A637D">
              <w:rPr>
                <w:rFonts w:ascii="Tahoma" w:hAnsi="Tahoma" w:cs="Tahoma"/>
                <w:color w:val="000000"/>
                <w:sz w:val="16"/>
                <w:szCs w:val="16"/>
              </w:rPr>
              <w:t xml:space="preserve">dan peran perantau </w:t>
            </w:r>
            <w:r w:rsidRPr="005A637D">
              <w:rPr>
                <w:rFonts w:ascii="Tahoma" w:hAnsi="Tahoma" w:cs="Tahoma"/>
                <w:color w:val="000000"/>
                <w:sz w:val="16"/>
                <w:szCs w:val="16"/>
                <w:lang w:val="id-ID"/>
              </w:rPr>
              <w:t>dalam penerapan nilai adat dan budaya</w:t>
            </w:r>
            <w:r w:rsidRPr="005A637D">
              <w:rPr>
                <w:rFonts w:ascii="Tahoma" w:hAnsi="Tahoma" w:cs="Tahoma"/>
                <w:sz w:val="16"/>
                <w:szCs w:val="16"/>
                <w:lang w:val="id-ID"/>
              </w:rPr>
              <w:t xml:space="preserve"> </w:t>
            </w:r>
          </w:p>
          <w:p w:rsidR="00FC0895" w:rsidRPr="005A637D" w:rsidRDefault="00FC0895" w:rsidP="00B114A0">
            <w:pPr>
              <w:numPr>
                <w:ilvl w:val="0"/>
                <w:numId w:val="128"/>
              </w:numPr>
              <w:ind w:left="271" w:hanging="271"/>
              <w:rPr>
                <w:rFonts w:ascii="Tahoma" w:hAnsi="Tahoma" w:cs="Tahoma"/>
                <w:sz w:val="16"/>
                <w:szCs w:val="16"/>
                <w:lang w:val="id-ID"/>
              </w:rPr>
            </w:pPr>
            <w:r w:rsidRPr="005A637D">
              <w:rPr>
                <w:rFonts w:ascii="Tahoma" w:hAnsi="Tahoma" w:cs="Tahoma"/>
                <w:sz w:val="16"/>
                <w:szCs w:val="16"/>
                <w:lang w:val="id-ID"/>
              </w:rPr>
              <w:t>Meng</w:t>
            </w:r>
            <w:r w:rsidRPr="005A637D">
              <w:rPr>
                <w:rFonts w:ascii="Tahoma" w:hAnsi="Tahoma" w:cs="Tahoma"/>
                <w:sz w:val="16"/>
                <w:szCs w:val="16"/>
              </w:rPr>
              <w:t xml:space="preserve">integrasikan </w:t>
            </w:r>
            <w:r w:rsidRPr="005A637D">
              <w:rPr>
                <w:rFonts w:ascii="Tahoma" w:hAnsi="Tahoma" w:cs="Tahoma"/>
                <w:sz w:val="16"/>
                <w:szCs w:val="16"/>
                <w:lang w:val="id-ID"/>
              </w:rPr>
              <w:t>pelajaran praktek pendidikan adat dan budaya</w:t>
            </w:r>
            <w:r w:rsidRPr="005A637D">
              <w:rPr>
                <w:rFonts w:ascii="Tahoma" w:hAnsi="Tahoma" w:cs="Tahoma"/>
                <w:sz w:val="16"/>
                <w:szCs w:val="16"/>
              </w:rPr>
              <w:t xml:space="preserve"> dalam kurikulum muatan lokal. </w:t>
            </w:r>
          </w:p>
          <w:p w:rsidR="00FC0895" w:rsidRPr="005A637D" w:rsidRDefault="00FC0895" w:rsidP="00B114A0">
            <w:pPr>
              <w:numPr>
                <w:ilvl w:val="0"/>
                <w:numId w:val="128"/>
              </w:numPr>
              <w:tabs>
                <w:tab w:val="left" w:pos="318"/>
              </w:tabs>
              <w:ind w:left="271" w:hanging="271"/>
              <w:rPr>
                <w:rFonts w:ascii="Tahoma" w:hAnsi="Tahoma" w:cs="Tahoma"/>
                <w:sz w:val="16"/>
                <w:szCs w:val="16"/>
                <w:lang w:val="id-ID"/>
              </w:rPr>
            </w:pPr>
            <w:r w:rsidRPr="005A637D">
              <w:rPr>
                <w:rFonts w:ascii="Tahoma" w:hAnsi="Tahoma" w:cs="Tahoma"/>
                <w:sz w:val="16"/>
                <w:szCs w:val="16"/>
                <w:lang w:val="id-ID"/>
              </w:rPr>
              <w:t xml:space="preserve">Meningkatkan partisipasi masyarakat </w:t>
            </w:r>
            <w:r w:rsidRPr="005A637D">
              <w:rPr>
                <w:rFonts w:ascii="Tahoma" w:hAnsi="Tahoma" w:cs="Tahoma"/>
                <w:color w:val="000000"/>
                <w:sz w:val="16"/>
                <w:szCs w:val="16"/>
              </w:rPr>
              <w:t xml:space="preserve">dan perantau </w:t>
            </w:r>
            <w:r w:rsidRPr="005A637D">
              <w:rPr>
                <w:rFonts w:ascii="Tahoma" w:hAnsi="Tahoma" w:cs="Tahoma"/>
                <w:sz w:val="16"/>
                <w:szCs w:val="16"/>
                <w:lang w:val="id-ID"/>
              </w:rPr>
              <w:t xml:space="preserve">dalam pengelolaan dan pelestarian kekayaan seni budaya </w:t>
            </w:r>
            <w:r w:rsidRPr="005A637D">
              <w:rPr>
                <w:rFonts w:ascii="Tahoma" w:hAnsi="Tahoma" w:cs="Tahoma"/>
                <w:sz w:val="16"/>
                <w:szCs w:val="16"/>
              </w:rPr>
              <w:t>daerah</w:t>
            </w: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29"/>
              </w:numPr>
              <w:ind w:left="178" w:right="-115" w:hanging="211"/>
              <w:contextualSpacing w:val="0"/>
              <w:rPr>
                <w:rFonts w:ascii="Tahoma" w:eastAsia="Calibri" w:hAnsi="Tahoma" w:cs="Tahoma"/>
                <w:sz w:val="16"/>
                <w:szCs w:val="16"/>
              </w:rPr>
            </w:pPr>
            <w:r w:rsidRPr="005A637D">
              <w:rPr>
                <w:rFonts w:ascii="Tahoma" w:eastAsia="Calibri" w:hAnsi="Tahoma" w:cs="Tahoma"/>
                <w:sz w:val="16"/>
                <w:szCs w:val="16"/>
              </w:rPr>
              <w:t>Pengembangan dan pemanfaatan kearifan lokal untuk pemberdayaan masyarakat</w:t>
            </w:r>
          </w:p>
          <w:p w:rsidR="00FC0895" w:rsidRPr="005A637D" w:rsidRDefault="00FC0895" w:rsidP="00B114A0">
            <w:pPr>
              <w:pStyle w:val="ListParagraph"/>
              <w:numPr>
                <w:ilvl w:val="0"/>
                <w:numId w:val="129"/>
              </w:numPr>
              <w:ind w:left="178" w:right="-115" w:hanging="211"/>
              <w:contextualSpacing w:val="0"/>
              <w:rPr>
                <w:rFonts w:ascii="Tahoma" w:eastAsia="Calibri" w:hAnsi="Tahoma" w:cs="Tahoma"/>
                <w:sz w:val="16"/>
                <w:szCs w:val="16"/>
              </w:rPr>
            </w:pPr>
            <w:r w:rsidRPr="005A637D">
              <w:rPr>
                <w:rFonts w:ascii="Tahoma" w:eastAsia="Calibri" w:hAnsi="Tahoma" w:cs="Tahoma"/>
                <w:color w:val="000000"/>
                <w:kern w:val="24"/>
                <w:sz w:val="16"/>
                <w:szCs w:val="16"/>
                <w:lang w:val="id-ID"/>
              </w:rPr>
              <w:t xml:space="preserve">Optimalisasi  pendidikan adat dan budaya  </w:t>
            </w:r>
          </w:p>
          <w:p w:rsidR="00FC0895" w:rsidRPr="005A637D" w:rsidRDefault="00FC0895" w:rsidP="00B114A0">
            <w:pPr>
              <w:pStyle w:val="ListParagraph"/>
              <w:numPr>
                <w:ilvl w:val="0"/>
                <w:numId w:val="129"/>
              </w:numPr>
              <w:ind w:left="178" w:right="-115" w:hanging="211"/>
              <w:contextualSpacing w:val="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rPr>
              <w:t>Peningkatan p</w:t>
            </w:r>
            <w:r w:rsidRPr="005A637D">
              <w:rPr>
                <w:rFonts w:ascii="Tahoma" w:eastAsia="Calibri" w:hAnsi="Tahoma" w:cs="Tahoma"/>
                <w:color w:val="000000"/>
                <w:kern w:val="24"/>
                <w:sz w:val="16"/>
                <w:szCs w:val="16"/>
                <w:lang w:val="id-ID"/>
              </w:rPr>
              <w:t xml:space="preserve">artisipasi masyarakat </w:t>
            </w:r>
            <w:r w:rsidRPr="005A637D">
              <w:rPr>
                <w:rFonts w:ascii="Tahoma" w:eastAsia="Calibri" w:hAnsi="Tahoma" w:cs="Tahoma"/>
                <w:color w:val="000000"/>
                <w:kern w:val="24"/>
                <w:sz w:val="16"/>
                <w:szCs w:val="16"/>
              </w:rPr>
              <w:t>dan perantau</w:t>
            </w:r>
            <w:r w:rsidRPr="005A637D">
              <w:rPr>
                <w:rFonts w:ascii="Tahoma" w:eastAsia="Calibri" w:hAnsi="Tahoma" w:cs="Tahoma"/>
                <w:color w:val="000000"/>
                <w:kern w:val="24"/>
                <w:sz w:val="16"/>
                <w:szCs w:val="16"/>
                <w:lang w:val="id-ID"/>
              </w:rPr>
              <w:t xml:space="preserve"> dalam pengelolaan &amp; pelestarian kekayaan seni budaya lokal </w:t>
            </w:r>
          </w:p>
          <w:p w:rsidR="00FC0895" w:rsidRPr="005A637D" w:rsidRDefault="00FC0895" w:rsidP="00B114A0">
            <w:pPr>
              <w:pStyle w:val="ListParagraph"/>
              <w:numPr>
                <w:ilvl w:val="0"/>
                <w:numId w:val="129"/>
              </w:numPr>
              <w:ind w:left="178" w:right="-115" w:hanging="211"/>
              <w:contextualSpacing w:val="0"/>
              <w:rPr>
                <w:rFonts w:ascii="Tahoma" w:eastAsia="Calibri" w:hAnsi="Tahoma" w:cs="Tahoma"/>
                <w:sz w:val="16"/>
                <w:szCs w:val="16"/>
              </w:rPr>
            </w:pPr>
            <w:r w:rsidRPr="005A637D">
              <w:rPr>
                <w:rFonts w:ascii="Tahoma" w:eastAsia="Calibri" w:hAnsi="Tahoma" w:cs="Tahoma"/>
                <w:sz w:val="16"/>
                <w:szCs w:val="16"/>
              </w:rPr>
              <w:t>Peningkatan partisipasi aktif lembaga adat dalam pelaksanaan proses pembangunan, mengembangkan kelemba gaan masyarakat adat</w:t>
            </w:r>
          </w:p>
          <w:p w:rsidR="00FC0895" w:rsidRPr="005A637D" w:rsidRDefault="00FC0895" w:rsidP="00B114A0">
            <w:pPr>
              <w:pStyle w:val="ListParagraph"/>
              <w:numPr>
                <w:ilvl w:val="0"/>
                <w:numId w:val="129"/>
              </w:numPr>
              <w:ind w:left="178" w:right="-115" w:hanging="211"/>
              <w:rPr>
                <w:rFonts w:ascii="Tahoma" w:eastAsia="Calibri" w:hAnsi="Tahoma" w:cs="Tahoma"/>
                <w:sz w:val="16"/>
                <w:szCs w:val="16"/>
              </w:rPr>
            </w:pPr>
            <w:r w:rsidRPr="005A637D">
              <w:rPr>
                <w:rFonts w:ascii="Tahoma" w:eastAsia="Calibri" w:hAnsi="Tahoma" w:cs="Tahoma"/>
                <w:sz w:val="16"/>
                <w:szCs w:val="16"/>
              </w:rPr>
              <w:t>Peningkatan peran ulama, ninik mamak, bundo kandung, cendikiawan dan generasi muda dalam penerapan nilai-nilai adat, seni dan budaya</w:t>
            </w:r>
          </w:p>
          <w:p w:rsidR="00FC0895" w:rsidRPr="005A637D" w:rsidRDefault="00FC0895" w:rsidP="00B114A0">
            <w:pPr>
              <w:pStyle w:val="ListParagraph"/>
              <w:numPr>
                <w:ilvl w:val="0"/>
                <w:numId w:val="129"/>
              </w:numPr>
              <w:ind w:left="178" w:right="-115" w:hanging="211"/>
              <w:contextualSpacing w:val="0"/>
              <w:rPr>
                <w:rFonts w:ascii="Tahoma" w:eastAsia="Calibri" w:hAnsi="Tahoma" w:cs="Tahoma"/>
                <w:color w:val="000000"/>
                <w:kern w:val="24"/>
                <w:sz w:val="16"/>
                <w:szCs w:val="16"/>
                <w:lang w:val="id-ID"/>
              </w:rPr>
            </w:pPr>
            <w:r w:rsidRPr="005A637D">
              <w:rPr>
                <w:rFonts w:ascii="Tahoma" w:eastAsia="Calibri" w:hAnsi="Tahoma" w:cs="Tahoma"/>
                <w:sz w:val="16"/>
                <w:szCs w:val="16"/>
              </w:rPr>
              <w:t>Peningkatkan fungsi penga wasan</w:t>
            </w:r>
            <w:r w:rsidRPr="005A637D">
              <w:rPr>
                <w:rFonts w:ascii="Tahoma" w:eastAsia="Calibri" w:hAnsi="Tahoma" w:cs="Tahoma"/>
                <w:sz w:val="16"/>
                <w:szCs w:val="16"/>
                <w:lang w:val="id-ID"/>
              </w:rPr>
              <w:t xml:space="preserve"> </w:t>
            </w:r>
            <w:r w:rsidRPr="005A637D">
              <w:rPr>
                <w:rFonts w:ascii="Tahoma" w:eastAsia="Calibri" w:hAnsi="Tahoma" w:cs="Tahoma"/>
                <w:sz w:val="16"/>
                <w:szCs w:val="16"/>
              </w:rPr>
              <w:t>lembaga adat dalam pergelaran seni dan budaya daerah</w:t>
            </w:r>
          </w:p>
          <w:p w:rsidR="00FC0895" w:rsidRPr="005A637D" w:rsidRDefault="00FC0895" w:rsidP="00B114A0">
            <w:pPr>
              <w:pStyle w:val="ListParagraph"/>
              <w:numPr>
                <w:ilvl w:val="0"/>
                <w:numId w:val="129"/>
              </w:numPr>
              <w:ind w:left="178" w:right="-115" w:hanging="211"/>
              <w:rPr>
                <w:rFonts w:ascii="Tahoma" w:eastAsia="Calibri" w:hAnsi="Tahoma" w:cs="Tahoma"/>
                <w:sz w:val="16"/>
                <w:szCs w:val="16"/>
              </w:rPr>
            </w:pPr>
            <w:r w:rsidRPr="005A637D">
              <w:rPr>
                <w:rFonts w:ascii="Tahoma" w:eastAsia="Calibri" w:hAnsi="Tahoma" w:cs="Tahoma"/>
                <w:sz w:val="16"/>
                <w:szCs w:val="16"/>
              </w:rPr>
              <w:t>Peningkatan kapasitas sumberdaya manusia di bidang seni dan budaya daerah</w:t>
            </w:r>
          </w:p>
          <w:p w:rsidR="00FC0895" w:rsidRPr="005A637D" w:rsidRDefault="00FC0895" w:rsidP="00B114A0">
            <w:pPr>
              <w:pStyle w:val="ListParagraph"/>
              <w:numPr>
                <w:ilvl w:val="0"/>
                <w:numId w:val="129"/>
              </w:numPr>
              <w:ind w:left="178" w:right="-60" w:hanging="211"/>
              <w:rPr>
                <w:rFonts w:ascii="Tahoma" w:eastAsia="Calibri" w:hAnsi="Tahoma" w:cs="Tahoma"/>
                <w:sz w:val="16"/>
                <w:szCs w:val="16"/>
              </w:rPr>
            </w:pPr>
            <w:r w:rsidRPr="005A637D">
              <w:rPr>
                <w:rFonts w:ascii="Tahoma" w:eastAsia="Calibri" w:hAnsi="Tahoma" w:cs="Tahoma"/>
                <w:sz w:val="16"/>
                <w:szCs w:val="16"/>
              </w:rPr>
              <w:t>Peningkatan apresiasi terhadap lembaga seni dan budaya serta meningkatkan pergelaran, festival, lomba karya seni budaya dan pameran</w:t>
            </w:r>
          </w:p>
          <w:p w:rsidR="00FC0895" w:rsidRPr="00FA7129" w:rsidRDefault="00FC0895" w:rsidP="00B114A0">
            <w:pPr>
              <w:pStyle w:val="ListParagraph"/>
              <w:numPr>
                <w:ilvl w:val="0"/>
                <w:numId w:val="129"/>
              </w:numPr>
              <w:ind w:left="178" w:right="-60" w:hanging="211"/>
              <w:rPr>
                <w:rFonts w:ascii="Tahoma" w:eastAsia="Calibri" w:hAnsi="Tahoma" w:cs="Tahoma"/>
                <w:sz w:val="16"/>
                <w:szCs w:val="16"/>
              </w:rPr>
            </w:pPr>
            <w:r w:rsidRPr="005A637D">
              <w:rPr>
                <w:rFonts w:ascii="Tahoma" w:eastAsia="Calibri" w:hAnsi="Tahoma" w:cs="Tahoma"/>
                <w:color w:val="000000"/>
                <w:kern w:val="24"/>
                <w:sz w:val="16"/>
                <w:szCs w:val="16"/>
              </w:rPr>
              <w:t>P</w:t>
            </w:r>
            <w:r w:rsidRPr="005A637D">
              <w:rPr>
                <w:rFonts w:ascii="Tahoma" w:eastAsia="Calibri" w:hAnsi="Tahoma" w:cs="Tahoma"/>
                <w:color w:val="000000"/>
                <w:kern w:val="24"/>
                <w:sz w:val="16"/>
                <w:szCs w:val="16"/>
                <w:lang w:val="id-ID"/>
              </w:rPr>
              <w:t>enguatan  lembaga seni dan  budaya sebagai bagian pembangunan masyarakat yang berkarakter dan pelestarian nilai-nilai kearifan lokal</w:t>
            </w:r>
          </w:p>
          <w:p w:rsidR="00FC0895" w:rsidRPr="00D35303" w:rsidRDefault="00FC0895" w:rsidP="00B114A0">
            <w:pPr>
              <w:ind w:right="-60"/>
              <w:rPr>
                <w:rFonts w:ascii="Tahoma" w:eastAsia="Calibri" w:hAnsi="Tahoma" w:cs="Tahoma"/>
                <w:sz w:val="16"/>
                <w:szCs w:val="16"/>
              </w:rPr>
            </w:pP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Peningkatan Sanggar Seni dan Budaya</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Peningkatan Event Seni dan Budaya</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Pelestarian permainan tradisional anak nagari</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Peraturan Nagari tentang penerapan nilai-nilai adat, seni dan budaya</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Peningkatan partisipasi perantau dalam pengenalan nilai-nilai adat dan budaya</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Peningkatan penerapan nilai-nilai adat dan budaya bagi perantau</w:t>
            </w:r>
          </w:p>
          <w:p w:rsidR="00FC0895" w:rsidRPr="005A637D" w:rsidRDefault="00FC0895" w:rsidP="00B114A0">
            <w:pPr>
              <w:numPr>
                <w:ilvl w:val="0"/>
                <w:numId w:val="42"/>
              </w:numPr>
              <w:ind w:left="175" w:hanging="203"/>
              <w:rPr>
                <w:rFonts w:ascii="Tahoma" w:hAnsi="Tahoma" w:cs="Tahoma"/>
                <w:sz w:val="16"/>
                <w:szCs w:val="16"/>
                <w:lang w:val="id-ID"/>
              </w:rPr>
            </w:pPr>
            <w:r w:rsidRPr="005A637D">
              <w:rPr>
                <w:rFonts w:ascii="Tahoma" w:hAnsi="Tahoma" w:cs="Tahoma"/>
                <w:sz w:val="16"/>
                <w:szCs w:val="16"/>
                <w:lang w:val="id-ID"/>
              </w:rPr>
              <w:t xml:space="preserve">Peningkatan pemahaman dan penerapan nilai-nilai budaya bagi peserta didik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 event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 jenis event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kenaikan</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 sekolah</w:t>
            </w:r>
          </w:p>
          <w:p w:rsidR="00FC0895" w:rsidRPr="005A637D" w:rsidRDefault="00FC0895" w:rsidP="00B114A0">
            <w:pPr>
              <w:rPr>
                <w:rFonts w:ascii="Tahoma" w:hAnsi="Tahoma" w:cs="Tahoma"/>
                <w:sz w:val="16"/>
                <w:szCs w:val="16"/>
                <w:lang w:val="id-ID"/>
              </w:rPr>
            </w:pPr>
          </w:p>
        </w:tc>
        <w:tc>
          <w:tcPr>
            <w:tcW w:w="875"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7,57</w:t>
            </w:r>
          </w:p>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18,84</w:t>
            </w:r>
          </w:p>
          <w:p w:rsidR="00FC0895" w:rsidRPr="005A637D" w:rsidRDefault="00FC0895" w:rsidP="00B114A0">
            <w:pPr>
              <w:jc w:val="center"/>
              <w:rPr>
                <w:rFonts w:ascii="Tahoma" w:hAnsi="Tahoma" w:cs="Tahoma"/>
                <w:sz w:val="16"/>
                <w:szCs w:val="16"/>
              </w:rPr>
            </w:pPr>
          </w:p>
        </w:tc>
        <w:tc>
          <w:tcPr>
            <w:tcW w:w="1697"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39"/>
              </w:numPr>
              <w:tabs>
                <w:tab w:val="clear" w:pos="720"/>
                <w:tab w:val="num" w:pos="171"/>
              </w:tabs>
              <w:ind w:left="171" w:hanging="199"/>
              <w:rPr>
                <w:rFonts w:ascii="Tahoma" w:hAnsi="Tahoma" w:cs="Tahoma"/>
                <w:sz w:val="16"/>
                <w:szCs w:val="16"/>
              </w:rPr>
            </w:pPr>
            <w:r w:rsidRPr="005A637D">
              <w:rPr>
                <w:rFonts w:ascii="Tahoma" w:eastAsia="Calibri" w:hAnsi="Tahoma" w:cs="Tahoma"/>
                <w:color w:val="000000"/>
                <w:kern w:val="24"/>
                <w:sz w:val="16"/>
                <w:szCs w:val="16"/>
                <w:lang w:val="id-ID"/>
              </w:rPr>
              <w:t>Pengembangan Nilai-Nilai Budaya</w:t>
            </w:r>
            <w:r w:rsidRPr="005A637D">
              <w:rPr>
                <w:rFonts w:ascii="Tahoma" w:eastAsia="Calibri" w:hAnsi="Tahoma" w:cs="Tahoma"/>
                <w:color w:val="000000"/>
                <w:kern w:val="24"/>
                <w:sz w:val="16"/>
                <w:szCs w:val="16"/>
              </w:rPr>
              <w:t xml:space="preserve"> </w:t>
            </w:r>
          </w:p>
          <w:p w:rsidR="00FC0895" w:rsidRPr="00B84720" w:rsidRDefault="00FC0895" w:rsidP="00B114A0">
            <w:pPr>
              <w:pStyle w:val="ListParagraph"/>
              <w:numPr>
                <w:ilvl w:val="0"/>
                <w:numId w:val="39"/>
              </w:numPr>
              <w:tabs>
                <w:tab w:val="num" w:pos="171"/>
              </w:tabs>
              <w:ind w:left="171" w:hanging="199"/>
              <w:rPr>
                <w:rFonts w:ascii="Tahoma" w:hAnsi="Tahoma" w:cs="Tahoma"/>
                <w:color w:val="FF0000"/>
                <w:sz w:val="16"/>
                <w:szCs w:val="16"/>
                <w:highlight w:val="yellow"/>
              </w:rPr>
            </w:pPr>
            <w:r w:rsidRPr="00B84720">
              <w:rPr>
                <w:rFonts w:ascii="Tahoma" w:eastAsia="Calibri" w:hAnsi="Tahoma" w:cs="Tahoma"/>
                <w:color w:val="FF0000"/>
                <w:kern w:val="24"/>
                <w:sz w:val="16"/>
                <w:szCs w:val="16"/>
                <w:highlight w:val="yellow"/>
                <w:lang w:val="id-ID"/>
              </w:rPr>
              <w:t>Pemberdayaan Kelembagaan Masyarakat Adat</w:t>
            </w:r>
          </w:p>
          <w:p w:rsidR="00FC0895" w:rsidRPr="00B84720" w:rsidRDefault="00FC0895" w:rsidP="00B114A0">
            <w:pPr>
              <w:pStyle w:val="ListParagraph"/>
              <w:numPr>
                <w:ilvl w:val="0"/>
                <w:numId w:val="39"/>
              </w:numPr>
              <w:tabs>
                <w:tab w:val="clear" w:pos="720"/>
                <w:tab w:val="num" w:pos="168"/>
              </w:tabs>
              <w:ind w:left="168" w:hanging="168"/>
              <w:rPr>
                <w:rFonts w:ascii="Tahoma" w:hAnsi="Tahoma" w:cs="Tahoma"/>
                <w:color w:val="00B050"/>
                <w:sz w:val="16"/>
                <w:szCs w:val="16"/>
                <w:highlight w:val="yellow"/>
              </w:rPr>
            </w:pPr>
            <w:r w:rsidRPr="00B84720">
              <w:rPr>
                <w:rFonts w:ascii="Tahoma" w:eastAsia="Calibri" w:hAnsi="Tahoma" w:cs="Tahoma"/>
                <w:color w:val="00B050"/>
                <w:kern w:val="24"/>
                <w:sz w:val="16"/>
                <w:szCs w:val="16"/>
                <w:highlight w:val="yellow"/>
                <w:lang w:val="en-GB"/>
              </w:rPr>
              <w:t>Pemberdayaan dan Penguatan Eksistensi Lembaga-Lembaga Adat, Seni dan Budaya</w:t>
            </w:r>
            <w:r w:rsidRPr="00B84720">
              <w:rPr>
                <w:rFonts w:ascii="Tahoma" w:eastAsia="Calibri" w:hAnsi="Tahoma" w:cs="Tahoma"/>
                <w:color w:val="00B050"/>
                <w:kern w:val="24"/>
                <w:sz w:val="16"/>
                <w:szCs w:val="16"/>
                <w:highlight w:val="yellow"/>
              </w:rPr>
              <w:t xml:space="preserve"> </w:t>
            </w:r>
          </w:p>
          <w:p w:rsidR="00FC0895" w:rsidRPr="005A637D" w:rsidRDefault="00FC0895" w:rsidP="00B114A0">
            <w:pPr>
              <w:pStyle w:val="ListParagraph"/>
              <w:numPr>
                <w:ilvl w:val="0"/>
                <w:numId w:val="39"/>
              </w:numPr>
              <w:tabs>
                <w:tab w:val="clear" w:pos="720"/>
                <w:tab w:val="num" w:pos="171"/>
              </w:tabs>
              <w:ind w:left="171" w:hanging="199"/>
              <w:rPr>
                <w:rFonts w:ascii="Tahoma" w:hAnsi="Tahoma" w:cs="Tahoma"/>
                <w:sz w:val="16"/>
                <w:szCs w:val="16"/>
              </w:rPr>
            </w:pPr>
            <w:r w:rsidRPr="005A637D">
              <w:rPr>
                <w:rFonts w:ascii="Tahoma" w:eastAsia="Calibri" w:hAnsi="Tahoma" w:cs="Tahoma"/>
                <w:color w:val="000000"/>
                <w:kern w:val="24"/>
                <w:sz w:val="16"/>
                <w:szCs w:val="16"/>
                <w:lang w:val="id-ID"/>
              </w:rPr>
              <w:t>Pengelolaan Kekayaan Budaya</w:t>
            </w:r>
            <w:r w:rsidRPr="005A637D">
              <w:rPr>
                <w:rFonts w:ascii="Tahoma" w:eastAsia="Calibri" w:hAnsi="Tahoma" w:cs="Tahoma"/>
                <w:color w:val="000000"/>
                <w:kern w:val="24"/>
                <w:sz w:val="16"/>
                <w:szCs w:val="16"/>
              </w:rPr>
              <w:t xml:space="preserve"> </w:t>
            </w:r>
          </w:p>
          <w:p w:rsidR="00FC0895" w:rsidRPr="005A637D" w:rsidRDefault="00FC0895" w:rsidP="00B114A0">
            <w:pPr>
              <w:pStyle w:val="ListParagraph"/>
              <w:numPr>
                <w:ilvl w:val="0"/>
                <w:numId w:val="39"/>
              </w:numPr>
              <w:tabs>
                <w:tab w:val="clear" w:pos="720"/>
                <w:tab w:val="num" w:pos="171"/>
              </w:tabs>
              <w:ind w:left="171" w:hanging="199"/>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Pengembangan Pendidikan Budaya</w:t>
            </w:r>
            <w:r w:rsidRPr="005A637D">
              <w:rPr>
                <w:rFonts w:ascii="Tahoma" w:eastAsia="Calibri" w:hAnsi="Tahoma" w:cs="Tahoma"/>
                <w:color w:val="000000"/>
                <w:kern w:val="24"/>
                <w:sz w:val="16"/>
                <w:szCs w:val="16"/>
              </w:rPr>
              <w:t xml:space="preserve"> </w:t>
            </w:r>
          </w:p>
          <w:p w:rsidR="00FC0895" w:rsidRPr="00BE3A90" w:rsidRDefault="00FC0895" w:rsidP="00B114A0">
            <w:pPr>
              <w:pStyle w:val="ListParagraph"/>
              <w:numPr>
                <w:ilvl w:val="0"/>
                <w:numId w:val="39"/>
              </w:numPr>
              <w:tabs>
                <w:tab w:val="clear" w:pos="720"/>
                <w:tab w:val="num" w:pos="171"/>
                <w:tab w:val="center" w:pos="4981"/>
              </w:tabs>
              <w:ind w:left="171" w:hanging="199"/>
              <w:rPr>
                <w:rFonts w:ascii="Tahoma" w:hAnsi="Tahoma" w:cs="Tahoma"/>
                <w:b/>
                <w:sz w:val="16"/>
                <w:szCs w:val="16"/>
                <w:lang w:val="id-ID"/>
              </w:rPr>
            </w:pPr>
            <w:r w:rsidRPr="005A637D">
              <w:rPr>
                <w:rFonts w:ascii="Tahoma" w:eastAsia="Calibri" w:hAnsi="Tahoma" w:cs="Tahoma"/>
                <w:color w:val="000000"/>
                <w:kern w:val="24"/>
                <w:sz w:val="16"/>
                <w:szCs w:val="16"/>
                <w:lang w:val="id-ID"/>
              </w:rPr>
              <w:t>Peningkatan Diplomasi Seni dan Budaya</w:t>
            </w:r>
          </w:p>
          <w:p w:rsidR="00FC0895" w:rsidRPr="00BE3A90" w:rsidRDefault="00FC0895" w:rsidP="00B114A0">
            <w:pPr>
              <w:pStyle w:val="ListParagraph"/>
              <w:numPr>
                <w:ilvl w:val="0"/>
                <w:numId w:val="39"/>
              </w:numPr>
              <w:tabs>
                <w:tab w:val="clear" w:pos="720"/>
                <w:tab w:val="num" w:pos="171"/>
                <w:tab w:val="center" w:pos="4981"/>
              </w:tabs>
              <w:ind w:left="171" w:hanging="199"/>
              <w:rPr>
                <w:rFonts w:ascii="Tahoma" w:hAnsi="Tahoma" w:cs="Tahoma"/>
                <w:sz w:val="16"/>
                <w:szCs w:val="16"/>
                <w:highlight w:val="yellow"/>
                <w:lang w:val="id-ID"/>
              </w:rPr>
            </w:pPr>
            <w:r w:rsidRPr="00BE3A90">
              <w:rPr>
                <w:rFonts w:ascii="Tahoma" w:hAnsi="Tahoma" w:cs="Tahoma"/>
                <w:sz w:val="16"/>
                <w:szCs w:val="16"/>
                <w:highlight w:val="yellow"/>
                <w:lang w:val="id-ID"/>
              </w:rPr>
              <w:t>Peningkatan Wawasan dan Kreatifitas Seni Budaya Pemuda</w:t>
            </w:r>
          </w:p>
          <w:p w:rsidR="00FC0895" w:rsidRPr="00A74E07" w:rsidRDefault="00FC0895" w:rsidP="00B114A0">
            <w:pPr>
              <w:pStyle w:val="ListParagraph"/>
              <w:numPr>
                <w:ilvl w:val="0"/>
                <w:numId w:val="39"/>
              </w:numPr>
              <w:tabs>
                <w:tab w:val="clear" w:pos="720"/>
                <w:tab w:val="num" w:pos="171"/>
                <w:tab w:val="center" w:pos="4981"/>
              </w:tabs>
              <w:ind w:left="171" w:hanging="199"/>
              <w:rPr>
                <w:rFonts w:ascii="Tahoma" w:hAnsi="Tahoma" w:cs="Tahoma"/>
                <w:b/>
                <w:sz w:val="16"/>
                <w:szCs w:val="16"/>
                <w:highlight w:val="yellow"/>
                <w:lang w:val="id-ID"/>
              </w:rPr>
            </w:pPr>
            <w:r w:rsidRPr="00A74E07">
              <w:rPr>
                <w:rFonts w:ascii="Tahoma" w:eastAsia="Calibri" w:hAnsi="Tahoma" w:cs="Tahoma"/>
                <w:color w:val="000000"/>
                <w:kern w:val="24"/>
                <w:sz w:val="16"/>
                <w:szCs w:val="16"/>
                <w:highlight w:val="yellow"/>
              </w:rPr>
              <w:t>Penguatan pelestarian adat dan nilai-nilai tradisional</w:t>
            </w:r>
          </w:p>
          <w:p w:rsidR="00FC0895" w:rsidRPr="00A74E07" w:rsidRDefault="00FC0895" w:rsidP="00B114A0">
            <w:pPr>
              <w:pStyle w:val="ListParagraph"/>
              <w:numPr>
                <w:ilvl w:val="0"/>
                <w:numId w:val="39"/>
              </w:numPr>
              <w:tabs>
                <w:tab w:val="clear" w:pos="720"/>
                <w:tab w:val="num" w:pos="171"/>
                <w:tab w:val="center" w:pos="4981"/>
              </w:tabs>
              <w:ind w:left="171" w:hanging="199"/>
              <w:rPr>
                <w:rFonts w:ascii="Tahoma" w:hAnsi="Tahoma" w:cs="Tahoma"/>
                <w:b/>
                <w:sz w:val="16"/>
                <w:szCs w:val="16"/>
                <w:highlight w:val="yellow"/>
                <w:lang w:val="id-ID"/>
              </w:rPr>
            </w:pPr>
            <w:r w:rsidRPr="00A74E07">
              <w:rPr>
                <w:rFonts w:ascii="Tahoma" w:eastAsia="Calibri" w:hAnsi="Tahoma" w:cs="Tahoma"/>
                <w:color w:val="000000"/>
                <w:kern w:val="24"/>
                <w:sz w:val="16"/>
                <w:szCs w:val="16"/>
                <w:highlight w:val="yellow"/>
              </w:rPr>
              <w:t>Pengembangan dan perlindungan bahasa daerah</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b/>
                <w:sz w:val="16"/>
                <w:szCs w:val="16"/>
                <w:lang w:val="id-ID"/>
              </w:rPr>
            </w:pPr>
          </w:p>
        </w:tc>
        <w:tc>
          <w:tcPr>
            <w:tcW w:w="12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tabs>
                <w:tab w:val="left" w:pos="204"/>
                <w:tab w:val="center" w:pos="4981"/>
              </w:tabs>
              <w:rPr>
                <w:rFonts w:ascii="Tahoma" w:hAnsi="Tahoma" w:cs="Tahoma"/>
                <w:sz w:val="16"/>
                <w:szCs w:val="16"/>
                <w:lang w:val="id-ID"/>
              </w:rPr>
            </w:pPr>
            <w:r w:rsidRPr="005A637D">
              <w:rPr>
                <w:rFonts w:ascii="Tahoma" w:hAnsi="Tahoma" w:cs="Tahoma"/>
                <w:sz w:val="16"/>
                <w:szCs w:val="16"/>
                <w:lang w:val="id-ID"/>
              </w:rPr>
              <w:t>Kebudayaan</w:t>
            </w:r>
          </w:p>
          <w:p w:rsidR="00FC0895" w:rsidRPr="005A637D" w:rsidRDefault="00FC0895" w:rsidP="00B114A0">
            <w:pPr>
              <w:tabs>
                <w:tab w:val="left" w:pos="204"/>
                <w:tab w:val="center" w:pos="4981"/>
              </w:tabs>
              <w:rPr>
                <w:rFonts w:ascii="Tahoma" w:hAnsi="Tahoma" w:cs="Tahoma"/>
                <w:sz w:val="16"/>
                <w:szCs w:val="16"/>
                <w:lang w:val="id-ID"/>
              </w:rPr>
            </w:pPr>
          </w:p>
          <w:p w:rsidR="00FC0895" w:rsidRPr="00BE3A90" w:rsidRDefault="00FC0895" w:rsidP="00B114A0">
            <w:pPr>
              <w:tabs>
                <w:tab w:val="left" w:pos="204"/>
                <w:tab w:val="center" w:pos="4981"/>
              </w:tabs>
              <w:rPr>
                <w:rFonts w:ascii="Tahoma" w:hAnsi="Tahoma" w:cs="Tahoma"/>
                <w:sz w:val="16"/>
                <w:szCs w:val="16"/>
              </w:rPr>
            </w:pPr>
            <w:r>
              <w:rPr>
                <w:rFonts w:ascii="Tahoma" w:hAnsi="Tahoma" w:cs="Tahoma"/>
                <w:sz w:val="16"/>
                <w:szCs w:val="16"/>
              </w:rPr>
              <w:t>Pemberdayaan Masyarakat &amp; Desa</w:t>
            </w:r>
          </w:p>
          <w:p w:rsidR="00FC0895" w:rsidRPr="005A637D" w:rsidRDefault="00FC0895" w:rsidP="00B114A0">
            <w:pPr>
              <w:tabs>
                <w:tab w:val="left" w:pos="204"/>
                <w:tab w:val="center" w:pos="4981"/>
              </w:tabs>
              <w:rPr>
                <w:rFonts w:ascii="Tahoma" w:hAnsi="Tahoma" w:cs="Tahoma"/>
                <w:sz w:val="16"/>
                <w:szCs w:val="16"/>
                <w:lang w:val="id-ID"/>
              </w:rPr>
            </w:pPr>
            <w:r w:rsidRPr="005A637D">
              <w:rPr>
                <w:rFonts w:ascii="Tahoma" w:hAnsi="Tahoma" w:cs="Tahoma"/>
                <w:sz w:val="16"/>
                <w:szCs w:val="16"/>
                <w:lang w:val="id-ID"/>
              </w:rPr>
              <w:t>Kebudayaan</w:t>
            </w:r>
          </w:p>
          <w:p w:rsidR="00FC0895" w:rsidRPr="005A637D" w:rsidRDefault="00FC0895" w:rsidP="00B114A0">
            <w:pPr>
              <w:tabs>
                <w:tab w:val="left" w:pos="204"/>
                <w:tab w:val="center" w:pos="4981"/>
              </w:tabs>
              <w:rPr>
                <w:rFonts w:ascii="Tahoma" w:hAnsi="Tahoma" w:cs="Tahoma"/>
                <w:sz w:val="16"/>
                <w:szCs w:val="16"/>
                <w:lang w:val="id-ID"/>
              </w:rPr>
            </w:pP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p>
          <w:p w:rsidR="00FC0895" w:rsidRPr="005A637D" w:rsidRDefault="00FC0895" w:rsidP="00B114A0">
            <w:pPr>
              <w:tabs>
                <w:tab w:val="left" w:pos="204"/>
                <w:tab w:val="center" w:pos="4981"/>
              </w:tabs>
              <w:rPr>
                <w:rFonts w:ascii="Tahoma" w:hAnsi="Tahoma" w:cs="Tahoma"/>
                <w:sz w:val="16"/>
                <w:szCs w:val="16"/>
                <w:lang w:val="id-ID"/>
              </w:rPr>
            </w:pPr>
            <w:r w:rsidRPr="005A637D">
              <w:rPr>
                <w:rFonts w:ascii="Tahoma" w:hAnsi="Tahoma" w:cs="Tahoma"/>
                <w:sz w:val="16"/>
                <w:szCs w:val="16"/>
                <w:lang w:val="id-ID"/>
              </w:rPr>
              <w:t>Kebudayaan</w:t>
            </w: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r w:rsidRPr="005A637D">
              <w:rPr>
                <w:rFonts w:ascii="Tahoma" w:hAnsi="Tahoma" w:cs="Tahoma"/>
                <w:sz w:val="16"/>
                <w:szCs w:val="16"/>
                <w:lang w:val="id-ID"/>
              </w:rPr>
              <w:t>Kebudayaan</w:t>
            </w:r>
          </w:p>
          <w:p w:rsidR="00FC0895" w:rsidRDefault="00FC0895" w:rsidP="00B114A0">
            <w:pPr>
              <w:tabs>
                <w:tab w:val="left" w:pos="204"/>
                <w:tab w:val="center" w:pos="4981"/>
              </w:tabs>
              <w:rPr>
                <w:rFonts w:ascii="Tahoma" w:hAnsi="Tahoma" w:cs="Tahoma"/>
                <w:sz w:val="16"/>
                <w:szCs w:val="16"/>
              </w:rPr>
            </w:pPr>
          </w:p>
          <w:p w:rsidR="00FC0895" w:rsidRPr="005A637D" w:rsidRDefault="00FC0895" w:rsidP="00B114A0">
            <w:pPr>
              <w:tabs>
                <w:tab w:val="left" w:pos="204"/>
                <w:tab w:val="center" w:pos="4981"/>
              </w:tabs>
              <w:rPr>
                <w:rFonts w:ascii="Tahoma" w:hAnsi="Tahoma" w:cs="Tahoma"/>
                <w:sz w:val="16"/>
                <w:szCs w:val="16"/>
                <w:lang w:val="id-ID"/>
              </w:rPr>
            </w:pPr>
            <w:r w:rsidRPr="005A637D">
              <w:rPr>
                <w:rFonts w:ascii="Tahoma" w:hAnsi="Tahoma" w:cs="Tahoma"/>
                <w:sz w:val="16"/>
                <w:szCs w:val="16"/>
                <w:lang w:val="id-ID"/>
              </w:rPr>
              <w:t>Kebudayaan</w:t>
            </w: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p>
          <w:p w:rsidR="00FC0895" w:rsidRPr="00337EE7" w:rsidRDefault="00FC0895" w:rsidP="00B114A0">
            <w:pPr>
              <w:tabs>
                <w:tab w:val="left" w:pos="204"/>
                <w:tab w:val="center" w:pos="4981"/>
              </w:tabs>
              <w:rPr>
                <w:rFonts w:ascii="Tahoma" w:hAnsi="Tahoma" w:cs="Tahoma"/>
                <w:color w:val="00B050"/>
                <w:sz w:val="16"/>
                <w:szCs w:val="16"/>
              </w:rPr>
            </w:pPr>
            <w:r w:rsidRPr="00337EE7">
              <w:rPr>
                <w:rFonts w:ascii="Tahoma" w:hAnsi="Tahoma" w:cs="Tahoma"/>
                <w:color w:val="00B050"/>
                <w:sz w:val="16"/>
                <w:szCs w:val="16"/>
                <w:highlight w:val="yellow"/>
              </w:rPr>
              <w:t>Kepemudaan dan Olahraga</w:t>
            </w:r>
          </w:p>
          <w:p w:rsidR="00FC0895" w:rsidRDefault="00FC0895" w:rsidP="00B114A0">
            <w:pPr>
              <w:tabs>
                <w:tab w:val="left" w:pos="204"/>
                <w:tab w:val="center" w:pos="4981"/>
              </w:tabs>
              <w:rPr>
                <w:rFonts w:ascii="Tahoma" w:hAnsi="Tahoma" w:cs="Tahoma"/>
                <w:sz w:val="16"/>
                <w:szCs w:val="16"/>
              </w:rPr>
            </w:pPr>
          </w:p>
          <w:p w:rsidR="00FC0895" w:rsidRDefault="00FC0895" w:rsidP="00B114A0">
            <w:pPr>
              <w:tabs>
                <w:tab w:val="left" w:pos="204"/>
                <w:tab w:val="center" w:pos="4981"/>
              </w:tabs>
              <w:rPr>
                <w:rFonts w:ascii="Tahoma" w:hAnsi="Tahoma" w:cs="Tahoma"/>
                <w:sz w:val="16"/>
                <w:szCs w:val="16"/>
              </w:rPr>
            </w:pPr>
          </w:p>
          <w:p w:rsidR="00FC0895" w:rsidRPr="00BE3A90" w:rsidRDefault="00FC0895" w:rsidP="00B114A0">
            <w:pPr>
              <w:tabs>
                <w:tab w:val="left" w:pos="204"/>
                <w:tab w:val="center" w:pos="4981"/>
              </w:tabs>
              <w:rPr>
                <w:rFonts w:ascii="Tahoma" w:hAnsi="Tahoma" w:cs="Tahoma"/>
                <w:sz w:val="16"/>
                <w:szCs w:val="16"/>
              </w:rPr>
            </w:pPr>
          </w:p>
          <w:p w:rsidR="00FC0895" w:rsidRPr="005A637D" w:rsidRDefault="00FC0895" w:rsidP="00B114A0">
            <w:pPr>
              <w:tabs>
                <w:tab w:val="left" w:pos="204"/>
                <w:tab w:val="center" w:pos="4981"/>
              </w:tabs>
              <w:jc w:val="center"/>
              <w:rPr>
                <w:rFonts w:ascii="Tahoma" w:hAnsi="Tahoma" w:cs="Tahoma"/>
                <w:b/>
                <w:sz w:val="16"/>
                <w:szCs w:val="16"/>
                <w:lang w:val="id-ID"/>
              </w:rPr>
            </w:pPr>
          </w:p>
        </w:tc>
        <w:tc>
          <w:tcPr>
            <w:tcW w:w="1138" w:type="dxa"/>
            <w:tcBorders>
              <w:top w:val="single" w:sz="4" w:space="0" w:color="auto"/>
              <w:left w:val="single" w:sz="4" w:space="0" w:color="auto"/>
              <w:bottom w:val="single" w:sz="4" w:space="0" w:color="auto"/>
              <w:right w:val="single" w:sz="4" w:space="0" w:color="auto"/>
            </w:tcBorders>
          </w:tcPr>
          <w:p w:rsidR="00FC0895" w:rsidRDefault="00FC0895" w:rsidP="00B114A0">
            <w:pPr>
              <w:rPr>
                <w:rFonts w:ascii="Tahoma" w:hAnsi="Tahoma" w:cs="Tahoma"/>
                <w:sz w:val="16"/>
                <w:szCs w:val="16"/>
              </w:rPr>
            </w:pPr>
            <w:r w:rsidRPr="005A637D">
              <w:rPr>
                <w:rFonts w:ascii="Tahoma" w:hAnsi="Tahoma" w:cs="Tahoma"/>
                <w:sz w:val="16"/>
                <w:szCs w:val="16"/>
                <w:lang w:val="id-ID"/>
              </w:rPr>
              <w:t>Dinas Kebudayaan,</w:t>
            </w:r>
          </w:p>
          <w:p w:rsidR="00FC0895" w:rsidRPr="00B84720" w:rsidRDefault="00FC0895" w:rsidP="00B114A0">
            <w:pPr>
              <w:rPr>
                <w:rFonts w:ascii="Tahoma" w:hAnsi="Tahoma" w:cs="Tahoma"/>
                <w:sz w:val="16"/>
                <w:szCs w:val="16"/>
                <w:lang w:val="id-ID"/>
              </w:rPr>
            </w:pPr>
            <w:r>
              <w:rPr>
                <w:rFonts w:ascii="Tahoma" w:hAnsi="Tahoma" w:cs="Tahoma"/>
                <w:sz w:val="16"/>
                <w:szCs w:val="16"/>
              </w:rPr>
              <w:t>Dinas PMD</w:t>
            </w:r>
            <w:r w:rsidRPr="005A637D">
              <w:rPr>
                <w:rFonts w:ascii="Tahoma" w:hAnsi="Tahoma" w:cs="Tahoma"/>
                <w:sz w:val="16"/>
                <w:szCs w:val="16"/>
                <w:lang w:val="id-ID"/>
              </w:rPr>
              <w:t xml:space="preserve"> , Dispora, </w:t>
            </w:r>
            <w:r>
              <w:rPr>
                <w:rFonts w:ascii="Tahoma" w:hAnsi="Tahoma" w:cs="Tahoma"/>
                <w:sz w:val="16"/>
                <w:szCs w:val="16"/>
              </w:rPr>
              <w:t xml:space="preserve">Badan </w:t>
            </w:r>
            <w:r w:rsidRPr="005A637D">
              <w:rPr>
                <w:rFonts w:ascii="Tahoma" w:hAnsi="Tahoma" w:cs="Tahoma"/>
                <w:sz w:val="16"/>
                <w:szCs w:val="16"/>
                <w:lang w:val="id-ID"/>
              </w:rPr>
              <w:t>Penghubung</w:t>
            </w:r>
            <w:r>
              <w:rPr>
                <w:rFonts w:ascii="Tahoma" w:hAnsi="Tahoma" w:cs="Tahoma"/>
                <w:sz w:val="16"/>
                <w:szCs w:val="16"/>
              </w:rPr>
              <w:t xml:space="preserve">, </w:t>
            </w:r>
            <w:r w:rsidRPr="00B84720">
              <w:rPr>
                <w:rFonts w:ascii="Tahoma" w:hAnsi="Tahoma" w:cs="Tahoma"/>
                <w:sz w:val="16"/>
                <w:szCs w:val="16"/>
              </w:rPr>
              <w:t>Setda (Biro Bintal dan Kesra)</w:t>
            </w:r>
            <w:r>
              <w:rPr>
                <w:rFonts w:ascii="Tahoma" w:hAnsi="Tahoma" w:cs="Tahoma"/>
                <w:sz w:val="16"/>
                <w:szCs w:val="16"/>
              </w:rPr>
              <w:t xml:space="preserve">, </w:t>
            </w:r>
            <w:r w:rsidRPr="00B84720">
              <w:rPr>
                <w:rFonts w:ascii="Tahoma" w:hAnsi="Tahoma" w:cs="Tahoma"/>
                <w:sz w:val="16"/>
                <w:szCs w:val="16"/>
              </w:rPr>
              <w:t>Dinas Pendidikan, Dinas Pariwisata</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tc>
      </w:tr>
    </w:tbl>
    <w:p w:rsidR="00FC0895" w:rsidRDefault="00FC0895" w:rsidP="00FC0895">
      <w:pPr>
        <w:ind w:left="1134" w:hanging="1134"/>
        <w:rPr>
          <w:rFonts w:ascii="Tahoma" w:hAnsi="Tahoma" w:cs="Tahoma"/>
          <w:b/>
          <w:bCs/>
          <w:sz w:val="22"/>
          <w:szCs w:val="22"/>
        </w:rPr>
      </w:pPr>
    </w:p>
    <w:p w:rsidR="00FC0895" w:rsidRPr="00C84D88" w:rsidRDefault="00FC0895" w:rsidP="00FC0895">
      <w:pPr>
        <w:ind w:left="1134" w:hanging="1134"/>
        <w:rPr>
          <w:rFonts w:ascii="Tahoma" w:hAnsi="Tahoma" w:cs="Tahoma"/>
          <w:b/>
          <w:sz w:val="22"/>
          <w:szCs w:val="22"/>
          <w:lang w:val="id-ID"/>
        </w:rPr>
      </w:pPr>
      <w:r w:rsidRPr="00C84D88">
        <w:rPr>
          <w:rFonts w:ascii="Tahoma" w:hAnsi="Tahoma" w:cs="Tahoma"/>
          <w:b/>
          <w:bCs/>
          <w:sz w:val="22"/>
          <w:szCs w:val="22"/>
        </w:rPr>
        <w:lastRenderedPageBreak/>
        <w:t xml:space="preserve">MISI </w:t>
      </w:r>
      <w:r>
        <w:rPr>
          <w:rFonts w:ascii="Tahoma" w:hAnsi="Tahoma" w:cs="Tahoma"/>
          <w:b/>
          <w:bCs/>
          <w:sz w:val="22"/>
          <w:szCs w:val="22"/>
        </w:rPr>
        <w:t xml:space="preserve">2 </w:t>
      </w:r>
      <w:r w:rsidRPr="00C84D88">
        <w:rPr>
          <w:rFonts w:ascii="Tahoma" w:hAnsi="Tahoma" w:cs="Tahoma"/>
          <w:b/>
          <w:bCs/>
          <w:sz w:val="22"/>
          <w:szCs w:val="22"/>
        </w:rPr>
        <w:t xml:space="preserve">: </w:t>
      </w:r>
      <w:r>
        <w:rPr>
          <w:rFonts w:ascii="Tahoma" w:hAnsi="Tahoma" w:cs="Tahoma"/>
          <w:b/>
          <w:bCs/>
          <w:sz w:val="22"/>
          <w:szCs w:val="22"/>
        </w:rPr>
        <w:tab/>
      </w:r>
      <w:r w:rsidRPr="00C84D88">
        <w:rPr>
          <w:rFonts w:ascii="Tahoma" w:hAnsi="Tahoma" w:cs="Tahoma"/>
          <w:b/>
          <w:sz w:val="22"/>
          <w:szCs w:val="22"/>
          <w:lang w:val="id-ID"/>
        </w:rPr>
        <w:t>M</w:t>
      </w:r>
      <w:r w:rsidRPr="00C84D88">
        <w:rPr>
          <w:rFonts w:ascii="Tahoma" w:hAnsi="Tahoma" w:cs="Tahoma"/>
          <w:b/>
          <w:sz w:val="22"/>
          <w:szCs w:val="22"/>
          <w:lang w:val="it-IT"/>
        </w:rPr>
        <w:t>ENINGKATKAN</w:t>
      </w:r>
      <w:r w:rsidRPr="00C84D88">
        <w:rPr>
          <w:rFonts w:ascii="Tahoma" w:hAnsi="Tahoma" w:cs="Tahoma"/>
          <w:b/>
          <w:sz w:val="22"/>
          <w:szCs w:val="22"/>
        </w:rPr>
        <w:t xml:space="preserve"> TATA PEMERINTAHAN YANG BAIK, BERSIH DAN PROFESSIONAL</w:t>
      </w:r>
    </w:p>
    <w:p w:rsidR="00FC0895" w:rsidRDefault="00FC0895" w:rsidP="00FC0895">
      <w:pPr>
        <w:spacing w:line="120" w:lineRule="auto"/>
      </w:pPr>
    </w:p>
    <w:tbl>
      <w:tblPr>
        <w:tblW w:w="161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57" w:type="dxa"/>
        </w:tblCellMar>
        <w:tblLook w:val="04A0"/>
      </w:tblPr>
      <w:tblGrid>
        <w:gridCol w:w="427"/>
        <w:gridCol w:w="1698"/>
        <w:gridCol w:w="2124"/>
        <w:gridCol w:w="2643"/>
        <w:gridCol w:w="2130"/>
        <w:gridCol w:w="1276"/>
        <w:gridCol w:w="875"/>
        <w:gridCol w:w="910"/>
        <w:gridCol w:w="1697"/>
        <w:gridCol w:w="1243"/>
        <w:gridCol w:w="1138"/>
      </w:tblGrid>
      <w:tr w:rsidR="00FC0895" w:rsidRPr="005A637D" w:rsidTr="00B114A0">
        <w:trPr>
          <w:trHeight w:val="267"/>
          <w:tblHeader/>
        </w:trPr>
        <w:tc>
          <w:tcPr>
            <w:tcW w:w="427"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NO</w:t>
            </w:r>
          </w:p>
        </w:tc>
        <w:tc>
          <w:tcPr>
            <w:tcW w:w="1698"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Sasaran</w:t>
            </w:r>
          </w:p>
        </w:tc>
        <w:tc>
          <w:tcPr>
            <w:tcW w:w="2124"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lang w:val="id-ID"/>
              </w:rPr>
            </w:pPr>
            <w:r w:rsidRPr="005A637D">
              <w:rPr>
                <w:rFonts w:ascii="Tahoma" w:hAnsi="Tahoma" w:cs="Tahoma"/>
                <w:b/>
                <w:sz w:val="16"/>
                <w:szCs w:val="16"/>
              </w:rPr>
              <w:t>Strateg</w:t>
            </w:r>
            <w:r w:rsidRPr="005A637D">
              <w:rPr>
                <w:rFonts w:ascii="Tahoma" w:hAnsi="Tahoma" w:cs="Tahoma"/>
                <w:b/>
                <w:sz w:val="16"/>
                <w:szCs w:val="16"/>
                <w:lang w:val="id-ID"/>
              </w:rPr>
              <w:t>i</w:t>
            </w:r>
          </w:p>
        </w:tc>
        <w:tc>
          <w:tcPr>
            <w:tcW w:w="2643"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Arah Kebijakan</w:t>
            </w:r>
          </w:p>
        </w:tc>
        <w:tc>
          <w:tcPr>
            <w:tcW w:w="2130"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Indikator Kinerja (Outcome)</w:t>
            </w:r>
          </w:p>
        </w:tc>
        <w:tc>
          <w:tcPr>
            <w:tcW w:w="1276"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Satuan</w:t>
            </w:r>
          </w:p>
        </w:tc>
        <w:tc>
          <w:tcPr>
            <w:tcW w:w="1785" w:type="dxa"/>
            <w:gridSpan w:val="2"/>
            <w:tcBorders>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Capaian Kinerja</w:t>
            </w:r>
          </w:p>
        </w:tc>
        <w:tc>
          <w:tcPr>
            <w:tcW w:w="1697"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Program Pembangunan Daerah</w:t>
            </w:r>
          </w:p>
        </w:tc>
        <w:tc>
          <w:tcPr>
            <w:tcW w:w="1243" w:type="dxa"/>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Bidang Urusan</w:t>
            </w:r>
          </w:p>
        </w:tc>
        <w:tc>
          <w:tcPr>
            <w:tcW w:w="1138" w:type="dxa"/>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sz w:val="16"/>
                <w:szCs w:val="16"/>
              </w:rPr>
            </w:pPr>
            <w:r w:rsidRPr="005A637D">
              <w:rPr>
                <w:rFonts w:ascii="Tahoma" w:hAnsi="Tahoma" w:cs="Tahoma"/>
                <w:b/>
                <w:bCs/>
                <w:kern w:val="24"/>
                <w:sz w:val="16"/>
                <w:szCs w:val="16"/>
              </w:rPr>
              <w:t>Perangkat Daerah</w:t>
            </w:r>
            <w:r w:rsidRPr="005A637D">
              <w:rPr>
                <w:rFonts w:ascii="Tahoma" w:hAnsi="Tahoma" w:cs="Tahoma"/>
                <w:b/>
                <w:sz w:val="16"/>
                <w:szCs w:val="16"/>
              </w:rPr>
              <w:t xml:space="preserve"> Penanggung Jawab</w:t>
            </w:r>
          </w:p>
        </w:tc>
      </w:tr>
      <w:tr w:rsidR="00FC0895" w:rsidRPr="005A637D" w:rsidTr="00B114A0">
        <w:trPr>
          <w:trHeight w:val="201"/>
        </w:trPr>
        <w:tc>
          <w:tcPr>
            <w:tcW w:w="427" w:type="dxa"/>
            <w:tcBorders>
              <w:left w:val="single" w:sz="4"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4" w:type="dxa"/>
            <w:gridSpan w:val="10"/>
            <w:tcBorders>
              <w:left w:val="single" w:sz="4" w:space="0" w:color="auto"/>
              <w:right w:val="single" w:sz="4" w:space="0" w:color="auto"/>
            </w:tcBorders>
            <w:shd w:val="clear" w:color="auto" w:fill="D6E3BC"/>
          </w:tcPr>
          <w:p w:rsidR="00FC0895" w:rsidRPr="005A637D" w:rsidRDefault="00FC0895" w:rsidP="00B114A0">
            <w:pPr>
              <w:tabs>
                <w:tab w:val="left" w:pos="1051"/>
                <w:tab w:val="left" w:pos="1334"/>
              </w:tabs>
              <w:spacing w:after="40" w:line="276" w:lineRule="auto"/>
              <w:ind w:right="166"/>
              <w:jc w:val="both"/>
              <w:rPr>
                <w:rFonts w:ascii="Tahoma" w:hAnsi="Tahoma" w:cs="Tahoma"/>
                <w:b/>
                <w:sz w:val="16"/>
                <w:szCs w:val="16"/>
                <w:lang w:val="id-ID"/>
              </w:rPr>
            </w:pPr>
            <w:r w:rsidRPr="005A637D">
              <w:rPr>
                <w:rFonts w:ascii="Tahoma" w:hAnsi="Tahoma" w:cs="Tahoma"/>
                <w:b/>
                <w:bCs/>
                <w:sz w:val="16"/>
                <w:szCs w:val="16"/>
                <w:lang w:val="id-ID"/>
              </w:rPr>
              <w:t>Prioritas 2</w:t>
            </w:r>
            <w:r>
              <w:rPr>
                <w:rFonts w:ascii="Tahoma" w:hAnsi="Tahoma" w:cs="Tahoma"/>
                <w:b/>
                <w:bCs/>
                <w:sz w:val="16"/>
                <w:szCs w:val="16"/>
              </w:rPr>
              <w:tab/>
              <w:t>:</w:t>
            </w:r>
            <w:r>
              <w:rPr>
                <w:rFonts w:ascii="Tahoma" w:hAnsi="Tahoma" w:cs="Tahoma"/>
                <w:b/>
                <w:bCs/>
                <w:sz w:val="16"/>
                <w:szCs w:val="16"/>
              </w:rPr>
              <w:tab/>
            </w:r>
            <w:r w:rsidRPr="005A637D">
              <w:rPr>
                <w:rFonts w:ascii="Tahoma" w:hAnsi="Tahoma" w:cs="Tahoma"/>
                <w:b/>
                <w:bCs/>
                <w:sz w:val="16"/>
                <w:szCs w:val="16"/>
              </w:rPr>
              <w:t>Pelaksanaan reformasi birokrasi dalam pemerintahan.</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385"/>
        </w:trPr>
        <w:tc>
          <w:tcPr>
            <w:tcW w:w="427" w:type="dxa"/>
            <w:tcBorders>
              <w:left w:val="single" w:sz="4" w:space="0" w:color="auto"/>
              <w:right w:val="single" w:sz="4" w:space="0" w:color="auto"/>
            </w:tcBorders>
            <w:shd w:val="clear" w:color="auto" w:fill="auto"/>
          </w:tcPr>
          <w:p w:rsidR="00FC0895" w:rsidRPr="005A637D" w:rsidRDefault="00FC0895" w:rsidP="00B114A0">
            <w:pPr>
              <w:jc w:val="right"/>
              <w:rPr>
                <w:rFonts w:ascii="Tahoma" w:hAnsi="Tahoma" w:cs="Tahoma"/>
                <w:sz w:val="16"/>
                <w:szCs w:val="16"/>
              </w:rPr>
            </w:pPr>
          </w:p>
        </w:tc>
        <w:tc>
          <w:tcPr>
            <w:tcW w:w="1698" w:type="dxa"/>
            <w:tcBorders>
              <w:left w:val="single" w:sz="4" w:space="0" w:color="auto"/>
              <w:right w:val="single" w:sz="4" w:space="0" w:color="auto"/>
            </w:tcBorders>
          </w:tcPr>
          <w:p w:rsidR="00FC0895" w:rsidRPr="005A637D" w:rsidRDefault="009F0595" w:rsidP="009F0595">
            <w:pPr>
              <w:pStyle w:val="ListParagraph"/>
              <w:ind w:left="225" w:hanging="225"/>
              <w:rPr>
                <w:rFonts w:ascii="Tahoma" w:hAnsi="Tahoma" w:cs="Tahoma"/>
                <w:sz w:val="16"/>
                <w:szCs w:val="16"/>
              </w:rPr>
            </w:pPr>
            <w:r>
              <w:rPr>
                <w:rFonts w:ascii="Tahoma" w:hAnsi="Tahoma" w:cs="Tahoma"/>
                <w:sz w:val="16"/>
                <w:szCs w:val="16"/>
              </w:rPr>
              <w:t>1.</w:t>
            </w:r>
            <w:r>
              <w:rPr>
                <w:rFonts w:ascii="Tahoma" w:hAnsi="Tahoma" w:cs="Tahoma"/>
                <w:sz w:val="16"/>
                <w:szCs w:val="16"/>
              </w:rPr>
              <w:tab/>
            </w:r>
            <w:r w:rsidR="00FC0895" w:rsidRPr="005A637D">
              <w:rPr>
                <w:rFonts w:ascii="Tahoma" w:hAnsi="Tahoma" w:cs="Tahoma"/>
                <w:sz w:val="16"/>
                <w:szCs w:val="16"/>
              </w:rPr>
              <w:t>Meningkatnya kapasitas dan manajemen aparatur</w:t>
            </w:r>
          </w:p>
        </w:tc>
        <w:tc>
          <w:tcPr>
            <w:tcW w:w="2124" w:type="dxa"/>
            <w:tcBorders>
              <w:left w:val="single" w:sz="4" w:space="0" w:color="auto"/>
              <w:right w:val="single" w:sz="4" w:space="0" w:color="auto"/>
            </w:tcBorders>
          </w:tcPr>
          <w:p w:rsidR="00FC0895" w:rsidRPr="005A637D" w:rsidRDefault="00FC0895" w:rsidP="00B114A0">
            <w:pPr>
              <w:pStyle w:val="ListParagraph"/>
              <w:numPr>
                <w:ilvl w:val="0"/>
                <w:numId w:val="130"/>
              </w:numPr>
              <w:ind w:left="257" w:hanging="257"/>
              <w:rPr>
                <w:rFonts w:ascii="Tahoma" w:hAnsi="Tahoma" w:cs="Tahoma"/>
                <w:sz w:val="16"/>
                <w:szCs w:val="16"/>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dalam mengembangkan kapasitas dan manajemen aparatur</w:t>
            </w:r>
            <w:r w:rsidRPr="005A637D">
              <w:rPr>
                <w:rFonts w:ascii="Tahoma" w:hAnsi="Tahoma" w:cs="Tahoma"/>
                <w:sz w:val="16"/>
                <w:szCs w:val="16"/>
                <w:lang w:val="id-ID"/>
              </w:rPr>
              <w:t xml:space="preserve"> </w:t>
            </w:r>
          </w:p>
          <w:p w:rsidR="00FC0895" w:rsidRPr="005A637D" w:rsidRDefault="00FC0895" w:rsidP="00B114A0">
            <w:pPr>
              <w:pStyle w:val="ListParagraph"/>
              <w:numPr>
                <w:ilvl w:val="0"/>
                <w:numId w:val="130"/>
              </w:numPr>
              <w:ind w:left="257" w:hanging="257"/>
              <w:rPr>
                <w:rFonts w:ascii="Tahoma" w:hAnsi="Tahoma" w:cs="Tahoma"/>
                <w:sz w:val="16"/>
                <w:szCs w:val="16"/>
              </w:rPr>
            </w:pPr>
            <w:r w:rsidRPr="005A637D">
              <w:rPr>
                <w:rFonts w:ascii="Tahoma" w:hAnsi="Tahoma" w:cs="Tahoma"/>
                <w:sz w:val="16"/>
                <w:szCs w:val="16"/>
                <w:lang w:val="id-ID"/>
              </w:rPr>
              <w:t>Meningkatkan manajemen pengelolaan kepegawaian yang efektif, efisien dan akuntab</w:t>
            </w:r>
            <w:r w:rsidRPr="005A637D">
              <w:rPr>
                <w:rFonts w:ascii="Tahoma" w:hAnsi="Tahoma" w:cs="Tahoma"/>
                <w:sz w:val="16"/>
                <w:szCs w:val="16"/>
              </w:rPr>
              <w:t>el berbasis teknologi informasi</w:t>
            </w:r>
          </w:p>
          <w:p w:rsidR="00FC0895" w:rsidRPr="005A637D" w:rsidRDefault="00FC0895" w:rsidP="00B114A0">
            <w:pPr>
              <w:pStyle w:val="ListParagraph"/>
              <w:numPr>
                <w:ilvl w:val="0"/>
                <w:numId w:val="130"/>
              </w:numPr>
              <w:ind w:left="257" w:hanging="257"/>
              <w:rPr>
                <w:rFonts w:ascii="Tahoma" w:hAnsi="Tahoma" w:cs="Tahoma"/>
                <w:sz w:val="16"/>
                <w:szCs w:val="16"/>
              </w:rPr>
            </w:pPr>
            <w:r w:rsidRPr="005A637D">
              <w:rPr>
                <w:rFonts w:ascii="Tahoma" w:hAnsi="Tahoma" w:cs="Tahoma"/>
                <w:sz w:val="16"/>
                <w:szCs w:val="16"/>
              </w:rPr>
              <w:t xml:space="preserve">Mengintensifkan penerapan </w:t>
            </w:r>
            <w:r w:rsidRPr="005A637D">
              <w:rPr>
                <w:rFonts w:ascii="Tahoma" w:hAnsi="Tahoma" w:cs="Tahoma"/>
                <w:sz w:val="16"/>
                <w:szCs w:val="16"/>
                <w:lang w:val="id-ID"/>
              </w:rPr>
              <w:t>sistem rekrutmen dan seleksi</w:t>
            </w:r>
            <w:r w:rsidRPr="005A637D">
              <w:rPr>
                <w:rFonts w:ascii="Tahoma" w:hAnsi="Tahoma" w:cs="Tahoma"/>
                <w:sz w:val="16"/>
                <w:szCs w:val="16"/>
              </w:rPr>
              <w:t xml:space="preserve"> pengembangan karir </w:t>
            </w:r>
            <w:r w:rsidRPr="005A637D">
              <w:rPr>
                <w:rFonts w:ascii="Tahoma" w:hAnsi="Tahoma" w:cs="Tahoma"/>
                <w:sz w:val="16"/>
                <w:szCs w:val="16"/>
                <w:lang w:val="id-ID"/>
              </w:rPr>
              <w:t xml:space="preserve">secara transparan dan berbasis kompetensi </w:t>
            </w:r>
          </w:p>
        </w:tc>
        <w:tc>
          <w:tcPr>
            <w:tcW w:w="2643" w:type="dxa"/>
            <w:tcBorders>
              <w:left w:val="single" w:sz="4" w:space="0" w:color="auto"/>
              <w:right w:val="single" w:sz="4" w:space="0" w:color="auto"/>
            </w:tcBorders>
          </w:tcPr>
          <w:p w:rsidR="00FC0895" w:rsidRPr="000A06BA" w:rsidRDefault="00FC0895" w:rsidP="00B114A0">
            <w:pPr>
              <w:numPr>
                <w:ilvl w:val="0"/>
                <w:numId w:val="131"/>
              </w:numPr>
              <w:ind w:left="219" w:hanging="238"/>
              <w:rPr>
                <w:rFonts w:ascii="Tahoma" w:eastAsia="Calibri" w:hAnsi="Tahoma" w:cs="Tahoma"/>
                <w:color w:val="000000"/>
                <w:kern w:val="24"/>
                <w:sz w:val="16"/>
                <w:szCs w:val="16"/>
                <w:highlight w:val="yellow"/>
                <w:lang w:val="id-ID"/>
              </w:rPr>
            </w:pPr>
            <w:r w:rsidRPr="000A06BA">
              <w:rPr>
                <w:rFonts w:ascii="Tahoma" w:eastAsia="Calibri" w:hAnsi="Tahoma" w:cs="Tahoma"/>
                <w:color w:val="000000"/>
                <w:kern w:val="24"/>
                <w:sz w:val="16"/>
                <w:szCs w:val="16"/>
                <w:highlight w:val="yellow"/>
                <w:lang w:val="id-ID"/>
              </w:rPr>
              <w:t xml:space="preserve">Peningkatan manajemen kepegawaian </w:t>
            </w:r>
          </w:p>
          <w:p w:rsidR="00FC0895" w:rsidRPr="005A637D" w:rsidRDefault="00FC0895" w:rsidP="00B114A0">
            <w:pPr>
              <w:numPr>
                <w:ilvl w:val="0"/>
                <w:numId w:val="131"/>
              </w:numPr>
              <w:ind w:left="219"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penyelenggaran pendidikan dan pelatihan aparatur </w:t>
            </w:r>
          </w:p>
          <w:p w:rsidR="00FC0895" w:rsidRPr="005A637D" w:rsidRDefault="00FC0895" w:rsidP="00B114A0">
            <w:pPr>
              <w:numPr>
                <w:ilvl w:val="0"/>
                <w:numId w:val="131"/>
              </w:numPr>
              <w:ind w:left="219"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Penyusunan Road Map diklat teknis dan fungsional </w:t>
            </w:r>
          </w:p>
          <w:p w:rsidR="00FC0895" w:rsidRPr="005A637D" w:rsidRDefault="00FC0895" w:rsidP="00B114A0">
            <w:pPr>
              <w:numPr>
                <w:ilvl w:val="0"/>
                <w:numId w:val="131"/>
              </w:numPr>
              <w:ind w:left="219"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Evaluasi pelaksanaan diklat teknis dan fungsional </w:t>
            </w:r>
          </w:p>
          <w:p w:rsidR="00FC0895" w:rsidRPr="005A637D" w:rsidRDefault="00FC0895" w:rsidP="00B114A0">
            <w:pPr>
              <w:numPr>
                <w:ilvl w:val="0"/>
                <w:numId w:val="131"/>
              </w:numPr>
              <w:ind w:left="219"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pendidikan dan pelatihan bagi aparatur </w:t>
            </w:r>
            <w:r w:rsidRPr="005A637D">
              <w:rPr>
                <w:rFonts w:ascii="Tahoma" w:eastAsia="Calibri" w:hAnsi="Tahoma" w:cs="Tahoma"/>
                <w:color w:val="000000"/>
                <w:kern w:val="24"/>
                <w:sz w:val="16"/>
                <w:szCs w:val="16"/>
              </w:rPr>
              <w:t>berorientasi kewirausahaan</w:t>
            </w:r>
          </w:p>
          <w:p w:rsidR="00FC0895" w:rsidRPr="00187326" w:rsidRDefault="00FC0895" w:rsidP="00B114A0">
            <w:pPr>
              <w:numPr>
                <w:ilvl w:val="0"/>
                <w:numId w:val="131"/>
              </w:numPr>
              <w:ind w:left="219" w:right="-57" w:hanging="238"/>
              <w:rPr>
                <w:rFonts w:ascii="Tahoma" w:hAnsi="Tahoma" w:cs="Tahoma"/>
                <w:sz w:val="16"/>
                <w:szCs w:val="16"/>
              </w:rPr>
            </w:pPr>
            <w:r w:rsidRPr="005A637D">
              <w:rPr>
                <w:rFonts w:ascii="Tahoma" w:eastAsia="Calibri" w:hAnsi="Tahoma" w:cs="Tahoma"/>
                <w:color w:val="000000"/>
                <w:kern w:val="24"/>
                <w:sz w:val="16"/>
                <w:szCs w:val="16"/>
                <w:lang w:val="id-ID"/>
              </w:rPr>
              <w:t>Peningkatan sarana dan prasarana serta tenaga pengajar pada penyelenggaraan lembaga pendidikan dan latihan</w:t>
            </w:r>
          </w:p>
          <w:p w:rsidR="00FC0895" w:rsidRDefault="00FC0895" w:rsidP="00B114A0">
            <w:pPr>
              <w:ind w:left="178" w:right="-57"/>
              <w:rPr>
                <w:rFonts w:ascii="Tahoma" w:eastAsia="Calibri" w:hAnsi="Tahoma" w:cs="Tahoma"/>
                <w:color w:val="000000"/>
                <w:kern w:val="24"/>
                <w:sz w:val="16"/>
                <w:szCs w:val="16"/>
                <w:lang w:val="id-ID"/>
              </w:rPr>
            </w:pPr>
          </w:p>
          <w:p w:rsidR="00FC0895" w:rsidRPr="005A637D" w:rsidRDefault="00FC0895" w:rsidP="00B114A0">
            <w:pPr>
              <w:ind w:left="219" w:right="-57" w:hanging="219"/>
              <w:rPr>
                <w:rFonts w:ascii="Tahoma" w:hAnsi="Tahoma" w:cs="Tahoma"/>
                <w:sz w:val="16"/>
                <w:szCs w:val="16"/>
              </w:rPr>
            </w:pPr>
          </w:p>
        </w:tc>
        <w:tc>
          <w:tcPr>
            <w:tcW w:w="2130" w:type="dxa"/>
            <w:tcBorders>
              <w:left w:val="single" w:sz="4" w:space="0" w:color="auto"/>
              <w:right w:val="single" w:sz="4" w:space="0" w:color="auto"/>
            </w:tcBorders>
            <w:shd w:val="clear" w:color="auto" w:fill="auto"/>
          </w:tcPr>
          <w:p w:rsidR="00FC0895" w:rsidRPr="00D95F5E" w:rsidRDefault="00FC0895" w:rsidP="00B114A0">
            <w:pPr>
              <w:pStyle w:val="ListParagraph"/>
              <w:numPr>
                <w:ilvl w:val="0"/>
                <w:numId w:val="53"/>
              </w:numPr>
              <w:tabs>
                <w:tab w:val="clear" w:pos="720"/>
                <w:tab w:val="num" w:pos="248"/>
              </w:tabs>
              <w:ind w:left="248" w:right="-108" w:hanging="284"/>
              <w:rPr>
                <w:rFonts w:ascii="Tahoma" w:hAnsi="Tahoma" w:cs="Tahoma"/>
                <w:color w:val="00B050"/>
                <w:sz w:val="16"/>
                <w:szCs w:val="16"/>
                <w:highlight w:val="yellow"/>
                <w:lang w:val="id-ID"/>
              </w:rPr>
            </w:pPr>
            <w:r w:rsidRPr="00D95F5E">
              <w:rPr>
                <w:rFonts w:ascii="Tahoma" w:hAnsi="Tahoma" w:cs="Tahoma"/>
                <w:color w:val="00B050"/>
                <w:sz w:val="16"/>
                <w:szCs w:val="16"/>
                <w:highlight w:val="yellow"/>
                <w:lang w:val="en-GB"/>
              </w:rPr>
              <w:t>Indeks Profesionalitas ASN</w:t>
            </w:r>
            <w:r w:rsidRPr="00D95F5E">
              <w:rPr>
                <w:rFonts w:ascii="Tahoma" w:hAnsi="Tahoma" w:cs="Tahoma"/>
                <w:color w:val="00B050"/>
                <w:sz w:val="16"/>
                <w:szCs w:val="16"/>
                <w:highlight w:val="yellow"/>
              </w:rPr>
              <w:t xml:space="preserve"> </w:t>
            </w:r>
          </w:p>
          <w:p w:rsidR="00FC0895" w:rsidRPr="000A06BA" w:rsidRDefault="00FC0895" w:rsidP="00B114A0">
            <w:pPr>
              <w:pStyle w:val="ListParagraph"/>
              <w:numPr>
                <w:ilvl w:val="0"/>
                <w:numId w:val="53"/>
              </w:numPr>
              <w:tabs>
                <w:tab w:val="clear" w:pos="720"/>
                <w:tab w:val="num" w:pos="248"/>
              </w:tabs>
              <w:ind w:left="248" w:right="-108" w:hanging="284"/>
              <w:rPr>
                <w:rFonts w:ascii="Tahoma" w:hAnsi="Tahoma" w:cs="Tahoma"/>
                <w:color w:val="FF0000"/>
                <w:sz w:val="16"/>
                <w:szCs w:val="16"/>
                <w:highlight w:val="yellow"/>
                <w:lang w:val="id-ID"/>
              </w:rPr>
            </w:pPr>
            <w:r w:rsidRPr="000A06BA">
              <w:rPr>
                <w:rFonts w:ascii="Tahoma" w:eastAsia="Calibri" w:hAnsi="Tahoma" w:cs="Tahoma"/>
                <w:bCs/>
                <w:color w:val="FF0000"/>
                <w:kern w:val="24"/>
                <w:sz w:val="16"/>
                <w:szCs w:val="16"/>
                <w:highlight w:val="yellow"/>
              </w:rPr>
              <w:t>Rata-rata lamanya PNS mengikuti diklat (Standar 40 atau 80 JPL/ orang/ tahun)</w:t>
            </w:r>
          </w:p>
          <w:p w:rsidR="00FC0895" w:rsidRDefault="00FC0895" w:rsidP="00B114A0">
            <w:pPr>
              <w:pStyle w:val="ListParagraph"/>
              <w:ind w:left="248" w:right="-108"/>
              <w:rPr>
                <w:rFonts w:ascii="Tahoma" w:eastAsia="Calibri" w:hAnsi="Tahoma" w:cs="Tahoma"/>
                <w:bCs/>
                <w:color w:val="00B050"/>
                <w:kern w:val="24"/>
                <w:sz w:val="16"/>
                <w:szCs w:val="16"/>
                <w:lang w:val="id-ID"/>
              </w:rPr>
            </w:pPr>
          </w:p>
          <w:p w:rsidR="00FC0895" w:rsidRPr="00D95F5E" w:rsidRDefault="00FC0895" w:rsidP="00B114A0">
            <w:pPr>
              <w:pStyle w:val="ListParagraph"/>
              <w:numPr>
                <w:ilvl w:val="0"/>
                <w:numId w:val="53"/>
              </w:numPr>
              <w:tabs>
                <w:tab w:val="clear" w:pos="720"/>
                <w:tab w:val="num" w:pos="248"/>
              </w:tabs>
              <w:ind w:left="248" w:right="-108" w:hanging="284"/>
              <w:rPr>
                <w:rFonts w:ascii="Tahoma" w:hAnsi="Tahoma" w:cs="Tahoma"/>
                <w:sz w:val="16"/>
                <w:szCs w:val="16"/>
                <w:lang w:val="id-ID"/>
              </w:rPr>
            </w:pPr>
            <w:r w:rsidRPr="005A637D">
              <w:rPr>
                <w:rFonts w:ascii="Tahoma" w:eastAsia="Calibri" w:hAnsi="Tahoma" w:cs="Tahoma"/>
                <w:bCs/>
                <w:kern w:val="24"/>
                <w:sz w:val="16"/>
                <w:szCs w:val="16"/>
                <w:lang w:val="id-ID"/>
              </w:rPr>
              <w:t xml:space="preserve">Aparatur mengikuti diklat sesuai tupoksi </w:t>
            </w:r>
            <w:r w:rsidRPr="005A637D">
              <w:rPr>
                <w:rFonts w:ascii="Tahoma" w:eastAsia="Calibri" w:hAnsi="Tahoma" w:cs="Tahoma"/>
                <w:bCs/>
                <w:kern w:val="24"/>
                <w:sz w:val="16"/>
                <w:szCs w:val="16"/>
              </w:rPr>
              <w:t>dan persyaratan jabatan</w:t>
            </w:r>
          </w:p>
          <w:p w:rsidR="00FC0895" w:rsidRPr="00D95F5E" w:rsidRDefault="00FC0895" w:rsidP="00B114A0">
            <w:pPr>
              <w:pStyle w:val="ListParagraph"/>
              <w:rPr>
                <w:rFonts w:ascii="Tahoma" w:hAnsi="Tahoma" w:cs="Tahoma"/>
                <w:sz w:val="16"/>
                <w:szCs w:val="16"/>
                <w:lang w:val="id-ID"/>
              </w:rPr>
            </w:pPr>
          </w:p>
          <w:p w:rsidR="00FC0895" w:rsidRPr="005A637D" w:rsidRDefault="00FC0895" w:rsidP="00B114A0">
            <w:pPr>
              <w:pStyle w:val="ListParagraph"/>
              <w:numPr>
                <w:ilvl w:val="0"/>
                <w:numId w:val="53"/>
              </w:numPr>
              <w:tabs>
                <w:tab w:val="clear" w:pos="720"/>
                <w:tab w:val="num" w:pos="248"/>
              </w:tabs>
              <w:ind w:left="248" w:right="-108" w:hanging="284"/>
              <w:rPr>
                <w:rFonts w:ascii="Tahoma" w:hAnsi="Tahoma" w:cs="Tahoma"/>
                <w:sz w:val="16"/>
                <w:szCs w:val="16"/>
                <w:lang w:val="id-ID"/>
              </w:rPr>
            </w:pPr>
            <w:r>
              <w:rPr>
                <w:rFonts w:ascii="Tahoma" w:hAnsi="Tahoma" w:cs="Tahoma"/>
                <w:sz w:val="16"/>
                <w:szCs w:val="16"/>
              </w:rPr>
              <w:t>Perangkat daerah yang sesuai dengan formasi minimal 70%</w:t>
            </w:r>
          </w:p>
          <w:p w:rsidR="00FC0895" w:rsidRPr="005A637D" w:rsidRDefault="00FC0895" w:rsidP="00B114A0">
            <w:pPr>
              <w:pStyle w:val="ListParagraph"/>
              <w:ind w:left="248" w:right="-108"/>
              <w:rPr>
                <w:rFonts w:ascii="Tahoma" w:hAnsi="Tahoma" w:cs="Tahoma"/>
                <w:sz w:val="16"/>
                <w:szCs w:val="16"/>
                <w:lang w:val="id-ID"/>
              </w:rPr>
            </w:pPr>
          </w:p>
          <w:p w:rsidR="00FC0895" w:rsidRPr="005A637D" w:rsidRDefault="00FC0895" w:rsidP="00B114A0">
            <w:pPr>
              <w:pStyle w:val="ListParagraph"/>
              <w:ind w:left="0" w:right="-108"/>
              <w:rPr>
                <w:rFonts w:ascii="Tahoma" w:hAnsi="Tahoma" w:cs="Tahoma"/>
                <w:sz w:val="16"/>
                <w:szCs w:val="16"/>
              </w:rPr>
            </w:pPr>
          </w:p>
        </w:tc>
        <w:tc>
          <w:tcPr>
            <w:tcW w:w="1276" w:type="dxa"/>
            <w:tcBorders>
              <w:left w:val="single" w:sz="4" w:space="0" w:color="auto"/>
              <w:right w:val="single" w:sz="4" w:space="0" w:color="auto"/>
            </w:tcBorders>
            <w:shd w:val="clear" w:color="auto" w:fill="auto"/>
          </w:tcPr>
          <w:p w:rsidR="00FC0895" w:rsidRPr="00331D1B" w:rsidRDefault="00FC0895" w:rsidP="00B114A0">
            <w:pPr>
              <w:jc w:val="center"/>
              <w:rPr>
                <w:rFonts w:ascii="Tahoma" w:hAnsi="Tahoma" w:cs="Tahoma"/>
                <w:color w:val="00B050"/>
                <w:sz w:val="16"/>
                <w:szCs w:val="16"/>
                <w:lang w:val="en-GB"/>
              </w:rPr>
            </w:pPr>
            <w:r w:rsidRPr="00331D1B">
              <w:rPr>
                <w:rFonts w:ascii="Tahoma" w:hAnsi="Tahoma" w:cs="Tahoma"/>
                <w:color w:val="00B050"/>
                <w:sz w:val="16"/>
                <w:szCs w:val="16"/>
                <w:lang w:val="en-GB"/>
              </w:rPr>
              <w:t>Skor</w:t>
            </w:r>
          </w:p>
          <w:p w:rsidR="00FC0895" w:rsidRDefault="00FC0895" w:rsidP="00B114A0">
            <w:pPr>
              <w:jc w:val="center"/>
              <w:rPr>
                <w:rFonts w:ascii="Tahoma" w:hAnsi="Tahoma" w:cs="Tahoma"/>
                <w:sz w:val="16"/>
                <w:szCs w:val="16"/>
                <w:lang w:val="en-GB"/>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JPL</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D95F5E" w:rsidRDefault="00FC0895" w:rsidP="00B114A0">
            <w:pPr>
              <w:jc w:val="center"/>
              <w:rPr>
                <w:rFonts w:ascii="Tahoma" w:hAnsi="Tahoma" w:cs="Tahoma"/>
                <w:sz w:val="16"/>
                <w:szCs w:val="16"/>
              </w:rPr>
            </w:pPr>
            <w:r>
              <w:rPr>
                <w:rFonts w:ascii="Tahoma" w:hAnsi="Tahoma" w:cs="Tahoma"/>
                <w:sz w:val="16"/>
                <w:szCs w:val="16"/>
              </w:rPr>
              <w:t>%</w:t>
            </w:r>
          </w:p>
        </w:tc>
        <w:tc>
          <w:tcPr>
            <w:tcW w:w="875" w:type="dxa"/>
            <w:tcBorders>
              <w:left w:val="single" w:sz="4" w:space="0" w:color="auto"/>
              <w:right w:val="single" w:sz="4" w:space="0" w:color="auto"/>
            </w:tcBorders>
          </w:tcPr>
          <w:p w:rsidR="00FC0895" w:rsidRPr="00331D1B" w:rsidRDefault="00FC0895" w:rsidP="00B114A0">
            <w:pPr>
              <w:jc w:val="center"/>
              <w:rPr>
                <w:rFonts w:ascii="Tahoma" w:hAnsi="Tahoma" w:cs="Tahoma"/>
                <w:color w:val="00B050"/>
                <w:sz w:val="16"/>
                <w:szCs w:val="16"/>
                <w:lang w:val="id-ID"/>
              </w:rPr>
            </w:pPr>
            <w:r w:rsidRPr="00331D1B">
              <w:rPr>
                <w:rFonts w:ascii="Tahoma" w:hAnsi="Tahoma" w:cs="Tahoma"/>
                <w:color w:val="00B050"/>
                <w:sz w:val="16"/>
                <w:szCs w:val="16"/>
                <w:lang w:val="id-ID"/>
              </w:rPr>
              <w:t>N.A</w:t>
            </w:r>
          </w:p>
          <w:p w:rsidR="00FC0895" w:rsidRPr="005A637D" w:rsidRDefault="00FC0895" w:rsidP="00B114A0">
            <w:pPr>
              <w:rPr>
                <w:rFonts w:ascii="Tahoma" w:hAnsi="Tahoma" w:cs="Tahoma"/>
                <w:sz w:val="16"/>
                <w:szCs w:val="16"/>
                <w:lang w:val="id-ID"/>
              </w:rPr>
            </w:pPr>
          </w:p>
          <w:p w:rsidR="00FC0895" w:rsidRDefault="00FC0895" w:rsidP="00B114A0">
            <w:pPr>
              <w:jc w:val="center"/>
              <w:rPr>
                <w:rFonts w:ascii="Tahoma" w:hAnsi="Tahoma" w:cs="Tahoma"/>
                <w:sz w:val="16"/>
                <w:szCs w:val="16"/>
              </w:rPr>
            </w:pPr>
            <w:r>
              <w:rPr>
                <w:rFonts w:ascii="Tahoma" w:hAnsi="Tahoma" w:cs="Tahoma"/>
                <w:sz w:val="16"/>
                <w:szCs w:val="16"/>
              </w:rPr>
              <w:t>N.A</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90</w:t>
            </w:r>
          </w:p>
          <w:p w:rsidR="00FC0895" w:rsidRDefault="00FC0895" w:rsidP="00B114A0">
            <w:pPr>
              <w:jc w:val="center"/>
              <w:rPr>
                <w:rFonts w:ascii="Tahoma" w:hAnsi="Tahoma" w:cs="Tahoma"/>
                <w:sz w:val="16"/>
                <w:szCs w:val="16"/>
              </w:rPr>
            </w:pPr>
          </w:p>
          <w:p w:rsidR="00FC0895" w:rsidRPr="00D95F5E" w:rsidRDefault="00FC0895" w:rsidP="00B114A0">
            <w:pPr>
              <w:jc w:val="center"/>
              <w:rPr>
                <w:rFonts w:ascii="Tahoma" w:hAnsi="Tahoma" w:cs="Tahoma"/>
                <w:sz w:val="16"/>
                <w:szCs w:val="16"/>
              </w:rPr>
            </w:pPr>
          </w:p>
          <w:p w:rsidR="00FC0895" w:rsidRPr="007B2A4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tc>
        <w:tc>
          <w:tcPr>
            <w:tcW w:w="910" w:type="dxa"/>
            <w:tcBorders>
              <w:left w:val="single" w:sz="4" w:space="0" w:color="auto"/>
              <w:right w:val="single" w:sz="4" w:space="0" w:color="auto"/>
            </w:tcBorders>
          </w:tcPr>
          <w:p w:rsidR="00FC0895" w:rsidRPr="00F00E6E" w:rsidRDefault="00FC0895" w:rsidP="00B114A0">
            <w:pPr>
              <w:jc w:val="center"/>
              <w:rPr>
                <w:rFonts w:ascii="Tahoma" w:hAnsi="Tahoma" w:cs="Tahoma"/>
                <w:color w:val="00B050"/>
                <w:sz w:val="16"/>
                <w:szCs w:val="16"/>
                <w:lang w:val="en-GB"/>
              </w:rPr>
            </w:pPr>
            <w:r w:rsidRPr="00F00E6E">
              <w:rPr>
                <w:rFonts w:ascii="Tahoma" w:hAnsi="Tahoma" w:cs="Tahoma"/>
                <w:color w:val="00B050"/>
                <w:sz w:val="16"/>
                <w:szCs w:val="16"/>
                <w:lang w:val="en-GB"/>
              </w:rPr>
              <w:t>82</w:t>
            </w: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id-ID"/>
              </w:rPr>
            </w:pPr>
            <w:r w:rsidRPr="005A637D">
              <w:rPr>
                <w:rFonts w:ascii="Tahoma" w:hAnsi="Tahoma" w:cs="Tahoma"/>
                <w:sz w:val="16"/>
                <w:szCs w:val="16"/>
                <w:lang w:val="id-ID"/>
              </w:rPr>
              <w:t>50</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D95F5E" w:rsidRDefault="00FC0895" w:rsidP="00B114A0">
            <w:pP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60</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lang w:val="id-ID"/>
              </w:rPr>
            </w:pPr>
            <w:r w:rsidRPr="005A637D">
              <w:rPr>
                <w:rFonts w:ascii="Tahoma" w:hAnsi="Tahoma" w:cs="Tahoma"/>
                <w:sz w:val="16"/>
                <w:szCs w:val="16"/>
                <w:lang w:val="id-ID"/>
              </w:rPr>
              <w:t>95</w:t>
            </w:r>
          </w:p>
          <w:p w:rsidR="00FC0895" w:rsidRDefault="00FC0895" w:rsidP="00B114A0">
            <w:pPr>
              <w:jc w:val="center"/>
              <w:rPr>
                <w:rFonts w:ascii="Tahoma" w:hAnsi="Tahoma" w:cs="Tahoma"/>
                <w:sz w:val="16"/>
                <w:szCs w:val="16"/>
                <w:lang w:val="id-ID"/>
              </w:rPr>
            </w:pPr>
          </w:p>
          <w:p w:rsidR="00FC0895" w:rsidRPr="00222C4C" w:rsidRDefault="00FC0895" w:rsidP="00B114A0">
            <w:pPr>
              <w:jc w:val="center"/>
              <w:rPr>
                <w:rFonts w:ascii="Tahoma" w:hAnsi="Tahoma" w:cs="Tahoma"/>
                <w:color w:val="00B050"/>
                <w:sz w:val="16"/>
                <w:szCs w:val="16"/>
                <w:lang w:val="id-ID"/>
              </w:rPr>
            </w:pPr>
          </w:p>
        </w:tc>
        <w:tc>
          <w:tcPr>
            <w:tcW w:w="1697" w:type="dxa"/>
            <w:tcBorders>
              <w:left w:val="single" w:sz="4" w:space="0" w:color="auto"/>
              <w:right w:val="single" w:sz="4" w:space="0" w:color="auto"/>
            </w:tcBorders>
          </w:tcPr>
          <w:p w:rsidR="00FC0895" w:rsidRPr="005A637D" w:rsidRDefault="00FC0895" w:rsidP="00B114A0">
            <w:pPr>
              <w:pStyle w:val="ListParagraph"/>
              <w:numPr>
                <w:ilvl w:val="0"/>
                <w:numId w:val="47"/>
              </w:numPr>
              <w:ind w:left="171" w:right="-108" w:hanging="231"/>
              <w:rPr>
                <w:rFonts w:ascii="Tahoma" w:hAnsi="Tahoma" w:cs="Tahoma"/>
                <w:sz w:val="16"/>
                <w:szCs w:val="16"/>
              </w:rPr>
            </w:pPr>
            <w:r w:rsidRPr="005A637D">
              <w:rPr>
                <w:rFonts w:ascii="Tahoma" w:hAnsi="Tahoma" w:cs="Tahoma"/>
                <w:sz w:val="16"/>
                <w:szCs w:val="16"/>
              </w:rPr>
              <w:t>Pembinaan dan pengembangan aparatur</w:t>
            </w:r>
          </w:p>
          <w:p w:rsidR="00FC0895" w:rsidRPr="005A637D" w:rsidRDefault="00FC0895" w:rsidP="00B114A0">
            <w:pPr>
              <w:pStyle w:val="ListParagraph"/>
              <w:numPr>
                <w:ilvl w:val="0"/>
                <w:numId w:val="47"/>
              </w:numPr>
              <w:ind w:left="171" w:right="-108" w:hanging="231"/>
              <w:rPr>
                <w:rFonts w:ascii="Tahoma" w:hAnsi="Tahoma" w:cs="Tahoma"/>
                <w:sz w:val="16"/>
                <w:szCs w:val="16"/>
              </w:rPr>
            </w:pPr>
            <w:r w:rsidRPr="005A637D">
              <w:rPr>
                <w:rFonts w:ascii="Tahoma" w:hAnsi="Tahoma" w:cs="Tahoma"/>
                <w:sz w:val="16"/>
                <w:szCs w:val="16"/>
                <w:lang w:val="id-ID"/>
              </w:rPr>
              <w:t>Peningkatan Manajemen SDM Aparatur</w:t>
            </w:r>
          </w:p>
          <w:p w:rsidR="00FC0895" w:rsidRDefault="00FC0895" w:rsidP="00B114A0">
            <w:pPr>
              <w:pStyle w:val="ListParagraph"/>
              <w:numPr>
                <w:ilvl w:val="0"/>
                <w:numId w:val="47"/>
              </w:numPr>
              <w:ind w:left="171" w:right="-108" w:hanging="231"/>
              <w:rPr>
                <w:rFonts w:ascii="Tahoma" w:hAnsi="Tahoma" w:cs="Tahoma"/>
                <w:sz w:val="16"/>
                <w:szCs w:val="16"/>
              </w:rPr>
            </w:pPr>
            <w:r w:rsidRPr="005A637D">
              <w:rPr>
                <w:rFonts w:ascii="Tahoma" w:hAnsi="Tahoma" w:cs="Tahoma"/>
                <w:sz w:val="16"/>
                <w:szCs w:val="16"/>
              </w:rPr>
              <w:t>Pendidikan kedinasan</w:t>
            </w:r>
          </w:p>
          <w:p w:rsidR="00FC0895" w:rsidRDefault="00FC0895" w:rsidP="00B114A0">
            <w:pPr>
              <w:pStyle w:val="ListParagraph"/>
              <w:tabs>
                <w:tab w:val="left" w:pos="0"/>
              </w:tabs>
              <w:ind w:left="0" w:right="-108"/>
              <w:rPr>
                <w:rFonts w:ascii="Tahoma" w:hAnsi="Tahoma" w:cs="Tahoma"/>
                <w:sz w:val="16"/>
                <w:szCs w:val="16"/>
              </w:rPr>
            </w:pPr>
          </w:p>
          <w:p w:rsidR="00FC0895" w:rsidRPr="00A86AB4" w:rsidRDefault="00FC0895" w:rsidP="00B114A0">
            <w:pPr>
              <w:pStyle w:val="ListParagraph"/>
              <w:tabs>
                <w:tab w:val="left" w:pos="0"/>
              </w:tabs>
              <w:ind w:left="0" w:right="-108"/>
              <w:rPr>
                <w:rFonts w:ascii="Tahoma" w:hAnsi="Tahoma" w:cs="Tahoma"/>
                <w:b/>
                <w:sz w:val="16"/>
                <w:szCs w:val="16"/>
              </w:rPr>
            </w:pPr>
            <w:r w:rsidRPr="00A86AB4">
              <w:rPr>
                <w:rFonts w:ascii="Tahoma" w:hAnsi="Tahoma" w:cs="Tahoma"/>
                <w:b/>
                <w:sz w:val="16"/>
                <w:szCs w:val="16"/>
              </w:rPr>
              <w:t>Program Prioritas Lainnya :</w:t>
            </w:r>
          </w:p>
          <w:p w:rsidR="00FC0895" w:rsidRDefault="00FC0895" w:rsidP="00B114A0">
            <w:pPr>
              <w:pStyle w:val="ListParagraph"/>
              <w:numPr>
                <w:ilvl w:val="0"/>
                <w:numId w:val="220"/>
              </w:numPr>
              <w:ind w:left="176" w:right="-108" w:hanging="218"/>
              <w:rPr>
                <w:rFonts w:ascii="Tahoma" w:hAnsi="Tahoma" w:cs="Tahoma"/>
                <w:sz w:val="16"/>
                <w:szCs w:val="16"/>
              </w:rPr>
            </w:pPr>
            <w:r>
              <w:rPr>
                <w:rFonts w:ascii="Tahoma" w:hAnsi="Tahoma" w:cs="Tahoma"/>
                <w:sz w:val="16"/>
                <w:szCs w:val="16"/>
              </w:rPr>
              <w:t>Pelayanan Administrasi Perkantoran</w:t>
            </w:r>
          </w:p>
          <w:p w:rsidR="00FC0895" w:rsidRDefault="00FC0895" w:rsidP="00B114A0">
            <w:pPr>
              <w:pStyle w:val="ListParagraph"/>
              <w:numPr>
                <w:ilvl w:val="0"/>
                <w:numId w:val="220"/>
              </w:numPr>
              <w:ind w:left="176" w:right="-108" w:hanging="218"/>
              <w:rPr>
                <w:rFonts w:ascii="Tahoma" w:hAnsi="Tahoma" w:cs="Tahoma"/>
                <w:sz w:val="16"/>
                <w:szCs w:val="16"/>
              </w:rPr>
            </w:pPr>
            <w:r>
              <w:rPr>
                <w:rFonts w:ascii="Tahoma" w:hAnsi="Tahoma" w:cs="Tahoma"/>
                <w:sz w:val="16"/>
                <w:szCs w:val="16"/>
              </w:rPr>
              <w:t>Peningkatan Sarana dan Prasarana Aparatur</w:t>
            </w:r>
          </w:p>
          <w:p w:rsidR="00FC0895" w:rsidRDefault="00FC0895" w:rsidP="00B114A0">
            <w:pPr>
              <w:pStyle w:val="ListParagraph"/>
              <w:numPr>
                <w:ilvl w:val="0"/>
                <w:numId w:val="220"/>
              </w:numPr>
              <w:ind w:left="176" w:right="-108" w:hanging="218"/>
              <w:rPr>
                <w:rFonts w:ascii="Tahoma" w:hAnsi="Tahoma" w:cs="Tahoma"/>
                <w:sz w:val="16"/>
                <w:szCs w:val="16"/>
              </w:rPr>
            </w:pPr>
            <w:r>
              <w:rPr>
                <w:rFonts w:ascii="Tahoma" w:hAnsi="Tahoma" w:cs="Tahoma"/>
                <w:sz w:val="16"/>
                <w:szCs w:val="16"/>
              </w:rPr>
              <w:t>Peningkatan Kapasitas Sumber Daya Aparatur</w:t>
            </w:r>
          </w:p>
          <w:p w:rsidR="00FC0895" w:rsidRPr="00A86AB4" w:rsidRDefault="00FC0895" w:rsidP="00B114A0">
            <w:pPr>
              <w:pStyle w:val="ListParagraph"/>
              <w:numPr>
                <w:ilvl w:val="0"/>
                <w:numId w:val="220"/>
              </w:numPr>
              <w:ind w:left="176" w:right="-108" w:hanging="218"/>
              <w:rPr>
                <w:rFonts w:ascii="Tahoma" w:hAnsi="Tahoma" w:cs="Tahoma"/>
                <w:sz w:val="16"/>
                <w:szCs w:val="16"/>
              </w:rPr>
            </w:pPr>
            <w:r w:rsidRPr="00A86AB4">
              <w:rPr>
                <w:rFonts w:ascii="Tahoma" w:hAnsi="Tahoma" w:cs="Tahoma"/>
                <w:sz w:val="16"/>
                <w:szCs w:val="16"/>
              </w:rPr>
              <w:t>Peningkatan Disiplin Aparatur</w:t>
            </w:r>
          </w:p>
        </w:tc>
        <w:tc>
          <w:tcPr>
            <w:tcW w:w="1243" w:type="dxa"/>
            <w:tcBorders>
              <w:left w:val="single" w:sz="4" w:space="0" w:color="auto"/>
              <w:right w:val="single" w:sz="4" w:space="0" w:color="auto"/>
            </w:tcBorders>
          </w:tcPr>
          <w:p w:rsidR="00FC0895" w:rsidRPr="005A637D" w:rsidRDefault="00FC0895" w:rsidP="00B114A0">
            <w:pPr>
              <w:ind w:left="-35"/>
              <w:rPr>
                <w:rFonts w:ascii="Tahoma" w:hAnsi="Tahoma" w:cs="Tahoma"/>
                <w:sz w:val="16"/>
                <w:szCs w:val="16"/>
                <w:lang w:val="id-ID"/>
              </w:rPr>
            </w:pPr>
            <w:r w:rsidRPr="005A637D">
              <w:rPr>
                <w:rFonts w:ascii="Tahoma" w:hAnsi="Tahoma" w:cs="Tahoma"/>
                <w:sz w:val="16"/>
                <w:szCs w:val="16"/>
              </w:rPr>
              <w:t>Diklat</w:t>
            </w:r>
          </w:p>
          <w:p w:rsidR="00FC0895" w:rsidRDefault="00FC0895" w:rsidP="00B114A0">
            <w:pPr>
              <w:ind w:left="-35"/>
              <w:rPr>
                <w:rFonts w:ascii="Tahoma" w:hAnsi="Tahoma" w:cs="Tahoma"/>
                <w:sz w:val="16"/>
                <w:szCs w:val="16"/>
              </w:rPr>
            </w:pPr>
          </w:p>
          <w:p w:rsidR="00FC0895" w:rsidRPr="00A86AB4" w:rsidRDefault="00FC0895" w:rsidP="00B114A0">
            <w:pPr>
              <w:ind w:left="-35"/>
              <w:rPr>
                <w:rFonts w:ascii="Tahoma" w:hAnsi="Tahoma" w:cs="Tahoma"/>
                <w:sz w:val="16"/>
                <w:szCs w:val="16"/>
              </w:rPr>
            </w:pPr>
          </w:p>
          <w:p w:rsidR="00FC0895" w:rsidRPr="005A637D" w:rsidRDefault="00FC0895" w:rsidP="00B114A0">
            <w:pPr>
              <w:ind w:left="-35"/>
              <w:rPr>
                <w:rFonts w:ascii="Tahoma" w:hAnsi="Tahoma" w:cs="Tahoma"/>
                <w:sz w:val="16"/>
                <w:szCs w:val="16"/>
                <w:lang w:val="id-ID"/>
              </w:rPr>
            </w:pPr>
            <w:r w:rsidRPr="005A637D">
              <w:rPr>
                <w:rFonts w:ascii="Tahoma" w:hAnsi="Tahoma" w:cs="Tahoma"/>
                <w:sz w:val="16"/>
                <w:szCs w:val="16"/>
              </w:rPr>
              <w:t xml:space="preserve">Kepegawaian </w:t>
            </w:r>
          </w:p>
          <w:p w:rsidR="00FC0895" w:rsidRDefault="00FC0895" w:rsidP="00B114A0">
            <w:pPr>
              <w:ind w:left="-35"/>
              <w:rPr>
                <w:rFonts w:ascii="Tahoma" w:hAnsi="Tahoma" w:cs="Tahoma"/>
                <w:sz w:val="16"/>
                <w:szCs w:val="16"/>
              </w:rPr>
            </w:pPr>
          </w:p>
          <w:p w:rsidR="00FC0895" w:rsidRPr="00A86AB4" w:rsidRDefault="00FC0895" w:rsidP="00B114A0">
            <w:pPr>
              <w:ind w:left="-35"/>
              <w:rPr>
                <w:rFonts w:ascii="Tahoma" w:hAnsi="Tahoma" w:cs="Tahoma"/>
                <w:sz w:val="16"/>
                <w:szCs w:val="16"/>
              </w:rPr>
            </w:pPr>
          </w:p>
          <w:p w:rsidR="00FC0895" w:rsidRPr="005A637D" w:rsidRDefault="00FC0895" w:rsidP="00B114A0">
            <w:pPr>
              <w:ind w:left="-35"/>
              <w:rPr>
                <w:rFonts w:ascii="Tahoma" w:hAnsi="Tahoma" w:cs="Tahoma"/>
                <w:sz w:val="16"/>
                <w:szCs w:val="16"/>
                <w:lang w:val="id-ID"/>
              </w:rPr>
            </w:pPr>
            <w:r w:rsidRPr="005A637D">
              <w:rPr>
                <w:rFonts w:ascii="Tahoma" w:hAnsi="Tahoma" w:cs="Tahoma"/>
                <w:sz w:val="16"/>
                <w:szCs w:val="16"/>
              </w:rPr>
              <w:t>Diklat</w:t>
            </w:r>
          </w:p>
        </w:tc>
        <w:tc>
          <w:tcPr>
            <w:tcW w:w="1138" w:type="dxa"/>
            <w:tcBorders>
              <w:left w:val="single" w:sz="4" w:space="0" w:color="auto"/>
              <w:right w:val="single" w:sz="4" w:space="0" w:color="auto"/>
            </w:tcBorders>
          </w:tcPr>
          <w:p w:rsidR="00FC0895" w:rsidRDefault="00FC0895" w:rsidP="00B114A0">
            <w:pPr>
              <w:ind w:right="-80"/>
              <w:rPr>
                <w:rFonts w:ascii="Tahoma" w:hAnsi="Tahoma" w:cs="Tahoma"/>
                <w:sz w:val="16"/>
                <w:szCs w:val="16"/>
                <w:lang w:val="id-ID"/>
              </w:rPr>
            </w:pPr>
            <w:r>
              <w:rPr>
                <w:rFonts w:ascii="Tahoma" w:hAnsi="Tahoma" w:cs="Tahoma"/>
                <w:sz w:val="16"/>
                <w:szCs w:val="16"/>
              </w:rPr>
              <w:t>BKD, Badan PSDM</w:t>
            </w:r>
          </w:p>
          <w:p w:rsidR="00FC0895" w:rsidRPr="000A06BA"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Default="00FC0895" w:rsidP="00B114A0">
            <w:pPr>
              <w:ind w:right="-80"/>
              <w:rPr>
                <w:rFonts w:ascii="Tahoma" w:hAnsi="Tahoma" w:cs="Tahoma"/>
                <w:sz w:val="16"/>
                <w:szCs w:val="16"/>
              </w:rPr>
            </w:pPr>
          </w:p>
          <w:p w:rsidR="00FC0895" w:rsidRPr="00232A5C" w:rsidRDefault="00FC0895" w:rsidP="00B114A0">
            <w:pPr>
              <w:ind w:right="-80"/>
              <w:rPr>
                <w:rFonts w:ascii="Tahoma" w:hAnsi="Tahoma" w:cs="Tahoma"/>
                <w:sz w:val="16"/>
                <w:szCs w:val="16"/>
              </w:rPr>
            </w:pPr>
            <w:r>
              <w:rPr>
                <w:rFonts w:ascii="Tahoma" w:hAnsi="Tahoma" w:cs="Tahoma"/>
                <w:sz w:val="16"/>
                <w:szCs w:val="16"/>
              </w:rPr>
              <w:t>Seluruh OPD Provinsi</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270"/>
        </w:trPr>
        <w:tc>
          <w:tcPr>
            <w:tcW w:w="427" w:type="dxa"/>
            <w:tcBorders>
              <w:left w:val="single" w:sz="4" w:space="0" w:color="auto"/>
              <w:right w:val="single" w:sz="4" w:space="0" w:color="auto"/>
            </w:tcBorders>
            <w:shd w:val="clear" w:color="auto" w:fill="auto"/>
          </w:tcPr>
          <w:p w:rsidR="00FC0895" w:rsidRPr="005A637D" w:rsidRDefault="00FC0895" w:rsidP="009F0595">
            <w:pPr>
              <w:jc w:val="center"/>
              <w:rPr>
                <w:rFonts w:ascii="Tahoma" w:hAnsi="Tahoma" w:cs="Tahoma"/>
                <w:sz w:val="16"/>
                <w:szCs w:val="16"/>
              </w:rPr>
            </w:pPr>
          </w:p>
        </w:tc>
        <w:tc>
          <w:tcPr>
            <w:tcW w:w="1698" w:type="dxa"/>
            <w:tcBorders>
              <w:left w:val="single" w:sz="4" w:space="0" w:color="auto"/>
              <w:right w:val="single" w:sz="4" w:space="0" w:color="auto"/>
            </w:tcBorders>
          </w:tcPr>
          <w:p w:rsidR="00FC0895" w:rsidRPr="005A637D" w:rsidRDefault="009F0595" w:rsidP="009F0595">
            <w:pPr>
              <w:ind w:left="225" w:hanging="225"/>
              <w:rPr>
                <w:rFonts w:ascii="Tahoma" w:hAnsi="Tahoma" w:cs="Tahoma"/>
                <w:sz w:val="16"/>
                <w:szCs w:val="16"/>
              </w:rPr>
            </w:pPr>
            <w:r>
              <w:rPr>
                <w:rFonts w:ascii="Tahoma" w:hAnsi="Tahoma" w:cs="Tahoma"/>
                <w:sz w:val="16"/>
                <w:szCs w:val="16"/>
              </w:rPr>
              <w:t>2.</w:t>
            </w:r>
            <w:r>
              <w:rPr>
                <w:rFonts w:ascii="Tahoma" w:hAnsi="Tahoma" w:cs="Tahoma"/>
                <w:sz w:val="16"/>
                <w:szCs w:val="16"/>
              </w:rPr>
              <w:tab/>
            </w:r>
            <w:r w:rsidR="00FC0895" w:rsidRPr="005A637D">
              <w:rPr>
                <w:rFonts w:ascii="Tahoma" w:hAnsi="Tahoma" w:cs="Tahoma"/>
                <w:sz w:val="16"/>
                <w:szCs w:val="16"/>
              </w:rPr>
              <w:t>Meningkatnya integritas dan kinerja aparatur</w:t>
            </w:r>
          </w:p>
        </w:tc>
        <w:tc>
          <w:tcPr>
            <w:tcW w:w="2124" w:type="dxa"/>
            <w:tcBorders>
              <w:left w:val="single" w:sz="4" w:space="0" w:color="auto"/>
              <w:right w:val="single" w:sz="4" w:space="0" w:color="auto"/>
            </w:tcBorders>
          </w:tcPr>
          <w:p w:rsidR="00FC0895" w:rsidRPr="005A637D" w:rsidRDefault="00FC0895" w:rsidP="00B114A0">
            <w:pPr>
              <w:pStyle w:val="ListParagraph"/>
              <w:numPr>
                <w:ilvl w:val="0"/>
                <w:numId w:val="132"/>
              </w:numPr>
              <w:ind w:left="229" w:right="-6" w:hanging="229"/>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dalam membangun integritas dan perbaikan kinerja aparatur</w:t>
            </w:r>
            <w:r w:rsidRPr="005A637D">
              <w:rPr>
                <w:rFonts w:ascii="Tahoma" w:hAnsi="Tahoma" w:cs="Tahoma"/>
                <w:sz w:val="16"/>
                <w:szCs w:val="16"/>
              </w:rPr>
              <w:t xml:space="preserve"> </w:t>
            </w:r>
          </w:p>
          <w:p w:rsidR="00FC0895" w:rsidRPr="005A637D" w:rsidRDefault="00FC0895" w:rsidP="00B114A0">
            <w:pPr>
              <w:pStyle w:val="ListParagraph"/>
              <w:numPr>
                <w:ilvl w:val="0"/>
                <w:numId w:val="132"/>
              </w:numPr>
              <w:ind w:left="229" w:right="-6" w:hanging="229"/>
              <w:rPr>
                <w:rFonts w:ascii="Tahoma" w:hAnsi="Tahoma" w:cs="Tahoma"/>
                <w:sz w:val="16"/>
                <w:szCs w:val="16"/>
                <w:lang w:val="id-ID"/>
              </w:rPr>
            </w:pPr>
            <w:r w:rsidRPr="005A637D">
              <w:rPr>
                <w:rFonts w:ascii="Tahoma" w:hAnsi="Tahoma" w:cs="Tahoma"/>
                <w:sz w:val="16"/>
                <w:szCs w:val="16"/>
              </w:rPr>
              <w:t>Meningkatkan p</w:t>
            </w:r>
            <w:r w:rsidRPr="005A637D">
              <w:rPr>
                <w:rFonts w:ascii="Tahoma" w:hAnsi="Tahoma" w:cs="Tahoma"/>
                <w:sz w:val="16"/>
                <w:szCs w:val="16"/>
                <w:lang w:val="id-ID"/>
              </w:rPr>
              <w:t xml:space="preserve">enerapan </w:t>
            </w:r>
            <w:r w:rsidRPr="005A637D">
              <w:rPr>
                <w:rFonts w:ascii="Tahoma" w:hAnsi="Tahoma" w:cs="Tahoma"/>
                <w:sz w:val="16"/>
                <w:szCs w:val="16"/>
              </w:rPr>
              <w:t xml:space="preserve">pemberian penghargaan </w:t>
            </w:r>
            <w:r w:rsidRPr="005A637D">
              <w:rPr>
                <w:rFonts w:ascii="Tahoma" w:hAnsi="Tahoma" w:cs="Tahoma"/>
                <w:sz w:val="16"/>
                <w:szCs w:val="16"/>
                <w:lang w:val="id-ID"/>
              </w:rPr>
              <w:t xml:space="preserve">dan </w:t>
            </w:r>
            <w:r w:rsidRPr="005A637D">
              <w:rPr>
                <w:rFonts w:ascii="Tahoma" w:hAnsi="Tahoma" w:cs="Tahoma"/>
                <w:sz w:val="16"/>
                <w:szCs w:val="16"/>
              </w:rPr>
              <w:t xml:space="preserve">sanksi terhadap </w:t>
            </w:r>
            <w:r w:rsidRPr="005A637D">
              <w:rPr>
                <w:rFonts w:ascii="Tahoma" w:hAnsi="Tahoma" w:cs="Tahoma"/>
                <w:sz w:val="16"/>
                <w:szCs w:val="16"/>
                <w:lang w:val="id-ID"/>
              </w:rPr>
              <w:t>kinerja</w:t>
            </w:r>
            <w:r w:rsidRPr="005A637D">
              <w:rPr>
                <w:rFonts w:ascii="Tahoma" w:hAnsi="Tahoma" w:cs="Tahoma"/>
                <w:sz w:val="16"/>
                <w:szCs w:val="16"/>
              </w:rPr>
              <w:t xml:space="preserve"> aparatur</w:t>
            </w:r>
          </w:p>
        </w:tc>
        <w:tc>
          <w:tcPr>
            <w:tcW w:w="2643" w:type="dxa"/>
            <w:tcBorders>
              <w:left w:val="single" w:sz="4" w:space="0" w:color="auto"/>
              <w:right w:val="single" w:sz="4" w:space="0" w:color="auto"/>
            </w:tcBorders>
          </w:tcPr>
          <w:p w:rsidR="00FC0895" w:rsidRPr="005A637D" w:rsidRDefault="00FC0895" w:rsidP="00B114A0">
            <w:pPr>
              <w:numPr>
                <w:ilvl w:val="0"/>
                <w:numId w:val="133"/>
              </w:numPr>
              <w:tabs>
                <w:tab w:val="clear" w:pos="720"/>
              </w:tabs>
              <w:ind w:left="178" w:hanging="197"/>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Pembinaan dan Pengawasan Aparatur </w:t>
            </w:r>
          </w:p>
          <w:p w:rsidR="00FC0895" w:rsidRPr="005A637D" w:rsidRDefault="00FC0895" w:rsidP="00B114A0">
            <w:pPr>
              <w:numPr>
                <w:ilvl w:val="0"/>
                <w:numId w:val="133"/>
              </w:numPr>
              <w:tabs>
                <w:tab w:val="clear" w:pos="720"/>
              </w:tabs>
              <w:ind w:left="178" w:hanging="197"/>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Penerapan reward dan pusnishment bagi aparatur berbasis indikator kinerja </w:t>
            </w:r>
          </w:p>
          <w:p w:rsidR="00FC0895" w:rsidRPr="005A637D" w:rsidRDefault="00FC0895" w:rsidP="00B114A0">
            <w:pPr>
              <w:numPr>
                <w:ilvl w:val="0"/>
                <w:numId w:val="133"/>
              </w:numPr>
              <w:tabs>
                <w:tab w:val="clear" w:pos="720"/>
              </w:tabs>
              <w:ind w:left="178" w:hanging="197"/>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Penguatan penerapan </w:t>
            </w:r>
            <w:r w:rsidRPr="005A637D">
              <w:rPr>
                <w:rFonts w:ascii="Tahoma" w:eastAsia="Calibri" w:hAnsi="Tahoma" w:cs="Tahoma"/>
                <w:color w:val="000000"/>
                <w:kern w:val="24"/>
                <w:sz w:val="16"/>
                <w:szCs w:val="16"/>
              </w:rPr>
              <w:t>tambahan penghasilan berbasis kinerja</w:t>
            </w:r>
            <w:r w:rsidRPr="005A637D">
              <w:rPr>
                <w:rFonts w:ascii="Tahoma" w:eastAsia="Calibri" w:hAnsi="Tahoma" w:cs="Tahoma"/>
                <w:color w:val="000000"/>
                <w:kern w:val="24"/>
                <w:sz w:val="16"/>
                <w:szCs w:val="16"/>
                <w:lang w:val="id-ID"/>
              </w:rPr>
              <w:t xml:space="preserve"> </w:t>
            </w:r>
          </w:p>
          <w:p w:rsidR="00FC0895" w:rsidRPr="005A637D" w:rsidRDefault="00FC0895" w:rsidP="00B114A0">
            <w:pPr>
              <w:numPr>
                <w:ilvl w:val="0"/>
                <w:numId w:val="133"/>
              </w:numPr>
              <w:tabs>
                <w:tab w:val="clear" w:pos="720"/>
              </w:tabs>
              <w:ind w:left="178" w:hanging="197"/>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Peningkatan Penerapan inilai-nilai integritas dalam birokrasi  untuk membentuk karakter dan kultur birokrasi yang bersih</w:t>
            </w:r>
          </w:p>
          <w:p w:rsidR="00FC0895" w:rsidRPr="005A637D" w:rsidRDefault="00FC0895" w:rsidP="00B114A0">
            <w:pPr>
              <w:ind w:left="178" w:hanging="283"/>
              <w:rPr>
                <w:rFonts w:ascii="Tahoma" w:eastAsia="Calibri" w:hAnsi="Tahoma" w:cs="Tahoma"/>
                <w:color w:val="000000"/>
                <w:kern w:val="24"/>
                <w:sz w:val="16"/>
                <w:szCs w:val="16"/>
                <w:lang w:val="id-ID"/>
              </w:rPr>
            </w:pPr>
          </w:p>
        </w:tc>
        <w:tc>
          <w:tcPr>
            <w:tcW w:w="2130"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54"/>
              </w:numPr>
              <w:tabs>
                <w:tab w:val="left" w:pos="0"/>
              </w:tabs>
              <w:ind w:left="248" w:hanging="284"/>
              <w:rPr>
                <w:rFonts w:ascii="Tahoma" w:hAnsi="Tahoma" w:cs="Tahoma"/>
                <w:sz w:val="16"/>
                <w:szCs w:val="16"/>
                <w:lang w:val="id-ID"/>
              </w:rPr>
            </w:pPr>
            <w:r w:rsidRPr="005A637D">
              <w:rPr>
                <w:rFonts w:ascii="Tahoma" w:hAnsi="Tahoma" w:cs="Tahoma"/>
                <w:sz w:val="16"/>
                <w:szCs w:val="16"/>
                <w:lang w:val="id-ID"/>
              </w:rPr>
              <w:t>Pegawai yang mencapai kinerja baik</w:t>
            </w:r>
          </w:p>
          <w:p w:rsidR="00FC0895" w:rsidRPr="005A637D" w:rsidRDefault="00FC0895" w:rsidP="00B114A0">
            <w:pPr>
              <w:pStyle w:val="ListParagraph"/>
              <w:numPr>
                <w:ilvl w:val="0"/>
                <w:numId w:val="54"/>
              </w:numPr>
              <w:tabs>
                <w:tab w:val="left" w:pos="0"/>
              </w:tabs>
              <w:ind w:left="248" w:hanging="284"/>
              <w:rPr>
                <w:rFonts w:ascii="Tahoma" w:hAnsi="Tahoma" w:cs="Tahoma"/>
                <w:sz w:val="16"/>
                <w:szCs w:val="16"/>
                <w:lang w:val="id-ID"/>
              </w:rPr>
            </w:pPr>
            <w:r w:rsidRPr="005A637D">
              <w:rPr>
                <w:rFonts w:ascii="Tahoma" w:eastAsia="Calibri" w:hAnsi="Tahoma" w:cs="Tahoma"/>
                <w:bCs/>
                <w:color w:val="000000"/>
                <w:kern w:val="24"/>
                <w:sz w:val="16"/>
                <w:szCs w:val="16"/>
                <w:lang w:val="id-ID"/>
              </w:rPr>
              <w:t xml:space="preserve">Perangkat Daerah Provinsi menuju </w:t>
            </w:r>
            <w:r w:rsidRPr="005A637D">
              <w:rPr>
                <w:rFonts w:ascii="Tahoma" w:eastAsia="Calibri" w:hAnsi="Tahoma" w:cs="Tahoma"/>
                <w:bCs/>
                <w:color w:val="000000"/>
                <w:kern w:val="24"/>
                <w:sz w:val="16"/>
                <w:szCs w:val="16"/>
              </w:rPr>
              <w:t xml:space="preserve">Wilayah </w:t>
            </w:r>
            <w:r w:rsidRPr="005A637D">
              <w:rPr>
                <w:rFonts w:ascii="Tahoma" w:eastAsia="Calibri" w:hAnsi="Tahoma" w:cs="Tahoma"/>
                <w:bCs/>
                <w:color w:val="000000"/>
                <w:kern w:val="24"/>
                <w:sz w:val="16"/>
                <w:szCs w:val="16"/>
                <w:lang w:val="id-ID"/>
              </w:rPr>
              <w:t xml:space="preserve">Bebas Korupsi (WBK)/Wilayah  </w:t>
            </w:r>
            <w:r w:rsidRPr="005A637D">
              <w:rPr>
                <w:rFonts w:ascii="Tahoma" w:eastAsia="Calibri" w:hAnsi="Tahoma" w:cs="Tahoma"/>
                <w:bCs/>
                <w:color w:val="000000"/>
                <w:kern w:val="24"/>
                <w:sz w:val="16"/>
                <w:szCs w:val="16"/>
              </w:rPr>
              <w:t>Birokrasi Bersih dan Melayani (WBBM)</w:t>
            </w:r>
          </w:p>
          <w:p w:rsidR="00FC0895" w:rsidRPr="005A637D" w:rsidRDefault="00FC0895" w:rsidP="00B114A0">
            <w:pPr>
              <w:tabs>
                <w:tab w:val="left" w:pos="0"/>
              </w:tabs>
              <w:rPr>
                <w:rFonts w:ascii="Tahoma" w:hAnsi="Tahoma" w:cs="Tahoma"/>
                <w:sz w:val="16"/>
                <w:szCs w:val="16"/>
              </w:rPr>
            </w:pPr>
          </w:p>
          <w:p w:rsidR="00FC0895" w:rsidRPr="005A637D" w:rsidRDefault="00FC0895" w:rsidP="00B114A0">
            <w:pPr>
              <w:ind w:right="-108"/>
              <w:rPr>
                <w:rFonts w:ascii="Tahoma" w:hAnsi="Tahoma" w:cs="Tahoma"/>
                <w:sz w:val="16"/>
                <w:szCs w:val="16"/>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Perangkat Daerah</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2</w:t>
            </w:r>
          </w:p>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10</w:t>
            </w:r>
          </w:p>
        </w:tc>
        <w:tc>
          <w:tcPr>
            <w:tcW w:w="1697" w:type="dxa"/>
            <w:tcBorders>
              <w:left w:val="single" w:sz="4" w:space="0" w:color="auto"/>
              <w:right w:val="single" w:sz="4" w:space="0" w:color="auto"/>
            </w:tcBorders>
          </w:tcPr>
          <w:p w:rsidR="00FC0895" w:rsidRPr="005A637D" w:rsidRDefault="00FC0895" w:rsidP="00B114A0">
            <w:pPr>
              <w:pStyle w:val="ListParagraph"/>
              <w:numPr>
                <w:ilvl w:val="0"/>
                <w:numId w:val="48"/>
              </w:numPr>
              <w:ind w:left="150" w:hanging="210"/>
              <w:rPr>
                <w:rFonts w:ascii="Tahoma" w:hAnsi="Tahoma" w:cs="Tahoma"/>
                <w:sz w:val="16"/>
                <w:szCs w:val="16"/>
              </w:rPr>
            </w:pPr>
            <w:r w:rsidRPr="005A637D">
              <w:rPr>
                <w:rFonts w:ascii="Tahoma" w:hAnsi="Tahoma" w:cs="Tahoma"/>
                <w:sz w:val="16"/>
                <w:szCs w:val="16"/>
              </w:rPr>
              <w:t>Peningkatan manajemen SDM aparatur</w:t>
            </w:r>
          </w:p>
          <w:p w:rsidR="00FC0895" w:rsidRPr="005A637D" w:rsidRDefault="00FC0895" w:rsidP="00B114A0">
            <w:pPr>
              <w:pStyle w:val="ListParagraph"/>
              <w:numPr>
                <w:ilvl w:val="0"/>
                <w:numId w:val="48"/>
              </w:numPr>
              <w:ind w:left="150" w:hanging="210"/>
              <w:rPr>
                <w:rFonts w:ascii="Tahoma" w:hAnsi="Tahoma" w:cs="Tahoma"/>
                <w:sz w:val="16"/>
                <w:szCs w:val="16"/>
              </w:rPr>
            </w:pPr>
            <w:r w:rsidRPr="005A637D">
              <w:rPr>
                <w:rFonts w:ascii="Tahoma" w:hAnsi="Tahoma" w:cs="Tahoma"/>
                <w:sz w:val="16"/>
                <w:szCs w:val="16"/>
              </w:rPr>
              <w:t>Peningkatan fungsi pengawasan dan penegakan hukum</w:t>
            </w:r>
          </w:p>
        </w:tc>
        <w:tc>
          <w:tcPr>
            <w:tcW w:w="1243" w:type="dxa"/>
            <w:tcBorders>
              <w:left w:val="single" w:sz="4" w:space="0" w:color="auto"/>
              <w:right w:val="single" w:sz="4" w:space="0" w:color="auto"/>
            </w:tcBorders>
          </w:tcPr>
          <w:p w:rsidR="00FC0895" w:rsidRDefault="00FC0895" w:rsidP="00B114A0">
            <w:pPr>
              <w:rPr>
                <w:rFonts w:ascii="Tahoma" w:hAnsi="Tahoma" w:cs="Tahoma"/>
                <w:sz w:val="16"/>
                <w:szCs w:val="16"/>
              </w:rPr>
            </w:pPr>
            <w:r w:rsidRPr="008C25A2">
              <w:rPr>
                <w:rFonts w:ascii="Tahoma" w:hAnsi="Tahoma" w:cs="Tahoma"/>
                <w:sz w:val="16"/>
                <w:szCs w:val="16"/>
              </w:rPr>
              <w:t>Kepegawaian dan diklat</w:t>
            </w:r>
          </w:p>
          <w:p w:rsidR="00FC0895" w:rsidRDefault="00FC0895" w:rsidP="00B114A0">
            <w:pPr>
              <w:tabs>
                <w:tab w:val="left" w:pos="129"/>
              </w:tabs>
              <w:rPr>
                <w:rFonts w:ascii="Tahoma" w:hAnsi="Tahoma" w:cs="Tahoma"/>
                <w:sz w:val="16"/>
                <w:szCs w:val="16"/>
              </w:rPr>
            </w:pPr>
          </w:p>
          <w:p w:rsidR="00FC0895" w:rsidRPr="008C25A2" w:rsidRDefault="00FC0895" w:rsidP="00B114A0">
            <w:pPr>
              <w:tabs>
                <w:tab w:val="left" w:pos="129"/>
              </w:tabs>
              <w:rPr>
                <w:rFonts w:ascii="Tahoma" w:hAnsi="Tahoma" w:cs="Tahoma"/>
                <w:sz w:val="16"/>
                <w:szCs w:val="16"/>
              </w:rPr>
            </w:pPr>
            <w:r w:rsidRPr="008C25A2">
              <w:rPr>
                <w:rFonts w:ascii="Tahoma" w:hAnsi="Tahoma" w:cs="Tahoma"/>
                <w:sz w:val="16"/>
                <w:szCs w:val="16"/>
              </w:rPr>
              <w:t>Fungsi lain</w:t>
            </w:r>
          </w:p>
        </w:tc>
        <w:tc>
          <w:tcPr>
            <w:tcW w:w="1138" w:type="dxa"/>
            <w:tcBorders>
              <w:left w:val="single" w:sz="4" w:space="0" w:color="auto"/>
              <w:right w:val="single" w:sz="4" w:space="0" w:color="auto"/>
            </w:tcBorders>
          </w:tcPr>
          <w:p w:rsidR="00FC0895" w:rsidRPr="005A637D" w:rsidRDefault="00FC0895" w:rsidP="00B114A0">
            <w:pPr>
              <w:pStyle w:val="ListParagraph"/>
              <w:numPr>
                <w:ilvl w:val="0"/>
                <w:numId w:val="55"/>
              </w:numPr>
              <w:tabs>
                <w:tab w:val="left" w:pos="129"/>
              </w:tabs>
              <w:ind w:left="129" w:hanging="175"/>
              <w:rPr>
                <w:rFonts w:ascii="Tahoma" w:hAnsi="Tahoma" w:cs="Tahoma"/>
                <w:sz w:val="16"/>
                <w:szCs w:val="16"/>
              </w:rPr>
            </w:pPr>
            <w:r>
              <w:rPr>
                <w:rFonts w:ascii="Tahoma" w:hAnsi="Tahoma" w:cs="Tahoma"/>
                <w:sz w:val="16"/>
                <w:szCs w:val="16"/>
              </w:rPr>
              <w:t>Setda (</w:t>
            </w:r>
            <w:r w:rsidRPr="005A637D">
              <w:rPr>
                <w:rFonts w:ascii="Tahoma" w:hAnsi="Tahoma" w:cs="Tahoma"/>
                <w:sz w:val="16"/>
                <w:szCs w:val="16"/>
              </w:rPr>
              <w:t>Biro Organisasi</w:t>
            </w:r>
            <w:r>
              <w:rPr>
                <w:rFonts w:ascii="Tahoma" w:hAnsi="Tahoma" w:cs="Tahoma"/>
                <w:sz w:val="16"/>
                <w:szCs w:val="16"/>
              </w:rPr>
              <w:t>)</w:t>
            </w:r>
          </w:p>
          <w:p w:rsidR="00FC0895" w:rsidRDefault="00FC0895" w:rsidP="00B114A0">
            <w:pPr>
              <w:pStyle w:val="ListParagraph"/>
              <w:tabs>
                <w:tab w:val="left" w:pos="129"/>
              </w:tabs>
              <w:ind w:left="129"/>
              <w:rPr>
                <w:rFonts w:ascii="Tahoma" w:hAnsi="Tahoma" w:cs="Tahoma"/>
                <w:sz w:val="16"/>
                <w:szCs w:val="16"/>
              </w:rPr>
            </w:pPr>
          </w:p>
          <w:p w:rsidR="00FC0895" w:rsidRPr="005A637D" w:rsidRDefault="00FC0895" w:rsidP="00B114A0">
            <w:pPr>
              <w:pStyle w:val="ListParagraph"/>
              <w:numPr>
                <w:ilvl w:val="0"/>
                <w:numId w:val="55"/>
              </w:numPr>
              <w:tabs>
                <w:tab w:val="left" w:pos="129"/>
              </w:tabs>
              <w:ind w:left="129" w:hanging="175"/>
              <w:rPr>
                <w:rFonts w:ascii="Tahoma" w:hAnsi="Tahoma" w:cs="Tahoma"/>
                <w:sz w:val="16"/>
                <w:szCs w:val="16"/>
              </w:rPr>
            </w:pPr>
            <w:r w:rsidRPr="005A637D">
              <w:rPr>
                <w:rFonts w:ascii="Tahoma" w:hAnsi="Tahoma" w:cs="Tahoma"/>
                <w:sz w:val="16"/>
                <w:szCs w:val="16"/>
              </w:rPr>
              <w:t>Inspektorat</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521"/>
        </w:trPr>
        <w:tc>
          <w:tcPr>
            <w:tcW w:w="427" w:type="dxa"/>
            <w:tcBorders>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698"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55"/>
              </w:numPr>
              <w:ind w:left="315"/>
              <w:rPr>
                <w:rFonts w:ascii="Tahoma" w:hAnsi="Tahoma" w:cs="Tahoma"/>
                <w:sz w:val="16"/>
                <w:szCs w:val="16"/>
              </w:rPr>
            </w:pPr>
            <w:r w:rsidRPr="005A637D">
              <w:rPr>
                <w:rFonts w:ascii="Tahoma" w:hAnsi="Tahoma" w:cs="Tahoma"/>
                <w:color w:val="000000"/>
                <w:kern w:val="24"/>
                <w:sz w:val="16"/>
                <w:szCs w:val="16"/>
              </w:rPr>
              <w:t>Meningkatnya transparansi dan akuntabilitas penyelenggaraan pemerintahan</w:t>
            </w:r>
          </w:p>
        </w:tc>
        <w:tc>
          <w:tcPr>
            <w:tcW w:w="2124" w:type="dxa"/>
            <w:tcBorders>
              <w:left w:val="single" w:sz="4" w:space="0" w:color="auto"/>
              <w:bottom w:val="single" w:sz="6" w:space="0" w:color="auto"/>
              <w:right w:val="single" w:sz="4" w:space="0" w:color="auto"/>
            </w:tcBorders>
          </w:tcPr>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M</w:t>
            </w:r>
            <w:r w:rsidRPr="005A637D">
              <w:rPr>
                <w:rFonts w:ascii="Tahoma" w:hAnsi="Tahoma" w:cs="Tahoma"/>
                <w:sz w:val="16"/>
                <w:szCs w:val="16"/>
                <w:lang w:val="id-ID"/>
              </w:rPr>
              <w:t>eningkat</w:t>
            </w:r>
            <w:r w:rsidRPr="005A637D">
              <w:rPr>
                <w:rFonts w:ascii="Tahoma" w:hAnsi="Tahoma" w:cs="Tahoma"/>
                <w:sz w:val="16"/>
                <w:szCs w:val="16"/>
              </w:rPr>
              <w:t>k</w:t>
            </w:r>
            <w:r w:rsidRPr="005A637D">
              <w:rPr>
                <w:rFonts w:ascii="Tahoma" w:hAnsi="Tahoma" w:cs="Tahoma"/>
                <w:sz w:val="16"/>
                <w:szCs w:val="16"/>
                <w:lang w:val="id-ID"/>
              </w:rPr>
              <w:t xml:space="preserve">an </w:t>
            </w:r>
            <w:r w:rsidRPr="005A637D">
              <w:rPr>
                <w:rFonts w:ascii="Tahoma" w:hAnsi="Tahoma" w:cs="Tahoma"/>
                <w:sz w:val="16"/>
                <w:szCs w:val="16"/>
              </w:rPr>
              <w:t xml:space="preserve">pengawasan internal dan eksternal serta </w:t>
            </w:r>
            <w:r w:rsidRPr="005A637D">
              <w:rPr>
                <w:rFonts w:ascii="Tahoma" w:hAnsi="Tahoma" w:cs="Tahoma"/>
                <w:sz w:val="16"/>
                <w:szCs w:val="16"/>
                <w:lang w:val="id-ID"/>
              </w:rPr>
              <w:t xml:space="preserve"> pengawasan masyarakat</w:t>
            </w:r>
            <w:r w:rsidRPr="005A637D">
              <w:rPr>
                <w:rFonts w:ascii="Tahoma" w:hAnsi="Tahoma" w:cs="Tahoma"/>
                <w:sz w:val="16"/>
                <w:szCs w:val="16"/>
              </w:rPr>
              <w:t xml:space="preserve"> dan ketegasan tindaklanjut </w:t>
            </w:r>
          </w:p>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M</w:t>
            </w:r>
            <w:r w:rsidRPr="005A637D">
              <w:rPr>
                <w:rFonts w:ascii="Tahoma" w:hAnsi="Tahoma" w:cs="Tahoma"/>
                <w:sz w:val="16"/>
                <w:szCs w:val="16"/>
                <w:lang w:val="id-ID"/>
              </w:rPr>
              <w:t xml:space="preserve">eningkatkan transparansi dalam </w:t>
            </w:r>
            <w:r w:rsidRPr="005A637D">
              <w:rPr>
                <w:rFonts w:ascii="Tahoma" w:hAnsi="Tahoma" w:cs="Tahoma"/>
                <w:sz w:val="16"/>
                <w:szCs w:val="16"/>
              </w:rPr>
              <w:t xml:space="preserve">pengelolaan keuangan daerah </w:t>
            </w:r>
          </w:p>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M</w:t>
            </w:r>
            <w:r w:rsidRPr="005A637D">
              <w:rPr>
                <w:rFonts w:ascii="Tahoma" w:hAnsi="Tahoma" w:cs="Tahoma"/>
                <w:sz w:val="16"/>
                <w:szCs w:val="16"/>
                <w:lang w:val="id-ID"/>
              </w:rPr>
              <w:t>eningkat</w:t>
            </w:r>
            <w:r w:rsidRPr="005A637D">
              <w:rPr>
                <w:rFonts w:ascii="Tahoma" w:hAnsi="Tahoma" w:cs="Tahoma"/>
                <w:sz w:val="16"/>
                <w:szCs w:val="16"/>
              </w:rPr>
              <w:t>k</w:t>
            </w:r>
            <w:r w:rsidRPr="005A637D">
              <w:rPr>
                <w:rFonts w:ascii="Tahoma" w:hAnsi="Tahoma" w:cs="Tahoma"/>
                <w:sz w:val="16"/>
                <w:szCs w:val="16"/>
                <w:lang w:val="id-ID"/>
              </w:rPr>
              <w:t xml:space="preserve">an kompetensi dan integritas </w:t>
            </w:r>
            <w:r w:rsidRPr="005A637D">
              <w:rPr>
                <w:rFonts w:ascii="Tahoma" w:hAnsi="Tahoma" w:cs="Tahoma"/>
                <w:sz w:val="16"/>
                <w:szCs w:val="16"/>
              </w:rPr>
              <w:t xml:space="preserve">aparatur </w:t>
            </w:r>
            <w:r w:rsidRPr="005A637D">
              <w:rPr>
                <w:rFonts w:ascii="Tahoma" w:hAnsi="Tahoma" w:cs="Tahoma"/>
                <w:sz w:val="16"/>
                <w:szCs w:val="16"/>
                <w:lang w:val="id-ID"/>
              </w:rPr>
              <w:t>pengadaan</w:t>
            </w:r>
            <w:r w:rsidRPr="005A637D">
              <w:rPr>
                <w:rFonts w:ascii="Tahoma" w:hAnsi="Tahoma" w:cs="Tahoma"/>
                <w:sz w:val="16"/>
                <w:szCs w:val="16"/>
              </w:rPr>
              <w:t xml:space="preserve"> barang dan jasa </w:t>
            </w:r>
          </w:p>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Melakukan penguatan kelembagaan p</w:t>
            </w:r>
            <w:r w:rsidRPr="005A637D">
              <w:rPr>
                <w:rFonts w:ascii="Tahoma" w:hAnsi="Tahoma" w:cs="Tahoma"/>
                <w:sz w:val="16"/>
                <w:szCs w:val="16"/>
                <w:lang w:val="id-ID"/>
              </w:rPr>
              <w:t>engadaan barang dan jasa</w:t>
            </w:r>
            <w:r w:rsidRPr="005A637D">
              <w:rPr>
                <w:rFonts w:ascii="Tahoma" w:hAnsi="Tahoma" w:cs="Tahoma"/>
                <w:sz w:val="16"/>
                <w:szCs w:val="16"/>
              </w:rPr>
              <w:t xml:space="preserve"> </w:t>
            </w:r>
          </w:p>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 xml:space="preserve">Mengembangkan dan memanfaatkan sistem informasi dalam penyelenggaraan pemerintahan (e-Government) </w:t>
            </w:r>
          </w:p>
          <w:p w:rsidR="00FC0895" w:rsidRPr="005A637D" w:rsidRDefault="00FC0895" w:rsidP="00B114A0">
            <w:pPr>
              <w:numPr>
                <w:ilvl w:val="0"/>
                <w:numId w:val="207"/>
              </w:numPr>
              <w:ind w:left="263" w:right="-6" w:hanging="284"/>
              <w:rPr>
                <w:rFonts w:ascii="Tahoma" w:hAnsi="Tahoma" w:cs="Tahoma"/>
                <w:sz w:val="16"/>
                <w:szCs w:val="16"/>
                <w:lang w:val="id-ID"/>
              </w:rPr>
            </w:pPr>
            <w:r w:rsidRPr="005A637D">
              <w:rPr>
                <w:rFonts w:ascii="Tahoma" w:hAnsi="Tahoma" w:cs="Tahoma"/>
                <w:sz w:val="16"/>
                <w:szCs w:val="16"/>
              </w:rPr>
              <w:t>Melakukan penyempurnaan kebijakan penyelenggaraan pemerintahan nagari/desa/ kelurahan</w:t>
            </w:r>
          </w:p>
          <w:p w:rsidR="00FC0895" w:rsidRPr="005A637D" w:rsidRDefault="00FC0895" w:rsidP="00B114A0">
            <w:pPr>
              <w:ind w:right="-6"/>
              <w:rPr>
                <w:rFonts w:ascii="Tahoma" w:hAnsi="Tahoma" w:cs="Tahoma"/>
                <w:color w:val="000000"/>
                <w:kern w:val="24"/>
                <w:sz w:val="16"/>
                <w:szCs w:val="16"/>
              </w:rPr>
            </w:pPr>
          </w:p>
        </w:tc>
        <w:tc>
          <w:tcPr>
            <w:tcW w:w="2643"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 xml:space="preserve">Penetapan indikator kinerja daerah, </w:t>
            </w:r>
            <w:r w:rsidRPr="005A637D">
              <w:rPr>
                <w:rFonts w:ascii="Tahoma" w:hAnsi="Tahoma" w:cs="Tahoma"/>
                <w:bCs/>
                <w:kern w:val="24"/>
                <w:sz w:val="16"/>
                <w:szCs w:val="16"/>
              </w:rPr>
              <w:t>perangkat daerah</w:t>
            </w:r>
            <w:r w:rsidRPr="005A637D">
              <w:rPr>
                <w:rFonts w:ascii="Tahoma" w:eastAsia="Calibri" w:hAnsi="Tahoma" w:cs="Tahoma"/>
                <w:sz w:val="16"/>
                <w:szCs w:val="16"/>
              </w:rPr>
              <w:t xml:space="preserve"> dan individu aparatur.</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 xml:space="preserve">Penertiban dan tindaklanjut Laporan Harta Kekayaan Penyelenggara Negara (LHKPN) </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Peningkatan kapasitas pengawasan melalui peningkatan independensi Aparatur</w:t>
            </w:r>
            <w:r w:rsidRPr="005A637D">
              <w:rPr>
                <w:rFonts w:ascii="Tahoma" w:eastAsia="Calibri" w:hAnsi="Tahoma" w:cs="Tahoma"/>
                <w:sz w:val="16"/>
                <w:szCs w:val="16"/>
                <w:lang w:val="id-ID"/>
              </w:rPr>
              <w:t xml:space="preserve"> </w:t>
            </w:r>
            <w:r w:rsidRPr="005A637D">
              <w:rPr>
                <w:rFonts w:ascii="Tahoma" w:eastAsia="Calibri" w:hAnsi="Tahoma" w:cs="Tahoma"/>
                <w:sz w:val="16"/>
                <w:szCs w:val="16"/>
              </w:rPr>
              <w:t xml:space="preserve">Pengawasan Internal Pemerintah (APIP) </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 xml:space="preserve">Peningkatan jumlah, kompetensi, dan integritas auditor intern dan ekstern </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 xml:space="preserve">Pengembangan sistem pengaduan masyarakat yang efektif </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Percepatan penerapan standar akuntansi pemerintah berbasis accrual</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 xml:space="preserve">Pemantapan implementasi Sistem Akuntabilitas Kinerja Instansi Pemerintah (SAKIP) </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Peningkatan kualitas implementasi sistem e- procurement</w:t>
            </w:r>
          </w:p>
          <w:p w:rsidR="00FC0895" w:rsidRPr="005A637D"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sz w:val="16"/>
                <w:szCs w:val="16"/>
              </w:rPr>
              <w:t>Implementasi penyelenggaraan pemerintahan yang berbasis teknologi informasi  dan komunikasi yang efektif dan efisien.</w:t>
            </w:r>
          </w:p>
          <w:p w:rsidR="00FC0895" w:rsidRPr="00D20BB7" w:rsidRDefault="00FC0895" w:rsidP="00B114A0">
            <w:pPr>
              <w:pStyle w:val="ListParagraph"/>
              <w:numPr>
                <w:ilvl w:val="0"/>
                <w:numId w:val="208"/>
              </w:numPr>
              <w:ind w:left="275" w:right="-57" w:hanging="294"/>
              <w:rPr>
                <w:rFonts w:ascii="Tahoma" w:hAnsi="Tahoma" w:cs="Tahoma"/>
                <w:sz w:val="16"/>
                <w:szCs w:val="16"/>
              </w:rPr>
            </w:pPr>
            <w:r w:rsidRPr="005A637D">
              <w:rPr>
                <w:rFonts w:ascii="Tahoma" w:eastAsia="Calibri" w:hAnsi="Tahoma" w:cs="Tahoma"/>
                <w:color w:val="000000"/>
                <w:kern w:val="24"/>
                <w:sz w:val="16"/>
                <w:szCs w:val="16"/>
              </w:rPr>
              <w:t xml:space="preserve">Peningkatan transparansi melalui pengelolaan dan </w:t>
            </w:r>
            <w:r w:rsidRPr="00D20BB7">
              <w:rPr>
                <w:rFonts w:ascii="Tahoma" w:eastAsia="Calibri" w:hAnsi="Tahoma" w:cs="Tahoma"/>
                <w:color w:val="000000"/>
                <w:kern w:val="24"/>
                <w:sz w:val="16"/>
                <w:szCs w:val="16"/>
              </w:rPr>
              <w:t>pelayanan informasi publi</w:t>
            </w:r>
            <w:r w:rsidRPr="00D20BB7">
              <w:rPr>
                <w:rFonts w:ascii="Tahoma" w:eastAsia="Calibri" w:hAnsi="Tahoma" w:cs="Tahoma"/>
                <w:color w:val="000000"/>
                <w:kern w:val="24"/>
                <w:sz w:val="16"/>
                <w:szCs w:val="16"/>
                <w:lang w:val="id-ID"/>
              </w:rPr>
              <w:t>k</w:t>
            </w:r>
          </w:p>
          <w:p w:rsidR="00FC0895" w:rsidRPr="00D20BB7" w:rsidRDefault="00FC0895" w:rsidP="00B114A0">
            <w:pPr>
              <w:pStyle w:val="ListParagraph"/>
              <w:numPr>
                <w:ilvl w:val="0"/>
                <w:numId w:val="208"/>
              </w:numPr>
              <w:ind w:left="275" w:right="-57" w:hanging="294"/>
              <w:rPr>
                <w:rFonts w:ascii="Tahoma" w:hAnsi="Tahoma" w:cs="Tahoma"/>
                <w:sz w:val="16"/>
                <w:szCs w:val="16"/>
                <w:highlight w:val="yellow"/>
              </w:rPr>
            </w:pPr>
            <w:r w:rsidRPr="00D20BB7">
              <w:rPr>
                <w:rFonts w:ascii="Tahoma" w:hAnsi="Tahoma" w:cs="Tahoma"/>
                <w:color w:val="00B050"/>
                <w:sz w:val="16"/>
                <w:szCs w:val="16"/>
                <w:highlight w:val="yellow"/>
              </w:rPr>
              <w:t>Peningkatan pengamanan informasi pemerintah dan persandian</w:t>
            </w:r>
          </w:p>
          <w:p w:rsidR="00FC0895" w:rsidRPr="00D20BB7" w:rsidRDefault="00FC0895" w:rsidP="00B114A0">
            <w:pPr>
              <w:pStyle w:val="ListParagraph"/>
              <w:numPr>
                <w:ilvl w:val="0"/>
                <w:numId w:val="208"/>
              </w:numPr>
              <w:ind w:left="275" w:right="-57" w:hanging="294"/>
              <w:rPr>
                <w:rFonts w:ascii="Tahoma" w:hAnsi="Tahoma" w:cs="Tahoma"/>
                <w:sz w:val="16"/>
                <w:szCs w:val="16"/>
                <w:highlight w:val="yellow"/>
              </w:rPr>
            </w:pPr>
            <w:r w:rsidRPr="00D20BB7">
              <w:rPr>
                <w:rFonts w:ascii="Tahoma" w:hAnsi="Tahoma" w:cs="Tahoma"/>
                <w:color w:val="00B050"/>
                <w:sz w:val="16"/>
                <w:szCs w:val="16"/>
                <w:highlight w:val="yellow"/>
              </w:rPr>
              <w:t>Peningkatan penyediaan data statistik sektoral</w:t>
            </w:r>
          </w:p>
          <w:p w:rsidR="00FC0895" w:rsidRPr="00667AA5" w:rsidRDefault="00FC0895" w:rsidP="00B114A0">
            <w:pPr>
              <w:pStyle w:val="ListParagraph"/>
              <w:numPr>
                <w:ilvl w:val="0"/>
                <w:numId w:val="208"/>
              </w:numPr>
              <w:ind w:left="275" w:right="-57" w:hanging="294"/>
              <w:rPr>
                <w:rFonts w:ascii="Tahoma" w:hAnsi="Tahoma" w:cs="Tahoma"/>
                <w:sz w:val="16"/>
                <w:szCs w:val="16"/>
              </w:rPr>
            </w:pPr>
            <w:r>
              <w:rPr>
                <w:rFonts w:ascii="Tahoma" w:eastAsia="Calibri" w:hAnsi="Tahoma" w:cs="Tahoma"/>
                <w:color w:val="000000"/>
                <w:kern w:val="24"/>
                <w:sz w:val="16"/>
                <w:szCs w:val="16"/>
              </w:rPr>
              <w:t>Peningkatan pendapatan daerah dari pengelolaan asset daerah</w:t>
            </w:r>
          </w:p>
          <w:p w:rsidR="00FC0895" w:rsidRPr="005A637D" w:rsidRDefault="00FC0895" w:rsidP="00B114A0">
            <w:pPr>
              <w:pStyle w:val="ListParagraph"/>
              <w:numPr>
                <w:ilvl w:val="0"/>
                <w:numId w:val="208"/>
              </w:numPr>
              <w:ind w:left="275" w:right="-57" w:hanging="294"/>
              <w:rPr>
                <w:rFonts w:ascii="Tahoma" w:hAnsi="Tahoma" w:cs="Tahoma"/>
                <w:sz w:val="16"/>
                <w:szCs w:val="16"/>
              </w:rPr>
            </w:pPr>
            <w:r>
              <w:rPr>
                <w:rFonts w:ascii="Tahoma" w:eastAsia="Calibri" w:hAnsi="Tahoma" w:cs="Tahoma"/>
                <w:color w:val="000000"/>
                <w:kern w:val="24"/>
                <w:sz w:val="16"/>
                <w:szCs w:val="16"/>
              </w:rPr>
              <w:t>Peningkatan pendapatan daerah dari pajak dan retribusi</w:t>
            </w:r>
          </w:p>
          <w:p w:rsidR="00FC0895" w:rsidRPr="005A637D" w:rsidRDefault="00FC0895" w:rsidP="00B114A0">
            <w:pPr>
              <w:ind w:left="223" w:right="-57" w:hanging="308"/>
              <w:rPr>
                <w:rFonts w:ascii="Tahoma" w:hAnsi="Tahoma" w:cs="Tahoma"/>
                <w:sz w:val="16"/>
                <w:szCs w:val="16"/>
              </w:rPr>
            </w:pPr>
          </w:p>
        </w:tc>
        <w:tc>
          <w:tcPr>
            <w:tcW w:w="2130" w:type="dxa"/>
            <w:tcBorders>
              <w:left w:val="single" w:sz="4" w:space="0" w:color="auto"/>
              <w:bottom w:val="single" w:sz="6" w:space="0" w:color="auto"/>
              <w:right w:val="single" w:sz="4" w:space="0" w:color="auto"/>
            </w:tcBorders>
            <w:shd w:val="clear" w:color="auto" w:fill="auto"/>
          </w:tcPr>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Opini BPK (Opini)</w:t>
            </w:r>
          </w:p>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 xml:space="preserve">Instansi Pemerintah yang Akuntabel (Skor </w:t>
            </w:r>
            <w:r w:rsidRPr="005A637D">
              <w:rPr>
                <w:rFonts w:ascii="Tahoma" w:hAnsi="Tahoma" w:cs="Tahoma"/>
                <w:sz w:val="16"/>
                <w:szCs w:val="16"/>
                <w:lang w:val="id-ID"/>
              </w:rPr>
              <w:t xml:space="preserve">hasil evaluasi </w:t>
            </w:r>
            <w:r w:rsidRPr="005A637D">
              <w:rPr>
                <w:rFonts w:ascii="Tahoma" w:hAnsi="Tahoma" w:cs="Tahoma"/>
                <w:sz w:val="16"/>
                <w:szCs w:val="16"/>
              </w:rPr>
              <w:t>SAKIP)</w:t>
            </w:r>
          </w:p>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 xml:space="preserve">Tingkat kapasitas APIP (Aparat Pengawasan Intern Pemerintah) </w:t>
            </w:r>
          </w:p>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 xml:space="preserve">Tingkat Kematangan Inplementasi SPIP (Sistem Pengawasan Intern Pemerintah) </w:t>
            </w:r>
          </w:p>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Penggunaan E-Procurement terhadap Pengadaan Barang dan Jasa</w:t>
            </w:r>
          </w:p>
          <w:p w:rsidR="00FC0895" w:rsidRPr="005A637D" w:rsidRDefault="00FC0895" w:rsidP="00B114A0">
            <w:pPr>
              <w:pStyle w:val="ListParagraph"/>
              <w:numPr>
                <w:ilvl w:val="0"/>
                <w:numId w:val="52"/>
              </w:numPr>
              <w:ind w:left="223" w:hanging="268"/>
              <w:rPr>
                <w:rFonts w:ascii="Tahoma" w:hAnsi="Tahoma" w:cs="Tahoma"/>
                <w:sz w:val="16"/>
                <w:szCs w:val="16"/>
              </w:rPr>
            </w:pPr>
            <w:r w:rsidRPr="005A637D">
              <w:rPr>
                <w:rFonts w:ascii="Tahoma" w:hAnsi="Tahoma" w:cs="Tahoma"/>
                <w:sz w:val="16"/>
                <w:szCs w:val="16"/>
              </w:rPr>
              <w:t xml:space="preserve">Indeks e-Government Provinsi </w:t>
            </w:r>
          </w:p>
          <w:p w:rsidR="00FC0895" w:rsidRPr="00932F13" w:rsidRDefault="00FC0895" w:rsidP="00B114A0">
            <w:pPr>
              <w:pStyle w:val="ListParagraph"/>
              <w:numPr>
                <w:ilvl w:val="0"/>
                <w:numId w:val="52"/>
              </w:numPr>
              <w:ind w:left="223" w:hanging="268"/>
              <w:rPr>
                <w:rFonts w:ascii="Tahoma" w:hAnsi="Tahoma" w:cs="Tahoma"/>
                <w:sz w:val="16"/>
                <w:szCs w:val="16"/>
              </w:rPr>
            </w:pPr>
            <w:r w:rsidRPr="00932F13">
              <w:rPr>
                <w:rFonts w:ascii="Tahoma" w:hAnsi="Tahoma" w:cs="Tahoma"/>
                <w:sz w:val="16"/>
                <w:szCs w:val="16"/>
              </w:rPr>
              <w:t>Keterbukaan Informasi Publik</w:t>
            </w:r>
          </w:p>
          <w:p w:rsidR="00FC0895" w:rsidRPr="005A637D" w:rsidRDefault="00FC0895" w:rsidP="00B114A0">
            <w:pPr>
              <w:pStyle w:val="ListParagraph"/>
              <w:numPr>
                <w:ilvl w:val="0"/>
                <w:numId w:val="52"/>
              </w:numPr>
              <w:ind w:left="223" w:hanging="308"/>
              <w:rPr>
                <w:rFonts w:ascii="Tahoma" w:hAnsi="Tahoma" w:cs="Tahoma"/>
                <w:sz w:val="16"/>
                <w:szCs w:val="16"/>
              </w:rPr>
            </w:pPr>
            <w:r w:rsidRPr="00932F13">
              <w:rPr>
                <w:rFonts w:ascii="Tahoma" w:hAnsi="Tahoma" w:cs="Tahoma"/>
                <w:sz w:val="16"/>
                <w:szCs w:val="16"/>
              </w:rPr>
              <w:t>Instansi Pemerintah yang memiliki indeks Reformasi B (Kategori</w:t>
            </w:r>
            <w:r w:rsidRPr="005A637D">
              <w:rPr>
                <w:rFonts w:ascii="Tahoma" w:hAnsi="Tahoma" w:cs="Tahoma"/>
                <w:sz w:val="16"/>
                <w:szCs w:val="16"/>
              </w:rPr>
              <w:t xml:space="preserve"> B keatas)</w:t>
            </w:r>
          </w:p>
          <w:p w:rsidR="00FC0895" w:rsidRPr="005A637D" w:rsidRDefault="00FC0895" w:rsidP="00B114A0">
            <w:pPr>
              <w:pStyle w:val="ListParagraph"/>
              <w:numPr>
                <w:ilvl w:val="0"/>
                <w:numId w:val="52"/>
              </w:numPr>
              <w:ind w:left="223" w:hanging="308"/>
              <w:rPr>
                <w:rFonts w:ascii="Tahoma" w:hAnsi="Tahoma" w:cs="Tahoma"/>
                <w:sz w:val="16"/>
                <w:szCs w:val="16"/>
              </w:rPr>
            </w:pPr>
            <w:r w:rsidRPr="005A637D">
              <w:rPr>
                <w:rFonts w:ascii="Tahoma" w:hAnsi="Tahoma" w:cs="Tahoma"/>
                <w:sz w:val="16"/>
                <w:szCs w:val="16"/>
                <w:lang w:val="id-ID"/>
              </w:rPr>
              <w:t>Evaluasi Kinerja Penyelengaraan Pemerintah Daerah (EKPPD)</w:t>
            </w:r>
          </w:p>
          <w:p w:rsidR="00FC0895" w:rsidRDefault="00FC0895" w:rsidP="00B114A0">
            <w:pPr>
              <w:pStyle w:val="ListParagraph"/>
              <w:numPr>
                <w:ilvl w:val="0"/>
                <w:numId w:val="52"/>
              </w:numPr>
              <w:ind w:left="223" w:hanging="308"/>
              <w:rPr>
                <w:rFonts w:ascii="Tahoma" w:hAnsi="Tahoma" w:cs="Tahoma"/>
                <w:color w:val="FF0000"/>
                <w:sz w:val="16"/>
                <w:szCs w:val="16"/>
              </w:rPr>
            </w:pPr>
            <w:r w:rsidRPr="00C62F4C">
              <w:rPr>
                <w:rFonts w:ascii="Tahoma" w:hAnsi="Tahoma" w:cs="Tahoma"/>
                <w:color w:val="FF0000"/>
                <w:sz w:val="16"/>
                <w:szCs w:val="16"/>
                <w:lang w:val="id-ID"/>
              </w:rPr>
              <w:t>Tertib Arsip</w:t>
            </w:r>
            <w:r w:rsidRPr="00C62F4C">
              <w:rPr>
                <w:rFonts w:ascii="Tahoma" w:hAnsi="Tahoma" w:cs="Tahoma"/>
                <w:color w:val="FF0000"/>
                <w:sz w:val="16"/>
                <w:szCs w:val="16"/>
              </w:rPr>
              <w:t xml:space="preserve"> </w:t>
            </w:r>
          </w:p>
          <w:p w:rsidR="00FC0895" w:rsidRPr="005A637D" w:rsidRDefault="00FC0895" w:rsidP="00B114A0">
            <w:pPr>
              <w:pStyle w:val="ListParagraph"/>
              <w:ind w:left="223" w:hanging="308"/>
              <w:rPr>
                <w:rFonts w:ascii="Tahoma" w:hAnsi="Tahoma" w:cs="Tahoma"/>
                <w:sz w:val="16"/>
                <w:szCs w:val="16"/>
              </w:rPr>
            </w:pPr>
          </w:p>
        </w:tc>
        <w:tc>
          <w:tcPr>
            <w:tcW w:w="1276" w:type="dxa"/>
            <w:tcBorders>
              <w:left w:val="single" w:sz="4" w:space="0" w:color="auto"/>
              <w:bottom w:val="single" w:sz="6" w:space="0" w:color="auto"/>
              <w:right w:val="single" w:sz="4" w:space="0" w:color="auto"/>
            </w:tcBorders>
            <w:shd w:val="clear" w:color="auto" w:fill="auto"/>
          </w:tcPr>
          <w:p w:rsidR="00FC0895" w:rsidRPr="005A637D" w:rsidRDefault="00FC0895" w:rsidP="00B114A0">
            <w:pPr>
              <w:pStyle w:val="ListParagraph"/>
              <w:ind w:left="-46"/>
              <w:jc w:val="center"/>
              <w:rPr>
                <w:rFonts w:ascii="Tahoma" w:hAnsi="Tahoma" w:cs="Tahoma"/>
                <w:sz w:val="16"/>
                <w:szCs w:val="16"/>
              </w:rPr>
            </w:pPr>
            <w:r w:rsidRPr="005A637D">
              <w:rPr>
                <w:rFonts w:ascii="Tahoma" w:hAnsi="Tahoma" w:cs="Tahoma"/>
                <w:sz w:val="16"/>
                <w:szCs w:val="16"/>
              </w:rPr>
              <w:t>Opini</w:t>
            </w:r>
          </w:p>
          <w:p w:rsidR="00FC0895" w:rsidRPr="005A637D" w:rsidRDefault="00FC0895" w:rsidP="00B114A0">
            <w:pPr>
              <w:pStyle w:val="ListParagraph"/>
              <w:ind w:left="-46"/>
              <w:jc w:val="center"/>
              <w:rPr>
                <w:rFonts w:ascii="Tahoma" w:hAnsi="Tahoma" w:cs="Tahoma"/>
                <w:sz w:val="16"/>
                <w:szCs w:val="16"/>
                <w:lang w:val="id-ID"/>
              </w:rPr>
            </w:pPr>
            <w:r w:rsidRPr="005A637D">
              <w:rPr>
                <w:rFonts w:ascii="Tahoma" w:hAnsi="Tahoma" w:cs="Tahoma"/>
                <w:sz w:val="16"/>
                <w:szCs w:val="16"/>
                <w:lang w:val="id-ID"/>
              </w:rPr>
              <w:t>Predikat</w:t>
            </w: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r w:rsidRPr="005A637D">
              <w:rPr>
                <w:rFonts w:ascii="Tahoma" w:hAnsi="Tahoma" w:cs="Tahoma"/>
                <w:sz w:val="16"/>
                <w:szCs w:val="16"/>
              </w:rPr>
              <w:t>Level 1-5</w:t>
            </w: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r w:rsidRPr="005A637D">
              <w:rPr>
                <w:rFonts w:ascii="Tahoma" w:hAnsi="Tahoma" w:cs="Tahoma"/>
                <w:sz w:val="16"/>
                <w:szCs w:val="16"/>
                <w:lang w:val="id-ID"/>
              </w:rPr>
              <w:t>Level 1-5</w:t>
            </w: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rPr>
            </w:pPr>
          </w:p>
          <w:p w:rsidR="00FC0895" w:rsidRPr="005A637D" w:rsidRDefault="00FC0895" w:rsidP="00B114A0">
            <w:pPr>
              <w:pStyle w:val="ListParagraph"/>
              <w:ind w:left="-46"/>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 xml:space="preserve">Skor </w:t>
            </w:r>
            <w:r w:rsidRPr="005A637D">
              <w:rPr>
                <w:rFonts w:ascii="Tahoma" w:hAnsi="Tahoma" w:cs="Tahoma"/>
                <w:sz w:val="16"/>
                <w:szCs w:val="16"/>
                <w:lang w:val="id-ID"/>
              </w:rPr>
              <w:t>0</w:t>
            </w:r>
            <w:r w:rsidRPr="005A637D">
              <w:rPr>
                <w:rFonts w:ascii="Tahoma" w:hAnsi="Tahoma" w:cs="Tahoma"/>
                <w:sz w:val="16"/>
                <w:szCs w:val="16"/>
              </w:rPr>
              <w:t>-</w:t>
            </w:r>
            <w:r w:rsidRPr="005A637D">
              <w:rPr>
                <w:rFonts w:ascii="Tahoma" w:hAnsi="Tahoma" w:cs="Tahoma"/>
                <w:sz w:val="16"/>
                <w:szCs w:val="16"/>
                <w:lang w:val="id-ID"/>
              </w:rPr>
              <w:t>4</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Indeks</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Skor 1-100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Skor 0-4</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r w:rsidRPr="005A637D">
              <w:rPr>
                <w:rFonts w:ascii="Tahoma" w:hAnsi="Tahoma" w:cs="Tahoma"/>
                <w:sz w:val="16"/>
                <w:szCs w:val="16"/>
                <w:lang w:val="id-ID"/>
              </w:rPr>
              <w:t xml:space="preserve">Jumlah </w:t>
            </w:r>
            <w:r w:rsidRPr="005A637D">
              <w:rPr>
                <w:rFonts w:ascii="Tahoma" w:hAnsi="Tahoma" w:cs="Tahoma"/>
                <w:bCs/>
                <w:kern w:val="24"/>
                <w:sz w:val="16"/>
                <w:szCs w:val="16"/>
              </w:rPr>
              <w:t>perangkat daerah</w:t>
            </w:r>
            <w:r w:rsidRPr="005A637D">
              <w:rPr>
                <w:rFonts w:ascii="Tahoma" w:hAnsi="Tahoma" w:cs="Tahoma"/>
                <w:sz w:val="16"/>
                <w:szCs w:val="16"/>
                <w:lang w:val="id-ID"/>
              </w:rPr>
              <w:t xml:space="preserve"> (Kumulatif)</w:t>
            </w:r>
          </w:p>
          <w:p w:rsidR="00FC0895" w:rsidRPr="00900E7C" w:rsidRDefault="00FC0895" w:rsidP="00B114A0">
            <w:pPr>
              <w:jc w:val="center"/>
              <w:rPr>
                <w:rFonts w:ascii="Tahoma" w:hAnsi="Tahoma" w:cs="Tahoma"/>
                <w:color w:val="00B050"/>
                <w:sz w:val="16"/>
                <w:szCs w:val="16"/>
              </w:rPr>
            </w:pPr>
            <w:r>
              <w:rPr>
                <w:rFonts w:ascii="Tahoma" w:hAnsi="Tahoma" w:cs="Tahoma"/>
                <w:color w:val="00B050"/>
                <w:sz w:val="16"/>
                <w:szCs w:val="16"/>
              </w:rPr>
              <w:t>OP</w:t>
            </w:r>
            <w:r w:rsidRPr="00900E7C">
              <w:rPr>
                <w:rFonts w:ascii="Tahoma" w:hAnsi="Tahoma" w:cs="Tahoma"/>
                <w:color w:val="00B050"/>
                <w:sz w:val="16"/>
                <w:szCs w:val="16"/>
              </w:rPr>
              <w:t>D</w:t>
            </w:r>
          </w:p>
          <w:p w:rsidR="00FC0895" w:rsidRPr="00900E7C" w:rsidRDefault="00FC0895" w:rsidP="00B114A0">
            <w:pPr>
              <w:jc w:val="center"/>
              <w:rPr>
                <w:rFonts w:ascii="Tahoma" w:hAnsi="Tahoma" w:cs="Tahoma"/>
                <w:color w:val="00B050"/>
                <w:sz w:val="16"/>
                <w:szCs w:val="16"/>
              </w:rPr>
            </w:pPr>
          </w:p>
        </w:tc>
        <w:tc>
          <w:tcPr>
            <w:tcW w:w="875"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WTP</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BB</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2,2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55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2,46</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900E7C" w:rsidRDefault="00FC0895" w:rsidP="00B114A0">
            <w:pPr>
              <w:jc w:val="center"/>
              <w:rPr>
                <w:rFonts w:ascii="Tahoma" w:hAnsi="Tahoma" w:cs="Tahoma"/>
                <w:sz w:val="16"/>
                <w:szCs w:val="16"/>
                <w:lang w:val="en-GB"/>
              </w:rPr>
            </w:pPr>
            <w:r w:rsidRPr="005A637D">
              <w:rPr>
                <w:rFonts w:ascii="Tahoma" w:hAnsi="Tahoma" w:cs="Tahoma"/>
                <w:sz w:val="16"/>
                <w:szCs w:val="16"/>
                <w:lang w:val="id-ID"/>
              </w:rPr>
              <w:t>10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color w:val="00B050"/>
                <w:sz w:val="16"/>
                <w:szCs w:val="16"/>
              </w:rPr>
            </w:pPr>
            <w:r w:rsidRPr="00900E7C">
              <w:rPr>
                <w:rFonts w:ascii="Tahoma" w:hAnsi="Tahoma" w:cs="Tahoma"/>
                <w:color w:val="00B050"/>
                <w:sz w:val="16"/>
                <w:szCs w:val="16"/>
              </w:rPr>
              <w:t>13</w:t>
            </w:r>
          </w:p>
          <w:p w:rsidR="00FC0895" w:rsidRPr="00900E7C" w:rsidRDefault="00FC0895" w:rsidP="00B114A0">
            <w:pPr>
              <w:jc w:val="center"/>
              <w:rPr>
                <w:rFonts w:ascii="Tahoma" w:hAnsi="Tahoma" w:cs="Tahoma"/>
                <w:color w:val="00B050"/>
                <w:sz w:val="16"/>
                <w:szCs w:val="16"/>
              </w:rPr>
            </w:pPr>
          </w:p>
        </w:tc>
        <w:tc>
          <w:tcPr>
            <w:tcW w:w="910"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WTP</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80</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en-GB"/>
              </w:rPr>
            </w:pPr>
            <w:r w:rsidRPr="005A637D">
              <w:rPr>
                <w:rFonts w:ascii="Tahoma" w:hAnsi="Tahoma" w:cs="Tahoma"/>
                <w:sz w:val="16"/>
                <w:szCs w:val="16"/>
                <w:lang w:val="id-ID"/>
              </w:rPr>
              <w:t>20</w:t>
            </w: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color w:val="00B050"/>
                <w:sz w:val="16"/>
                <w:szCs w:val="16"/>
                <w:lang w:val="en-GB"/>
              </w:rPr>
            </w:pPr>
            <w:r>
              <w:rPr>
                <w:rFonts w:ascii="Tahoma" w:hAnsi="Tahoma" w:cs="Tahoma"/>
                <w:color w:val="00B050"/>
                <w:sz w:val="16"/>
                <w:szCs w:val="16"/>
                <w:lang w:val="en-GB"/>
              </w:rPr>
              <w:t>50</w:t>
            </w:r>
          </w:p>
          <w:p w:rsidR="00FC0895" w:rsidRPr="00900E7C" w:rsidRDefault="00FC0895" w:rsidP="00B114A0">
            <w:pPr>
              <w:jc w:val="center"/>
              <w:rPr>
                <w:rFonts w:ascii="Tahoma" w:hAnsi="Tahoma" w:cs="Tahoma"/>
                <w:color w:val="00B050"/>
                <w:sz w:val="16"/>
                <w:szCs w:val="16"/>
                <w:lang w:val="en-GB"/>
              </w:rPr>
            </w:pPr>
          </w:p>
        </w:tc>
        <w:tc>
          <w:tcPr>
            <w:tcW w:w="1697" w:type="dxa"/>
            <w:tcBorders>
              <w:left w:val="single" w:sz="4" w:space="0" w:color="auto"/>
              <w:bottom w:val="single" w:sz="6" w:space="0" w:color="auto"/>
              <w:right w:val="single" w:sz="4" w:space="0" w:color="auto"/>
            </w:tcBorders>
          </w:tcPr>
          <w:p w:rsidR="00FC0895" w:rsidRPr="005A637D" w:rsidRDefault="00FC0895" w:rsidP="00B114A0">
            <w:pPr>
              <w:numPr>
                <w:ilvl w:val="0"/>
                <w:numId w:val="49"/>
              </w:numPr>
              <w:ind w:left="252" w:hanging="272"/>
              <w:rPr>
                <w:rFonts w:ascii="Tahoma" w:hAnsi="Tahoma" w:cs="Tahoma"/>
                <w:sz w:val="16"/>
                <w:szCs w:val="16"/>
              </w:rPr>
            </w:pPr>
            <w:r w:rsidRPr="005A637D">
              <w:rPr>
                <w:rFonts w:ascii="Tahoma" w:eastAsia="Calibri" w:hAnsi="Tahoma" w:cs="Tahoma"/>
                <w:sz w:val="16"/>
                <w:szCs w:val="16"/>
              </w:rPr>
              <w:t xml:space="preserve">Peningkatan Fungsi Pengawasan dan Penegakan Hukum </w:t>
            </w:r>
          </w:p>
          <w:p w:rsidR="00FC0895" w:rsidRPr="005A637D" w:rsidRDefault="00FC0895" w:rsidP="00B114A0">
            <w:pPr>
              <w:numPr>
                <w:ilvl w:val="0"/>
                <w:numId w:val="49"/>
              </w:numPr>
              <w:ind w:left="252" w:hanging="272"/>
              <w:rPr>
                <w:rFonts w:ascii="Tahoma" w:hAnsi="Tahoma" w:cs="Tahoma"/>
                <w:sz w:val="16"/>
                <w:szCs w:val="16"/>
              </w:rPr>
            </w:pPr>
            <w:r w:rsidRPr="005A637D">
              <w:rPr>
                <w:rFonts w:ascii="Tahoma" w:eastAsia="Calibri" w:hAnsi="Tahoma" w:cs="Tahoma"/>
                <w:sz w:val="16"/>
                <w:szCs w:val="16"/>
              </w:rPr>
              <w:t xml:space="preserve">Peningkatan Akuntabilitas Kinerja Provinsi dan </w:t>
            </w:r>
            <w:r w:rsidRPr="005A637D">
              <w:rPr>
                <w:rFonts w:ascii="Tahoma" w:hAnsi="Tahoma" w:cs="Tahoma"/>
                <w:bCs/>
                <w:kern w:val="24"/>
                <w:sz w:val="16"/>
                <w:szCs w:val="16"/>
              </w:rPr>
              <w:t>perangkat daerah</w:t>
            </w:r>
            <w:r w:rsidRPr="005A637D">
              <w:rPr>
                <w:rFonts w:ascii="Tahoma" w:eastAsia="Calibri" w:hAnsi="Tahoma" w:cs="Tahoma"/>
                <w:sz w:val="16"/>
                <w:szCs w:val="16"/>
              </w:rPr>
              <w:t xml:space="preserve"> Provinsi Sumatera Barat</w:t>
            </w:r>
          </w:p>
          <w:p w:rsidR="00FC0895" w:rsidRPr="005A637D" w:rsidRDefault="00FC0895" w:rsidP="00B114A0">
            <w:pPr>
              <w:numPr>
                <w:ilvl w:val="0"/>
                <w:numId w:val="49"/>
              </w:numPr>
              <w:ind w:left="252" w:hanging="272"/>
              <w:rPr>
                <w:rFonts w:ascii="Tahoma" w:hAnsi="Tahoma" w:cs="Tahoma"/>
                <w:sz w:val="16"/>
                <w:szCs w:val="16"/>
              </w:rPr>
            </w:pPr>
            <w:r w:rsidRPr="005A637D">
              <w:rPr>
                <w:rFonts w:ascii="Tahoma" w:eastAsia="Calibri" w:hAnsi="Tahoma" w:cs="Tahoma"/>
                <w:sz w:val="16"/>
                <w:szCs w:val="16"/>
              </w:rPr>
              <w:t xml:space="preserve">Implementasi Penanganan Pengaduan Masyarakat </w:t>
            </w:r>
          </w:p>
          <w:p w:rsidR="00FC0895" w:rsidRDefault="00FC0895" w:rsidP="00B114A0">
            <w:pPr>
              <w:numPr>
                <w:ilvl w:val="0"/>
                <w:numId w:val="49"/>
              </w:numPr>
              <w:ind w:left="252" w:hanging="272"/>
              <w:rPr>
                <w:rFonts w:ascii="Tahoma" w:hAnsi="Tahoma" w:cs="Tahoma"/>
                <w:sz w:val="16"/>
                <w:szCs w:val="16"/>
              </w:rPr>
            </w:pPr>
            <w:r w:rsidRPr="005A637D">
              <w:rPr>
                <w:rFonts w:ascii="Tahoma" w:hAnsi="Tahoma" w:cs="Tahoma"/>
                <w:sz w:val="16"/>
                <w:szCs w:val="16"/>
                <w:lang w:val="id-ID"/>
              </w:rPr>
              <w:t>Pengelolaan e-Goverment Pemerintah Daerah</w:t>
            </w:r>
          </w:p>
          <w:p w:rsidR="00FC0895" w:rsidRDefault="00FC0895" w:rsidP="00B114A0">
            <w:pPr>
              <w:rPr>
                <w:rFonts w:ascii="Tahoma" w:hAnsi="Tahoma" w:cs="Tahoma"/>
                <w:sz w:val="16"/>
                <w:szCs w:val="16"/>
              </w:rPr>
            </w:pPr>
          </w:p>
          <w:p w:rsidR="00FC0895" w:rsidRPr="007503F8" w:rsidRDefault="00FC0895" w:rsidP="00B114A0">
            <w:pPr>
              <w:numPr>
                <w:ilvl w:val="0"/>
                <w:numId w:val="49"/>
              </w:numPr>
              <w:ind w:left="252" w:hanging="272"/>
              <w:rPr>
                <w:rFonts w:ascii="Tahoma" w:hAnsi="Tahoma" w:cs="Tahoma"/>
                <w:sz w:val="16"/>
                <w:szCs w:val="16"/>
                <w:highlight w:val="yellow"/>
              </w:rPr>
            </w:pPr>
            <w:r w:rsidRPr="007503F8">
              <w:rPr>
                <w:rFonts w:ascii="Tahoma" w:hAnsi="Tahoma" w:cs="Tahoma"/>
                <w:sz w:val="16"/>
                <w:szCs w:val="16"/>
                <w:highlight w:val="yellow"/>
              </w:rPr>
              <w:t xml:space="preserve">Pengembangan Manajemen Pelayanan Publik </w:t>
            </w:r>
          </w:p>
          <w:p w:rsidR="00FC0895" w:rsidRPr="00C0264D" w:rsidRDefault="00FC0895" w:rsidP="00B114A0">
            <w:pPr>
              <w:numPr>
                <w:ilvl w:val="0"/>
                <w:numId w:val="49"/>
              </w:numPr>
              <w:ind w:left="252" w:hanging="272"/>
              <w:rPr>
                <w:rFonts w:ascii="Tahoma" w:hAnsi="Tahoma" w:cs="Tahoma"/>
                <w:sz w:val="16"/>
                <w:szCs w:val="16"/>
              </w:rPr>
            </w:pPr>
            <w:r w:rsidRPr="005A637D">
              <w:rPr>
                <w:rFonts w:ascii="Tahoma" w:eastAsia="Calibri" w:hAnsi="Tahoma" w:cs="Tahoma"/>
                <w:sz w:val="16"/>
                <w:szCs w:val="16"/>
                <w:lang w:val="id-ID"/>
              </w:rPr>
              <w:t>Penyebarluasan Informasi Penyelenggaraan Pemerintah Daerah</w:t>
            </w:r>
          </w:p>
          <w:p w:rsidR="00FC0895" w:rsidRDefault="00FC0895" w:rsidP="00B114A0">
            <w:pPr>
              <w:numPr>
                <w:ilvl w:val="0"/>
                <w:numId w:val="49"/>
              </w:numPr>
              <w:ind w:left="252" w:hanging="272"/>
              <w:rPr>
                <w:rFonts w:ascii="Tahoma" w:hAnsi="Tahoma" w:cs="Tahoma"/>
                <w:sz w:val="16"/>
                <w:szCs w:val="16"/>
              </w:rPr>
            </w:pPr>
            <w:r w:rsidRPr="005A637D">
              <w:rPr>
                <w:rFonts w:ascii="Tahoma" w:eastAsia="Calibri" w:hAnsi="Tahoma" w:cs="Tahoma"/>
                <w:sz w:val="16"/>
                <w:szCs w:val="16"/>
                <w:lang w:val="id-ID"/>
              </w:rPr>
              <w:t>Peningkatan kapasitas Aparatur Pemerintah Nagari</w:t>
            </w:r>
          </w:p>
          <w:p w:rsidR="00FC0895" w:rsidRPr="00C42536" w:rsidRDefault="00FC0895" w:rsidP="00B114A0">
            <w:pPr>
              <w:numPr>
                <w:ilvl w:val="0"/>
                <w:numId w:val="49"/>
              </w:numPr>
              <w:ind w:left="252" w:hanging="272"/>
              <w:rPr>
                <w:rFonts w:ascii="Tahoma" w:hAnsi="Tahoma" w:cs="Tahoma"/>
                <w:sz w:val="16"/>
                <w:szCs w:val="16"/>
              </w:rPr>
            </w:pPr>
            <w:r w:rsidRPr="00C42536">
              <w:rPr>
                <w:rFonts w:ascii="Tahoma" w:hAnsi="Tahoma" w:cs="Tahoma"/>
                <w:color w:val="000000"/>
                <w:sz w:val="16"/>
                <w:szCs w:val="16"/>
                <w:lang w:val="id-ID"/>
              </w:rPr>
              <w:t>Peningkatan Kualitas Pengelola Keuangan Daerah</w:t>
            </w:r>
          </w:p>
          <w:p w:rsidR="00FC0895" w:rsidRPr="00667AA5" w:rsidRDefault="00FC0895" w:rsidP="00B114A0">
            <w:pPr>
              <w:numPr>
                <w:ilvl w:val="0"/>
                <w:numId w:val="49"/>
              </w:numPr>
              <w:ind w:left="252" w:hanging="272"/>
              <w:rPr>
                <w:rFonts w:ascii="Tahoma" w:hAnsi="Tahoma" w:cs="Tahoma"/>
                <w:sz w:val="16"/>
                <w:szCs w:val="16"/>
              </w:rPr>
            </w:pPr>
            <w:r w:rsidRPr="005A637D">
              <w:rPr>
                <w:rFonts w:ascii="Tahoma" w:hAnsi="Tahoma" w:cs="Tahoma"/>
                <w:color w:val="000000"/>
                <w:sz w:val="16"/>
                <w:szCs w:val="16"/>
                <w:lang w:val="id-ID"/>
              </w:rPr>
              <w:t>Peningkatan Pendapatan Daerah</w:t>
            </w:r>
            <w:r w:rsidRPr="005A637D">
              <w:rPr>
                <w:rFonts w:ascii="Tahoma" w:eastAsia="Calibri" w:hAnsi="Tahoma" w:cs="Tahoma"/>
                <w:sz w:val="16"/>
                <w:szCs w:val="16"/>
                <w:lang w:val="id-ID"/>
              </w:rPr>
              <w:t xml:space="preserve"> </w:t>
            </w:r>
          </w:p>
          <w:p w:rsidR="00FC0895" w:rsidRPr="005A637D" w:rsidRDefault="00FC0895" w:rsidP="00B114A0">
            <w:pPr>
              <w:numPr>
                <w:ilvl w:val="0"/>
                <w:numId w:val="49"/>
              </w:numPr>
              <w:ind w:left="252" w:hanging="272"/>
              <w:rPr>
                <w:rFonts w:ascii="Tahoma" w:hAnsi="Tahoma" w:cs="Tahoma"/>
                <w:sz w:val="16"/>
                <w:szCs w:val="16"/>
              </w:rPr>
            </w:pPr>
            <w:r>
              <w:rPr>
                <w:rFonts w:ascii="Tahoma" w:eastAsia="Calibri" w:hAnsi="Tahoma" w:cs="Tahoma"/>
                <w:sz w:val="16"/>
                <w:szCs w:val="16"/>
              </w:rPr>
              <w:t>Program peningkatan kinerja perangkat daerah dan ketatalaksanaan pemerintah daerah</w:t>
            </w:r>
          </w:p>
        </w:tc>
        <w:tc>
          <w:tcPr>
            <w:tcW w:w="1243"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rPr>
              <w:t xml:space="preserve">Fungsi lain </w:t>
            </w:r>
          </w:p>
          <w:p w:rsidR="00FC0895" w:rsidRPr="005A637D"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rPr>
              <w:t xml:space="preserve">Fungsi lain </w:t>
            </w:r>
          </w:p>
          <w:p w:rsidR="00FC0895" w:rsidRPr="005A637D" w:rsidRDefault="00FC0895" w:rsidP="00B114A0">
            <w:pPr>
              <w:pStyle w:val="ListParagraph"/>
              <w:ind w:left="136" w:hanging="199"/>
              <w:rPr>
                <w:rFonts w:ascii="Tahoma" w:hAnsi="Tahoma" w:cs="Tahoma"/>
                <w:sz w:val="16"/>
                <w:szCs w:val="16"/>
              </w:rPr>
            </w:pPr>
          </w:p>
          <w:p w:rsidR="00FC0895" w:rsidRDefault="00FC0895" w:rsidP="00B114A0">
            <w:pPr>
              <w:pStyle w:val="ListParagraph"/>
              <w:ind w:left="136" w:hanging="199"/>
              <w:rPr>
                <w:rFonts w:ascii="Tahoma" w:hAnsi="Tahoma" w:cs="Tahoma"/>
                <w:sz w:val="16"/>
                <w:szCs w:val="16"/>
              </w:rPr>
            </w:pPr>
          </w:p>
          <w:p w:rsidR="00FC0895"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rPr>
              <w:t xml:space="preserve">Fungsi lain </w:t>
            </w:r>
          </w:p>
          <w:p w:rsidR="00FC0895" w:rsidRDefault="00FC0895" w:rsidP="00B114A0">
            <w:pPr>
              <w:pStyle w:val="ListParagraph"/>
              <w:ind w:left="136" w:hanging="199"/>
              <w:rPr>
                <w:rFonts w:ascii="Tahoma" w:hAnsi="Tahoma" w:cs="Tahoma"/>
                <w:sz w:val="16"/>
                <w:szCs w:val="16"/>
              </w:rPr>
            </w:pPr>
          </w:p>
          <w:p w:rsidR="00FC0895" w:rsidRDefault="00FC0895" w:rsidP="00B114A0">
            <w:pPr>
              <w:pStyle w:val="ListParagraph"/>
              <w:ind w:left="136" w:hanging="199"/>
              <w:rPr>
                <w:rFonts w:ascii="Tahoma" w:hAnsi="Tahoma" w:cs="Tahoma"/>
                <w:sz w:val="16"/>
                <w:szCs w:val="16"/>
              </w:rPr>
            </w:pPr>
          </w:p>
          <w:p w:rsidR="00FC0895" w:rsidRPr="005A637D" w:rsidRDefault="00FC0895" w:rsidP="00B114A0">
            <w:pPr>
              <w:pStyle w:val="ListParagraph"/>
              <w:ind w:left="136" w:hanging="199"/>
              <w:rPr>
                <w:rFonts w:ascii="Tahoma" w:hAnsi="Tahoma" w:cs="Tahoma"/>
                <w:sz w:val="16"/>
                <w:szCs w:val="16"/>
              </w:rPr>
            </w:pPr>
          </w:p>
          <w:p w:rsidR="00FC0895"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lang w:val="id-ID"/>
              </w:rPr>
              <w:t>Komunikasi dan Informatika</w:t>
            </w:r>
            <w:r>
              <w:rPr>
                <w:rFonts w:ascii="Tahoma" w:hAnsi="Tahoma" w:cs="Tahoma"/>
                <w:sz w:val="16"/>
                <w:szCs w:val="16"/>
              </w:rPr>
              <w:t xml:space="preserve">, </w:t>
            </w:r>
            <w:r w:rsidRPr="007503F8">
              <w:rPr>
                <w:rFonts w:ascii="Tahoma" w:hAnsi="Tahoma" w:cs="Tahoma"/>
                <w:color w:val="00B050"/>
                <w:sz w:val="16"/>
                <w:szCs w:val="16"/>
                <w:highlight w:val="yellow"/>
              </w:rPr>
              <w:t>Persandian, Statistik</w:t>
            </w:r>
          </w:p>
          <w:p w:rsidR="00FC0895" w:rsidRDefault="00FC0895" w:rsidP="00B114A0">
            <w:pPr>
              <w:pStyle w:val="ListParagraph"/>
              <w:numPr>
                <w:ilvl w:val="0"/>
                <w:numId w:val="50"/>
              </w:numPr>
              <w:ind w:left="136" w:hanging="199"/>
              <w:rPr>
                <w:rFonts w:ascii="Tahoma" w:hAnsi="Tahoma" w:cs="Tahoma"/>
                <w:spacing w:val="-18"/>
                <w:sz w:val="16"/>
                <w:szCs w:val="16"/>
                <w:highlight w:val="yellow"/>
              </w:rPr>
            </w:pPr>
            <w:r w:rsidRPr="009F0595">
              <w:rPr>
                <w:rFonts w:ascii="Tahoma" w:hAnsi="Tahoma" w:cs="Tahoma"/>
                <w:spacing w:val="-18"/>
                <w:sz w:val="16"/>
                <w:szCs w:val="16"/>
                <w:highlight w:val="yellow"/>
              </w:rPr>
              <w:t>Perencanaan Pembangunan</w:t>
            </w:r>
          </w:p>
          <w:p w:rsidR="009F0595" w:rsidRPr="009F0595" w:rsidRDefault="009F0595" w:rsidP="009F0595">
            <w:pPr>
              <w:pStyle w:val="ListParagraph"/>
              <w:ind w:left="136"/>
              <w:rPr>
                <w:rFonts w:ascii="Tahoma" w:hAnsi="Tahoma" w:cs="Tahoma"/>
                <w:spacing w:val="-18"/>
                <w:sz w:val="16"/>
                <w:szCs w:val="16"/>
                <w:highlight w:val="yellow"/>
              </w:rPr>
            </w:pPr>
          </w:p>
          <w:p w:rsidR="00FC0895" w:rsidRPr="007503F8" w:rsidRDefault="00FC0895" w:rsidP="00B114A0">
            <w:pPr>
              <w:pStyle w:val="ListParagraph"/>
              <w:numPr>
                <w:ilvl w:val="0"/>
                <w:numId w:val="50"/>
              </w:numPr>
              <w:ind w:left="136" w:hanging="199"/>
              <w:rPr>
                <w:rFonts w:ascii="Tahoma" w:hAnsi="Tahoma" w:cs="Tahoma"/>
                <w:color w:val="00B050"/>
                <w:sz w:val="16"/>
                <w:szCs w:val="16"/>
              </w:rPr>
            </w:pPr>
            <w:r>
              <w:rPr>
                <w:rFonts w:ascii="Tahoma" w:hAnsi="Tahoma" w:cs="Tahoma"/>
                <w:sz w:val="16"/>
                <w:szCs w:val="16"/>
                <w:lang w:val="id-ID"/>
              </w:rPr>
              <w:t>Komunika</w:t>
            </w:r>
            <w:r>
              <w:rPr>
                <w:rFonts w:ascii="Tahoma" w:hAnsi="Tahoma" w:cs="Tahoma"/>
                <w:sz w:val="16"/>
                <w:szCs w:val="16"/>
              </w:rPr>
              <w:t>s</w:t>
            </w:r>
            <w:r>
              <w:rPr>
                <w:rFonts w:ascii="Tahoma" w:hAnsi="Tahoma" w:cs="Tahoma"/>
                <w:sz w:val="16"/>
                <w:szCs w:val="16"/>
                <w:lang w:val="id-ID"/>
              </w:rPr>
              <w:t xml:space="preserve">i </w:t>
            </w:r>
            <w:r w:rsidRPr="005A637D">
              <w:rPr>
                <w:rFonts w:ascii="Tahoma" w:hAnsi="Tahoma" w:cs="Tahoma"/>
                <w:sz w:val="16"/>
                <w:szCs w:val="16"/>
                <w:lang w:val="id-ID"/>
              </w:rPr>
              <w:t>dan Informatika</w:t>
            </w:r>
            <w:r>
              <w:rPr>
                <w:rFonts w:ascii="Tahoma" w:hAnsi="Tahoma" w:cs="Tahoma"/>
                <w:sz w:val="16"/>
                <w:szCs w:val="16"/>
              </w:rPr>
              <w:t xml:space="preserve">, </w:t>
            </w:r>
          </w:p>
          <w:p w:rsidR="00FC0895" w:rsidRPr="007503F8" w:rsidRDefault="00FC0895" w:rsidP="00B114A0">
            <w:pPr>
              <w:pStyle w:val="ListParagraph"/>
              <w:ind w:left="136" w:hanging="199"/>
              <w:rPr>
                <w:rFonts w:ascii="Tahoma" w:hAnsi="Tahoma" w:cs="Tahoma"/>
                <w:color w:val="00B050"/>
                <w:sz w:val="16"/>
                <w:szCs w:val="16"/>
              </w:rPr>
            </w:pPr>
          </w:p>
          <w:p w:rsidR="00FC0895" w:rsidRPr="00C0264D" w:rsidRDefault="00FC0895" w:rsidP="00B114A0">
            <w:pPr>
              <w:pStyle w:val="ListParagraph"/>
              <w:ind w:left="136" w:hanging="199"/>
              <w:rPr>
                <w:rFonts w:ascii="Tahoma" w:hAnsi="Tahoma" w:cs="Tahoma"/>
                <w:color w:val="00B050"/>
                <w:sz w:val="16"/>
                <w:szCs w:val="16"/>
              </w:rPr>
            </w:pPr>
          </w:p>
          <w:p w:rsidR="00FC0895" w:rsidRPr="00C0264D"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lang w:val="id-ID"/>
              </w:rPr>
              <w:t>Fungsi lain</w:t>
            </w:r>
          </w:p>
          <w:p w:rsidR="00FC0895" w:rsidRDefault="00FC0895" w:rsidP="00B114A0">
            <w:pPr>
              <w:pStyle w:val="ListParagraph"/>
              <w:ind w:left="136" w:hanging="199"/>
              <w:rPr>
                <w:rFonts w:ascii="Tahoma" w:hAnsi="Tahoma" w:cs="Tahoma"/>
                <w:sz w:val="16"/>
                <w:szCs w:val="16"/>
              </w:rPr>
            </w:pPr>
          </w:p>
          <w:p w:rsidR="00FC0895" w:rsidRDefault="00FC0895" w:rsidP="00B114A0">
            <w:pPr>
              <w:pStyle w:val="ListParagraph"/>
              <w:ind w:left="136" w:hanging="199"/>
              <w:rPr>
                <w:rFonts w:ascii="Tahoma" w:hAnsi="Tahoma" w:cs="Tahoma"/>
                <w:sz w:val="16"/>
                <w:szCs w:val="16"/>
              </w:rPr>
            </w:pPr>
          </w:p>
          <w:p w:rsidR="00FC0895" w:rsidRDefault="00FC0895" w:rsidP="00B114A0">
            <w:pPr>
              <w:pStyle w:val="ListParagraph"/>
              <w:numPr>
                <w:ilvl w:val="0"/>
                <w:numId w:val="50"/>
              </w:numPr>
              <w:ind w:left="136" w:hanging="199"/>
              <w:rPr>
                <w:rFonts w:ascii="Tahoma" w:hAnsi="Tahoma" w:cs="Tahoma"/>
                <w:sz w:val="16"/>
                <w:szCs w:val="16"/>
              </w:rPr>
            </w:pPr>
            <w:r w:rsidRPr="005A637D">
              <w:rPr>
                <w:rFonts w:ascii="Tahoma" w:hAnsi="Tahoma" w:cs="Tahoma"/>
                <w:sz w:val="16"/>
                <w:szCs w:val="16"/>
                <w:lang w:val="id-ID"/>
              </w:rPr>
              <w:t>Fungsi lain</w:t>
            </w:r>
          </w:p>
          <w:p w:rsidR="00FC0895" w:rsidRPr="005A637D" w:rsidRDefault="00FC0895" w:rsidP="00B114A0">
            <w:pPr>
              <w:pStyle w:val="ListParagraph"/>
              <w:ind w:left="267"/>
              <w:rPr>
                <w:rFonts w:ascii="Tahoma" w:hAnsi="Tahoma" w:cs="Tahoma"/>
                <w:sz w:val="16"/>
                <w:szCs w:val="16"/>
              </w:rPr>
            </w:pPr>
          </w:p>
          <w:p w:rsidR="00FC0895" w:rsidRPr="005A637D" w:rsidRDefault="00FC0895" w:rsidP="00B114A0">
            <w:pPr>
              <w:pStyle w:val="ListParagraph"/>
              <w:ind w:left="267"/>
              <w:rPr>
                <w:rFonts w:ascii="Tahoma" w:hAnsi="Tahoma" w:cs="Tahoma"/>
                <w:sz w:val="16"/>
                <w:szCs w:val="16"/>
              </w:rPr>
            </w:pPr>
          </w:p>
          <w:p w:rsidR="00FC0895" w:rsidRPr="005A637D" w:rsidRDefault="00FC0895" w:rsidP="00B114A0">
            <w:pPr>
              <w:pStyle w:val="ListParagraph"/>
              <w:ind w:left="267"/>
              <w:rPr>
                <w:rFonts w:ascii="Tahoma" w:hAnsi="Tahoma" w:cs="Tahoma"/>
                <w:sz w:val="16"/>
                <w:szCs w:val="16"/>
              </w:rPr>
            </w:pPr>
          </w:p>
          <w:p w:rsidR="00FC0895" w:rsidRPr="005A637D" w:rsidRDefault="00FC0895" w:rsidP="00B114A0">
            <w:pPr>
              <w:rPr>
                <w:rFonts w:ascii="Tahoma" w:hAnsi="Tahoma" w:cs="Tahoma"/>
                <w:sz w:val="16"/>
                <w:szCs w:val="16"/>
              </w:rPr>
            </w:pPr>
          </w:p>
        </w:tc>
        <w:tc>
          <w:tcPr>
            <w:tcW w:w="1138"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51"/>
              </w:numPr>
              <w:ind w:left="136" w:hanging="206"/>
              <w:jc w:val="both"/>
              <w:rPr>
                <w:rFonts w:ascii="Tahoma" w:hAnsi="Tahoma" w:cs="Tahoma"/>
                <w:sz w:val="16"/>
                <w:szCs w:val="16"/>
              </w:rPr>
            </w:pPr>
            <w:r w:rsidRPr="005A637D">
              <w:rPr>
                <w:rFonts w:ascii="Tahoma" w:hAnsi="Tahoma" w:cs="Tahoma"/>
                <w:sz w:val="16"/>
                <w:szCs w:val="16"/>
              </w:rPr>
              <w:t>Inspektorat</w:t>
            </w: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numPr>
                <w:ilvl w:val="0"/>
                <w:numId w:val="51"/>
              </w:numPr>
              <w:ind w:left="136" w:hanging="206"/>
              <w:jc w:val="both"/>
              <w:rPr>
                <w:rFonts w:ascii="Tahoma" w:hAnsi="Tahoma" w:cs="Tahoma"/>
                <w:sz w:val="16"/>
                <w:szCs w:val="16"/>
              </w:rPr>
            </w:pPr>
            <w:r>
              <w:rPr>
                <w:rFonts w:ascii="Tahoma" w:hAnsi="Tahoma" w:cs="Tahoma"/>
                <w:sz w:val="16"/>
                <w:szCs w:val="16"/>
              </w:rPr>
              <w:t>Setda (</w:t>
            </w:r>
            <w:r w:rsidRPr="005A637D">
              <w:rPr>
                <w:rFonts w:ascii="Tahoma" w:hAnsi="Tahoma" w:cs="Tahoma"/>
                <w:sz w:val="16"/>
                <w:szCs w:val="16"/>
                <w:lang w:val="id-ID"/>
              </w:rPr>
              <w:t>Biro Organisasi</w:t>
            </w:r>
            <w:r>
              <w:rPr>
                <w:rFonts w:ascii="Tahoma" w:hAnsi="Tahoma" w:cs="Tahoma"/>
                <w:sz w:val="16"/>
                <w:szCs w:val="16"/>
              </w:rPr>
              <w:t>)</w:t>
            </w: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numPr>
                <w:ilvl w:val="0"/>
                <w:numId w:val="51"/>
              </w:numPr>
              <w:ind w:left="136" w:hanging="206"/>
              <w:jc w:val="both"/>
              <w:rPr>
                <w:rFonts w:ascii="Tahoma" w:hAnsi="Tahoma" w:cs="Tahoma"/>
                <w:sz w:val="16"/>
                <w:szCs w:val="16"/>
              </w:rPr>
            </w:pPr>
            <w:r w:rsidRPr="005A637D">
              <w:rPr>
                <w:rFonts w:ascii="Tahoma" w:hAnsi="Tahoma" w:cs="Tahoma"/>
                <w:sz w:val="16"/>
                <w:szCs w:val="16"/>
                <w:lang w:val="id-ID"/>
              </w:rPr>
              <w:t>Inspektorat</w:t>
            </w:r>
          </w:p>
          <w:p w:rsidR="00FC0895"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5A637D" w:rsidRDefault="00FC0895" w:rsidP="00B114A0">
            <w:pPr>
              <w:pStyle w:val="ListParagraph"/>
              <w:ind w:left="136" w:hanging="206"/>
              <w:jc w:val="both"/>
              <w:rPr>
                <w:rFonts w:ascii="Tahoma" w:hAnsi="Tahoma" w:cs="Tahoma"/>
                <w:sz w:val="16"/>
                <w:szCs w:val="16"/>
              </w:rPr>
            </w:pPr>
          </w:p>
          <w:p w:rsidR="00FC0895" w:rsidRPr="007503F8" w:rsidRDefault="00FC0895" w:rsidP="00B114A0">
            <w:pPr>
              <w:pStyle w:val="ListParagraph"/>
              <w:numPr>
                <w:ilvl w:val="0"/>
                <w:numId w:val="51"/>
              </w:numPr>
              <w:ind w:left="136" w:hanging="206"/>
              <w:jc w:val="both"/>
              <w:rPr>
                <w:rFonts w:ascii="Tahoma" w:hAnsi="Tahoma" w:cs="Tahoma"/>
                <w:sz w:val="16"/>
                <w:szCs w:val="16"/>
                <w:highlight w:val="yellow"/>
              </w:rPr>
            </w:pPr>
            <w:r w:rsidRPr="007503F8">
              <w:rPr>
                <w:rFonts w:ascii="Tahoma" w:hAnsi="Tahoma" w:cs="Tahoma"/>
                <w:sz w:val="16"/>
                <w:szCs w:val="16"/>
                <w:highlight w:val="yellow"/>
              </w:rPr>
              <w:t>Dinas Kominfo</w:t>
            </w:r>
            <w:r w:rsidRPr="007503F8">
              <w:rPr>
                <w:rFonts w:ascii="Tahoma" w:hAnsi="Tahoma" w:cs="Tahoma"/>
                <w:sz w:val="16"/>
                <w:szCs w:val="16"/>
                <w:highlight w:val="yellow"/>
                <w:lang w:val="id-ID"/>
              </w:rPr>
              <w:t>,</w:t>
            </w:r>
            <w:r w:rsidRPr="007503F8">
              <w:rPr>
                <w:rFonts w:ascii="Tahoma" w:hAnsi="Tahoma" w:cs="Tahoma"/>
                <w:sz w:val="16"/>
                <w:szCs w:val="16"/>
                <w:highlight w:val="yellow"/>
              </w:rPr>
              <w:t xml:space="preserve"> </w:t>
            </w:r>
          </w:p>
          <w:p w:rsidR="00FC0895" w:rsidRDefault="00FC0895" w:rsidP="00B114A0">
            <w:pPr>
              <w:pStyle w:val="ListParagraph"/>
              <w:ind w:left="136"/>
              <w:jc w:val="both"/>
              <w:rPr>
                <w:rFonts w:ascii="Tahoma" w:hAnsi="Tahoma" w:cs="Tahoma"/>
                <w:sz w:val="16"/>
                <w:szCs w:val="16"/>
              </w:rPr>
            </w:pPr>
          </w:p>
          <w:p w:rsidR="00FC0895" w:rsidRDefault="00FC0895" w:rsidP="00B114A0">
            <w:pPr>
              <w:pStyle w:val="ListParagraph"/>
              <w:ind w:left="136"/>
              <w:jc w:val="both"/>
              <w:rPr>
                <w:rFonts w:ascii="Tahoma" w:hAnsi="Tahoma" w:cs="Tahoma"/>
                <w:sz w:val="16"/>
                <w:szCs w:val="16"/>
              </w:rPr>
            </w:pPr>
          </w:p>
          <w:p w:rsidR="00FC0895" w:rsidRDefault="00FC0895" w:rsidP="00B114A0">
            <w:pPr>
              <w:pStyle w:val="ListParagraph"/>
              <w:ind w:left="136"/>
              <w:jc w:val="both"/>
              <w:rPr>
                <w:rFonts w:ascii="Tahoma" w:hAnsi="Tahoma" w:cs="Tahoma"/>
                <w:sz w:val="16"/>
                <w:szCs w:val="16"/>
              </w:rPr>
            </w:pPr>
          </w:p>
          <w:p w:rsidR="00FC0895" w:rsidRDefault="00FC0895" w:rsidP="00B114A0">
            <w:pPr>
              <w:pStyle w:val="ListParagraph"/>
              <w:numPr>
                <w:ilvl w:val="0"/>
                <w:numId w:val="51"/>
              </w:numPr>
              <w:ind w:left="136" w:hanging="206"/>
              <w:jc w:val="both"/>
              <w:rPr>
                <w:rFonts w:ascii="Tahoma" w:hAnsi="Tahoma" w:cs="Tahoma"/>
                <w:sz w:val="16"/>
                <w:szCs w:val="16"/>
              </w:rPr>
            </w:pPr>
            <w:r w:rsidRPr="005A637D">
              <w:rPr>
                <w:rFonts w:ascii="Tahoma" w:hAnsi="Tahoma" w:cs="Tahoma"/>
                <w:sz w:val="16"/>
                <w:szCs w:val="16"/>
                <w:lang w:val="id-ID"/>
              </w:rPr>
              <w:t>Bappeda, (LPSE)</w:t>
            </w:r>
          </w:p>
          <w:p w:rsidR="00FC0895" w:rsidRPr="005A637D" w:rsidRDefault="00FC0895" w:rsidP="00B114A0">
            <w:pPr>
              <w:pStyle w:val="ListParagraph"/>
              <w:ind w:left="136"/>
              <w:jc w:val="both"/>
              <w:rPr>
                <w:rFonts w:ascii="Tahoma" w:hAnsi="Tahoma" w:cs="Tahoma"/>
                <w:sz w:val="16"/>
                <w:szCs w:val="16"/>
              </w:rPr>
            </w:pPr>
          </w:p>
          <w:p w:rsidR="00FC0895" w:rsidRPr="005A637D" w:rsidRDefault="00FC0895" w:rsidP="00B114A0">
            <w:pPr>
              <w:pStyle w:val="ListParagraph"/>
              <w:numPr>
                <w:ilvl w:val="0"/>
                <w:numId w:val="51"/>
              </w:numPr>
              <w:ind w:left="136" w:hanging="206"/>
              <w:jc w:val="both"/>
              <w:rPr>
                <w:rFonts w:ascii="Tahoma" w:hAnsi="Tahoma" w:cs="Tahoma"/>
                <w:sz w:val="16"/>
                <w:szCs w:val="16"/>
              </w:rPr>
            </w:pPr>
            <w:r>
              <w:rPr>
                <w:rFonts w:ascii="Tahoma" w:hAnsi="Tahoma" w:cs="Tahoma"/>
                <w:sz w:val="16"/>
                <w:szCs w:val="16"/>
              </w:rPr>
              <w:t>Setda (</w:t>
            </w:r>
            <w:r w:rsidRPr="005A637D">
              <w:rPr>
                <w:rFonts w:ascii="Tahoma" w:hAnsi="Tahoma" w:cs="Tahoma"/>
                <w:sz w:val="16"/>
                <w:szCs w:val="16"/>
              </w:rPr>
              <w:t>Biro Humas</w:t>
            </w:r>
          </w:p>
          <w:p w:rsidR="00FC0895" w:rsidRDefault="00FC0895" w:rsidP="00B114A0">
            <w:pPr>
              <w:pStyle w:val="ListParagraph"/>
              <w:ind w:left="187" w:hanging="257"/>
              <w:jc w:val="both"/>
              <w:rPr>
                <w:rFonts w:ascii="Tahoma" w:hAnsi="Tahoma" w:cs="Tahoma"/>
                <w:sz w:val="16"/>
                <w:szCs w:val="16"/>
              </w:rPr>
            </w:pPr>
          </w:p>
          <w:p w:rsidR="00FC0895" w:rsidRDefault="00FC0895" w:rsidP="00B114A0">
            <w:pPr>
              <w:pStyle w:val="ListParagraph"/>
              <w:ind w:left="187" w:hanging="257"/>
              <w:jc w:val="both"/>
              <w:rPr>
                <w:rFonts w:ascii="Tahoma" w:hAnsi="Tahoma" w:cs="Tahoma"/>
                <w:sz w:val="16"/>
                <w:szCs w:val="16"/>
              </w:rPr>
            </w:pPr>
          </w:p>
          <w:p w:rsidR="00FC0895" w:rsidRPr="005A637D" w:rsidRDefault="00FC0895" w:rsidP="00B114A0">
            <w:pPr>
              <w:pStyle w:val="ListParagraph"/>
              <w:ind w:left="187" w:hanging="257"/>
              <w:jc w:val="both"/>
              <w:rPr>
                <w:rFonts w:ascii="Tahoma" w:hAnsi="Tahoma" w:cs="Tahoma"/>
                <w:sz w:val="16"/>
                <w:szCs w:val="16"/>
              </w:rPr>
            </w:pPr>
          </w:p>
          <w:p w:rsidR="00FC0895" w:rsidRPr="005A637D" w:rsidRDefault="00FC0895" w:rsidP="00B114A0">
            <w:pPr>
              <w:pStyle w:val="ListParagraph"/>
              <w:numPr>
                <w:ilvl w:val="0"/>
                <w:numId w:val="51"/>
              </w:numPr>
              <w:ind w:left="187" w:hanging="257"/>
              <w:jc w:val="both"/>
              <w:rPr>
                <w:rFonts w:ascii="Tahoma" w:hAnsi="Tahoma" w:cs="Tahoma"/>
                <w:sz w:val="16"/>
                <w:szCs w:val="16"/>
              </w:rPr>
            </w:pPr>
            <w:r w:rsidRPr="007503F8">
              <w:rPr>
                <w:rFonts w:ascii="Tahoma" w:hAnsi="Tahoma" w:cs="Tahoma"/>
                <w:color w:val="00B050"/>
                <w:sz w:val="16"/>
                <w:szCs w:val="16"/>
                <w:highlight w:val="yellow"/>
              </w:rPr>
              <w:t>Dinas PMD</w:t>
            </w:r>
          </w:p>
          <w:p w:rsidR="00FC0895" w:rsidRDefault="00FC0895" w:rsidP="00B114A0">
            <w:pPr>
              <w:ind w:left="217"/>
              <w:rPr>
                <w:rFonts w:ascii="Tahoma" w:hAnsi="Tahoma" w:cs="Tahoma"/>
                <w:sz w:val="16"/>
                <w:szCs w:val="16"/>
              </w:rPr>
            </w:pPr>
          </w:p>
          <w:p w:rsidR="00FC0895" w:rsidRDefault="00FC0895" w:rsidP="00B114A0">
            <w:pPr>
              <w:ind w:left="217"/>
              <w:rPr>
                <w:rFonts w:ascii="Tahoma" w:hAnsi="Tahoma" w:cs="Tahoma"/>
                <w:sz w:val="16"/>
                <w:szCs w:val="16"/>
              </w:rPr>
            </w:pPr>
          </w:p>
          <w:p w:rsidR="00FC0895" w:rsidRPr="00667AA5" w:rsidRDefault="00FC0895" w:rsidP="00B114A0">
            <w:pPr>
              <w:numPr>
                <w:ilvl w:val="0"/>
                <w:numId w:val="51"/>
              </w:numPr>
              <w:ind w:left="217" w:hanging="270"/>
              <w:rPr>
                <w:rFonts w:ascii="Tahoma" w:hAnsi="Tahoma" w:cs="Tahoma"/>
                <w:sz w:val="16"/>
                <w:szCs w:val="16"/>
              </w:rPr>
            </w:pPr>
            <w:r>
              <w:rPr>
                <w:rFonts w:ascii="Tahoma" w:hAnsi="Tahoma" w:cs="Tahoma"/>
                <w:sz w:val="16"/>
                <w:szCs w:val="16"/>
              </w:rPr>
              <w:t xml:space="preserve">Bakeuda, Setda (Biro APPBMD), </w:t>
            </w:r>
          </w:p>
          <w:p w:rsidR="00FC0895" w:rsidRPr="005A637D" w:rsidRDefault="00FC0895" w:rsidP="00B114A0">
            <w:pPr>
              <w:pStyle w:val="ListParagraph"/>
              <w:ind w:left="187"/>
              <w:jc w:val="both"/>
              <w:rPr>
                <w:rFonts w:ascii="Tahoma"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066"/>
        </w:trPr>
        <w:tc>
          <w:tcPr>
            <w:tcW w:w="427"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1698" w:type="dxa"/>
            <w:tcBorders>
              <w:top w:val="single" w:sz="6" w:space="0" w:color="auto"/>
              <w:left w:val="single" w:sz="4" w:space="0" w:color="auto"/>
              <w:bottom w:val="nil"/>
              <w:right w:val="single" w:sz="4" w:space="0" w:color="auto"/>
            </w:tcBorders>
          </w:tcPr>
          <w:p w:rsidR="00FC0895" w:rsidRPr="005A637D" w:rsidRDefault="00FC0895" w:rsidP="00B114A0">
            <w:pPr>
              <w:pStyle w:val="NormalWeb"/>
              <w:spacing w:before="0" w:beforeAutospacing="0" w:after="0" w:afterAutospacing="0" w:line="204" w:lineRule="auto"/>
              <w:rPr>
                <w:rFonts w:ascii="Tahoma" w:hAnsi="Tahoma" w:cs="Tahoma"/>
                <w:color w:val="000000"/>
                <w:kern w:val="24"/>
                <w:sz w:val="16"/>
                <w:szCs w:val="16"/>
              </w:rPr>
            </w:pPr>
          </w:p>
        </w:tc>
        <w:tc>
          <w:tcPr>
            <w:tcW w:w="2124" w:type="dxa"/>
            <w:tcBorders>
              <w:top w:val="single" w:sz="6" w:space="0" w:color="auto"/>
              <w:left w:val="single" w:sz="4" w:space="0" w:color="auto"/>
              <w:bottom w:val="nil"/>
              <w:right w:val="single" w:sz="4" w:space="0" w:color="auto"/>
            </w:tcBorders>
          </w:tcPr>
          <w:p w:rsidR="00FC0895" w:rsidRPr="00112033" w:rsidRDefault="00FC0895" w:rsidP="00B114A0">
            <w:pPr>
              <w:numPr>
                <w:ilvl w:val="0"/>
                <w:numId w:val="207"/>
              </w:numPr>
              <w:ind w:left="263" w:right="-6" w:hanging="263"/>
              <w:rPr>
                <w:rFonts w:ascii="Tahoma" w:hAnsi="Tahoma" w:cs="Tahoma"/>
                <w:sz w:val="16"/>
                <w:szCs w:val="16"/>
              </w:rPr>
            </w:pPr>
            <w:r w:rsidRPr="00112033">
              <w:rPr>
                <w:rFonts w:ascii="Tahoma" w:hAnsi="Tahoma" w:cs="Tahoma"/>
                <w:sz w:val="16"/>
                <w:szCs w:val="16"/>
              </w:rPr>
              <w:t>Meningkatkan keterbukaan dan akses masyarakat terhadap informasi public</w:t>
            </w:r>
          </w:p>
          <w:p w:rsidR="00FC0895" w:rsidRPr="005A637D" w:rsidRDefault="00FC0895" w:rsidP="00B114A0">
            <w:pPr>
              <w:numPr>
                <w:ilvl w:val="0"/>
                <w:numId w:val="207"/>
              </w:numPr>
              <w:ind w:left="263" w:right="-6" w:hanging="284"/>
              <w:rPr>
                <w:rFonts w:ascii="Tahoma" w:hAnsi="Tahoma" w:cs="Tahoma"/>
                <w:color w:val="000000"/>
                <w:sz w:val="16"/>
                <w:szCs w:val="16"/>
                <w:lang w:val="id-ID"/>
              </w:rPr>
            </w:pPr>
            <w:r w:rsidRPr="005A637D">
              <w:rPr>
                <w:rFonts w:ascii="Tahoma" w:hAnsi="Tahoma" w:cs="Tahoma"/>
                <w:sz w:val="16"/>
                <w:szCs w:val="16"/>
              </w:rPr>
              <w:t>Meningka</w:t>
            </w:r>
            <w:r w:rsidRPr="00112033">
              <w:rPr>
                <w:rFonts w:ascii="Tahoma" w:hAnsi="Tahoma" w:cs="Tahoma"/>
                <w:sz w:val="16"/>
                <w:szCs w:val="16"/>
              </w:rPr>
              <w:t>t</w:t>
            </w:r>
            <w:r w:rsidRPr="005A637D">
              <w:rPr>
                <w:rFonts w:ascii="Tahoma" w:hAnsi="Tahoma" w:cs="Tahoma"/>
                <w:sz w:val="16"/>
                <w:szCs w:val="16"/>
              </w:rPr>
              <w:t>kan kualitas produk hukum daerah</w:t>
            </w:r>
          </w:p>
          <w:p w:rsidR="00FC0895" w:rsidRPr="005A637D" w:rsidRDefault="00FC0895" w:rsidP="00B114A0">
            <w:pPr>
              <w:ind w:left="368" w:right="-6"/>
              <w:rPr>
                <w:rFonts w:ascii="Tahoma" w:hAnsi="Tahoma" w:cs="Tahoma"/>
                <w:sz w:val="16"/>
                <w:szCs w:val="16"/>
              </w:rPr>
            </w:pPr>
          </w:p>
        </w:tc>
        <w:tc>
          <w:tcPr>
            <w:tcW w:w="2643" w:type="dxa"/>
            <w:tcBorders>
              <w:top w:val="single" w:sz="6" w:space="0" w:color="auto"/>
              <w:left w:val="single" w:sz="4" w:space="0" w:color="auto"/>
              <w:bottom w:val="nil"/>
              <w:right w:val="single" w:sz="4" w:space="0" w:color="auto"/>
            </w:tcBorders>
          </w:tcPr>
          <w:p w:rsidR="00FC0895" w:rsidRPr="00112033" w:rsidRDefault="00FC0895" w:rsidP="00B114A0">
            <w:pPr>
              <w:pStyle w:val="ListParagraph"/>
              <w:numPr>
                <w:ilvl w:val="0"/>
                <w:numId w:val="208"/>
              </w:numPr>
              <w:ind w:left="223" w:right="-57"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Penataan pemerintahan nagari desa/ kelurahan</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 xml:space="preserve">Percepatan penerapan standar akuntansi pemerintah berbasis accrual </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Peningkatan pengamanan dan penertiban  Barang Milik Daerah ( BMD)</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 xml:space="preserve">Modrenisasi </w:t>
            </w:r>
            <w:r w:rsidRPr="00112033">
              <w:rPr>
                <w:rFonts w:ascii="Tahoma" w:eastAsia="Calibri" w:hAnsi="Tahoma" w:cs="Tahoma"/>
                <w:color w:val="000000"/>
                <w:kern w:val="24"/>
                <w:sz w:val="16"/>
                <w:szCs w:val="16"/>
              </w:rPr>
              <w:t xml:space="preserve"> </w:t>
            </w:r>
            <w:r w:rsidRPr="005A637D">
              <w:rPr>
                <w:rFonts w:ascii="Tahoma" w:eastAsia="Calibri" w:hAnsi="Tahoma" w:cs="Tahoma"/>
                <w:color w:val="000000"/>
                <w:kern w:val="24"/>
                <w:sz w:val="16"/>
                <w:szCs w:val="16"/>
              </w:rPr>
              <w:t>pengelolaan barang milik daerah</w:t>
            </w:r>
            <w:r w:rsidRPr="00112033">
              <w:rPr>
                <w:rFonts w:ascii="Tahoma" w:eastAsia="Calibri" w:hAnsi="Tahoma" w:cs="Tahoma"/>
                <w:color w:val="000000"/>
                <w:kern w:val="24"/>
                <w:sz w:val="16"/>
                <w:szCs w:val="16"/>
              </w:rPr>
              <w:t xml:space="preserve"> </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 xml:space="preserve">Peningkatan kualitas proses pengadaan  barang dan jasa. </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Penyusunan Peraturan pengelolaan pendapatan daeran</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 xml:space="preserve">Peningkatan efektifitas dan efisiensi </w:t>
            </w:r>
            <w:r w:rsidRPr="00112033">
              <w:rPr>
                <w:rFonts w:ascii="Tahoma" w:eastAsia="Calibri" w:hAnsi="Tahoma" w:cs="Tahoma"/>
                <w:color w:val="000000"/>
                <w:kern w:val="24"/>
                <w:sz w:val="16"/>
                <w:szCs w:val="16"/>
              </w:rPr>
              <w:t xml:space="preserve">pengelolaan keuangan daerah. </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 xml:space="preserve">Pengembangan sistim informasi pengelolaan keuangan daerah </w:t>
            </w:r>
          </w:p>
          <w:p w:rsidR="00FC0895" w:rsidRPr="00112033" w:rsidRDefault="00FC0895" w:rsidP="00B114A0">
            <w:pPr>
              <w:pStyle w:val="ListParagraph"/>
              <w:numPr>
                <w:ilvl w:val="0"/>
                <w:numId w:val="208"/>
              </w:numPr>
              <w:ind w:left="223" w:hanging="270"/>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 xml:space="preserve">Peningkatan kompetensi </w:t>
            </w:r>
            <w:r w:rsidRPr="005A637D">
              <w:rPr>
                <w:rFonts w:ascii="Tahoma" w:eastAsia="Calibri" w:hAnsi="Tahoma" w:cs="Tahoma"/>
                <w:color w:val="000000"/>
                <w:kern w:val="24"/>
                <w:sz w:val="16"/>
                <w:szCs w:val="16"/>
              </w:rPr>
              <w:t xml:space="preserve">aparatur </w:t>
            </w:r>
            <w:r w:rsidRPr="00112033">
              <w:rPr>
                <w:rFonts w:ascii="Tahoma" w:eastAsia="Calibri" w:hAnsi="Tahoma" w:cs="Tahoma"/>
                <w:color w:val="000000"/>
                <w:kern w:val="24"/>
                <w:sz w:val="16"/>
                <w:szCs w:val="16"/>
              </w:rPr>
              <w:t xml:space="preserve">pengelola keuangan daerah </w:t>
            </w: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ind w:left="223" w:hanging="308"/>
              <w:rPr>
                <w:rFonts w:ascii="Tahoma" w:hAnsi="Tahoma" w:cs="Tahoma"/>
                <w:sz w:val="16"/>
                <w:szCs w:val="16"/>
                <w:lang w:val="id-ID"/>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single" w:sz="6" w:space="0" w:color="auto"/>
              <w:left w:val="single" w:sz="4" w:space="0" w:color="auto"/>
              <w:bottom w:val="nil"/>
              <w:right w:val="single" w:sz="4" w:space="0" w:color="auto"/>
            </w:tcBorders>
          </w:tcPr>
          <w:p w:rsidR="00FC0895" w:rsidRPr="007503F8" w:rsidRDefault="00FC0895" w:rsidP="00B114A0">
            <w:pPr>
              <w:pStyle w:val="ListParagraph"/>
              <w:numPr>
                <w:ilvl w:val="0"/>
                <w:numId w:val="49"/>
              </w:numPr>
              <w:ind w:left="179" w:hanging="283"/>
              <w:rPr>
                <w:rFonts w:ascii="Tahoma" w:hAnsi="Tahoma" w:cs="Tahoma"/>
                <w:color w:val="000000"/>
                <w:sz w:val="16"/>
                <w:szCs w:val="16"/>
                <w:lang w:val="id-ID"/>
              </w:rPr>
            </w:pPr>
            <w:r w:rsidRPr="005A637D">
              <w:rPr>
                <w:rFonts w:ascii="Tahoma" w:hAnsi="Tahoma" w:cs="Tahoma"/>
                <w:color w:val="000000"/>
                <w:sz w:val="16"/>
                <w:szCs w:val="16"/>
                <w:lang w:val="id-ID"/>
              </w:rPr>
              <w:t>Peningkatan Kualitas Pelayanan Informasi Kearsipan</w:t>
            </w:r>
          </w:p>
          <w:p w:rsidR="00FC0895" w:rsidRPr="005A637D" w:rsidRDefault="00FC0895" w:rsidP="00B114A0">
            <w:pPr>
              <w:pStyle w:val="ListParagraph"/>
              <w:ind w:left="179"/>
              <w:rPr>
                <w:rFonts w:ascii="Tahoma" w:hAnsi="Tahoma" w:cs="Tahoma"/>
                <w:color w:val="000000"/>
                <w:sz w:val="16"/>
                <w:szCs w:val="16"/>
                <w:lang w:val="id-ID"/>
              </w:rPr>
            </w:pPr>
          </w:p>
          <w:p w:rsidR="00FC0895" w:rsidRPr="00AA0BC5" w:rsidRDefault="00FC0895" w:rsidP="00B114A0">
            <w:pPr>
              <w:pStyle w:val="ListParagraph"/>
              <w:numPr>
                <w:ilvl w:val="0"/>
                <w:numId w:val="49"/>
              </w:numPr>
              <w:ind w:left="179" w:hanging="283"/>
              <w:rPr>
                <w:rFonts w:ascii="Tahoma" w:hAnsi="Tahoma" w:cs="Tahoma"/>
                <w:sz w:val="16"/>
                <w:szCs w:val="16"/>
                <w:lang w:val="id-ID"/>
              </w:rPr>
            </w:pPr>
            <w:r w:rsidRPr="005A637D">
              <w:rPr>
                <w:rFonts w:ascii="Tahoma" w:eastAsia="Calibri" w:hAnsi="Tahoma" w:cs="Tahoma"/>
                <w:color w:val="000000"/>
                <w:kern w:val="24"/>
                <w:sz w:val="16"/>
                <w:szCs w:val="16"/>
                <w:lang w:val="id-ID"/>
              </w:rPr>
              <w:t>Pembinaan dan Peningkatan Kapasitas Sumber Daya Manusia Pengelolaan Sistem Kearsipan</w:t>
            </w:r>
          </w:p>
          <w:p w:rsidR="00FC0895" w:rsidRDefault="00FC0895" w:rsidP="00B114A0">
            <w:pPr>
              <w:pStyle w:val="ListParagraph"/>
              <w:tabs>
                <w:tab w:val="left" w:pos="0"/>
              </w:tabs>
              <w:ind w:left="0"/>
              <w:rPr>
                <w:rFonts w:ascii="Tahoma" w:hAnsi="Tahoma" w:cs="Tahoma"/>
                <w:sz w:val="16"/>
                <w:szCs w:val="16"/>
              </w:rPr>
            </w:pPr>
          </w:p>
          <w:p w:rsidR="00FC0895" w:rsidRPr="000C1C77" w:rsidRDefault="00FC0895" w:rsidP="00B114A0">
            <w:pPr>
              <w:pStyle w:val="ListParagraph"/>
              <w:tabs>
                <w:tab w:val="left" w:pos="0"/>
              </w:tabs>
              <w:ind w:left="0"/>
              <w:rPr>
                <w:rFonts w:ascii="Tahoma" w:hAnsi="Tahoma" w:cs="Tahoma"/>
                <w:b/>
                <w:sz w:val="16"/>
                <w:szCs w:val="16"/>
                <w:lang w:val="id-ID"/>
              </w:rPr>
            </w:pPr>
            <w:r w:rsidRPr="000C1C77">
              <w:rPr>
                <w:rFonts w:ascii="Tahoma" w:hAnsi="Tahoma" w:cs="Tahoma"/>
                <w:b/>
                <w:sz w:val="16"/>
                <w:szCs w:val="16"/>
              </w:rPr>
              <w:t>Program Prioritas Lainnya :</w:t>
            </w:r>
          </w:p>
          <w:p w:rsidR="00FC0895" w:rsidRDefault="00FC0895" w:rsidP="00B114A0">
            <w:pPr>
              <w:pStyle w:val="ListParagraph"/>
              <w:numPr>
                <w:ilvl w:val="0"/>
                <w:numId w:val="221"/>
              </w:numPr>
              <w:tabs>
                <w:tab w:val="left" w:pos="0"/>
              </w:tabs>
              <w:ind w:left="176" w:hanging="180"/>
              <w:rPr>
                <w:rFonts w:ascii="Tahoma" w:hAnsi="Tahoma" w:cs="Tahoma"/>
                <w:sz w:val="16"/>
                <w:szCs w:val="16"/>
              </w:rPr>
            </w:pPr>
            <w:r>
              <w:rPr>
                <w:rFonts w:ascii="Tahoma" w:hAnsi="Tahoma" w:cs="Tahoma"/>
                <w:sz w:val="16"/>
                <w:szCs w:val="16"/>
              </w:rPr>
              <w:t>Peningkatan Pengembangan Sistem Pelaporan Capaian Kinerja dan Keuangan</w:t>
            </w:r>
          </w:p>
          <w:p w:rsidR="00FC0895" w:rsidRPr="000C1C77" w:rsidRDefault="00FC0895" w:rsidP="00B114A0">
            <w:pPr>
              <w:pStyle w:val="ListParagraph"/>
              <w:tabs>
                <w:tab w:val="left" w:pos="0"/>
              </w:tabs>
              <w:ind w:left="176"/>
              <w:rPr>
                <w:rFonts w:ascii="Tahoma" w:hAnsi="Tahoma" w:cs="Tahoma"/>
                <w:sz w:val="16"/>
                <w:szCs w:val="16"/>
              </w:rPr>
            </w:pPr>
          </w:p>
        </w:tc>
        <w:tc>
          <w:tcPr>
            <w:tcW w:w="1243" w:type="dxa"/>
            <w:tcBorders>
              <w:top w:val="single" w:sz="6" w:space="0" w:color="auto"/>
              <w:left w:val="single" w:sz="4" w:space="0" w:color="auto"/>
              <w:bottom w:val="nil"/>
              <w:right w:val="single" w:sz="4" w:space="0" w:color="auto"/>
            </w:tcBorders>
          </w:tcPr>
          <w:p w:rsidR="00FC0895" w:rsidRDefault="00FC0895" w:rsidP="00B114A0">
            <w:pPr>
              <w:pStyle w:val="ListParagraph"/>
              <w:numPr>
                <w:ilvl w:val="0"/>
                <w:numId w:val="207"/>
              </w:numPr>
              <w:ind w:left="220" w:right="-73" w:hanging="238"/>
              <w:rPr>
                <w:rFonts w:ascii="Tahoma" w:hAnsi="Tahoma" w:cs="Tahoma"/>
                <w:sz w:val="16"/>
                <w:szCs w:val="16"/>
              </w:rPr>
            </w:pPr>
            <w:r w:rsidRPr="005A637D">
              <w:rPr>
                <w:rFonts w:ascii="Tahoma" w:hAnsi="Tahoma" w:cs="Tahoma"/>
                <w:sz w:val="16"/>
                <w:szCs w:val="16"/>
                <w:lang w:val="id-ID"/>
              </w:rPr>
              <w:t>Kearsipan</w:t>
            </w:r>
          </w:p>
          <w:p w:rsidR="00FC0895" w:rsidRPr="005A637D" w:rsidRDefault="00FC0895" w:rsidP="00B114A0">
            <w:pPr>
              <w:pStyle w:val="ListParagraph"/>
              <w:ind w:left="220" w:right="-73" w:hanging="238"/>
              <w:rPr>
                <w:rFonts w:ascii="Tahoma" w:hAnsi="Tahoma" w:cs="Tahoma"/>
                <w:sz w:val="16"/>
                <w:szCs w:val="16"/>
              </w:rPr>
            </w:pPr>
          </w:p>
          <w:p w:rsidR="00FC0895" w:rsidRDefault="00FC0895" w:rsidP="00B114A0">
            <w:pPr>
              <w:pStyle w:val="ListParagraph"/>
              <w:ind w:left="220" w:right="-73" w:hanging="238"/>
              <w:rPr>
                <w:rFonts w:ascii="Tahoma" w:hAnsi="Tahoma" w:cs="Tahoma"/>
                <w:sz w:val="16"/>
                <w:szCs w:val="16"/>
              </w:rPr>
            </w:pPr>
          </w:p>
          <w:p w:rsidR="00FC0895" w:rsidRPr="005A637D" w:rsidRDefault="00FC0895" w:rsidP="00B114A0">
            <w:pPr>
              <w:pStyle w:val="ListParagraph"/>
              <w:ind w:left="220" w:right="-73" w:hanging="238"/>
              <w:rPr>
                <w:rFonts w:ascii="Tahoma" w:hAnsi="Tahoma" w:cs="Tahoma"/>
                <w:sz w:val="16"/>
                <w:szCs w:val="16"/>
              </w:rPr>
            </w:pPr>
          </w:p>
          <w:p w:rsidR="00FC0895" w:rsidRPr="005A637D" w:rsidRDefault="00FC0895" w:rsidP="00B114A0">
            <w:pPr>
              <w:pStyle w:val="ListParagraph"/>
              <w:ind w:left="220" w:right="-73" w:hanging="238"/>
              <w:rPr>
                <w:rFonts w:ascii="Tahoma" w:hAnsi="Tahoma" w:cs="Tahoma"/>
                <w:sz w:val="16"/>
                <w:szCs w:val="16"/>
              </w:rPr>
            </w:pPr>
          </w:p>
          <w:p w:rsidR="00FC0895" w:rsidRPr="005A637D" w:rsidRDefault="00FC0895" w:rsidP="00B114A0">
            <w:pPr>
              <w:pStyle w:val="ListParagraph"/>
              <w:numPr>
                <w:ilvl w:val="0"/>
                <w:numId w:val="207"/>
              </w:numPr>
              <w:ind w:left="220" w:right="-73" w:hanging="238"/>
              <w:rPr>
                <w:rFonts w:ascii="Tahoma" w:hAnsi="Tahoma" w:cs="Tahoma"/>
                <w:sz w:val="16"/>
                <w:szCs w:val="16"/>
              </w:rPr>
            </w:pPr>
            <w:r w:rsidRPr="005A637D">
              <w:rPr>
                <w:rFonts w:ascii="Tahoma" w:hAnsi="Tahoma" w:cs="Tahoma"/>
                <w:sz w:val="16"/>
                <w:szCs w:val="16"/>
                <w:lang w:val="id-ID"/>
              </w:rPr>
              <w:t>Kearsipan</w:t>
            </w:r>
          </w:p>
          <w:p w:rsidR="00FC0895" w:rsidRPr="005A637D" w:rsidRDefault="00FC0895" w:rsidP="00B114A0">
            <w:pPr>
              <w:pStyle w:val="ListParagraph"/>
              <w:ind w:left="220" w:right="-73" w:hanging="238"/>
              <w:rPr>
                <w:rFonts w:ascii="Tahoma" w:hAnsi="Tahoma" w:cs="Tahoma"/>
                <w:sz w:val="16"/>
                <w:szCs w:val="16"/>
              </w:rPr>
            </w:pPr>
          </w:p>
          <w:p w:rsidR="00FC0895" w:rsidRPr="005A637D" w:rsidRDefault="00FC0895" w:rsidP="00B114A0">
            <w:pPr>
              <w:pStyle w:val="ListParagraph"/>
              <w:ind w:left="220" w:right="-73" w:hanging="238"/>
              <w:rPr>
                <w:rFonts w:ascii="Tahoma" w:hAnsi="Tahoma" w:cs="Tahoma"/>
                <w:sz w:val="16"/>
                <w:szCs w:val="16"/>
              </w:rPr>
            </w:pPr>
          </w:p>
          <w:p w:rsidR="00FC0895" w:rsidRPr="005A637D" w:rsidRDefault="00FC0895" w:rsidP="00B114A0">
            <w:pPr>
              <w:pStyle w:val="ListParagraph"/>
              <w:ind w:left="220" w:right="-73"/>
              <w:rPr>
                <w:rFonts w:ascii="Tahoma" w:hAnsi="Tahoma" w:cs="Tahoma"/>
                <w:sz w:val="16"/>
                <w:szCs w:val="16"/>
              </w:rPr>
            </w:pPr>
          </w:p>
        </w:tc>
        <w:tc>
          <w:tcPr>
            <w:tcW w:w="1138" w:type="dxa"/>
            <w:tcBorders>
              <w:top w:val="single" w:sz="6" w:space="0" w:color="auto"/>
              <w:left w:val="single" w:sz="4" w:space="0" w:color="auto"/>
              <w:bottom w:val="nil"/>
              <w:right w:val="single" w:sz="4" w:space="0" w:color="auto"/>
            </w:tcBorders>
          </w:tcPr>
          <w:p w:rsidR="00FC0895" w:rsidRDefault="00FC0895" w:rsidP="00B114A0">
            <w:pPr>
              <w:numPr>
                <w:ilvl w:val="0"/>
                <w:numId w:val="223"/>
              </w:numPr>
              <w:ind w:left="217" w:hanging="270"/>
              <w:rPr>
                <w:rFonts w:ascii="Tahoma" w:hAnsi="Tahoma" w:cs="Tahoma"/>
                <w:sz w:val="16"/>
                <w:szCs w:val="16"/>
              </w:rPr>
            </w:pPr>
            <w:r>
              <w:rPr>
                <w:rFonts w:ascii="Tahoma" w:hAnsi="Tahoma" w:cs="Tahoma"/>
                <w:sz w:val="16"/>
                <w:szCs w:val="16"/>
              </w:rPr>
              <w:t>Dinas Kearsipan dan Perpustakaan</w:t>
            </w:r>
          </w:p>
          <w:p w:rsidR="00FC0895" w:rsidRDefault="00FC0895" w:rsidP="00B114A0">
            <w:pPr>
              <w:numPr>
                <w:ilvl w:val="0"/>
                <w:numId w:val="223"/>
              </w:numPr>
              <w:ind w:left="217" w:hanging="270"/>
              <w:rPr>
                <w:rFonts w:ascii="Tahoma" w:hAnsi="Tahoma" w:cs="Tahoma"/>
                <w:sz w:val="16"/>
                <w:szCs w:val="16"/>
              </w:rPr>
            </w:pPr>
            <w:r w:rsidRPr="00F949D5">
              <w:rPr>
                <w:rFonts w:ascii="Tahoma" w:hAnsi="Tahoma" w:cs="Tahoma"/>
                <w:sz w:val="16"/>
                <w:szCs w:val="16"/>
              </w:rPr>
              <w:t>Dinas Kearsipan dan Perpustakaan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F949D5" w:rsidRDefault="00FC0895" w:rsidP="00B114A0">
            <w:pPr>
              <w:rPr>
                <w:rFonts w:ascii="Tahoma" w:hAnsi="Tahoma" w:cs="Tahoma"/>
                <w:sz w:val="16"/>
                <w:szCs w:val="16"/>
              </w:rPr>
            </w:pPr>
            <w:r>
              <w:rPr>
                <w:rFonts w:ascii="Tahoma" w:hAnsi="Tahoma" w:cs="Tahoma"/>
                <w:sz w:val="16"/>
                <w:szCs w:val="16"/>
              </w:rPr>
              <w:t>Seluruh OPD Provinsi</w:t>
            </w:r>
          </w:p>
        </w:tc>
      </w:tr>
      <w:tr w:rsidR="00FC0895" w:rsidRPr="005A637D" w:rsidTr="009F0595">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012"/>
        </w:trPr>
        <w:tc>
          <w:tcPr>
            <w:tcW w:w="427" w:type="dxa"/>
            <w:tcBorders>
              <w:top w:val="nil"/>
              <w:left w:val="single" w:sz="4" w:space="0" w:color="auto"/>
              <w:bottom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8" w:type="dxa"/>
            <w:tcBorders>
              <w:top w:val="nil"/>
              <w:left w:val="single" w:sz="4" w:space="0" w:color="auto"/>
              <w:bottom w:val="single" w:sz="4" w:space="0" w:color="auto"/>
              <w:right w:val="single" w:sz="4" w:space="0" w:color="auto"/>
            </w:tcBorders>
          </w:tcPr>
          <w:p w:rsidR="00FC0895" w:rsidRPr="005A637D" w:rsidRDefault="00FC0895" w:rsidP="00B114A0">
            <w:pPr>
              <w:pStyle w:val="NormalWeb"/>
              <w:spacing w:before="0" w:beforeAutospacing="0" w:after="0" w:afterAutospacing="0" w:line="204" w:lineRule="auto"/>
              <w:ind w:left="274" w:hanging="274"/>
              <w:rPr>
                <w:rFonts w:ascii="Tahoma" w:hAnsi="Tahoma" w:cs="Tahoma"/>
                <w:sz w:val="16"/>
                <w:szCs w:val="16"/>
              </w:rPr>
            </w:pPr>
          </w:p>
        </w:tc>
        <w:tc>
          <w:tcPr>
            <w:tcW w:w="2124" w:type="dxa"/>
            <w:tcBorders>
              <w:top w:val="nil"/>
              <w:left w:val="single" w:sz="4" w:space="0" w:color="auto"/>
              <w:bottom w:val="single" w:sz="4" w:space="0" w:color="auto"/>
              <w:right w:val="single" w:sz="4" w:space="0" w:color="auto"/>
            </w:tcBorders>
          </w:tcPr>
          <w:p w:rsidR="00FC0895" w:rsidRPr="005A637D" w:rsidRDefault="00FC0895" w:rsidP="00B114A0">
            <w:pPr>
              <w:ind w:right="-6"/>
              <w:rPr>
                <w:rFonts w:ascii="Tahoma" w:hAnsi="Tahoma" w:cs="Tahoma"/>
                <w:sz w:val="16"/>
                <w:szCs w:val="16"/>
                <w:lang w:val="id-ID"/>
              </w:rPr>
            </w:pPr>
          </w:p>
        </w:tc>
        <w:tc>
          <w:tcPr>
            <w:tcW w:w="2643" w:type="dxa"/>
            <w:tcBorders>
              <w:top w:val="nil"/>
              <w:left w:val="single" w:sz="4" w:space="0" w:color="auto"/>
              <w:bottom w:val="single" w:sz="4" w:space="0" w:color="auto"/>
              <w:right w:val="single" w:sz="4" w:space="0" w:color="auto"/>
            </w:tcBorders>
          </w:tcPr>
          <w:p w:rsidR="00FC0895" w:rsidRPr="00112033" w:rsidRDefault="00FC0895" w:rsidP="00B114A0">
            <w:pPr>
              <w:pStyle w:val="ListParagraph"/>
              <w:numPr>
                <w:ilvl w:val="0"/>
                <w:numId w:val="208"/>
              </w:numPr>
              <w:ind w:left="247" w:right="-57" w:hanging="266"/>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 xml:space="preserve">Pelaksanaan pembinaan pengelolaan keuangan daerah </w:t>
            </w:r>
            <w:r w:rsidRPr="00112033">
              <w:rPr>
                <w:rFonts w:ascii="Tahoma" w:eastAsia="Calibri" w:hAnsi="Tahoma" w:cs="Tahoma"/>
                <w:color w:val="000000"/>
                <w:kern w:val="24"/>
                <w:sz w:val="16"/>
                <w:szCs w:val="16"/>
              </w:rPr>
              <w:t>Kab</w:t>
            </w:r>
            <w:r w:rsidRPr="005A637D">
              <w:rPr>
                <w:rFonts w:ascii="Tahoma" w:eastAsia="Calibri" w:hAnsi="Tahoma" w:cs="Tahoma"/>
                <w:color w:val="000000"/>
                <w:kern w:val="24"/>
                <w:sz w:val="16"/>
                <w:szCs w:val="16"/>
              </w:rPr>
              <w:t>upaten</w:t>
            </w:r>
            <w:r w:rsidRPr="00112033">
              <w:rPr>
                <w:rFonts w:ascii="Tahoma" w:eastAsia="Calibri" w:hAnsi="Tahoma" w:cs="Tahoma"/>
                <w:color w:val="000000"/>
                <w:kern w:val="24"/>
                <w:sz w:val="16"/>
                <w:szCs w:val="16"/>
              </w:rPr>
              <w:t>/Kota yang sesuai dengan peraturan perundangan yang berlaku</w:t>
            </w:r>
          </w:p>
          <w:p w:rsidR="00FC0895" w:rsidRPr="00112033" w:rsidRDefault="00FC0895" w:rsidP="00B114A0">
            <w:pPr>
              <w:pStyle w:val="ListParagraph"/>
              <w:numPr>
                <w:ilvl w:val="0"/>
                <w:numId w:val="208"/>
              </w:numPr>
              <w:ind w:left="247" w:right="-57" w:hanging="266"/>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Penerapan tertib arsip daerah berbasis teknologi infomasi</w:t>
            </w:r>
          </w:p>
          <w:p w:rsidR="00FC0895" w:rsidRPr="00112033" w:rsidRDefault="00FC0895" w:rsidP="00B114A0">
            <w:pPr>
              <w:pStyle w:val="ListParagraph"/>
              <w:numPr>
                <w:ilvl w:val="0"/>
                <w:numId w:val="208"/>
              </w:numPr>
              <w:ind w:left="247" w:right="-57" w:hanging="266"/>
              <w:rPr>
                <w:rFonts w:ascii="Tahoma" w:eastAsia="Calibri" w:hAnsi="Tahoma" w:cs="Tahoma"/>
                <w:color w:val="000000"/>
                <w:kern w:val="24"/>
                <w:sz w:val="16"/>
                <w:szCs w:val="16"/>
              </w:rPr>
            </w:pPr>
            <w:r w:rsidRPr="00112033">
              <w:rPr>
                <w:rFonts w:ascii="Tahoma" w:eastAsia="Calibri" w:hAnsi="Tahoma" w:cs="Tahoma"/>
                <w:color w:val="000000"/>
                <w:kern w:val="24"/>
                <w:sz w:val="16"/>
                <w:szCs w:val="16"/>
              </w:rPr>
              <w:t>Penyusunan produk hukum daerah yang responsif terhadap kepemerintahan yang baik</w:t>
            </w:r>
          </w:p>
        </w:tc>
        <w:tc>
          <w:tcPr>
            <w:tcW w:w="2130"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ind w:left="223" w:hanging="308"/>
              <w:rPr>
                <w:rFonts w:ascii="Tahoma" w:hAnsi="Tahoma" w:cs="Tahoma"/>
                <w:sz w:val="16"/>
                <w:szCs w:val="16"/>
                <w:lang w:val="id-ID"/>
              </w:rPr>
            </w:pPr>
          </w:p>
        </w:tc>
        <w:tc>
          <w:tcPr>
            <w:tcW w:w="1276"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single" w:sz="4" w:space="0" w:color="auto"/>
              <w:right w:val="single" w:sz="4" w:space="0" w:color="auto"/>
            </w:tcBorders>
          </w:tcPr>
          <w:p w:rsidR="00FC0895" w:rsidRPr="005A637D" w:rsidRDefault="00FC0895" w:rsidP="00B114A0">
            <w:pPr>
              <w:pStyle w:val="ListParagraph"/>
              <w:ind w:left="385"/>
              <w:rPr>
                <w:rFonts w:ascii="Tahoma" w:hAnsi="Tahoma" w:cs="Tahoma"/>
                <w:sz w:val="16"/>
                <w:szCs w:val="16"/>
                <w:lang w:val="id-ID"/>
              </w:rPr>
            </w:pPr>
          </w:p>
        </w:tc>
        <w:tc>
          <w:tcPr>
            <w:tcW w:w="1243" w:type="dxa"/>
            <w:tcBorders>
              <w:top w:val="nil"/>
              <w:left w:val="single" w:sz="4" w:space="0" w:color="auto"/>
              <w:bottom w:val="single" w:sz="4" w:space="0" w:color="auto"/>
              <w:right w:val="single" w:sz="4" w:space="0" w:color="auto"/>
            </w:tcBorders>
          </w:tcPr>
          <w:p w:rsidR="00FC0895" w:rsidRPr="005A637D" w:rsidRDefault="00FC0895" w:rsidP="00B114A0">
            <w:pPr>
              <w:pStyle w:val="ListParagraph"/>
              <w:ind w:left="0"/>
              <w:rPr>
                <w:rFonts w:ascii="Tahoma" w:hAnsi="Tahoma" w:cs="Tahoma"/>
                <w:sz w:val="16"/>
                <w:szCs w:val="16"/>
              </w:rPr>
            </w:pPr>
          </w:p>
        </w:tc>
        <w:tc>
          <w:tcPr>
            <w:tcW w:w="1138" w:type="dxa"/>
            <w:tcBorders>
              <w:top w:val="nil"/>
              <w:left w:val="single" w:sz="4" w:space="0" w:color="auto"/>
              <w:bottom w:val="single" w:sz="4" w:space="0" w:color="auto"/>
              <w:right w:val="single" w:sz="4" w:space="0" w:color="auto"/>
            </w:tcBorders>
          </w:tcPr>
          <w:p w:rsidR="00FC0895" w:rsidRPr="005A637D" w:rsidRDefault="00FC0895" w:rsidP="00B114A0">
            <w:pPr>
              <w:rPr>
                <w:rFonts w:ascii="Tahoma"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855"/>
        </w:trPr>
        <w:tc>
          <w:tcPr>
            <w:tcW w:w="427"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r w:rsidRPr="005A637D">
              <w:rPr>
                <w:rFonts w:ascii="Tahoma" w:hAnsi="Tahoma" w:cs="Tahoma"/>
                <w:sz w:val="16"/>
                <w:szCs w:val="16"/>
              </w:rPr>
              <w:lastRenderedPageBreak/>
              <w:t>4</w:t>
            </w:r>
          </w:p>
        </w:tc>
        <w:tc>
          <w:tcPr>
            <w:tcW w:w="1698" w:type="dxa"/>
            <w:tcBorders>
              <w:top w:val="single" w:sz="4" w:space="0" w:color="auto"/>
              <w:left w:val="single" w:sz="4" w:space="0" w:color="auto"/>
              <w:bottom w:val="single" w:sz="4" w:space="0" w:color="auto"/>
              <w:right w:val="single" w:sz="4" w:space="0" w:color="auto"/>
            </w:tcBorders>
          </w:tcPr>
          <w:p w:rsidR="00FC0895" w:rsidRPr="005A637D" w:rsidRDefault="009F0595" w:rsidP="009F0595">
            <w:pPr>
              <w:tabs>
                <w:tab w:val="center" w:pos="4981"/>
              </w:tabs>
              <w:spacing w:before="40" w:after="40"/>
              <w:ind w:left="225" w:hanging="225"/>
              <w:rPr>
                <w:rFonts w:ascii="Tahoma" w:hAnsi="Tahoma" w:cs="Tahoma"/>
                <w:b/>
                <w:sz w:val="16"/>
                <w:szCs w:val="16"/>
                <w:lang w:val="id-ID"/>
              </w:rPr>
            </w:pPr>
            <w:r>
              <w:rPr>
                <w:rFonts w:ascii="Tahoma" w:eastAsia="Calibri" w:hAnsi="Tahoma" w:cs="Tahoma"/>
                <w:bCs/>
                <w:color w:val="000000"/>
                <w:kern w:val="24"/>
                <w:sz w:val="16"/>
                <w:szCs w:val="16"/>
              </w:rPr>
              <w:t>4.</w:t>
            </w:r>
            <w:r>
              <w:rPr>
                <w:rFonts w:ascii="Tahoma" w:eastAsia="Calibri" w:hAnsi="Tahoma" w:cs="Tahoma"/>
                <w:bCs/>
                <w:color w:val="000000"/>
                <w:kern w:val="24"/>
                <w:sz w:val="16"/>
                <w:szCs w:val="16"/>
              </w:rPr>
              <w:tab/>
            </w:r>
            <w:r w:rsidR="00FC0895" w:rsidRPr="005A637D">
              <w:rPr>
                <w:rFonts w:ascii="Tahoma" w:eastAsia="Calibri" w:hAnsi="Tahoma" w:cs="Tahoma"/>
                <w:bCs/>
                <w:color w:val="000000"/>
                <w:kern w:val="24"/>
                <w:sz w:val="16"/>
                <w:szCs w:val="16"/>
              </w:rPr>
              <w:t>Meningkatnya sinergitas antara pelaku pembangunan dalam pencapaian sasaran pembangunan</w:t>
            </w:r>
            <w:r w:rsidR="00FC0895" w:rsidRPr="005A637D">
              <w:rPr>
                <w:rFonts w:ascii="Tahoma" w:eastAsia="Calibri" w:hAnsi="Tahoma" w:cs="Tahoma"/>
                <w:b/>
                <w:bCs/>
                <w:color w:val="000000"/>
                <w:kern w:val="24"/>
                <w:sz w:val="16"/>
                <w:szCs w:val="16"/>
              </w:rPr>
              <w:tab/>
            </w:r>
            <w:r w:rsidR="00FC0895" w:rsidRPr="005A637D">
              <w:rPr>
                <w:rFonts w:ascii="Tahoma" w:hAnsi="Tahoma" w:cs="Tahoma"/>
                <w:color w:val="000000"/>
                <w:kern w:val="24"/>
                <w:sz w:val="16"/>
                <w:szCs w:val="16"/>
                <w:lang w:val="id-ID"/>
              </w:rPr>
              <w:t>katkn</w:t>
            </w:r>
            <w:r w:rsidR="00FC0895" w:rsidRPr="005A637D">
              <w:rPr>
                <w:rFonts w:ascii="Tahoma" w:hAnsi="Tahoma" w:cs="Tahoma"/>
                <w:color w:val="000000"/>
                <w:kern w:val="24"/>
                <w:sz w:val="16"/>
                <w:szCs w:val="16"/>
              </w:rPr>
              <w:t>ya</w:t>
            </w:r>
            <w:r w:rsidR="00FC0895" w:rsidRPr="005A637D">
              <w:rPr>
                <w:rFonts w:ascii="Tahoma" w:hAnsi="Tahoma" w:cs="Tahoma"/>
                <w:color w:val="000000"/>
                <w:kern w:val="24"/>
                <w:sz w:val="16"/>
                <w:szCs w:val="16"/>
                <w:lang w:val="id-ID"/>
              </w:rPr>
              <w:t xml:space="preserve"> sinergitas antara pelaku pembangunan dalam pencapaian sasaran</w:t>
            </w: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34"/>
              </w:numPr>
              <w:ind w:left="265" w:hanging="298"/>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sinergitas, sinkronisasi dan kerjasama dalam pengelolaan pembangunan. </w:t>
            </w:r>
          </w:p>
          <w:p w:rsidR="00FC0895" w:rsidRPr="005A637D" w:rsidRDefault="00FC0895" w:rsidP="00B114A0">
            <w:pPr>
              <w:pStyle w:val="ListParagraph"/>
              <w:numPr>
                <w:ilvl w:val="0"/>
                <w:numId w:val="134"/>
              </w:numPr>
              <w:ind w:left="265" w:hanging="298"/>
              <w:rPr>
                <w:rFonts w:ascii="Tahoma" w:hAnsi="Tahoma" w:cs="Tahoma"/>
                <w:sz w:val="16"/>
                <w:szCs w:val="16"/>
                <w:lang w:val="id-ID"/>
              </w:rPr>
            </w:pPr>
            <w:r w:rsidRPr="005A637D">
              <w:rPr>
                <w:rFonts w:ascii="Tahoma" w:hAnsi="Tahoma" w:cs="Tahoma"/>
                <w:color w:val="000000"/>
                <w:sz w:val="16"/>
                <w:szCs w:val="16"/>
                <w:lang w:val="id-ID"/>
              </w:rPr>
              <w:t>Meningkatkan</w:t>
            </w:r>
            <w:r w:rsidRPr="005A637D">
              <w:rPr>
                <w:rFonts w:ascii="Tahoma" w:hAnsi="Tahoma" w:cs="Tahoma"/>
                <w:sz w:val="16"/>
                <w:szCs w:val="16"/>
                <w:lang w:val="id-ID"/>
              </w:rPr>
              <w:t xml:space="preserve"> kualitas </w:t>
            </w:r>
            <w:r w:rsidRPr="005A637D">
              <w:rPr>
                <w:rFonts w:ascii="Tahoma" w:hAnsi="Tahoma" w:cs="Tahoma"/>
                <w:sz w:val="16"/>
                <w:szCs w:val="16"/>
              </w:rPr>
              <w:t xml:space="preserve">dan sinergitas </w:t>
            </w:r>
            <w:r w:rsidRPr="005A637D">
              <w:rPr>
                <w:rFonts w:ascii="Tahoma" w:hAnsi="Tahoma" w:cs="Tahoma"/>
                <w:sz w:val="16"/>
                <w:szCs w:val="16"/>
                <w:lang w:val="id-ID"/>
              </w:rPr>
              <w:t>p</w:t>
            </w:r>
            <w:r w:rsidRPr="005A637D">
              <w:rPr>
                <w:rFonts w:ascii="Tahoma" w:hAnsi="Tahoma" w:cs="Tahoma"/>
                <w:sz w:val="16"/>
                <w:szCs w:val="16"/>
              </w:rPr>
              <w:t>r</w:t>
            </w:r>
            <w:r w:rsidRPr="005A637D">
              <w:rPr>
                <w:rFonts w:ascii="Tahoma" w:hAnsi="Tahoma" w:cs="Tahoma"/>
                <w:sz w:val="16"/>
                <w:szCs w:val="16"/>
                <w:lang w:val="id-ID"/>
              </w:rPr>
              <w:t xml:space="preserve">oses </w:t>
            </w:r>
            <w:r w:rsidRPr="005A637D">
              <w:rPr>
                <w:rFonts w:ascii="Tahoma" w:hAnsi="Tahoma" w:cs="Tahoma"/>
                <w:sz w:val="16"/>
                <w:szCs w:val="16"/>
              </w:rPr>
              <w:t xml:space="preserve">penyusunan </w:t>
            </w:r>
            <w:r w:rsidRPr="005A637D">
              <w:rPr>
                <w:rFonts w:ascii="Tahoma" w:hAnsi="Tahoma" w:cs="Tahoma"/>
                <w:sz w:val="16"/>
                <w:szCs w:val="16"/>
                <w:lang w:val="id-ID"/>
              </w:rPr>
              <w:t xml:space="preserve">perencanaan </w:t>
            </w:r>
            <w:r w:rsidRPr="005A637D">
              <w:rPr>
                <w:rFonts w:ascii="Tahoma" w:hAnsi="Tahoma" w:cs="Tahoma"/>
                <w:sz w:val="16"/>
                <w:szCs w:val="16"/>
              </w:rPr>
              <w:t xml:space="preserve">pembangunan </w:t>
            </w:r>
            <w:r w:rsidRPr="005A637D">
              <w:rPr>
                <w:rFonts w:ascii="Tahoma" w:hAnsi="Tahoma" w:cs="Tahoma"/>
                <w:sz w:val="16"/>
                <w:szCs w:val="16"/>
                <w:lang w:val="id-ID"/>
              </w:rPr>
              <w:t>daerah</w:t>
            </w:r>
            <w:r w:rsidRPr="005A637D">
              <w:rPr>
                <w:rFonts w:ascii="Tahoma" w:hAnsi="Tahoma" w:cs="Tahoma"/>
                <w:sz w:val="16"/>
                <w:szCs w:val="16"/>
              </w:rPr>
              <w:t xml:space="preserve"> </w:t>
            </w: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35"/>
              </w:numPr>
              <w:tabs>
                <w:tab w:val="clear" w:pos="720"/>
              </w:tabs>
              <w:ind w:left="219" w:hanging="219"/>
              <w:rPr>
                <w:rFonts w:ascii="Tahoma" w:hAnsi="Tahoma" w:cs="Tahoma"/>
                <w:sz w:val="16"/>
                <w:szCs w:val="16"/>
              </w:rPr>
            </w:pPr>
            <w:r w:rsidRPr="005A637D">
              <w:rPr>
                <w:rFonts w:ascii="Tahoma" w:eastAsia="Calibri" w:hAnsi="Tahoma" w:cs="Tahoma"/>
                <w:sz w:val="16"/>
                <w:szCs w:val="16"/>
              </w:rPr>
              <w:t xml:space="preserve">Penyelarasan fungsi perencanaan, penganggaran, monoitoring dan evaluasi serta pelaporan berbasis Teknologi Informasi Komunikasi (TIK) </w:t>
            </w:r>
          </w:p>
          <w:p w:rsidR="00FC0895" w:rsidRPr="005A637D" w:rsidRDefault="00FC0895" w:rsidP="00B114A0">
            <w:pPr>
              <w:pStyle w:val="ListParagraph"/>
              <w:numPr>
                <w:ilvl w:val="0"/>
                <w:numId w:val="135"/>
              </w:numPr>
              <w:tabs>
                <w:tab w:val="clear" w:pos="720"/>
              </w:tabs>
              <w:ind w:left="219" w:hanging="219"/>
              <w:rPr>
                <w:rFonts w:ascii="Tahoma" w:hAnsi="Tahoma" w:cs="Tahoma"/>
                <w:sz w:val="16"/>
                <w:szCs w:val="16"/>
              </w:rPr>
            </w:pPr>
            <w:r w:rsidRPr="005A637D">
              <w:rPr>
                <w:rFonts w:ascii="Tahoma" w:eastAsia="Calibri" w:hAnsi="Tahoma" w:cs="Tahoma"/>
                <w:sz w:val="16"/>
                <w:szCs w:val="16"/>
              </w:rPr>
              <w:t>Peningkatan transparansi melalui pengelolaan dan pelayanan informasi</w:t>
            </w:r>
          </w:p>
          <w:p w:rsidR="00FC0895" w:rsidRPr="005A637D" w:rsidRDefault="00FC0895" w:rsidP="00B114A0">
            <w:pPr>
              <w:pStyle w:val="ListParagraph"/>
              <w:numPr>
                <w:ilvl w:val="0"/>
                <w:numId w:val="135"/>
              </w:numPr>
              <w:tabs>
                <w:tab w:val="clear" w:pos="720"/>
              </w:tabs>
              <w:ind w:left="219" w:hanging="219"/>
              <w:rPr>
                <w:rFonts w:ascii="Tahoma" w:hAnsi="Tahoma" w:cs="Tahoma"/>
                <w:sz w:val="16"/>
                <w:szCs w:val="16"/>
              </w:rPr>
            </w:pPr>
            <w:r w:rsidRPr="005A637D">
              <w:rPr>
                <w:rFonts w:ascii="Tahoma" w:eastAsia="Calibri" w:hAnsi="Tahoma" w:cs="Tahoma"/>
                <w:sz w:val="16"/>
                <w:szCs w:val="16"/>
              </w:rPr>
              <w:t>Peningkatan</w:t>
            </w:r>
            <w:r w:rsidRPr="005A637D">
              <w:rPr>
                <w:rFonts w:ascii="Tahoma" w:eastAsia="Calibri" w:hAnsi="Tahoma" w:cs="Tahoma"/>
                <w:color w:val="000000"/>
                <w:kern w:val="24"/>
                <w:sz w:val="16"/>
                <w:szCs w:val="16"/>
                <w:lang w:val="id-ID"/>
              </w:rPr>
              <w:t xml:space="preserve"> </w:t>
            </w:r>
            <w:r w:rsidRPr="005A637D">
              <w:rPr>
                <w:rFonts w:ascii="Tahoma" w:eastAsia="Calibri" w:hAnsi="Tahoma" w:cs="Tahoma"/>
                <w:color w:val="000000"/>
                <w:kern w:val="24"/>
                <w:sz w:val="16"/>
                <w:szCs w:val="16"/>
              </w:rPr>
              <w:t xml:space="preserve">kualitas </w:t>
            </w:r>
            <w:r w:rsidRPr="005A637D">
              <w:rPr>
                <w:rFonts w:ascii="Tahoma" w:eastAsia="Calibri" w:hAnsi="Tahoma" w:cs="Tahoma"/>
                <w:color w:val="000000"/>
                <w:kern w:val="24"/>
                <w:sz w:val="16"/>
                <w:szCs w:val="16"/>
                <w:lang w:val="id-ID"/>
              </w:rPr>
              <w:t>koordinasi dengan  semua stakeholder terkait</w:t>
            </w: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numPr>
                <w:ilvl w:val="0"/>
                <w:numId w:val="209"/>
              </w:numPr>
              <w:ind w:left="207" w:hanging="207"/>
              <w:rPr>
                <w:rFonts w:ascii="Tahoma" w:hAnsi="Tahoma" w:cs="Tahoma"/>
                <w:sz w:val="16"/>
                <w:szCs w:val="16"/>
              </w:rPr>
            </w:pPr>
            <w:r>
              <w:rPr>
                <w:rFonts w:ascii="Tahoma" w:hAnsi="Tahoma" w:cs="Tahoma"/>
                <w:sz w:val="16"/>
                <w:szCs w:val="16"/>
                <w:lang w:val="id-ID"/>
              </w:rPr>
              <w:t xml:space="preserve">Keselarasan </w:t>
            </w:r>
            <w:r w:rsidRPr="005A637D">
              <w:rPr>
                <w:rFonts w:ascii="Tahoma" w:hAnsi="Tahoma" w:cs="Tahoma"/>
                <w:sz w:val="16"/>
                <w:szCs w:val="16"/>
              </w:rPr>
              <w:t xml:space="preserve">prioritas pembangunan Provinsi </w:t>
            </w:r>
            <w:r>
              <w:rPr>
                <w:rFonts w:ascii="Tahoma" w:hAnsi="Tahoma" w:cs="Tahoma"/>
                <w:sz w:val="16"/>
                <w:szCs w:val="16"/>
                <w:lang w:val="id-ID"/>
              </w:rPr>
              <w:t xml:space="preserve"> dengan Nasional dan </w:t>
            </w:r>
            <w:r w:rsidRPr="005A637D">
              <w:rPr>
                <w:rFonts w:ascii="Tahoma" w:hAnsi="Tahoma" w:cs="Tahoma"/>
                <w:sz w:val="16"/>
                <w:szCs w:val="16"/>
              </w:rPr>
              <w:t xml:space="preserve"> Kabupaten/Kota </w:t>
            </w:r>
            <w:r>
              <w:rPr>
                <w:rFonts w:ascii="Tahoma" w:hAnsi="Tahoma" w:cs="Tahoma"/>
                <w:sz w:val="16"/>
                <w:szCs w:val="16"/>
                <w:lang w:val="id-ID"/>
              </w:rPr>
              <w:t>sesuai dengan potensi daerah</w:t>
            </w:r>
          </w:p>
          <w:p w:rsidR="00FC0895" w:rsidRPr="005A637D" w:rsidRDefault="00FC0895" w:rsidP="00B114A0">
            <w:pPr>
              <w:pStyle w:val="ListParagraph"/>
              <w:numPr>
                <w:ilvl w:val="0"/>
                <w:numId w:val="209"/>
              </w:numPr>
              <w:ind w:left="207" w:hanging="207"/>
              <w:rPr>
                <w:rFonts w:ascii="Tahoma" w:hAnsi="Tahoma" w:cs="Tahoma"/>
                <w:sz w:val="16"/>
                <w:szCs w:val="16"/>
              </w:rPr>
            </w:pPr>
            <w:r w:rsidRPr="005A637D">
              <w:rPr>
                <w:rFonts w:ascii="Tahoma" w:hAnsi="Tahoma" w:cs="Tahoma"/>
                <w:sz w:val="16"/>
                <w:szCs w:val="16"/>
              </w:rPr>
              <w:t>Pencapaian sasaran pemb</w:t>
            </w:r>
            <w:r w:rsidRPr="005A637D">
              <w:rPr>
                <w:rFonts w:ascii="Tahoma" w:hAnsi="Tahoma" w:cs="Tahoma"/>
                <w:sz w:val="16"/>
                <w:szCs w:val="16"/>
                <w:lang w:val="id-ID"/>
              </w:rPr>
              <w:t>a</w:t>
            </w:r>
            <w:r w:rsidRPr="005A637D">
              <w:rPr>
                <w:rFonts w:ascii="Tahoma" w:hAnsi="Tahoma" w:cs="Tahoma"/>
                <w:sz w:val="16"/>
                <w:szCs w:val="16"/>
              </w:rPr>
              <w:t xml:space="preserve">ngunan sesuai dengan target dan waktu yang ditetapkan dalam dokumen RPJMD Provinsi </w:t>
            </w:r>
          </w:p>
          <w:p w:rsidR="00FC0895" w:rsidRPr="005A637D" w:rsidRDefault="00FC0895" w:rsidP="00B114A0">
            <w:pPr>
              <w:pStyle w:val="ListParagraph"/>
              <w:numPr>
                <w:ilvl w:val="0"/>
                <w:numId w:val="209"/>
              </w:numPr>
              <w:ind w:left="207" w:hanging="207"/>
              <w:rPr>
                <w:rFonts w:ascii="Tahoma" w:hAnsi="Tahoma" w:cs="Tahoma"/>
                <w:sz w:val="16"/>
                <w:szCs w:val="16"/>
              </w:rPr>
            </w:pPr>
            <w:r w:rsidRPr="005A637D">
              <w:rPr>
                <w:rFonts w:ascii="Tahoma" w:hAnsi="Tahoma" w:cs="Tahoma"/>
                <w:sz w:val="16"/>
                <w:szCs w:val="16"/>
              </w:rPr>
              <w:t>Meningkatnya ketersediaan dan kualitas Produk Hukum Daerah</w:t>
            </w:r>
            <w:r w:rsidRPr="005A637D">
              <w:rPr>
                <w:rFonts w:ascii="Tahoma" w:hAnsi="Tahoma" w:cs="Tahoma"/>
                <w:sz w:val="16"/>
                <w:szCs w:val="16"/>
                <w:lang w:val="id-ID"/>
              </w:rPr>
              <w:t xml:space="preserve"> yang sesuai dengan peraturan perundang-undangan</w:t>
            </w:r>
          </w:p>
          <w:p w:rsidR="00FC0895" w:rsidRPr="005A637D" w:rsidRDefault="00FC0895" w:rsidP="00B114A0">
            <w:pPr>
              <w:pStyle w:val="ListParagraph"/>
              <w:numPr>
                <w:ilvl w:val="0"/>
                <w:numId w:val="209"/>
              </w:numPr>
              <w:ind w:left="207" w:hanging="207"/>
              <w:rPr>
                <w:rFonts w:ascii="Tahoma" w:hAnsi="Tahoma" w:cs="Tahoma"/>
                <w:sz w:val="16"/>
                <w:szCs w:val="16"/>
              </w:rPr>
            </w:pPr>
            <w:r w:rsidRPr="005A637D">
              <w:rPr>
                <w:rFonts w:ascii="Tahoma" w:hAnsi="Tahoma" w:cs="Tahoma"/>
                <w:sz w:val="16"/>
                <w:szCs w:val="16"/>
                <w:lang w:val="id-ID"/>
              </w:rPr>
              <w:t>Peningkatan partisipasi perantau dalam proses pembangunan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BD30F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ind w:left="-85" w:right="-25"/>
              <w:jc w:val="center"/>
              <w:rPr>
                <w:rFonts w:ascii="Tahoma" w:hAnsi="Tahoma" w:cs="Tahoma"/>
                <w:sz w:val="16"/>
                <w:szCs w:val="16"/>
                <w:lang w:val="id-ID"/>
              </w:rPr>
            </w:pPr>
            <w:r w:rsidRPr="005A637D">
              <w:rPr>
                <w:rFonts w:ascii="Tahoma" w:hAnsi="Tahoma" w:cs="Tahoma"/>
                <w:sz w:val="16"/>
                <w:szCs w:val="16"/>
                <w:lang w:val="id-ID"/>
              </w:rPr>
              <w:t>rata-rata Perda per tahun</w:t>
            </w:r>
          </w:p>
          <w:p w:rsidR="00FC0895" w:rsidRPr="005A637D" w:rsidRDefault="00FC0895" w:rsidP="00B114A0">
            <w:pPr>
              <w:ind w:left="-85" w:right="-25"/>
              <w:jc w:val="center"/>
              <w:rPr>
                <w:rFonts w:ascii="Tahoma" w:hAnsi="Tahoma" w:cs="Tahoma"/>
                <w:sz w:val="16"/>
                <w:szCs w:val="16"/>
                <w:lang w:val="id-ID"/>
              </w:rPr>
            </w:pPr>
            <w:r w:rsidRPr="005A637D">
              <w:rPr>
                <w:rFonts w:ascii="Tahoma" w:hAnsi="Tahoma" w:cs="Tahoma"/>
                <w:sz w:val="16"/>
                <w:szCs w:val="16"/>
                <w:lang w:val="id-ID"/>
              </w:rPr>
              <w:t>% rata-rata Pergub per tahun</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001AB7"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Jumlah Rekomendasi perantau</w:t>
            </w:r>
          </w:p>
        </w:tc>
        <w:tc>
          <w:tcPr>
            <w:tcW w:w="875" w:type="dxa"/>
            <w:tcBorders>
              <w:top w:val="single" w:sz="4" w:space="0" w:color="auto"/>
              <w:left w:val="single" w:sz="4" w:space="0" w:color="auto"/>
              <w:bottom w:val="single" w:sz="4" w:space="0" w:color="auto"/>
              <w:right w:val="single" w:sz="4" w:space="0" w:color="auto"/>
            </w:tcBorders>
          </w:tcPr>
          <w:p w:rsidR="00FC0895" w:rsidRDefault="00FC0895" w:rsidP="00B114A0">
            <w:pPr>
              <w:jc w:val="center"/>
              <w:rPr>
                <w:rFonts w:ascii="Tahoma" w:hAnsi="Tahoma" w:cs="Tahoma"/>
                <w:sz w:val="16"/>
                <w:szCs w:val="16"/>
                <w:lang w:val="id-ID"/>
              </w:rPr>
            </w:pPr>
            <w:r>
              <w:rPr>
                <w:rFonts w:ascii="Tahoma" w:hAnsi="Tahoma" w:cs="Tahoma"/>
                <w:sz w:val="16"/>
                <w:szCs w:val="16"/>
                <w:lang w:val="id-ID"/>
              </w:rPr>
              <w:t>80</w:t>
            </w:r>
          </w:p>
          <w:p w:rsidR="00FC0895" w:rsidRPr="006C11AE"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BD30F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80</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001AB7"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3</w:t>
            </w:r>
          </w:p>
        </w:tc>
        <w:tc>
          <w:tcPr>
            <w:tcW w:w="910" w:type="dxa"/>
            <w:tcBorders>
              <w:top w:val="single" w:sz="4" w:space="0" w:color="auto"/>
              <w:left w:val="single" w:sz="4" w:space="0" w:color="auto"/>
              <w:bottom w:val="single" w:sz="4" w:space="0" w:color="auto"/>
              <w:right w:val="single" w:sz="4" w:space="0" w:color="auto"/>
            </w:tcBorders>
          </w:tcPr>
          <w:p w:rsidR="00FC0895" w:rsidRPr="006C11AE" w:rsidRDefault="00FC0895" w:rsidP="00B114A0">
            <w:pPr>
              <w:jc w:val="center"/>
              <w:rPr>
                <w:rFonts w:ascii="Tahoma" w:hAnsi="Tahoma" w:cs="Tahoma"/>
                <w:sz w:val="16"/>
                <w:szCs w:val="16"/>
                <w:lang w:val="id-ID"/>
              </w:rPr>
            </w:pPr>
            <w:r>
              <w:rPr>
                <w:rFonts w:ascii="Tahoma" w:hAnsi="Tahoma" w:cs="Tahoma"/>
                <w:sz w:val="16"/>
                <w:szCs w:val="16"/>
                <w:lang w:val="id-ID"/>
              </w:rPr>
              <w:t>90</w:t>
            </w: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BD30FD" w:rsidRDefault="00FC0895" w:rsidP="00B114A0">
            <w:pPr>
              <w:jc w:val="center"/>
              <w:rPr>
                <w:rFonts w:ascii="Tahoma" w:hAnsi="Tahoma" w:cs="Tahoma"/>
                <w:sz w:val="16"/>
                <w:szCs w:val="16"/>
                <w:lang w:val="id-ID"/>
              </w:rPr>
            </w:pPr>
          </w:p>
          <w:p w:rsidR="00FC0895" w:rsidRPr="006C11AE" w:rsidRDefault="00FC0895" w:rsidP="00B114A0">
            <w:pPr>
              <w:jc w:val="center"/>
              <w:rPr>
                <w:rFonts w:ascii="Tahoma" w:hAnsi="Tahoma" w:cs="Tahoma"/>
                <w:sz w:val="16"/>
                <w:szCs w:val="16"/>
                <w:lang w:val="id-ID"/>
              </w:rPr>
            </w:pPr>
            <w:r>
              <w:rPr>
                <w:rFonts w:ascii="Tahoma" w:hAnsi="Tahoma" w:cs="Tahoma"/>
                <w:sz w:val="16"/>
                <w:szCs w:val="16"/>
                <w:lang w:val="id-ID"/>
              </w:rPr>
              <w:t>90</w:t>
            </w: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1</w:t>
            </w: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8</w:t>
            </w:r>
          </w:p>
        </w:tc>
        <w:tc>
          <w:tcPr>
            <w:tcW w:w="1697" w:type="dxa"/>
            <w:tcBorders>
              <w:top w:val="single" w:sz="4" w:space="0" w:color="auto"/>
              <w:left w:val="single" w:sz="4" w:space="0" w:color="auto"/>
              <w:bottom w:val="single" w:sz="4" w:space="0" w:color="auto"/>
              <w:right w:val="single" w:sz="4" w:space="0" w:color="auto"/>
            </w:tcBorders>
          </w:tcPr>
          <w:p w:rsidR="00FC0895" w:rsidRDefault="00FC0895" w:rsidP="00B114A0">
            <w:pPr>
              <w:pStyle w:val="ListParagraph"/>
              <w:numPr>
                <w:ilvl w:val="0"/>
                <w:numId w:val="212"/>
              </w:numPr>
              <w:tabs>
                <w:tab w:val="center" w:pos="4981"/>
              </w:tabs>
              <w:ind w:left="252" w:right="-61" w:hanging="252"/>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Perencanaan Pembangunan Daerah</w:t>
            </w:r>
          </w:p>
          <w:p w:rsidR="00FC0895" w:rsidRPr="00CD2677" w:rsidRDefault="00FC0895" w:rsidP="00B114A0">
            <w:pPr>
              <w:pStyle w:val="ListParagraph"/>
              <w:numPr>
                <w:ilvl w:val="0"/>
                <w:numId w:val="212"/>
              </w:numPr>
              <w:tabs>
                <w:tab w:val="center" w:pos="4981"/>
              </w:tabs>
              <w:ind w:left="252" w:right="-61" w:hanging="252"/>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 xml:space="preserve">Pengembangan Data dan Informasi </w:t>
            </w:r>
            <w:r w:rsidRPr="008054E0">
              <w:rPr>
                <w:rFonts w:ascii="Tahoma" w:eastAsia="Calibri" w:hAnsi="Tahoma" w:cs="Tahoma"/>
                <w:color w:val="000000"/>
                <w:sz w:val="16"/>
                <w:szCs w:val="16"/>
                <w:lang w:val="id-ID"/>
              </w:rPr>
              <w:t>Pembangunan</w:t>
            </w:r>
          </w:p>
          <w:p w:rsidR="00FC0895" w:rsidRDefault="00FC0895" w:rsidP="00B114A0">
            <w:pPr>
              <w:pStyle w:val="ListParagraph"/>
              <w:tabs>
                <w:tab w:val="center" w:pos="4981"/>
              </w:tabs>
              <w:ind w:left="252" w:right="-61" w:hanging="252"/>
              <w:rPr>
                <w:rFonts w:ascii="Tahoma" w:eastAsia="Calibri" w:hAnsi="Tahoma" w:cs="Tahoma"/>
                <w:color w:val="000000"/>
                <w:sz w:val="16"/>
                <w:szCs w:val="16"/>
              </w:rPr>
            </w:pPr>
          </w:p>
          <w:p w:rsidR="00FC0895" w:rsidRPr="005A637D" w:rsidRDefault="00FC0895" w:rsidP="00B114A0">
            <w:pPr>
              <w:pStyle w:val="ListParagraph"/>
              <w:numPr>
                <w:ilvl w:val="0"/>
                <w:numId w:val="212"/>
              </w:numPr>
              <w:tabs>
                <w:tab w:val="center" w:pos="4981"/>
              </w:tabs>
              <w:ind w:left="252" w:right="-61" w:hanging="252"/>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Koordinasi Perencanaan Pembangunan Daerah</w:t>
            </w:r>
          </w:p>
          <w:p w:rsidR="00FC0895" w:rsidRPr="00DC3DCF" w:rsidRDefault="00FC0895" w:rsidP="00B114A0">
            <w:pPr>
              <w:pStyle w:val="ListParagraph"/>
              <w:numPr>
                <w:ilvl w:val="0"/>
                <w:numId w:val="212"/>
              </w:numPr>
              <w:tabs>
                <w:tab w:val="center" w:pos="4981"/>
              </w:tabs>
              <w:ind w:left="252" w:right="-61" w:hanging="252"/>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Pembangunan Materi Hukum</w:t>
            </w:r>
          </w:p>
          <w:p w:rsidR="00FC0895" w:rsidRPr="00DC3DCF" w:rsidRDefault="00FC0895" w:rsidP="00B114A0">
            <w:pPr>
              <w:pStyle w:val="ListParagraph"/>
              <w:numPr>
                <w:ilvl w:val="0"/>
                <w:numId w:val="212"/>
              </w:numPr>
              <w:tabs>
                <w:tab w:val="center" w:pos="4981"/>
              </w:tabs>
              <w:ind w:left="252" w:right="-61" w:hanging="252"/>
              <w:rPr>
                <w:rFonts w:ascii="Tahoma" w:eastAsia="Calibri" w:hAnsi="Tahoma" w:cs="Tahoma"/>
                <w:color w:val="00B050"/>
                <w:sz w:val="16"/>
                <w:szCs w:val="16"/>
                <w:highlight w:val="yellow"/>
                <w:lang w:val="id-ID"/>
              </w:rPr>
            </w:pPr>
            <w:r w:rsidRPr="00DC3DCF">
              <w:rPr>
                <w:rFonts w:ascii="Tahoma" w:eastAsia="Calibri" w:hAnsi="Tahoma" w:cs="Tahoma"/>
                <w:color w:val="00B050"/>
                <w:sz w:val="16"/>
                <w:szCs w:val="16"/>
                <w:highlight w:val="yellow"/>
                <w:lang w:val="id-ID"/>
              </w:rPr>
              <w:t>Peningkatan Supremasi Hukum dan Perlindungan Hukum</w:t>
            </w:r>
          </w:p>
          <w:p w:rsidR="00FC0895" w:rsidRPr="00DC3DCF" w:rsidRDefault="00FC0895" w:rsidP="00B114A0">
            <w:pPr>
              <w:pStyle w:val="ListParagraph"/>
              <w:numPr>
                <w:ilvl w:val="0"/>
                <w:numId w:val="212"/>
              </w:numPr>
              <w:tabs>
                <w:tab w:val="center" w:pos="4981"/>
              </w:tabs>
              <w:ind w:left="252" w:right="-61" w:hanging="252"/>
              <w:rPr>
                <w:rFonts w:ascii="Tahoma" w:eastAsia="Calibri" w:hAnsi="Tahoma" w:cs="Tahoma"/>
                <w:color w:val="00B050"/>
                <w:sz w:val="16"/>
                <w:szCs w:val="16"/>
                <w:highlight w:val="yellow"/>
                <w:lang w:val="id-ID"/>
              </w:rPr>
            </w:pPr>
            <w:r w:rsidRPr="00DC3DCF">
              <w:rPr>
                <w:rFonts w:ascii="Tahoma" w:eastAsia="Calibri" w:hAnsi="Tahoma" w:cs="Tahoma"/>
                <w:color w:val="00B050"/>
                <w:sz w:val="16"/>
                <w:szCs w:val="16"/>
                <w:highlight w:val="yellow"/>
                <w:lang w:val="id-ID"/>
              </w:rPr>
              <w:t>Sarana dan Informasi Hukum</w:t>
            </w:r>
          </w:p>
          <w:p w:rsidR="00FC0895" w:rsidRPr="00DC3DCF" w:rsidRDefault="00FC0895" w:rsidP="00B114A0">
            <w:pPr>
              <w:pStyle w:val="ListParagraph"/>
              <w:numPr>
                <w:ilvl w:val="0"/>
                <w:numId w:val="212"/>
              </w:numPr>
              <w:tabs>
                <w:tab w:val="center" w:pos="4981"/>
              </w:tabs>
              <w:ind w:left="252" w:right="-61" w:hanging="252"/>
              <w:rPr>
                <w:rFonts w:ascii="Tahoma" w:eastAsia="Calibri" w:hAnsi="Tahoma" w:cs="Tahoma"/>
                <w:color w:val="00B050"/>
                <w:sz w:val="16"/>
                <w:szCs w:val="16"/>
                <w:highlight w:val="yellow"/>
                <w:lang w:val="id-ID"/>
              </w:rPr>
            </w:pPr>
            <w:r w:rsidRPr="00DC3DCF">
              <w:rPr>
                <w:rFonts w:ascii="Tahoma" w:eastAsia="Calibri" w:hAnsi="Tahoma" w:cs="Tahoma"/>
                <w:color w:val="00B050"/>
                <w:sz w:val="16"/>
                <w:szCs w:val="16"/>
                <w:highlight w:val="yellow"/>
                <w:lang w:val="id-ID"/>
              </w:rPr>
              <w:t>Peningkatan Penataan Peraturan Perundang-undangan</w:t>
            </w:r>
          </w:p>
          <w:p w:rsidR="00FC0895" w:rsidRPr="008054E0" w:rsidRDefault="00FC0895" w:rsidP="00B114A0">
            <w:pPr>
              <w:pStyle w:val="ListParagraph"/>
              <w:numPr>
                <w:ilvl w:val="0"/>
                <w:numId w:val="212"/>
              </w:numPr>
              <w:tabs>
                <w:tab w:val="center" w:pos="4981"/>
              </w:tabs>
              <w:ind w:left="252" w:right="-61" w:hanging="252"/>
              <w:rPr>
                <w:rFonts w:ascii="Tahoma" w:eastAsia="Calibri" w:hAnsi="Tahoma" w:cs="Tahoma"/>
                <w:color w:val="000000"/>
                <w:sz w:val="16"/>
                <w:szCs w:val="16"/>
                <w:lang w:val="id-ID"/>
              </w:rPr>
            </w:pPr>
            <w:r w:rsidRPr="008054E0">
              <w:rPr>
                <w:rFonts w:ascii="Tahoma" w:eastAsia="Calibri" w:hAnsi="Tahoma" w:cs="Tahoma"/>
                <w:color w:val="000000"/>
                <w:sz w:val="16"/>
                <w:szCs w:val="16"/>
                <w:lang w:val="id-ID"/>
              </w:rPr>
              <w:t>Program Kerjasama Pembangunan</w:t>
            </w:r>
          </w:p>
        </w:tc>
        <w:tc>
          <w:tcPr>
            <w:tcW w:w="12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tabs>
                <w:tab w:val="center" w:pos="4981"/>
              </w:tabs>
              <w:rPr>
                <w:rFonts w:ascii="Tahoma" w:hAnsi="Tahoma" w:cs="Tahoma"/>
                <w:sz w:val="16"/>
                <w:szCs w:val="16"/>
                <w:lang w:val="id-ID"/>
              </w:rPr>
            </w:pPr>
            <w:r w:rsidRPr="005A637D">
              <w:rPr>
                <w:rFonts w:ascii="Tahoma" w:hAnsi="Tahoma" w:cs="Tahoma"/>
                <w:sz w:val="16"/>
                <w:szCs w:val="16"/>
                <w:lang w:val="id-ID"/>
              </w:rPr>
              <w:t>Fungsi Perencanaan</w:t>
            </w:r>
          </w:p>
          <w:p w:rsidR="00FC0895" w:rsidRPr="005A637D" w:rsidRDefault="00FC0895" w:rsidP="00B114A0">
            <w:pPr>
              <w:tabs>
                <w:tab w:val="center" w:pos="4981"/>
              </w:tabs>
              <w:rPr>
                <w:rFonts w:ascii="Tahoma" w:hAnsi="Tahoma" w:cs="Tahoma"/>
                <w:sz w:val="16"/>
                <w:szCs w:val="16"/>
                <w:lang w:val="id-ID"/>
              </w:rPr>
            </w:pPr>
          </w:p>
          <w:p w:rsidR="00FC0895" w:rsidRDefault="00FC0895" w:rsidP="00B114A0">
            <w:pPr>
              <w:tabs>
                <w:tab w:val="center" w:pos="4981"/>
              </w:tabs>
              <w:rPr>
                <w:rFonts w:ascii="Tahoma" w:hAnsi="Tahoma" w:cs="Tahoma"/>
                <w:sz w:val="16"/>
                <w:szCs w:val="16"/>
                <w:lang w:val="id-ID"/>
              </w:rPr>
            </w:pPr>
            <w:r w:rsidRPr="005A637D">
              <w:rPr>
                <w:rFonts w:ascii="Tahoma" w:hAnsi="Tahoma" w:cs="Tahoma"/>
                <w:sz w:val="16"/>
                <w:szCs w:val="16"/>
                <w:lang w:val="id-ID"/>
              </w:rPr>
              <w:t>Fungsi Perencanaan</w:t>
            </w:r>
          </w:p>
          <w:p w:rsidR="00FC0895" w:rsidRPr="005A064D" w:rsidRDefault="00FC0895" w:rsidP="00B114A0">
            <w:pPr>
              <w:tabs>
                <w:tab w:val="center" w:pos="4981"/>
              </w:tabs>
              <w:rPr>
                <w:rFonts w:ascii="Tahoma" w:hAnsi="Tahoma" w:cs="Tahoma"/>
                <w:color w:val="00B050"/>
                <w:sz w:val="16"/>
                <w:szCs w:val="16"/>
              </w:rPr>
            </w:pPr>
            <w:r w:rsidRPr="005A064D">
              <w:rPr>
                <w:rFonts w:ascii="Tahoma" w:hAnsi="Tahoma" w:cs="Tahoma"/>
                <w:color w:val="00B050"/>
                <w:sz w:val="16"/>
                <w:szCs w:val="16"/>
                <w:highlight w:val="yellow"/>
              </w:rPr>
              <w:t>Fungsi lain</w:t>
            </w:r>
          </w:p>
          <w:p w:rsidR="00FC0895" w:rsidRPr="005A064D" w:rsidRDefault="00FC0895" w:rsidP="00B114A0">
            <w:pPr>
              <w:tabs>
                <w:tab w:val="center" w:pos="4981"/>
              </w:tabs>
              <w:rPr>
                <w:rFonts w:ascii="Tahoma" w:hAnsi="Tahoma" w:cs="Tahoma"/>
                <w:color w:val="00B050"/>
                <w:sz w:val="16"/>
                <w:szCs w:val="16"/>
              </w:rPr>
            </w:pPr>
          </w:p>
          <w:p w:rsidR="00FC0895" w:rsidRPr="005A637D" w:rsidRDefault="00FC0895" w:rsidP="00B114A0">
            <w:pPr>
              <w:tabs>
                <w:tab w:val="center" w:pos="4981"/>
              </w:tabs>
              <w:rPr>
                <w:rFonts w:ascii="Tahoma" w:hAnsi="Tahoma" w:cs="Tahoma"/>
                <w:sz w:val="16"/>
                <w:szCs w:val="16"/>
                <w:lang w:val="id-ID"/>
              </w:rPr>
            </w:pPr>
            <w:r w:rsidRPr="005A637D">
              <w:rPr>
                <w:rFonts w:ascii="Tahoma" w:hAnsi="Tahoma" w:cs="Tahoma"/>
                <w:sz w:val="16"/>
                <w:szCs w:val="16"/>
                <w:lang w:val="id-ID"/>
              </w:rPr>
              <w:t>Fungsi Perencanaan</w:t>
            </w:r>
          </w:p>
          <w:p w:rsidR="00FC0895" w:rsidRPr="005A637D" w:rsidRDefault="00FC0895" w:rsidP="00B114A0">
            <w:pPr>
              <w:tabs>
                <w:tab w:val="center" w:pos="4981"/>
              </w:tabs>
              <w:rPr>
                <w:rFonts w:ascii="Tahoma" w:hAnsi="Tahoma" w:cs="Tahoma"/>
                <w:sz w:val="16"/>
                <w:szCs w:val="16"/>
              </w:rPr>
            </w:pPr>
          </w:p>
          <w:p w:rsidR="00FC0895" w:rsidRPr="005A637D" w:rsidRDefault="00FC0895" w:rsidP="00B114A0">
            <w:pPr>
              <w:tabs>
                <w:tab w:val="center" w:pos="4981"/>
              </w:tabs>
              <w:rPr>
                <w:rFonts w:ascii="Tahoma" w:hAnsi="Tahoma" w:cs="Tahoma"/>
                <w:sz w:val="16"/>
                <w:szCs w:val="16"/>
              </w:rPr>
            </w:pPr>
          </w:p>
          <w:p w:rsidR="00FC0895" w:rsidRPr="005A637D" w:rsidRDefault="00FC0895" w:rsidP="00B114A0">
            <w:pPr>
              <w:tabs>
                <w:tab w:val="center" w:pos="4981"/>
              </w:tabs>
              <w:rPr>
                <w:rFonts w:ascii="Tahoma" w:hAnsi="Tahoma" w:cs="Tahoma"/>
                <w:sz w:val="16"/>
                <w:szCs w:val="16"/>
              </w:rPr>
            </w:pPr>
            <w:r w:rsidRPr="005A637D">
              <w:rPr>
                <w:rFonts w:ascii="Tahoma" w:hAnsi="Tahoma" w:cs="Tahoma"/>
                <w:sz w:val="16"/>
                <w:szCs w:val="16"/>
                <w:lang w:val="id-ID"/>
              </w:rPr>
              <w:t>Fungsi Lain</w:t>
            </w:r>
          </w:p>
          <w:p w:rsidR="00FC0895" w:rsidRPr="005A637D"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lang w:val="id-ID"/>
              </w:rPr>
            </w:pPr>
          </w:p>
          <w:p w:rsidR="00FC0895" w:rsidRDefault="00FC0895" w:rsidP="00B114A0">
            <w:pPr>
              <w:tabs>
                <w:tab w:val="center" w:pos="4981"/>
              </w:tabs>
              <w:rPr>
                <w:rFonts w:ascii="Tahoma" w:hAnsi="Tahoma" w:cs="Tahoma"/>
                <w:sz w:val="16"/>
                <w:szCs w:val="16"/>
                <w:lang w:val="id-ID"/>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Default="00FC0895" w:rsidP="00B114A0">
            <w:pPr>
              <w:tabs>
                <w:tab w:val="center" w:pos="4981"/>
              </w:tabs>
              <w:rPr>
                <w:rFonts w:ascii="Tahoma" w:hAnsi="Tahoma" w:cs="Tahoma"/>
                <w:sz w:val="16"/>
                <w:szCs w:val="16"/>
              </w:rPr>
            </w:pPr>
          </w:p>
          <w:p w:rsidR="00FC0895" w:rsidRPr="00DC3DCF" w:rsidRDefault="00FC0895" w:rsidP="00B114A0">
            <w:pPr>
              <w:tabs>
                <w:tab w:val="center" w:pos="4981"/>
              </w:tabs>
              <w:rPr>
                <w:rFonts w:ascii="Tahoma" w:hAnsi="Tahoma" w:cs="Tahoma"/>
                <w:sz w:val="16"/>
                <w:szCs w:val="16"/>
              </w:rPr>
            </w:pPr>
          </w:p>
          <w:p w:rsidR="00FC0895" w:rsidRPr="008054E0" w:rsidRDefault="00FC0895" w:rsidP="00B114A0">
            <w:pPr>
              <w:tabs>
                <w:tab w:val="center" w:pos="4981"/>
              </w:tabs>
              <w:rPr>
                <w:rFonts w:ascii="Tahoma" w:hAnsi="Tahoma" w:cs="Tahoma"/>
                <w:sz w:val="16"/>
                <w:szCs w:val="16"/>
                <w:lang w:val="id-ID"/>
              </w:rPr>
            </w:pPr>
          </w:p>
          <w:p w:rsidR="00FC0895" w:rsidRPr="005A637D" w:rsidRDefault="00FC0895" w:rsidP="00B114A0">
            <w:pPr>
              <w:tabs>
                <w:tab w:val="center" w:pos="4981"/>
              </w:tabs>
              <w:rPr>
                <w:rFonts w:ascii="Tahoma" w:hAnsi="Tahoma" w:cs="Tahoma"/>
                <w:sz w:val="16"/>
                <w:szCs w:val="16"/>
              </w:rPr>
            </w:pPr>
            <w:r w:rsidRPr="005A637D">
              <w:rPr>
                <w:rFonts w:ascii="Tahoma" w:hAnsi="Tahoma" w:cs="Tahoma"/>
                <w:sz w:val="16"/>
                <w:szCs w:val="16"/>
                <w:lang w:val="id-ID"/>
              </w:rPr>
              <w:t>Fungsi Lain</w:t>
            </w:r>
          </w:p>
          <w:p w:rsidR="00FC0895" w:rsidRPr="005A637D" w:rsidRDefault="00FC0895" w:rsidP="00B114A0">
            <w:pPr>
              <w:tabs>
                <w:tab w:val="center" w:pos="4981"/>
              </w:tabs>
              <w:ind w:left="-78"/>
              <w:rPr>
                <w:rFonts w:ascii="Tahoma" w:hAnsi="Tahoma" w:cs="Tahoma"/>
                <w:sz w:val="16"/>
                <w:szCs w:val="16"/>
              </w:rPr>
            </w:pPr>
          </w:p>
        </w:tc>
        <w:tc>
          <w:tcPr>
            <w:tcW w:w="1138"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tabs>
                <w:tab w:val="left" w:pos="204"/>
                <w:tab w:val="center" w:pos="4981"/>
              </w:tabs>
              <w:ind w:left="0"/>
              <w:rPr>
                <w:rFonts w:ascii="Tahoma" w:hAnsi="Tahoma" w:cs="Tahoma"/>
                <w:sz w:val="16"/>
                <w:szCs w:val="16"/>
              </w:rPr>
            </w:pPr>
            <w:r w:rsidRPr="005A637D">
              <w:rPr>
                <w:rFonts w:ascii="Tahoma" w:hAnsi="Tahoma" w:cs="Tahoma"/>
                <w:sz w:val="16"/>
                <w:szCs w:val="16"/>
              </w:rPr>
              <w:t>Bappeda</w:t>
            </w:r>
          </w:p>
          <w:p w:rsidR="00FC0895" w:rsidRPr="005A637D" w:rsidRDefault="00FC0895" w:rsidP="00B114A0">
            <w:pPr>
              <w:pStyle w:val="ListParagraph"/>
              <w:tabs>
                <w:tab w:val="left" w:pos="204"/>
                <w:tab w:val="center" w:pos="4981"/>
              </w:tabs>
              <w:ind w:left="0"/>
              <w:rPr>
                <w:rFonts w:ascii="Tahoma" w:hAnsi="Tahoma" w:cs="Tahoma"/>
                <w:sz w:val="16"/>
                <w:szCs w:val="16"/>
                <w:lang w:val="id-ID"/>
              </w:rPr>
            </w:pPr>
          </w:p>
          <w:p w:rsidR="00FC0895" w:rsidRPr="005A637D" w:rsidRDefault="00FC0895" w:rsidP="00B114A0">
            <w:pPr>
              <w:pStyle w:val="ListParagraph"/>
              <w:tabs>
                <w:tab w:val="left" w:pos="204"/>
                <w:tab w:val="center" w:pos="4981"/>
              </w:tabs>
              <w:ind w:left="0"/>
              <w:rPr>
                <w:rFonts w:ascii="Tahoma" w:hAnsi="Tahoma" w:cs="Tahoma"/>
                <w:sz w:val="16"/>
                <w:szCs w:val="16"/>
                <w:lang w:val="id-ID"/>
              </w:rPr>
            </w:pPr>
          </w:p>
          <w:p w:rsidR="00FC0895" w:rsidRPr="005A637D" w:rsidRDefault="00FC0895" w:rsidP="00B114A0">
            <w:pPr>
              <w:pStyle w:val="ListParagraph"/>
              <w:tabs>
                <w:tab w:val="left" w:pos="204"/>
                <w:tab w:val="center" w:pos="4981"/>
              </w:tabs>
              <w:ind w:left="0"/>
              <w:rPr>
                <w:rFonts w:ascii="Tahoma" w:hAnsi="Tahoma" w:cs="Tahoma"/>
                <w:sz w:val="16"/>
                <w:szCs w:val="16"/>
              </w:rPr>
            </w:pPr>
            <w:r w:rsidRPr="005A637D">
              <w:rPr>
                <w:rFonts w:ascii="Tahoma" w:hAnsi="Tahoma" w:cs="Tahoma"/>
                <w:sz w:val="16"/>
                <w:szCs w:val="16"/>
              </w:rPr>
              <w:t>Bappeda</w:t>
            </w:r>
          </w:p>
          <w:p w:rsidR="00FC0895" w:rsidRPr="00CD2677" w:rsidRDefault="00FC0895" w:rsidP="00B114A0">
            <w:pPr>
              <w:pStyle w:val="ListParagraph"/>
              <w:tabs>
                <w:tab w:val="left" w:pos="204"/>
                <w:tab w:val="center" w:pos="4981"/>
              </w:tabs>
              <w:ind w:left="0"/>
              <w:rPr>
                <w:rFonts w:ascii="Tahoma" w:hAnsi="Tahoma" w:cs="Tahoma"/>
                <w:color w:val="00B050"/>
                <w:sz w:val="16"/>
                <w:szCs w:val="16"/>
                <w:highlight w:val="yellow"/>
                <w:lang w:val="id-ID"/>
              </w:rPr>
            </w:pPr>
            <w:r>
              <w:rPr>
                <w:rFonts w:ascii="Tahoma" w:hAnsi="Tahoma" w:cs="Tahoma"/>
                <w:sz w:val="16"/>
                <w:szCs w:val="16"/>
              </w:rPr>
              <w:t>Setda (</w:t>
            </w:r>
            <w:r w:rsidRPr="005A637D">
              <w:rPr>
                <w:rFonts w:ascii="Tahoma" w:hAnsi="Tahoma" w:cs="Tahoma"/>
                <w:sz w:val="16"/>
                <w:szCs w:val="16"/>
              </w:rPr>
              <w:t xml:space="preserve">Biro  </w:t>
            </w:r>
            <w:r w:rsidRPr="00CD2677">
              <w:rPr>
                <w:rFonts w:ascii="Tahoma" w:hAnsi="Tahoma" w:cs="Tahoma"/>
                <w:color w:val="00B050"/>
                <w:sz w:val="16"/>
                <w:szCs w:val="16"/>
                <w:highlight w:val="yellow"/>
              </w:rPr>
              <w:t>Kerjasama dan rantau)</w:t>
            </w:r>
          </w:p>
          <w:p w:rsidR="00FC0895" w:rsidRPr="00CD2677" w:rsidRDefault="00FC0895" w:rsidP="00B114A0">
            <w:pPr>
              <w:pStyle w:val="ListParagraph"/>
              <w:tabs>
                <w:tab w:val="left" w:pos="204"/>
                <w:tab w:val="center" w:pos="4981"/>
              </w:tabs>
              <w:ind w:left="0"/>
              <w:rPr>
                <w:rFonts w:ascii="Tahoma" w:hAnsi="Tahoma" w:cs="Tahoma"/>
                <w:color w:val="00B050"/>
                <w:sz w:val="16"/>
                <w:szCs w:val="16"/>
              </w:rPr>
            </w:pPr>
            <w:r w:rsidRPr="00CD2677">
              <w:rPr>
                <w:rFonts w:ascii="Tahoma" w:hAnsi="Tahoma" w:cs="Tahoma"/>
                <w:color w:val="00B050"/>
                <w:sz w:val="16"/>
                <w:szCs w:val="16"/>
                <w:highlight w:val="yellow"/>
              </w:rPr>
              <w:t>Bappeda</w:t>
            </w:r>
          </w:p>
          <w:p w:rsidR="00FC0895" w:rsidRDefault="00FC0895" w:rsidP="00B114A0">
            <w:pPr>
              <w:pStyle w:val="ListParagraph"/>
              <w:tabs>
                <w:tab w:val="left" w:pos="204"/>
                <w:tab w:val="center" w:pos="4981"/>
              </w:tabs>
              <w:ind w:left="0"/>
              <w:rPr>
                <w:rFonts w:ascii="Tahoma" w:hAnsi="Tahoma" w:cs="Tahoma"/>
                <w:sz w:val="16"/>
                <w:szCs w:val="16"/>
                <w:lang w:val="id-ID"/>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Pr="005A637D" w:rsidRDefault="00FC0895" w:rsidP="00B114A0">
            <w:pPr>
              <w:pStyle w:val="ListParagraph"/>
              <w:tabs>
                <w:tab w:val="left" w:pos="204"/>
                <w:tab w:val="center" w:pos="4981"/>
              </w:tabs>
              <w:ind w:left="0"/>
              <w:rPr>
                <w:rFonts w:ascii="Tahoma" w:hAnsi="Tahoma" w:cs="Tahoma"/>
                <w:sz w:val="16"/>
                <w:szCs w:val="16"/>
              </w:rPr>
            </w:pPr>
          </w:p>
          <w:p w:rsidR="00FC0895" w:rsidRPr="005A637D" w:rsidRDefault="00FC0895" w:rsidP="00B114A0">
            <w:pPr>
              <w:pStyle w:val="ListParagraph"/>
              <w:tabs>
                <w:tab w:val="left" w:pos="204"/>
                <w:tab w:val="center" w:pos="4981"/>
              </w:tabs>
              <w:ind w:left="0"/>
              <w:rPr>
                <w:rFonts w:ascii="Tahoma" w:hAnsi="Tahoma" w:cs="Tahoma"/>
                <w:sz w:val="16"/>
                <w:szCs w:val="16"/>
              </w:rPr>
            </w:pPr>
            <w:r>
              <w:rPr>
                <w:rFonts w:ascii="Tahoma" w:hAnsi="Tahoma" w:cs="Tahoma"/>
                <w:sz w:val="16"/>
                <w:szCs w:val="16"/>
              </w:rPr>
              <w:t>Setda (</w:t>
            </w:r>
            <w:r w:rsidRPr="005A637D">
              <w:rPr>
                <w:rFonts w:ascii="Tahoma" w:hAnsi="Tahoma" w:cs="Tahoma"/>
                <w:sz w:val="16"/>
                <w:szCs w:val="16"/>
              </w:rPr>
              <w:t>Biro Hukum</w:t>
            </w:r>
            <w:r>
              <w:rPr>
                <w:rFonts w:ascii="Tahoma" w:hAnsi="Tahoma" w:cs="Tahoma"/>
                <w:sz w:val="16"/>
                <w:szCs w:val="16"/>
              </w:rPr>
              <w:t>)</w:t>
            </w:r>
          </w:p>
          <w:p w:rsidR="00FC0895" w:rsidRPr="005A637D"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rPr>
            </w:pPr>
          </w:p>
          <w:p w:rsidR="00FC0895" w:rsidRPr="00DC3DCF" w:rsidRDefault="00FC0895" w:rsidP="00B114A0">
            <w:pPr>
              <w:pStyle w:val="ListParagraph"/>
              <w:tabs>
                <w:tab w:val="left" w:pos="204"/>
                <w:tab w:val="center" w:pos="4981"/>
              </w:tabs>
              <w:ind w:left="0"/>
              <w:rPr>
                <w:rFonts w:ascii="Tahoma" w:hAnsi="Tahoma" w:cs="Tahoma"/>
                <w:sz w:val="16"/>
                <w:szCs w:val="16"/>
              </w:rPr>
            </w:pPr>
          </w:p>
          <w:p w:rsidR="00FC0895" w:rsidRDefault="00FC0895" w:rsidP="00B114A0">
            <w:pPr>
              <w:pStyle w:val="ListParagraph"/>
              <w:tabs>
                <w:tab w:val="left" w:pos="204"/>
                <w:tab w:val="center" w:pos="4981"/>
              </w:tabs>
              <w:ind w:left="0"/>
              <w:rPr>
                <w:rFonts w:ascii="Tahoma" w:hAnsi="Tahoma" w:cs="Tahoma"/>
                <w:sz w:val="16"/>
                <w:szCs w:val="16"/>
                <w:lang w:val="id-ID"/>
              </w:rPr>
            </w:pPr>
          </w:p>
          <w:p w:rsidR="00FC0895" w:rsidRPr="008054E0" w:rsidRDefault="00FC0895" w:rsidP="00B114A0">
            <w:pPr>
              <w:pStyle w:val="ListParagraph"/>
              <w:tabs>
                <w:tab w:val="left" w:pos="204"/>
                <w:tab w:val="center" w:pos="4981"/>
              </w:tabs>
              <w:ind w:left="0"/>
              <w:rPr>
                <w:rFonts w:ascii="Tahoma" w:hAnsi="Tahoma" w:cs="Tahoma"/>
                <w:sz w:val="16"/>
                <w:szCs w:val="16"/>
                <w:lang w:val="id-ID"/>
              </w:rPr>
            </w:pPr>
          </w:p>
          <w:p w:rsidR="00FC0895" w:rsidRPr="005A637D" w:rsidRDefault="00FC0895" w:rsidP="00B114A0">
            <w:pPr>
              <w:pStyle w:val="ListParagraph"/>
              <w:tabs>
                <w:tab w:val="center" w:pos="4981"/>
              </w:tabs>
              <w:ind w:left="0" w:right="-194"/>
              <w:rPr>
                <w:rFonts w:ascii="Tahoma" w:hAnsi="Tahoma" w:cs="Tahoma"/>
                <w:sz w:val="16"/>
                <w:szCs w:val="16"/>
              </w:rPr>
            </w:pPr>
            <w:r>
              <w:rPr>
                <w:rFonts w:ascii="Tahoma" w:hAnsi="Tahoma" w:cs="Tahoma"/>
                <w:sz w:val="16"/>
                <w:szCs w:val="16"/>
              </w:rPr>
              <w:t>Setda (</w:t>
            </w:r>
            <w:r w:rsidRPr="005A637D">
              <w:rPr>
                <w:rFonts w:ascii="Tahoma" w:hAnsi="Tahoma" w:cs="Tahoma"/>
                <w:sz w:val="16"/>
                <w:szCs w:val="16"/>
              </w:rPr>
              <w:t xml:space="preserve">Biro  </w:t>
            </w:r>
            <w:r>
              <w:rPr>
                <w:rFonts w:ascii="Tahoma" w:hAnsi="Tahoma" w:cs="Tahoma"/>
                <w:sz w:val="16"/>
                <w:szCs w:val="16"/>
              </w:rPr>
              <w:t>K</w:t>
            </w:r>
            <w:r w:rsidRPr="005A637D">
              <w:rPr>
                <w:rFonts w:ascii="Tahoma" w:hAnsi="Tahoma" w:cs="Tahoma"/>
                <w:sz w:val="16"/>
                <w:szCs w:val="16"/>
              </w:rPr>
              <w:t xml:space="preserve">erjasama </w:t>
            </w:r>
            <w:r>
              <w:rPr>
                <w:rFonts w:ascii="Tahoma" w:hAnsi="Tahoma" w:cs="Tahoma"/>
                <w:sz w:val="16"/>
                <w:szCs w:val="16"/>
              </w:rPr>
              <w:t xml:space="preserve">dan </w:t>
            </w:r>
            <w:r w:rsidRPr="005A637D">
              <w:rPr>
                <w:rFonts w:ascii="Tahoma" w:hAnsi="Tahoma" w:cs="Tahoma"/>
                <w:sz w:val="16"/>
                <w:szCs w:val="16"/>
              </w:rPr>
              <w:t>rantau</w:t>
            </w:r>
            <w:r>
              <w:rPr>
                <w:rFonts w:ascii="Tahoma" w:hAnsi="Tahoma" w:cs="Tahoma"/>
                <w:sz w:val="16"/>
                <w:szCs w:val="16"/>
              </w:rPr>
              <w:t>)</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430"/>
        </w:trPr>
        <w:tc>
          <w:tcPr>
            <w:tcW w:w="427"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698" w:type="dxa"/>
            <w:tcBorders>
              <w:top w:val="single" w:sz="4" w:space="0" w:color="auto"/>
              <w:left w:val="single" w:sz="4" w:space="0" w:color="auto"/>
              <w:bottom w:val="single" w:sz="4" w:space="0" w:color="auto"/>
              <w:right w:val="single" w:sz="4" w:space="0" w:color="auto"/>
            </w:tcBorders>
          </w:tcPr>
          <w:p w:rsidR="00FC0895" w:rsidRPr="005A637D" w:rsidRDefault="009F0595" w:rsidP="009F0595">
            <w:pPr>
              <w:tabs>
                <w:tab w:val="center" w:pos="4981"/>
              </w:tabs>
              <w:spacing w:before="40" w:after="40"/>
              <w:ind w:left="225" w:hanging="225"/>
              <w:rPr>
                <w:rFonts w:ascii="Tahoma" w:hAnsi="Tahoma" w:cs="Tahoma"/>
                <w:b/>
                <w:sz w:val="16"/>
                <w:szCs w:val="16"/>
                <w:lang w:val="id-ID"/>
              </w:rPr>
            </w:pPr>
            <w:r>
              <w:rPr>
                <w:rFonts w:ascii="Tahoma" w:hAnsi="Tahoma" w:cs="Tahoma"/>
                <w:color w:val="000000"/>
                <w:kern w:val="24"/>
                <w:sz w:val="16"/>
                <w:szCs w:val="16"/>
              </w:rPr>
              <w:t>5.</w:t>
            </w:r>
            <w:r>
              <w:rPr>
                <w:rFonts w:ascii="Tahoma" w:hAnsi="Tahoma" w:cs="Tahoma"/>
                <w:color w:val="000000"/>
                <w:kern w:val="24"/>
                <w:sz w:val="16"/>
                <w:szCs w:val="16"/>
              </w:rPr>
              <w:tab/>
            </w:r>
            <w:r w:rsidR="00FC0895" w:rsidRPr="005A637D">
              <w:rPr>
                <w:rFonts w:ascii="Tahoma" w:hAnsi="Tahoma" w:cs="Tahoma"/>
                <w:color w:val="000000"/>
                <w:kern w:val="24"/>
                <w:sz w:val="16"/>
                <w:szCs w:val="16"/>
                <w:lang w:val="id-ID"/>
              </w:rPr>
              <w:t>Meningkatnya kualitas pelayanan publik</w:t>
            </w: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numPr>
                <w:ilvl w:val="0"/>
                <w:numId w:val="136"/>
              </w:numPr>
              <w:tabs>
                <w:tab w:val="clear" w:pos="720"/>
              </w:tabs>
              <w:ind w:left="233" w:hanging="294"/>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sistem serta sarana prasarana pelayanan publik berbasis teknologi informasi</w:t>
            </w:r>
          </w:p>
          <w:p w:rsidR="00FC0895" w:rsidRPr="005A637D" w:rsidRDefault="00FC0895" w:rsidP="00B114A0">
            <w:pPr>
              <w:numPr>
                <w:ilvl w:val="0"/>
                <w:numId w:val="136"/>
              </w:numPr>
              <w:tabs>
                <w:tab w:val="clear" w:pos="720"/>
              </w:tabs>
              <w:ind w:left="233" w:hanging="294"/>
              <w:rPr>
                <w:rFonts w:ascii="Tahoma" w:hAnsi="Tahoma" w:cs="Tahoma"/>
                <w:sz w:val="16"/>
                <w:szCs w:val="16"/>
                <w:lang w:val="id-ID"/>
              </w:rPr>
            </w:pPr>
            <w:r w:rsidRPr="005A637D">
              <w:rPr>
                <w:rFonts w:ascii="Tahoma" w:hAnsi="Tahoma" w:cs="Tahoma"/>
                <w:sz w:val="16"/>
                <w:szCs w:val="16"/>
              </w:rPr>
              <w:t xml:space="preserve">Meningkatkan kualitas aparatur dalam pelaksanaan pelayanan publik </w:t>
            </w:r>
          </w:p>
          <w:p w:rsidR="00FC0895" w:rsidRPr="005A637D" w:rsidRDefault="00FC0895" w:rsidP="00B114A0">
            <w:pPr>
              <w:pStyle w:val="ListParagraph"/>
              <w:numPr>
                <w:ilvl w:val="0"/>
                <w:numId w:val="136"/>
              </w:numPr>
              <w:tabs>
                <w:tab w:val="clear" w:pos="720"/>
              </w:tabs>
              <w:ind w:left="233" w:hanging="294"/>
              <w:jc w:val="both"/>
              <w:rPr>
                <w:rFonts w:ascii="Tahoma" w:hAnsi="Tahoma" w:cs="Tahoma"/>
                <w:sz w:val="16"/>
                <w:szCs w:val="16"/>
              </w:rPr>
            </w:pPr>
            <w:r w:rsidRPr="005A637D">
              <w:rPr>
                <w:rFonts w:ascii="Tahoma" w:hAnsi="Tahoma" w:cs="Tahoma"/>
                <w:sz w:val="16"/>
                <w:szCs w:val="16"/>
                <w:lang w:val="id-ID"/>
              </w:rPr>
              <w:t xml:space="preserve">Membuka ruang partisipasi </w:t>
            </w:r>
            <w:r w:rsidRPr="005A637D">
              <w:rPr>
                <w:rFonts w:ascii="Tahoma" w:hAnsi="Tahoma" w:cs="Tahoma"/>
                <w:sz w:val="16"/>
                <w:szCs w:val="16"/>
              </w:rPr>
              <w:t>masyarakat dalam pengawasan dan peningkatan pelayanan publik</w:t>
            </w: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numPr>
                <w:ilvl w:val="0"/>
                <w:numId w:val="210"/>
              </w:numPr>
              <w:ind w:left="167" w:hanging="196"/>
              <w:rPr>
                <w:rFonts w:ascii="Tahoma" w:hAnsi="Tahoma" w:cs="Tahoma"/>
                <w:sz w:val="16"/>
                <w:szCs w:val="16"/>
              </w:rPr>
            </w:pPr>
            <w:r w:rsidRPr="005A637D">
              <w:rPr>
                <w:rFonts w:ascii="Tahoma" w:eastAsia="Calibri" w:hAnsi="Tahoma" w:cs="Tahoma"/>
                <w:sz w:val="16"/>
                <w:szCs w:val="16"/>
              </w:rPr>
              <w:t xml:space="preserve">Peningkatan pelimpahan kewenangan, penyederhanaan prosedur pelayanan dan perizinan </w:t>
            </w:r>
          </w:p>
          <w:p w:rsidR="00FC0895" w:rsidRPr="005A637D" w:rsidRDefault="00FC0895" w:rsidP="00B114A0">
            <w:pPr>
              <w:numPr>
                <w:ilvl w:val="0"/>
                <w:numId w:val="210"/>
              </w:numPr>
              <w:ind w:left="167" w:hanging="196"/>
              <w:rPr>
                <w:rFonts w:ascii="Tahoma" w:hAnsi="Tahoma" w:cs="Tahoma"/>
                <w:sz w:val="16"/>
                <w:szCs w:val="16"/>
              </w:rPr>
            </w:pPr>
            <w:r w:rsidRPr="005A637D">
              <w:rPr>
                <w:rFonts w:ascii="Tahoma" w:eastAsia="Calibri" w:hAnsi="Tahoma" w:cs="Tahoma"/>
                <w:sz w:val="16"/>
                <w:szCs w:val="16"/>
              </w:rPr>
              <w:t xml:space="preserve">Peningkatan kualitas aparatur pelayanan, peningkatan kompetensi dan perubahan mentalitas/budaya </w:t>
            </w:r>
            <w:r w:rsidRPr="005A637D">
              <w:rPr>
                <w:rFonts w:ascii="Tahoma" w:eastAsia="Calibri" w:hAnsi="Tahoma" w:cs="Tahoma"/>
                <w:sz w:val="16"/>
                <w:szCs w:val="16"/>
                <w:lang w:val="id-ID"/>
              </w:rPr>
              <w:t>melayani</w:t>
            </w:r>
            <w:r w:rsidRPr="005A637D">
              <w:rPr>
                <w:rFonts w:ascii="Tahoma" w:eastAsia="Calibri" w:hAnsi="Tahoma" w:cs="Tahoma"/>
                <w:sz w:val="16"/>
                <w:szCs w:val="16"/>
              </w:rPr>
              <w:t xml:space="preserve"> </w:t>
            </w:r>
          </w:p>
          <w:p w:rsidR="00FC0895" w:rsidRPr="005A637D" w:rsidRDefault="00FC0895" w:rsidP="00B114A0">
            <w:pPr>
              <w:pStyle w:val="ListParagraph"/>
              <w:numPr>
                <w:ilvl w:val="0"/>
                <w:numId w:val="210"/>
              </w:numPr>
              <w:ind w:left="167" w:hanging="196"/>
              <w:rPr>
                <w:rFonts w:ascii="Tahoma" w:eastAsia="Calibri" w:hAnsi="Tahoma" w:cs="Tahoma"/>
                <w:sz w:val="16"/>
                <w:szCs w:val="16"/>
              </w:rPr>
            </w:pPr>
            <w:r w:rsidRPr="005A637D">
              <w:rPr>
                <w:rFonts w:ascii="Tahoma" w:eastAsia="Calibri" w:hAnsi="Tahoma" w:cs="Tahoma"/>
                <w:sz w:val="16"/>
                <w:szCs w:val="16"/>
              </w:rPr>
              <w:t>Pengembangan inovasi pelayanan publik berbasis teknologi informasi yang terintegrasi</w:t>
            </w:r>
          </w:p>
          <w:p w:rsidR="00FC0895" w:rsidRPr="005A637D" w:rsidRDefault="00FC0895" w:rsidP="00B114A0">
            <w:pPr>
              <w:pStyle w:val="ListParagraph"/>
              <w:numPr>
                <w:ilvl w:val="0"/>
                <w:numId w:val="210"/>
              </w:numPr>
              <w:ind w:left="167" w:hanging="196"/>
              <w:rPr>
                <w:rFonts w:ascii="Tahoma" w:eastAsia="Calibri" w:hAnsi="Tahoma" w:cs="Tahoma"/>
                <w:sz w:val="16"/>
                <w:szCs w:val="16"/>
              </w:rPr>
            </w:pPr>
            <w:r w:rsidRPr="005A637D">
              <w:rPr>
                <w:rFonts w:ascii="Tahoma" w:eastAsia="Calibri" w:hAnsi="Tahoma" w:cs="Tahoma"/>
                <w:sz w:val="16"/>
                <w:szCs w:val="16"/>
              </w:rPr>
              <w:t>Penguatan integrasi berbagai jenis pelayanan publik (pelayanan satu pintu)</w:t>
            </w:r>
          </w:p>
          <w:p w:rsidR="00FC0895" w:rsidRPr="005A637D" w:rsidRDefault="00FC0895" w:rsidP="00B114A0">
            <w:pPr>
              <w:pStyle w:val="ListParagraph"/>
              <w:numPr>
                <w:ilvl w:val="0"/>
                <w:numId w:val="210"/>
              </w:numPr>
              <w:ind w:left="167" w:hanging="196"/>
              <w:rPr>
                <w:rFonts w:ascii="Tahoma" w:eastAsia="Calibri" w:hAnsi="Tahoma" w:cs="Tahoma"/>
                <w:sz w:val="16"/>
                <w:szCs w:val="16"/>
              </w:rPr>
            </w:pPr>
            <w:r w:rsidRPr="005A637D">
              <w:rPr>
                <w:rFonts w:ascii="Tahoma" w:eastAsia="Calibri" w:hAnsi="Tahoma" w:cs="Tahoma"/>
                <w:sz w:val="16"/>
                <w:szCs w:val="16"/>
              </w:rPr>
              <w:t>Peningkatan sarana dan prasarana pelayanan publik</w:t>
            </w: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Persentase Kebutuhan Pelaksanaan UU Pelayanan Publik (Zona Hijau) (%)</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eastAsia="Calibri" w:hAnsi="Tahoma" w:cs="Tahoma"/>
                <w:bCs/>
                <w:kern w:val="24"/>
                <w:sz w:val="16"/>
                <w:szCs w:val="16"/>
              </w:rPr>
              <w:t xml:space="preserve">Rata-rata </w:t>
            </w:r>
            <w:r w:rsidRPr="005A637D">
              <w:rPr>
                <w:rFonts w:ascii="Tahoma" w:eastAsia="Calibri" w:hAnsi="Tahoma" w:cs="Tahoma"/>
                <w:bCs/>
                <w:kern w:val="24"/>
                <w:sz w:val="16"/>
                <w:szCs w:val="16"/>
                <w:lang w:val="id-ID"/>
              </w:rPr>
              <w:t>Indeks kepuasan masyarakat</w:t>
            </w:r>
            <w:r w:rsidRPr="005A637D">
              <w:rPr>
                <w:rFonts w:ascii="Tahoma" w:eastAsia="Calibri" w:hAnsi="Tahoma" w:cs="Tahoma"/>
                <w:bCs/>
                <w:kern w:val="24"/>
                <w:sz w:val="16"/>
                <w:szCs w:val="16"/>
              </w:rPr>
              <w:t xml:space="preserve"> (74 Unit kerja pelayanan publik)</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eastAsia="Calibri" w:hAnsi="Tahoma" w:cs="Tahoma"/>
                <w:bCs/>
                <w:kern w:val="24"/>
                <w:sz w:val="16"/>
                <w:szCs w:val="16"/>
                <w:lang w:val="id-ID"/>
              </w:rPr>
            </w:pPr>
            <w:r w:rsidRPr="005A637D">
              <w:rPr>
                <w:rFonts w:ascii="Tahoma" w:eastAsia="Calibri" w:hAnsi="Tahoma" w:cs="Tahoma"/>
                <w:bCs/>
                <w:kern w:val="24"/>
                <w:sz w:val="16"/>
                <w:szCs w:val="16"/>
                <w:lang w:val="id-ID"/>
              </w:rPr>
              <w:t>%</w:t>
            </w:r>
          </w:p>
          <w:p w:rsidR="00FC0895" w:rsidRPr="005A637D" w:rsidRDefault="00FC0895" w:rsidP="00B114A0">
            <w:pPr>
              <w:jc w:val="center"/>
              <w:rPr>
                <w:rFonts w:ascii="Tahoma" w:eastAsia="Calibri" w:hAnsi="Tahoma" w:cs="Tahoma"/>
                <w:bCs/>
                <w:kern w:val="24"/>
                <w:sz w:val="16"/>
                <w:szCs w:val="16"/>
                <w:lang w:val="id-ID"/>
              </w:rPr>
            </w:pPr>
          </w:p>
          <w:p w:rsidR="00FC0895" w:rsidRPr="005A637D" w:rsidRDefault="00FC0895" w:rsidP="00B114A0">
            <w:pPr>
              <w:jc w:val="center"/>
              <w:rPr>
                <w:rFonts w:ascii="Tahoma" w:eastAsia="Calibri" w:hAnsi="Tahoma" w:cs="Tahoma"/>
                <w:bCs/>
                <w:kern w:val="24"/>
                <w:sz w:val="16"/>
                <w:szCs w:val="16"/>
                <w:lang w:val="id-ID"/>
              </w:rPr>
            </w:pPr>
          </w:p>
          <w:p w:rsidR="00FC0895" w:rsidRPr="005A637D" w:rsidRDefault="00FC0895" w:rsidP="00B114A0">
            <w:pPr>
              <w:jc w:val="center"/>
              <w:rPr>
                <w:rFonts w:ascii="Tahoma" w:eastAsia="Calibri" w:hAnsi="Tahoma" w:cs="Tahoma"/>
                <w:bCs/>
                <w:kern w:val="24"/>
                <w:sz w:val="16"/>
                <w:szCs w:val="16"/>
                <w:lang w:val="id-ID"/>
              </w:rPr>
            </w:pPr>
          </w:p>
          <w:p w:rsidR="00FC0895" w:rsidRPr="005A637D" w:rsidRDefault="00FC0895" w:rsidP="00B114A0">
            <w:pPr>
              <w:jc w:val="center"/>
              <w:rPr>
                <w:rFonts w:ascii="Tahoma" w:eastAsia="Calibri" w:hAnsi="Tahoma" w:cs="Tahoma"/>
                <w:bCs/>
                <w:kern w:val="24"/>
                <w:sz w:val="16"/>
                <w:szCs w:val="16"/>
                <w:lang w:val="id-ID"/>
              </w:rPr>
            </w:pPr>
          </w:p>
          <w:p w:rsidR="00FC0895" w:rsidRPr="005A637D" w:rsidRDefault="00FC0895" w:rsidP="00B114A0">
            <w:pPr>
              <w:jc w:val="center"/>
              <w:rPr>
                <w:rFonts w:ascii="Tahoma" w:hAnsi="Tahoma" w:cs="Tahoma"/>
                <w:sz w:val="16"/>
                <w:szCs w:val="16"/>
              </w:rPr>
            </w:pPr>
            <w:r w:rsidRPr="005A637D">
              <w:rPr>
                <w:rFonts w:ascii="Tahoma" w:eastAsia="Calibri" w:hAnsi="Tahoma" w:cs="Tahoma"/>
                <w:bCs/>
                <w:kern w:val="24"/>
                <w:sz w:val="16"/>
                <w:szCs w:val="16"/>
                <w:lang w:val="id-ID"/>
              </w:rPr>
              <w:t>%</w:t>
            </w:r>
          </w:p>
        </w:tc>
        <w:tc>
          <w:tcPr>
            <w:tcW w:w="875"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80</w:t>
            </w:r>
          </w:p>
        </w:tc>
        <w:tc>
          <w:tcPr>
            <w:tcW w:w="1697"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211"/>
              </w:numPr>
              <w:tabs>
                <w:tab w:val="left" w:pos="266"/>
                <w:tab w:val="center" w:pos="4981"/>
              </w:tabs>
              <w:spacing w:before="40" w:after="40"/>
              <w:ind w:left="266" w:hanging="266"/>
              <w:rPr>
                <w:rFonts w:ascii="Tahoma" w:hAnsi="Tahoma" w:cs="Tahoma"/>
                <w:sz w:val="16"/>
                <w:szCs w:val="16"/>
              </w:rPr>
            </w:pPr>
            <w:r w:rsidRPr="005A637D">
              <w:rPr>
                <w:rFonts w:ascii="Tahoma" w:hAnsi="Tahoma" w:cs="Tahoma"/>
                <w:sz w:val="16"/>
                <w:szCs w:val="16"/>
              </w:rPr>
              <w:t>Peningkatan Kualitas Pelayanaan Publik</w:t>
            </w:r>
          </w:p>
          <w:p w:rsidR="00FC0895" w:rsidRPr="005A637D" w:rsidRDefault="00FC0895" w:rsidP="00B114A0">
            <w:pPr>
              <w:pStyle w:val="ListParagraph"/>
              <w:numPr>
                <w:ilvl w:val="0"/>
                <w:numId w:val="211"/>
              </w:numPr>
              <w:tabs>
                <w:tab w:val="left" w:pos="266"/>
                <w:tab w:val="center" w:pos="4981"/>
              </w:tabs>
              <w:spacing w:before="40" w:after="40"/>
              <w:ind w:left="266" w:hanging="266"/>
              <w:rPr>
                <w:rFonts w:ascii="Tahoma" w:hAnsi="Tahoma" w:cs="Tahoma"/>
                <w:sz w:val="16"/>
                <w:szCs w:val="16"/>
              </w:rPr>
            </w:pPr>
            <w:r w:rsidRPr="005A637D">
              <w:rPr>
                <w:rFonts w:ascii="Tahoma" w:hAnsi="Tahoma" w:cs="Tahoma"/>
                <w:sz w:val="16"/>
                <w:szCs w:val="16"/>
              </w:rPr>
              <w:t>Penerapan Kepemerintahan yang baik</w:t>
            </w:r>
          </w:p>
        </w:tc>
        <w:tc>
          <w:tcPr>
            <w:tcW w:w="12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tabs>
                <w:tab w:val="left" w:pos="204"/>
                <w:tab w:val="center" w:pos="4981"/>
              </w:tabs>
              <w:spacing w:before="40" w:after="40"/>
              <w:jc w:val="center"/>
              <w:rPr>
                <w:rFonts w:ascii="Tahoma" w:hAnsi="Tahoma" w:cs="Tahoma"/>
                <w:sz w:val="16"/>
                <w:szCs w:val="16"/>
                <w:lang w:val="id-ID"/>
              </w:rPr>
            </w:pPr>
            <w:r w:rsidRPr="005A637D">
              <w:rPr>
                <w:rFonts w:ascii="Tahoma" w:hAnsi="Tahoma" w:cs="Tahoma"/>
                <w:sz w:val="16"/>
                <w:szCs w:val="16"/>
                <w:lang w:val="id-ID"/>
              </w:rPr>
              <w:t>Fungsi Lain</w:t>
            </w:r>
          </w:p>
        </w:tc>
        <w:tc>
          <w:tcPr>
            <w:tcW w:w="1138"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tabs>
                <w:tab w:val="left" w:pos="204"/>
                <w:tab w:val="center" w:pos="4981"/>
              </w:tabs>
              <w:spacing w:before="40" w:after="40"/>
              <w:ind w:left="-32"/>
              <w:rPr>
                <w:rFonts w:ascii="Tahoma" w:hAnsi="Tahoma" w:cs="Tahoma"/>
                <w:sz w:val="16"/>
                <w:szCs w:val="16"/>
              </w:rPr>
            </w:pPr>
            <w:r>
              <w:rPr>
                <w:rFonts w:ascii="Tahoma" w:hAnsi="Tahoma" w:cs="Tahoma"/>
                <w:sz w:val="16"/>
                <w:szCs w:val="16"/>
              </w:rPr>
              <w:t>Setda (</w:t>
            </w:r>
            <w:r w:rsidRPr="005A637D">
              <w:rPr>
                <w:rFonts w:ascii="Tahoma" w:hAnsi="Tahoma" w:cs="Tahoma"/>
                <w:sz w:val="16"/>
                <w:szCs w:val="16"/>
              </w:rPr>
              <w:t>Biro Organisasi</w:t>
            </w:r>
            <w:r>
              <w:rPr>
                <w:rFonts w:ascii="Tahoma" w:hAnsi="Tahoma" w:cs="Tahoma"/>
                <w:sz w:val="16"/>
                <w:szCs w:val="16"/>
              </w:rPr>
              <w:t xml:space="preserve">, </w:t>
            </w:r>
            <w:r w:rsidRPr="005A637D">
              <w:rPr>
                <w:rFonts w:ascii="Tahoma" w:hAnsi="Tahoma" w:cs="Tahoma"/>
                <w:sz w:val="16"/>
                <w:szCs w:val="16"/>
              </w:rPr>
              <w:t xml:space="preserve">Biro </w:t>
            </w:r>
            <w:r w:rsidRPr="009F0595">
              <w:rPr>
                <w:rFonts w:ascii="Tahoma" w:hAnsi="Tahoma" w:cs="Tahoma"/>
                <w:spacing w:val="-18"/>
                <w:sz w:val="16"/>
                <w:szCs w:val="16"/>
              </w:rPr>
              <w:t>Perekonomian),</w:t>
            </w:r>
            <w:r>
              <w:rPr>
                <w:rFonts w:ascii="Tahoma" w:hAnsi="Tahoma" w:cs="Tahoma"/>
                <w:sz w:val="16"/>
                <w:szCs w:val="16"/>
              </w:rPr>
              <w:t xml:space="preserve"> </w:t>
            </w:r>
            <w:r w:rsidRPr="005A064D">
              <w:rPr>
                <w:rFonts w:ascii="Tahoma" w:hAnsi="Tahoma" w:cs="Tahoma"/>
                <w:sz w:val="16"/>
                <w:szCs w:val="16"/>
                <w:highlight w:val="yellow"/>
              </w:rPr>
              <w:t>DPM &amp; PTSP</w:t>
            </w:r>
            <w:r w:rsidRPr="005A637D">
              <w:rPr>
                <w:rFonts w:ascii="Tahoma" w:hAnsi="Tahoma" w:cs="Tahoma"/>
                <w:sz w:val="16"/>
                <w:szCs w:val="16"/>
                <w:lang w:val="id-ID"/>
              </w:rPr>
              <w:t>, Dinas Kesehatan, RSU</w:t>
            </w:r>
            <w:r>
              <w:rPr>
                <w:rFonts w:ascii="Tahoma" w:hAnsi="Tahoma" w:cs="Tahoma"/>
                <w:sz w:val="16"/>
                <w:szCs w:val="16"/>
              </w:rPr>
              <w:t xml:space="preserve"> Provinsi</w:t>
            </w:r>
            <w:r w:rsidRPr="005A637D">
              <w:rPr>
                <w:rFonts w:ascii="Tahoma" w:hAnsi="Tahoma" w:cs="Tahoma"/>
                <w:sz w:val="16"/>
                <w:szCs w:val="16"/>
                <w:lang w:val="id-ID"/>
              </w:rPr>
              <w:t xml:space="preserve">, </w:t>
            </w:r>
            <w:r w:rsidRPr="005A064D">
              <w:rPr>
                <w:rFonts w:ascii="Tahoma" w:hAnsi="Tahoma" w:cs="Tahoma"/>
                <w:sz w:val="16"/>
                <w:szCs w:val="16"/>
                <w:highlight w:val="yellow"/>
              </w:rPr>
              <w:t>Bakeuda</w:t>
            </w:r>
            <w:r w:rsidRPr="005A064D">
              <w:rPr>
                <w:rFonts w:ascii="Tahoma" w:hAnsi="Tahoma" w:cs="Tahoma"/>
                <w:sz w:val="16"/>
                <w:szCs w:val="16"/>
                <w:highlight w:val="yellow"/>
                <w:lang w:val="id-ID"/>
              </w:rPr>
              <w:t>,</w:t>
            </w:r>
            <w:r w:rsidRPr="005A637D">
              <w:rPr>
                <w:rFonts w:ascii="Tahoma" w:hAnsi="Tahoma" w:cs="Tahoma"/>
                <w:sz w:val="16"/>
                <w:szCs w:val="16"/>
                <w:lang w:val="id-ID"/>
              </w:rPr>
              <w:t xml:space="preserve"> Dinas Sosial, Disnakertrans, </w:t>
            </w:r>
            <w:r w:rsidRPr="005A064D">
              <w:rPr>
                <w:rFonts w:ascii="Tahoma" w:hAnsi="Tahoma" w:cs="Tahoma"/>
                <w:sz w:val="16"/>
                <w:szCs w:val="16"/>
                <w:highlight w:val="yellow"/>
                <w:lang w:val="id-ID"/>
              </w:rPr>
              <w:t xml:space="preserve">Dinas </w:t>
            </w:r>
            <w:r w:rsidRPr="005A064D">
              <w:rPr>
                <w:rFonts w:ascii="Tahoma" w:hAnsi="Tahoma" w:cs="Tahoma"/>
                <w:sz w:val="16"/>
                <w:szCs w:val="16"/>
                <w:highlight w:val="yellow"/>
              </w:rPr>
              <w:t>Kominfo</w:t>
            </w:r>
            <w:r>
              <w:rPr>
                <w:rFonts w:ascii="Tahoma" w:hAnsi="Tahoma" w:cs="Tahoma"/>
                <w:sz w:val="16"/>
                <w:szCs w:val="16"/>
              </w:rPr>
              <w:t>)</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296"/>
        </w:trPr>
        <w:tc>
          <w:tcPr>
            <w:tcW w:w="427" w:type="dxa"/>
            <w:tcBorders>
              <w:top w:val="single" w:sz="4" w:space="0" w:color="auto"/>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698" w:type="dxa"/>
            <w:tcBorders>
              <w:top w:val="single" w:sz="4" w:space="0" w:color="auto"/>
              <w:left w:val="single" w:sz="4" w:space="0" w:color="auto"/>
              <w:right w:val="single" w:sz="4" w:space="0" w:color="auto"/>
            </w:tcBorders>
          </w:tcPr>
          <w:p w:rsidR="00FC0895" w:rsidRPr="005A637D" w:rsidRDefault="00FC0895" w:rsidP="00B114A0">
            <w:pPr>
              <w:tabs>
                <w:tab w:val="left" w:pos="204"/>
                <w:tab w:val="center" w:pos="4981"/>
              </w:tabs>
              <w:spacing w:before="40" w:after="40"/>
              <w:rPr>
                <w:rFonts w:ascii="Tahoma" w:hAnsi="Tahoma" w:cs="Tahoma"/>
                <w:b/>
                <w:sz w:val="16"/>
                <w:szCs w:val="16"/>
                <w:lang w:val="id-ID"/>
              </w:rPr>
            </w:pPr>
          </w:p>
        </w:tc>
        <w:tc>
          <w:tcPr>
            <w:tcW w:w="2124" w:type="dxa"/>
            <w:tcBorders>
              <w:top w:val="single" w:sz="4" w:space="0" w:color="auto"/>
              <w:left w:val="single" w:sz="4" w:space="0" w:color="auto"/>
              <w:right w:val="single" w:sz="4" w:space="0" w:color="auto"/>
            </w:tcBorders>
          </w:tcPr>
          <w:p w:rsidR="00FC0895" w:rsidRPr="005A637D" w:rsidRDefault="00FC0895" w:rsidP="00B114A0">
            <w:pPr>
              <w:pStyle w:val="ListParagraph"/>
              <w:ind w:left="368"/>
              <w:jc w:val="both"/>
              <w:rPr>
                <w:rFonts w:ascii="Tahoma" w:hAnsi="Tahoma" w:cs="Tahoma"/>
                <w:sz w:val="16"/>
                <w:szCs w:val="16"/>
              </w:rPr>
            </w:pPr>
          </w:p>
        </w:tc>
        <w:tc>
          <w:tcPr>
            <w:tcW w:w="2643" w:type="dxa"/>
            <w:tcBorders>
              <w:top w:val="single" w:sz="4" w:space="0" w:color="auto"/>
              <w:left w:val="single" w:sz="4" w:space="0" w:color="auto"/>
              <w:right w:val="single" w:sz="4" w:space="0" w:color="auto"/>
            </w:tcBorders>
          </w:tcPr>
          <w:p w:rsidR="00FC0895" w:rsidRPr="008054E0" w:rsidRDefault="00FC0895" w:rsidP="00B114A0">
            <w:pPr>
              <w:pStyle w:val="ListParagraph"/>
              <w:numPr>
                <w:ilvl w:val="0"/>
                <w:numId w:val="210"/>
              </w:numPr>
              <w:ind w:left="265" w:hanging="283"/>
              <w:rPr>
                <w:rFonts w:ascii="Tahoma" w:eastAsia="Calibri" w:hAnsi="Tahoma" w:cs="Tahoma"/>
                <w:sz w:val="16"/>
                <w:szCs w:val="16"/>
              </w:rPr>
            </w:pPr>
            <w:r w:rsidRPr="005A637D">
              <w:rPr>
                <w:rFonts w:ascii="Tahoma" w:eastAsia="Calibri" w:hAnsi="Tahoma" w:cs="Tahoma"/>
                <w:sz w:val="16"/>
                <w:szCs w:val="16"/>
              </w:rPr>
              <w:t xml:space="preserve">Peningkatan akses informasi publik yang akurat dan up to date </w:t>
            </w:r>
          </w:p>
          <w:p w:rsidR="00FC0895" w:rsidRPr="008054E0" w:rsidRDefault="00FC0895" w:rsidP="00B114A0">
            <w:pPr>
              <w:pStyle w:val="ListParagraph"/>
              <w:numPr>
                <w:ilvl w:val="0"/>
                <w:numId w:val="210"/>
              </w:numPr>
              <w:ind w:left="265" w:hanging="283"/>
              <w:rPr>
                <w:rFonts w:ascii="Tahoma" w:eastAsia="Calibri" w:hAnsi="Tahoma" w:cs="Tahoma"/>
                <w:sz w:val="16"/>
                <w:szCs w:val="16"/>
              </w:rPr>
            </w:pPr>
            <w:r w:rsidRPr="005A637D">
              <w:rPr>
                <w:rFonts w:ascii="Tahoma" w:eastAsia="Calibri" w:hAnsi="Tahoma" w:cs="Tahoma"/>
                <w:sz w:val="16"/>
                <w:szCs w:val="16"/>
              </w:rPr>
              <w:t xml:space="preserve">Peningkatan efektifitas pengawasan pelayanan publik </w:t>
            </w:r>
          </w:p>
          <w:p w:rsidR="00FC0895" w:rsidRPr="008054E0" w:rsidRDefault="00FC0895" w:rsidP="00B114A0">
            <w:pPr>
              <w:pStyle w:val="ListParagraph"/>
              <w:numPr>
                <w:ilvl w:val="0"/>
                <w:numId w:val="210"/>
              </w:numPr>
              <w:ind w:left="265" w:hanging="283"/>
              <w:rPr>
                <w:rFonts w:ascii="Tahoma" w:eastAsia="Calibri" w:hAnsi="Tahoma" w:cs="Tahoma"/>
                <w:sz w:val="16"/>
                <w:szCs w:val="16"/>
              </w:rPr>
            </w:pPr>
            <w:r w:rsidRPr="005A637D">
              <w:rPr>
                <w:rFonts w:ascii="Tahoma" w:eastAsia="Calibri" w:hAnsi="Tahoma" w:cs="Tahoma"/>
                <w:sz w:val="16"/>
                <w:szCs w:val="16"/>
              </w:rPr>
              <w:t xml:space="preserve">Penguatan sistem pengaduan masyarakat yang efektif dan terintegrasi </w:t>
            </w:r>
          </w:p>
          <w:p w:rsidR="00FC0895" w:rsidRPr="00D35303" w:rsidRDefault="00FC0895" w:rsidP="00B114A0">
            <w:pPr>
              <w:pStyle w:val="ListParagraph"/>
              <w:numPr>
                <w:ilvl w:val="0"/>
                <w:numId w:val="210"/>
              </w:numPr>
              <w:ind w:left="265" w:hanging="283"/>
              <w:rPr>
                <w:rFonts w:ascii="Tahoma" w:hAnsi="Tahoma" w:cs="Tahoma"/>
                <w:sz w:val="16"/>
                <w:szCs w:val="16"/>
              </w:rPr>
            </w:pPr>
            <w:r w:rsidRPr="005A637D">
              <w:rPr>
                <w:rFonts w:ascii="Tahoma" w:eastAsia="Calibri" w:hAnsi="Tahoma" w:cs="Tahoma"/>
                <w:sz w:val="16"/>
                <w:szCs w:val="16"/>
              </w:rPr>
              <w:t xml:space="preserve">Penerapan penghargaan dan sanksi terhadap kinerja pelayanan </w:t>
            </w:r>
            <w:r>
              <w:rPr>
                <w:rFonts w:ascii="Tahoma" w:eastAsia="Calibri" w:hAnsi="Tahoma" w:cs="Tahoma"/>
                <w:sz w:val="16"/>
                <w:szCs w:val="16"/>
              </w:rPr>
              <w:t>public</w:t>
            </w:r>
          </w:p>
          <w:p w:rsidR="00FC0895" w:rsidRPr="00D35303" w:rsidRDefault="00FC0895" w:rsidP="00B114A0">
            <w:pPr>
              <w:rPr>
                <w:rFonts w:ascii="Tahoma" w:hAnsi="Tahoma" w:cs="Tahoma"/>
                <w:sz w:val="16"/>
                <w:szCs w:val="16"/>
              </w:rPr>
            </w:pPr>
          </w:p>
        </w:tc>
        <w:tc>
          <w:tcPr>
            <w:tcW w:w="2130" w:type="dxa"/>
            <w:tcBorders>
              <w:top w:val="single" w:sz="4" w:space="0" w:color="auto"/>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1276" w:type="dxa"/>
            <w:tcBorders>
              <w:top w:val="single" w:sz="4" w:space="0" w:color="auto"/>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875" w:type="dxa"/>
            <w:tcBorders>
              <w:top w:val="single" w:sz="4" w:space="0" w:color="auto"/>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single" w:sz="4" w:space="0" w:color="auto"/>
              <w:left w:val="single" w:sz="4" w:space="0" w:color="auto"/>
              <w:right w:val="single" w:sz="4" w:space="0" w:color="auto"/>
            </w:tcBorders>
          </w:tcPr>
          <w:p w:rsidR="00FC0895" w:rsidRPr="005A637D" w:rsidRDefault="00FC0895" w:rsidP="00B114A0">
            <w:pPr>
              <w:tabs>
                <w:tab w:val="left" w:pos="204"/>
                <w:tab w:val="center" w:pos="4981"/>
              </w:tabs>
              <w:spacing w:before="40" w:after="40"/>
              <w:rPr>
                <w:rFonts w:ascii="Tahoma" w:hAnsi="Tahoma" w:cs="Tahoma"/>
                <w:sz w:val="16"/>
                <w:szCs w:val="16"/>
              </w:rPr>
            </w:pPr>
          </w:p>
        </w:tc>
        <w:tc>
          <w:tcPr>
            <w:tcW w:w="1243" w:type="dxa"/>
            <w:tcBorders>
              <w:top w:val="single" w:sz="4" w:space="0" w:color="auto"/>
              <w:left w:val="single" w:sz="4" w:space="0" w:color="auto"/>
              <w:right w:val="single" w:sz="4" w:space="0" w:color="auto"/>
            </w:tcBorders>
          </w:tcPr>
          <w:p w:rsidR="00FC0895" w:rsidRPr="005A637D" w:rsidRDefault="00FC0895" w:rsidP="00B114A0">
            <w:pPr>
              <w:tabs>
                <w:tab w:val="left" w:pos="204"/>
                <w:tab w:val="center" w:pos="4981"/>
              </w:tabs>
              <w:spacing w:before="40" w:after="40"/>
              <w:jc w:val="center"/>
              <w:rPr>
                <w:rFonts w:ascii="Tahoma" w:hAnsi="Tahoma" w:cs="Tahoma"/>
                <w:sz w:val="16"/>
                <w:szCs w:val="16"/>
                <w:lang w:val="id-ID"/>
              </w:rPr>
            </w:pPr>
          </w:p>
        </w:tc>
        <w:tc>
          <w:tcPr>
            <w:tcW w:w="1138" w:type="dxa"/>
            <w:tcBorders>
              <w:top w:val="single" w:sz="4" w:space="0" w:color="auto"/>
              <w:left w:val="single" w:sz="4" w:space="0" w:color="auto"/>
              <w:right w:val="single" w:sz="4" w:space="0" w:color="auto"/>
            </w:tcBorders>
          </w:tcPr>
          <w:p w:rsidR="00FC0895" w:rsidRPr="005A637D" w:rsidRDefault="00FC0895" w:rsidP="00B114A0">
            <w:pPr>
              <w:tabs>
                <w:tab w:val="left" w:pos="204"/>
                <w:tab w:val="center" w:pos="4981"/>
              </w:tabs>
              <w:spacing w:before="40" w:after="40"/>
              <w:rPr>
                <w:rFonts w:ascii="Tahoma" w:hAnsi="Tahoma" w:cs="Tahoma"/>
                <w:sz w:val="16"/>
                <w:szCs w:val="16"/>
              </w:rPr>
            </w:pPr>
          </w:p>
        </w:tc>
      </w:tr>
    </w:tbl>
    <w:p w:rsidR="00FC0895" w:rsidRDefault="00FC0895" w:rsidP="00FC0895"/>
    <w:p w:rsidR="00FC0895" w:rsidRDefault="00FC0895" w:rsidP="00FC0895"/>
    <w:p w:rsidR="00FC0895" w:rsidRPr="00C84D88" w:rsidRDefault="00FC0895" w:rsidP="00FC0895">
      <w:pPr>
        <w:ind w:left="1134" w:hanging="1134"/>
        <w:rPr>
          <w:rFonts w:ascii="Tahoma" w:hAnsi="Tahoma" w:cs="Tahoma"/>
          <w:b/>
          <w:sz w:val="22"/>
          <w:szCs w:val="22"/>
          <w:lang w:val="id-ID"/>
        </w:rPr>
      </w:pPr>
      <w:r w:rsidRPr="00C84D88">
        <w:rPr>
          <w:rFonts w:ascii="Tahoma" w:hAnsi="Tahoma" w:cs="Tahoma"/>
          <w:b/>
          <w:bCs/>
          <w:sz w:val="22"/>
          <w:szCs w:val="22"/>
        </w:rPr>
        <w:t xml:space="preserve">MISI </w:t>
      </w:r>
      <w:r>
        <w:rPr>
          <w:rFonts w:ascii="Tahoma" w:hAnsi="Tahoma" w:cs="Tahoma"/>
          <w:b/>
          <w:bCs/>
          <w:sz w:val="22"/>
          <w:szCs w:val="22"/>
        </w:rPr>
        <w:t xml:space="preserve">3 </w:t>
      </w:r>
      <w:r w:rsidRPr="00C84D88">
        <w:rPr>
          <w:rFonts w:ascii="Tahoma" w:hAnsi="Tahoma" w:cs="Tahoma"/>
          <w:b/>
          <w:bCs/>
          <w:sz w:val="22"/>
          <w:szCs w:val="22"/>
        </w:rPr>
        <w:t xml:space="preserve">: </w:t>
      </w:r>
      <w:r w:rsidRPr="00A74E07">
        <w:rPr>
          <w:rFonts w:ascii="Tahoma" w:hAnsi="Tahoma" w:cs="Tahoma"/>
          <w:b/>
          <w:bCs/>
          <w:sz w:val="22"/>
          <w:szCs w:val="22"/>
        </w:rPr>
        <w:tab/>
      </w:r>
      <w:r w:rsidRPr="00A74E07">
        <w:rPr>
          <w:rFonts w:ascii="Tahoma" w:hAnsi="Tahoma" w:cs="Tahoma"/>
          <w:b/>
          <w:sz w:val="22"/>
          <w:szCs w:val="22"/>
          <w:lang w:val="it-IT"/>
        </w:rPr>
        <w:t xml:space="preserve">MENINGKATKAN </w:t>
      </w:r>
      <w:r w:rsidRPr="00A74E07">
        <w:rPr>
          <w:rFonts w:ascii="Tahoma" w:hAnsi="Tahoma" w:cs="Tahoma"/>
          <w:b/>
          <w:sz w:val="22"/>
          <w:szCs w:val="22"/>
        </w:rPr>
        <w:t>SUMBERDAYA MANUSIA YANG CERDAS, SEHAT, BERIMAN, BERKARAKTER, DAN BERKUALITAS TINGGI</w:t>
      </w:r>
    </w:p>
    <w:p w:rsidR="00FC0895" w:rsidRDefault="00FC0895" w:rsidP="00FC0895">
      <w:pPr>
        <w:spacing w:line="120" w:lineRule="auto"/>
      </w:pPr>
    </w:p>
    <w:tbl>
      <w:tblPr>
        <w:tblW w:w="161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57" w:type="dxa"/>
        </w:tblCellMar>
        <w:tblLook w:val="04A0"/>
      </w:tblPr>
      <w:tblGrid>
        <w:gridCol w:w="426"/>
        <w:gridCol w:w="1697"/>
        <w:gridCol w:w="2124"/>
        <w:gridCol w:w="2643"/>
        <w:gridCol w:w="2130"/>
        <w:gridCol w:w="1276"/>
        <w:gridCol w:w="877"/>
        <w:gridCol w:w="910"/>
        <w:gridCol w:w="1697"/>
        <w:gridCol w:w="1243"/>
        <w:gridCol w:w="1138"/>
      </w:tblGrid>
      <w:tr w:rsidR="00FC0895" w:rsidRPr="005A637D" w:rsidTr="00B114A0">
        <w:trPr>
          <w:trHeight w:val="255"/>
          <w:tblHeader/>
        </w:trPr>
        <w:tc>
          <w:tcPr>
            <w:tcW w:w="42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NO</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Sasaran</w:t>
            </w:r>
          </w:p>
        </w:tc>
        <w:tc>
          <w:tcPr>
            <w:tcW w:w="2124"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lang w:val="id-ID"/>
              </w:rPr>
            </w:pPr>
            <w:r w:rsidRPr="005A637D">
              <w:rPr>
                <w:rFonts w:ascii="Tahoma" w:hAnsi="Tahoma" w:cs="Tahoma"/>
                <w:b/>
                <w:sz w:val="16"/>
                <w:szCs w:val="16"/>
              </w:rPr>
              <w:t>Strateg</w:t>
            </w:r>
            <w:r w:rsidRPr="005A637D">
              <w:rPr>
                <w:rFonts w:ascii="Tahoma" w:hAnsi="Tahoma" w:cs="Tahoma"/>
                <w:b/>
                <w:sz w:val="16"/>
                <w:szCs w:val="16"/>
                <w:lang w:val="id-ID"/>
              </w:rPr>
              <w:t>i</w:t>
            </w:r>
          </w:p>
        </w:tc>
        <w:tc>
          <w:tcPr>
            <w:tcW w:w="26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Arah Kebijakan</w:t>
            </w:r>
          </w:p>
        </w:tc>
        <w:tc>
          <w:tcPr>
            <w:tcW w:w="2130"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Indikator Kinerja (Outcome)</w:t>
            </w:r>
          </w:p>
        </w:tc>
        <w:tc>
          <w:tcPr>
            <w:tcW w:w="127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Satuan</w:t>
            </w:r>
          </w:p>
        </w:tc>
        <w:tc>
          <w:tcPr>
            <w:tcW w:w="1787" w:type="dxa"/>
            <w:gridSpan w:val="2"/>
            <w:tcBorders>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Capaian Kinerja</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Program Pembangunan Daerah</w:t>
            </w:r>
          </w:p>
        </w:tc>
        <w:tc>
          <w:tcPr>
            <w:tcW w:w="12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Bidang Urusan</w:t>
            </w:r>
          </w:p>
        </w:tc>
        <w:tc>
          <w:tcPr>
            <w:tcW w:w="1138" w:type="dxa"/>
            <w:vMerge w:val="restart"/>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sz w:val="16"/>
                <w:szCs w:val="16"/>
              </w:rPr>
            </w:pPr>
            <w:r w:rsidRPr="005A637D">
              <w:rPr>
                <w:rFonts w:ascii="Tahoma" w:hAnsi="Tahoma" w:cs="Tahoma"/>
                <w:b/>
                <w:bCs/>
                <w:kern w:val="24"/>
                <w:sz w:val="16"/>
                <w:szCs w:val="16"/>
              </w:rPr>
              <w:t>Perangkat Daerah</w:t>
            </w:r>
            <w:r w:rsidRPr="005A637D">
              <w:rPr>
                <w:rFonts w:ascii="Tahoma" w:hAnsi="Tahoma" w:cs="Tahoma"/>
                <w:b/>
                <w:sz w:val="16"/>
                <w:szCs w:val="16"/>
              </w:rPr>
              <w:t xml:space="preserve"> Penanggung Jawab</w:t>
            </w:r>
          </w:p>
        </w:tc>
      </w:tr>
      <w:tr w:rsidR="00FC0895" w:rsidRPr="005A637D" w:rsidTr="00B114A0">
        <w:trPr>
          <w:trHeight w:val="445"/>
          <w:tblHeader/>
        </w:trPr>
        <w:tc>
          <w:tcPr>
            <w:tcW w:w="42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24"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643"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30"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7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Pr>
                <w:rFonts w:ascii="Tahoma" w:hAnsi="Tahoma" w:cs="Tahoma"/>
                <w:b/>
                <w:sz w:val="16"/>
                <w:szCs w:val="16"/>
              </w:rPr>
              <w:t>Kondisi Awal</w:t>
            </w:r>
          </w:p>
        </w:tc>
        <w:tc>
          <w:tcPr>
            <w:tcW w:w="910"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Pr>
                <w:rFonts w:ascii="Tahoma" w:hAnsi="Tahoma" w:cs="Tahoma"/>
                <w:b/>
                <w:sz w:val="16"/>
                <w:szCs w:val="16"/>
              </w:rPr>
              <w:t>Kondisi Akhir</w:t>
            </w: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43"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138" w:type="dxa"/>
            <w:vMerge/>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bCs/>
                <w:kern w:val="24"/>
                <w:sz w:val="16"/>
                <w:szCs w:val="16"/>
              </w:rPr>
            </w:pPr>
          </w:p>
        </w:tc>
      </w:tr>
      <w:tr w:rsidR="00FC0895" w:rsidRPr="005A637D" w:rsidTr="009F0595">
        <w:trPr>
          <w:trHeight w:val="103"/>
        </w:trPr>
        <w:tc>
          <w:tcPr>
            <w:tcW w:w="426" w:type="dxa"/>
            <w:tcBorders>
              <w:left w:val="single" w:sz="4" w:space="0" w:color="auto"/>
              <w:bottom w:val="single" w:sz="6"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5" w:type="dxa"/>
            <w:gridSpan w:val="10"/>
            <w:tcBorders>
              <w:left w:val="single" w:sz="4" w:space="0" w:color="auto"/>
              <w:bottom w:val="single" w:sz="6" w:space="0" w:color="auto"/>
              <w:right w:val="single" w:sz="4" w:space="0" w:color="auto"/>
            </w:tcBorders>
            <w:shd w:val="clear" w:color="auto" w:fill="D6E3BC"/>
            <w:vAlign w:val="center"/>
          </w:tcPr>
          <w:p w:rsidR="00FC0895" w:rsidRPr="005A637D" w:rsidRDefault="00FC0895" w:rsidP="00B114A0">
            <w:pPr>
              <w:tabs>
                <w:tab w:val="left" w:pos="1221"/>
                <w:tab w:val="left" w:pos="1491"/>
              </w:tabs>
              <w:rPr>
                <w:rFonts w:ascii="Tahoma" w:hAnsi="Tahoma" w:cs="Tahoma"/>
                <w:b/>
                <w:sz w:val="16"/>
                <w:szCs w:val="16"/>
                <w:lang w:val="id-ID"/>
              </w:rPr>
            </w:pPr>
            <w:r w:rsidRPr="005A637D">
              <w:rPr>
                <w:rFonts w:ascii="Tahoma" w:hAnsi="Tahoma" w:cs="Tahoma"/>
                <w:b/>
                <w:bCs/>
                <w:sz w:val="16"/>
                <w:szCs w:val="16"/>
                <w:lang w:val="id-ID"/>
              </w:rPr>
              <w:t>Prioritas 3</w:t>
            </w:r>
            <w:r w:rsidRPr="005A637D">
              <w:rPr>
                <w:rFonts w:ascii="Tahoma" w:hAnsi="Tahoma" w:cs="Tahoma"/>
                <w:b/>
                <w:bCs/>
                <w:sz w:val="16"/>
                <w:szCs w:val="16"/>
              </w:rPr>
              <w:tab/>
              <w:t>:</w:t>
            </w:r>
            <w:r w:rsidRPr="005A637D">
              <w:rPr>
                <w:rFonts w:ascii="Tahoma" w:hAnsi="Tahoma" w:cs="Tahoma"/>
                <w:b/>
                <w:bCs/>
                <w:sz w:val="16"/>
                <w:szCs w:val="16"/>
              </w:rPr>
              <w:tab/>
            </w:r>
            <w:r w:rsidRPr="005A637D">
              <w:rPr>
                <w:rFonts w:ascii="Tahoma" w:hAnsi="Tahoma" w:cs="Tahoma"/>
                <w:b/>
                <w:bCs/>
                <w:sz w:val="16"/>
                <w:szCs w:val="16"/>
                <w:lang w:val="id-ID"/>
              </w:rPr>
              <w:t>M</w:t>
            </w:r>
            <w:r w:rsidRPr="005A637D">
              <w:rPr>
                <w:rFonts w:ascii="Tahoma" w:hAnsi="Tahoma" w:cs="Tahoma"/>
                <w:b/>
                <w:bCs/>
                <w:sz w:val="16"/>
                <w:szCs w:val="16"/>
              </w:rPr>
              <w:t>eningkatan pemerataan dan kualitas pendidikan</w:t>
            </w:r>
          </w:p>
        </w:tc>
      </w:tr>
      <w:tr w:rsidR="00FC0895" w:rsidRPr="005A637D" w:rsidTr="009F0595">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294"/>
        </w:trPr>
        <w:tc>
          <w:tcPr>
            <w:tcW w:w="42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1</w:t>
            </w:r>
          </w:p>
        </w:tc>
        <w:tc>
          <w:tcPr>
            <w:tcW w:w="169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ind w:left="0"/>
              <w:rPr>
                <w:rFonts w:ascii="Tahoma" w:hAnsi="Tahoma" w:cs="Tahoma"/>
                <w:color w:val="000000"/>
                <w:sz w:val="16"/>
                <w:szCs w:val="16"/>
                <w:lang w:val="id-ID"/>
              </w:rPr>
            </w:pPr>
            <w:r w:rsidRPr="005A637D">
              <w:rPr>
                <w:rFonts w:ascii="Tahoma" w:hAnsi="Tahoma" w:cs="Tahoma"/>
                <w:bCs/>
                <w:sz w:val="16"/>
                <w:szCs w:val="16"/>
              </w:rPr>
              <w:t>Meningkatnya tingkat pendidikan masyarakat</w:t>
            </w:r>
          </w:p>
        </w:tc>
        <w:tc>
          <w:tcPr>
            <w:tcW w:w="2124"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37"/>
              </w:numPr>
              <w:ind w:left="215" w:hanging="238"/>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dan pemerataan penyediaan layanan pendidikan </w:t>
            </w:r>
          </w:p>
          <w:p w:rsidR="00FC0895" w:rsidRPr="005A637D" w:rsidRDefault="00FC0895" w:rsidP="00B114A0">
            <w:pPr>
              <w:pStyle w:val="ListParagraph"/>
              <w:numPr>
                <w:ilvl w:val="0"/>
                <w:numId w:val="137"/>
              </w:numPr>
              <w:ind w:left="215" w:hanging="238"/>
              <w:rPr>
                <w:rFonts w:ascii="Tahoma" w:hAnsi="Tahoma" w:cs="Tahoma"/>
                <w:sz w:val="16"/>
                <w:szCs w:val="16"/>
                <w:lang w:val="id-ID"/>
              </w:rPr>
            </w:pPr>
            <w:r w:rsidRPr="005A637D">
              <w:rPr>
                <w:rFonts w:ascii="Tahoma" w:eastAsia="Calibri" w:hAnsi="Tahoma" w:cs="Tahoma"/>
                <w:color w:val="000000"/>
                <w:sz w:val="16"/>
                <w:szCs w:val="16"/>
              </w:rPr>
              <w:t xml:space="preserve">Meningkatkan akses </w:t>
            </w:r>
            <w:r w:rsidRPr="005A637D">
              <w:rPr>
                <w:rFonts w:ascii="Tahoma" w:hAnsi="Tahoma" w:cs="Tahoma"/>
                <w:sz w:val="16"/>
                <w:szCs w:val="16"/>
                <w:lang w:val="id-ID"/>
              </w:rPr>
              <w:t xml:space="preserve">pada siswa miskin </w:t>
            </w:r>
            <w:r w:rsidRPr="005A637D">
              <w:rPr>
                <w:rFonts w:ascii="Tahoma" w:hAnsi="Tahoma" w:cs="Tahoma"/>
                <w:sz w:val="16"/>
                <w:szCs w:val="16"/>
              </w:rPr>
              <w:t xml:space="preserve">dalam </w:t>
            </w:r>
            <w:r w:rsidRPr="005A637D">
              <w:rPr>
                <w:rFonts w:ascii="Tahoma" w:hAnsi="Tahoma" w:cs="Tahoma"/>
                <w:sz w:val="16"/>
                <w:szCs w:val="16"/>
                <w:lang w:val="id-ID"/>
              </w:rPr>
              <w:t>melanjutkan  pendidikan</w:t>
            </w:r>
            <w:r w:rsidRPr="005A637D">
              <w:rPr>
                <w:rFonts w:ascii="Tahoma" w:hAnsi="Tahoma" w:cs="Tahoma"/>
                <w:sz w:val="16"/>
                <w:szCs w:val="16"/>
              </w:rPr>
              <w:t xml:space="preserve"> ke jenjang yang lebih tinggi. </w:t>
            </w:r>
          </w:p>
          <w:p w:rsidR="00FC0895" w:rsidRPr="005A637D" w:rsidRDefault="00FC0895" w:rsidP="00B114A0">
            <w:pPr>
              <w:pStyle w:val="ListParagraph"/>
              <w:numPr>
                <w:ilvl w:val="0"/>
                <w:numId w:val="137"/>
              </w:numPr>
              <w:ind w:left="215" w:hanging="238"/>
              <w:rPr>
                <w:rFonts w:ascii="Tahoma" w:hAnsi="Tahoma" w:cs="Tahoma"/>
                <w:sz w:val="16"/>
                <w:szCs w:val="16"/>
                <w:lang w:val="id-ID"/>
              </w:rPr>
            </w:pPr>
            <w:r w:rsidRPr="005A637D">
              <w:rPr>
                <w:rFonts w:ascii="Tahoma" w:hAnsi="Tahoma" w:cs="Tahoma"/>
                <w:sz w:val="16"/>
                <w:szCs w:val="16"/>
              </w:rPr>
              <w:t>Meningkatkan kuantitas dan kualitas sarana dan prasarana pendidikan</w:t>
            </w:r>
          </w:p>
          <w:p w:rsidR="00FC0895" w:rsidRPr="005A637D" w:rsidRDefault="00FC0895" w:rsidP="00B114A0">
            <w:pPr>
              <w:pStyle w:val="ListParagraph"/>
              <w:ind w:left="230"/>
              <w:rPr>
                <w:rFonts w:ascii="Tahoma" w:hAnsi="Tahoma" w:cs="Tahoma"/>
                <w:sz w:val="16"/>
                <w:szCs w:val="16"/>
              </w:rPr>
            </w:pPr>
          </w:p>
        </w:tc>
        <w:tc>
          <w:tcPr>
            <w:tcW w:w="264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numPr>
                <w:ilvl w:val="0"/>
                <w:numId w:val="138"/>
              </w:numPr>
              <w:ind w:left="223" w:right="-108" w:hanging="256"/>
              <w:rPr>
                <w:rFonts w:ascii="Tahoma" w:hAnsi="Tahoma" w:cs="Tahoma"/>
                <w:sz w:val="16"/>
                <w:szCs w:val="16"/>
              </w:rPr>
            </w:pPr>
            <w:r w:rsidRPr="005A637D">
              <w:rPr>
                <w:rFonts w:ascii="Tahoma" w:eastAsia="Calibri" w:hAnsi="Tahoma" w:cs="Tahoma"/>
                <w:sz w:val="16"/>
                <w:szCs w:val="16"/>
              </w:rPr>
              <w:t xml:space="preserve">Penyediaan bantuan untuk anak yang berasal dari keluarga kurang mampu agar dapat mengikuti pendidikan dasar dan menengah </w:t>
            </w:r>
          </w:p>
          <w:p w:rsidR="00FC0895" w:rsidRPr="005A637D" w:rsidRDefault="00FC0895" w:rsidP="00B114A0">
            <w:pPr>
              <w:numPr>
                <w:ilvl w:val="0"/>
                <w:numId w:val="138"/>
              </w:numPr>
              <w:ind w:left="223" w:hanging="256"/>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Pelaksanaan Wajib Belajar </w:t>
            </w:r>
            <w:r w:rsidRPr="005A637D">
              <w:rPr>
                <w:rFonts w:ascii="Tahoma" w:eastAsia="Calibri" w:hAnsi="Tahoma" w:cs="Tahoma"/>
                <w:color w:val="000000"/>
                <w:kern w:val="24"/>
                <w:sz w:val="16"/>
                <w:szCs w:val="16"/>
              </w:rPr>
              <w:t xml:space="preserve">9 tahun dan rintisan </w:t>
            </w:r>
            <w:r w:rsidRPr="005A637D">
              <w:rPr>
                <w:rFonts w:ascii="Tahoma" w:eastAsia="Calibri" w:hAnsi="Tahoma" w:cs="Tahoma"/>
                <w:color w:val="000000"/>
                <w:kern w:val="24"/>
                <w:sz w:val="16"/>
                <w:szCs w:val="16"/>
                <w:lang w:val="id-ID"/>
              </w:rPr>
              <w:t xml:space="preserve">12 tahun </w:t>
            </w:r>
            <w:r w:rsidRPr="005A637D">
              <w:rPr>
                <w:rFonts w:ascii="Tahoma" w:eastAsia="Calibri" w:hAnsi="Tahoma" w:cs="Tahoma"/>
                <w:color w:val="000000"/>
                <w:kern w:val="24"/>
                <w:sz w:val="16"/>
                <w:szCs w:val="16"/>
              </w:rPr>
              <w:t xml:space="preserve">untuk </w:t>
            </w:r>
            <w:r w:rsidRPr="005A637D">
              <w:rPr>
                <w:rFonts w:ascii="Tahoma" w:eastAsia="Calibri" w:hAnsi="Tahoma" w:cs="Tahoma"/>
                <w:color w:val="000000"/>
                <w:kern w:val="24"/>
                <w:sz w:val="16"/>
                <w:szCs w:val="16"/>
                <w:lang w:val="id-ID"/>
              </w:rPr>
              <w:t xml:space="preserve">memenuhi hak seluruh penduduk mendapatkan layanan pendidikan yang berkualitas untuk menjamin seluruh anak dapat menyelesaikan jenjang pendidikan dasar </w:t>
            </w:r>
            <w:r w:rsidRPr="005A637D">
              <w:rPr>
                <w:rFonts w:ascii="Tahoma" w:eastAsia="Calibri" w:hAnsi="Tahoma" w:cs="Tahoma"/>
                <w:color w:val="000000"/>
                <w:kern w:val="24"/>
                <w:sz w:val="16"/>
                <w:szCs w:val="16"/>
              </w:rPr>
              <w:t>dan menengah</w:t>
            </w:r>
          </w:p>
          <w:p w:rsidR="00FC0895" w:rsidRPr="009A051F" w:rsidRDefault="00FC0895" w:rsidP="00B114A0">
            <w:pPr>
              <w:numPr>
                <w:ilvl w:val="0"/>
                <w:numId w:val="138"/>
              </w:numPr>
              <w:ind w:left="223" w:right="-108" w:hanging="256"/>
              <w:rPr>
                <w:rFonts w:ascii="Tahoma" w:eastAsia="Calibri" w:hAnsi="Tahoma" w:cs="Tahoma"/>
                <w:sz w:val="16"/>
                <w:szCs w:val="16"/>
              </w:rPr>
            </w:pPr>
            <w:r w:rsidRPr="005A637D">
              <w:rPr>
                <w:rFonts w:ascii="Tahoma" w:eastAsia="Calibri" w:hAnsi="Tahoma" w:cs="Tahoma"/>
                <w:color w:val="000000"/>
                <w:sz w:val="16"/>
                <w:szCs w:val="16"/>
                <w:lang w:val="id-ID"/>
              </w:rPr>
              <w:t>Penyediaan pendidikan khusus</w:t>
            </w:r>
            <w:r w:rsidRPr="005A637D">
              <w:rPr>
                <w:rFonts w:ascii="Tahoma" w:eastAsia="Calibri" w:hAnsi="Tahoma" w:cs="Tahoma"/>
                <w:color w:val="000000"/>
                <w:sz w:val="16"/>
                <w:szCs w:val="16"/>
              </w:rPr>
              <w:t xml:space="preserve">, </w:t>
            </w:r>
            <w:r w:rsidRPr="005A637D">
              <w:rPr>
                <w:rFonts w:ascii="Tahoma" w:eastAsia="Calibri" w:hAnsi="Tahoma" w:cs="Tahoma"/>
                <w:color w:val="000000"/>
                <w:sz w:val="16"/>
                <w:szCs w:val="16"/>
                <w:lang w:val="id-ID"/>
              </w:rPr>
              <w:t>pendidikan layanan khusus</w:t>
            </w:r>
            <w:r w:rsidRPr="005A637D">
              <w:rPr>
                <w:rFonts w:ascii="Tahoma" w:eastAsia="Calibri" w:hAnsi="Tahoma" w:cs="Tahoma"/>
                <w:color w:val="000000"/>
                <w:sz w:val="16"/>
                <w:szCs w:val="16"/>
              </w:rPr>
              <w:t xml:space="preserve"> dan pendidikan inklusif</w:t>
            </w:r>
          </w:p>
          <w:p w:rsidR="00FC0895" w:rsidRPr="009F0595" w:rsidRDefault="00FC0895" w:rsidP="00B114A0">
            <w:pPr>
              <w:numPr>
                <w:ilvl w:val="0"/>
                <w:numId w:val="138"/>
              </w:numPr>
              <w:spacing w:line="216" w:lineRule="auto"/>
              <w:ind w:left="223" w:hanging="280"/>
              <w:rPr>
                <w:rFonts w:ascii="Tahoma" w:eastAsia="Calibri" w:hAnsi="Tahoma" w:cs="Tahoma"/>
                <w:color w:val="000000"/>
                <w:kern w:val="24"/>
                <w:sz w:val="16"/>
                <w:szCs w:val="16"/>
                <w:lang w:val="id-ID"/>
              </w:rPr>
            </w:pPr>
            <w:r w:rsidRPr="005A637D">
              <w:rPr>
                <w:rFonts w:ascii="Tahoma" w:eastAsia="Calibri" w:hAnsi="Tahoma" w:cs="Tahoma"/>
                <w:sz w:val="16"/>
                <w:szCs w:val="16"/>
              </w:rPr>
              <w:t>Peningkatan angka partisipasi murni pendidikan secara merata di setiap daerah.</w:t>
            </w:r>
          </w:p>
          <w:p w:rsidR="009F0595" w:rsidRPr="009A051F" w:rsidRDefault="009F0595" w:rsidP="009F0595">
            <w:pPr>
              <w:spacing w:line="216" w:lineRule="auto"/>
              <w:ind w:left="223"/>
              <w:rPr>
                <w:rFonts w:ascii="Tahoma" w:eastAsia="Calibri" w:hAnsi="Tahoma" w:cs="Tahoma"/>
                <w:color w:val="000000"/>
                <w:kern w:val="24"/>
                <w:sz w:val="16"/>
                <w:szCs w:val="16"/>
                <w:lang w:val="id-ID"/>
              </w:rPr>
            </w:pPr>
          </w:p>
        </w:tc>
        <w:tc>
          <w:tcPr>
            <w:tcW w:w="2130"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ind w:left="0" w:right="-108"/>
              <w:rPr>
                <w:rFonts w:ascii="Tahoma" w:hAnsi="Tahoma" w:cs="Tahoma"/>
                <w:color w:val="000000"/>
                <w:sz w:val="16"/>
                <w:szCs w:val="16"/>
                <w:lang w:val="id-ID"/>
              </w:rPr>
            </w:pPr>
            <w:r w:rsidRPr="005A637D">
              <w:rPr>
                <w:rFonts w:ascii="Tahoma" w:hAnsi="Tahoma" w:cs="Tahoma"/>
                <w:color w:val="000000"/>
                <w:sz w:val="16"/>
                <w:szCs w:val="16"/>
                <w:lang w:val="id-ID"/>
              </w:rPr>
              <w:t xml:space="preserve">Harapan lama sekolah </w:t>
            </w:r>
          </w:p>
          <w:p w:rsidR="00FC0895" w:rsidRPr="005A637D" w:rsidRDefault="00FC0895" w:rsidP="00B114A0">
            <w:pPr>
              <w:pStyle w:val="ListParagraph"/>
              <w:ind w:left="0" w:right="-108"/>
              <w:rPr>
                <w:rFonts w:ascii="Tahoma" w:hAnsi="Tahoma" w:cs="Tahoma"/>
                <w:color w:val="000000"/>
                <w:sz w:val="16"/>
                <w:szCs w:val="16"/>
                <w:lang w:val="id-ID"/>
              </w:rPr>
            </w:pPr>
          </w:p>
          <w:p w:rsidR="00FC0895" w:rsidRPr="005A637D" w:rsidRDefault="00FC0895" w:rsidP="00B114A0">
            <w:pPr>
              <w:pStyle w:val="ListParagraph"/>
              <w:ind w:left="0" w:right="-108"/>
              <w:rPr>
                <w:rFonts w:ascii="Tahoma" w:hAnsi="Tahoma" w:cs="Tahoma"/>
                <w:color w:val="000000"/>
                <w:sz w:val="16"/>
                <w:szCs w:val="16"/>
                <w:lang w:val="id-ID"/>
              </w:rPr>
            </w:pPr>
            <w:r w:rsidRPr="005A637D">
              <w:rPr>
                <w:rFonts w:ascii="Tahoma" w:hAnsi="Tahoma" w:cs="Tahoma"/>
                <w:color w:val="000000"/>
                <w:sz w:val="16"/>
                <w:szCs w:val="16"/>
                <w:lang w:val="id-ID"/>
              </w:rPr>
              <w:t>Rata-rata lama sekolah</w:t>
            </w:r>
          </w:p>
        </w:tc>
        <w:tc>
          <w:tcPr>
            <w:tcW w:w="127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Tahun</w:t>
            </w: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Tahun</w:t>
            </w:r>
          </w:p>
        </w:tc>
        <w:tc>
          <w:tcPr>
            <w:tcW w:w="87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13.94</w:t>
            </w: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8.46</w:t>
            </w:r>
          </w:p>
        </w:tc>
        <w:tc>
          <w:tcPr>
            <w:tcW w:w="910"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15.09</w:t>
            </w: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8.66</w:t>
            </w:r>
          </w:p>
        </w:tc>
        <w:tc>
          <w:tcPr>
            <w:tcW w:w="169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numPr>
                <w:ilvl w:val="0"/>
                <w:numId w:val="56"/>
              </w:numPr>
              <w:tabs>
                <w:tab w:val="clear" w:pos="720"/>
              </w:tabs>
              <w:ind w:left="210" w:hanging="238"/>
              <w:rPr>
                <w:rFonts w:ascii="Tahoma" w:hAnsi="Tahoma" w:cs="Tahoma"/>
                <w:color w:val="000000"/>
                <w:sz w:val="16"/>
                <w:szCs w:val="16"/>
              </w:rPr>
            </w:pPr>
            <w:r w:rsidRPr="005A637D">
              <w:rPr>
                <w:rFonts w:ascii="Tahoma" w:eastAsia="Calibri" w:hAnsi="Tahoma" w:cs="Tahoma"/>
                <w:color w:val="000000"/>
                <w:sz w:val="16"/>
                <w:szCs w:val="16"/>
              </w:rPr>
              <w:t xml:space="preserve">Peningkatan Koordinasi dan Fasilitasi Pendidikan </w:t>
            </w:r>
          </w:p>
          <w:p w:rsidR="00FC0895" w:rsidRPr="00773D15" w:rsidRDefault="00FC0895" w:rsidP="00B114A0">
            <w:pPr>
              <w:numPr>
                <w:ilvl w:val="0"/>
                <w:numId w:val="56"/>
              </w:numPr>
              <w:tabs>
                <w:tab w:val="clear" w:pos="720"/>
              </w:tabs>
              <w:ind w:left="210" w:hanging="238"/>
              <w:rPr>
                <w:rFonts w:ascii="Tahoma" w:hAnsi="Tahoma" w:cs="Tahoma"/>
                <w:color w:val="000000"/>
                <w:sz w:val="16"/>
                <w:szCs w:val="16"/>
                <w:highlight w:val="yellow"/>
              </w:rPr>
            </w:pPr>
            <w:r w:rsidRPr="00773D15">
              <w:rPr>
                <w:rFonts w:ascii="Tahoma" w:hAnsi="Tahoma" w:cs="Tahoma"/>
                <w:color w:val="000000"/>
                <w:sz w:val="16"/>
                <w:szCs w:val="16"/>
                <w:highlight w:val="yellow"/>
              </w:rPr>
              <w:t>Peningkatan Akses dan Pemerataan Pendidikan Menengah</w:t>
            </w:r>
          </w:p>
          <w:p w:rsidR="00FC0895" w:rsidRPr="005A637D" w:rsidRDefault="00FC0895" w:rsidP="00B114A0">
            <w:pPr>
              <w:numPr>
                <w:ilvl w:val="0"/>
                <w:numId w:val="56"/>
              </w:numPr>
              <w:tabs>
                <w:tab w:val="clear" w:pos="720"/>
              </w:tabs>
              <w:ind w:left="210" w:hanging="238"/>
              <w:rPr>
                <w:rFonts w:ascii="Tahoma" w:hAnsi="Tahoma" w:cs="Tahoma"/>
                <w:color w:val="000000"/>
                <w:sz w:val="16"/>
                <w:szCs w:val="16"/>
              </w:rPr>
            </w:pPr>
            <w:r w:rsidRPr="005A637D">
              <w:rPr>
                <w:rFonts w:ascii="Tahoma" w:eastAsia="Calibri" w:hAnsi="Tahoma" w:cs="Tahoma"/>
                <w:color w:val="000000"/>
                <w:sz w:val="16"/>
                <w:szCs w:val="16"/>
              </w:rPr>
              <w:t xml:space="preserve">Pendidikan Khusus dan Layanan Khusus </w:t>
            </w:r>
          </w:p>
        </w:tc>
        <w:tc>
          <w:tcPr>
            <w:tcW w:w="124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Pendidikan</w:t>
            </w: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Pendidikan</w:t>
            </w: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Pendidikan</w:t>
            </w: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Pendidikan</w:t>
            </w:r>
          </w:p>
        </w:tc>
        <w:tc>
          <w:tcPr>
            <w:tcW w:w="1138" w:type="dxa"/>
            <w:tcBorders>
              <w:top w:val="single" w:sz="6" w:space="0" w:color="auto"/>
              <w:left w:val="single" w:sz="4" w:space="0" w:color="auto"/>
              <w:bottom w:val="single" w:sz="4" w:space="0" w:color="auto"/>
              <w:right w:val="single" w:sz="4" w:space="0" w:color="auto"/>
            </w:tcBorders>
          </w:tcPr>
          <w:p w:rsidR="00FC0895" w:rsidRDefault="00FC0895" w:rsidP="00B114A0">
            <w:pPr>
              <w:ind w:right="-80"/>
              <w:rPr>
                <w:rFonts w:ascii="Tahoma" w:hAnsi="Tahoma" w:cs="Tahoma"/>
                <w:color w:val="000000"/>
                <w:sz w:val="16"/>
                <w:szCs w:val="16"/>
              </w:rPr>
            </w:pPr>
            <w:r>
              <w:rPr>
                <w:rFonts w:ascii="Tahoma" w:hAnsi="Tahoma" w:cs="Tahoma"/>
                <w:color w:val="000000"/>
                <w:sz w:val="16"/>
                <w:szCs w:val="16"/>
              </w:rPr>
              <w:t>Setda (</w:t>
            </w:r>
            <w:r w:rsidRPr="005A637D">
              <w:rPr>
                <w:rFonts w:ascii="Tahoma" w:hAnsi="Tahoma" w:cs="Tahoma"/>
                <w:color w:val="000000"/>
                <w:sz w:val="16"/>
                <w:szCs w:val="16"/>
                <w:lang w:val="id-ID"/>
              </w:rPr>
              <w:t xml:space="preserve">Biro </w:t>
            </w:r>
            <w:r>
              <w:rPr>
                <w:rFonts w:ascii="Tahoma" w:hAnsi="Tahoma" w:cs="Tahoma"/>
                <w:color w:val="000000"/>
                <w:sz w:val="16"/>
                <w:szCs w:val="16"/>
              </w:rPr>
              <w:t>Bintal dan Kesra)</w:t>
            </w:r>
            <w:r w:rsidRPr="005A637D" w:rsidDel="00601D08">
              <w:rPr>
                <w:rFonts w:ascii="Tahoma" w:hAnsi="Tahoma" w:cs="Tahoma"/>
                <w:color w:val="000000"/>
                <w:sz w:val="16"/>
                <w:szCs w:val="16"/>
                <w:lang w:val="id-ID"/>
              </w:rPr>
              <w:t xml:space="preserve"> </w:t>
            </w:r>
          </w:p>
          <w:p w:rsidR="00FC0895" w:rsidRPr="005A637D" w:rsidRDefault="00FC0895" w:rsidP="00B114A0">
            <w:pPr>
              <w:ind w:right="-80"/>
              <w:rPr>
                <w:rFonts w:ascii="Tahoma" w:hAnsi="Tahoma" w:cs="Tahoma"/>
                <w:color w:val="000000"/>
                <w:sz w:val="16"/>
                <w:szCs w:val="16"/>
                <w:lang w:val="id-ID"/>
              </w:rPr>
            </w:pPr>
            <w:r>
              <w:rPr>
                <w:rFonts w:ascii="Tahoma" w:hAnsi="Tahoma" w:cs="Tahoma"/>
                <w:color w:val="000000"/>
                <w:sz w:val="16"/>
                <w:szCs w:val="16"/>
              </w:rPr>
              <w:t>Dinas Pendidikan</w:t>
            </w:r>
          </w:p>
          <w:p w:rsidR="00FC0895" w:rsidRPr="005A637D" w:rsidRDefault="00FC0895" w:rsidP="00B114A0">
            <w:pPr>
              <w:ind w:right="-80"/>
              <w:rPr>
                <w:rFonts w:ascii="Tahoma" w:hAnsi="Tahoma" w:cs="Tahoma"/>
                <w:color w:val="000000"/>
                <w:sz w:val="16"/>
                <w:szCs w:val="16"/>
                <w:lang w:val="id-ID"/>
              </w:rPr>
            </w:pPr>
          </w:p>
          <w:p w:rsidR="00FC0895" w:rsidRPr="005A637D" w:rsidRDefault="00FC0895" w:rsidP="00B114A0">
            <w:pPr>
              <w:ind w:right="-80"/>
              <w:rPr>
                <w:rFonts w:ascii="Tahoma" w:hAnsi="Tahoma" w:cs="Tahoma"/>
                <w:color w:val="000000"/>
                <w:sz w:val="16"/>
                <w:szCs w:val="16"/>
                <w:lang w:val="id-ID"/>
              </w:rPr>
            </w:pPr>
          </w:p>
          <w:p w:rsidR="00FC0895" w:rsidRDefault="00FC0895" w:rsidP="00B114A0">
            <w:pPr>
              <w:ind w:right="-80"/>
              <w:rPr>
                <w:rFonts w:ascii="Tahoma" w:hAnsi="Tahoma" w:cs="Tahoma"/>
                <w:color w:val="000000"/>
                <w:sz w:val="16"/>
                <w:szCs w:val="16"/>
              </w:rPr>
            </w:pPr>
          </w:p>
          <w:p w:rsidR="00FC0895" w:rsidRPr="005A637D" w:rsidRDefault="00FC0895" w:rsidP="00B114A0">
            <w:pPr>
              <w:ind w:right="-80"/>
              <w:rPr>
                <w:rFonts w:ascii="Tahoma" w:hAnsi="Tahoma" w:cs="Tahoma"/>
                <w:color w:val="000000"/>
                <w:sz w:val="16"/>
                <w:szCs w:val="16"/>
                <w:lang w:val="id-ID"/>
              </w:rPr>
            </w:pPr>
            <w:r>
              <w:rPr>
                <w:rFonts w:ascii="Tahoma" w:hAnsi="Tahoma" w:cs="Tahoma"/>
                <w:color w:val="000000"/>
                <w:sz w:val="16"/>
                <w:szCs w:val="16"/>
              </w:rPr>
              <w:t>Dinas Pendidikan</w:t>
            </w:r>
          </w:p>
          <w:p w:rsidR="00FC0895" w:rsidRPr="005A637D" w:rsidRDefault="00FC0895" w:rsidP="00B114A0">
            <w:pPr>
              <w:ind w:right="-80"/>
              <w:rPr>
                <w:rFonts w:ascii="Tahoma" w:hAnsi="Tahoma" w:cs="Tahoma"/>
                <w:color w:val="000000"/>
                <w:sz w:val="16"/>
                <w:szCs w:val="16"/>
                <w:lang w:val="id-ID"/>
              </w:rPr>
            </w:pPr>
          </w:p>
          <w:p w:rsidR="00FC0895" w:rsidRPr="005A637D" w:rsidRDefault="00FC0895" w:rsidP="00B114A0">
            <w:pPr>
              <w:ind w:right="-80"/>
              <w:rPr>
                <w:rFonts w:ascii="Tahoma" w:hAnsi="Tahoma" w:cs="Tahoma"/>
                <w:color w:val="000000"/>
                <w:sz w:val="16"/>
                <w:szCs w:val="16"/>
                <w:lang w:val="id-ID"/>
              </w:rPr>
            </w:pPr>
          </w:p>
          <w:p w:rsidR="00FC0895" w:rsidRPr="00601D08" w:rsidRDefault="00FC0895" w:rsidP="00B114A0">
            <w:pPr>
              <w:ind w:right="-80"/>
              <w:rPr>
                <w:rFonts w:ascii="Tahoma" w:hAnsi="Tahoma" w:cs="Tahoma"/>
                <w:color w:val="000000"/>
                <w:sz w:val="16"/>
                <w:szCs w:val="16"/>
              </w:rPr>
            </w:pPr>
            <w:r>
              <w:rPr>
                <w:rFonts w:ascii="Tahoma" w:hAnsi="Tahoma" w:cs="Tahoma"/>
                <w:color w:val="000000"/>
                <w:sz w:val="16"/>
                <w:szCs w:val="16"/>
              </w:rPr>
              <w:t>Dinas Pendidikan</w:t>
            </w: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59"/>
        </w:trPr>
        <w:tc>
          <w:tcPr>
            <w:tcW w:w="426"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p>
        </w:tc>
        <w:tc>
          <w:tcPr>
            <w:tcW w:w="169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ListParagraph"/>
              <w:ind w:left="0"/>
              <w:rPr>
                <w:rFonts w:ascii="Tahoma" w:hAnsi="Tahoma" w:cs="Tahoma"/>
                <w:color w:val="000000"/>
                <w:sz w:val="16"/>
                <w:szCs w:val="16"/>
                <w:lang w:val="id-ID"/>
              </w:rPr>
            </w:pPr>
          </w:p>
        </w:tc>
        <w:tc>
          <w:tcPr>
            <w:tcW w:w="2124"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ListParagraph"/>
              <w:ind w:left="230"/>
              <w:rPr>
                <w:rFonts w:ascii="Tahoma" w:hAnsi="Tahoma" w:cs="Tahoma"/>
                <w:sz w:val="16"/>
                <w:szCs w:val="16"/>
              </w:rPr>
            </w:pPr>
          </w:p>
        </w:tc>
        <w:tc>
          <w:tcPr>
            <w:tcW w:w="2643"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ListParagraph"/>
              <w:numPr>
                <w:ilvl w:val="0"/>
                <w:numId w:val="138"/>
              </w:numPr>
              <w:ind w:left="223" w:right="-57" w:hanging="280"/>
              <w:rPr>
                <w:rFonts w:ascii="Tahoma" w:hAnsi="Tahoma" w:cs="Tahoma"/>
                <w:sz w:val="16"/>
                <w:szCs w:val="16"/>
              </w:rPr>
            </w:pPr>
            <w:r w:rsidRPr="005A637D">
              <w:rPr>
                <w:rFonts w:ascii="Tahoma" w:eastAsia="Calibri" w:hAnsi="Tahoma" w:cs="Tahoma"/>
                <w:color w:val="000000"/>
                <w:sz w:val="16"/>
                <w:szCs w:val="16"/>
                <w:lang w:val="id-ID"/>
              </w:rPr>
              <w:t>Peningkatan ketersediaan SMA</w:t>
            </w:r>
            <w:r w:rsidRPr="005A637D">
              <w:rPr>
                <w:rFonts w:ascii="Tahoma" w:eastAsia="Calibri" w:hAnsi="Tahoma" w:cs="Tahoma"/>
                <w:color w:val="000000"/>
                <w:sz w:val="16"/>
                <w:szCs w:val="16"/>
              </w:rPr>
              <w:t xml:space="preserve">, </w:t>
            </w:r>
            <w:r w:rsidRPr="005A637D">
              <w:rPr>
                <w:rFonts w:ascii="Tahoma" w:eastAsia="Calibri" w:hAnsi="Tahoma" w:cs="Tahoma"/>
                <w:color w:val="000000"/>
                <w:sz w:val="16"/>
                <w:szCs w:val="16"/>
                <w:lang w:val="id-ID"/>
              </w:rPr>
              <w:t xml:space="preserve">SMK </w:t>
            </w:r>
            <w:r w:rsidRPr="005A637D">
              <w:rPr>
                <w:rFonts w:ascii="Tahoma" w:eastAsia="Calibri" w:hAnsi="Tahoma" w:cs="Tahoma"/>
                <w:color w:val="000000"/>
                <w:sz w:val="16"/>
                <w:szCs w:val="16"/>
              </w:rPr>
              <w:t xml:space="preserve">dan SMALB </w:t>
            </w:r>
            <w:r w:rsidRPr="005A637D">
              <w:rPr>
                <w:rFonts w:ascii="Tahoma" w:eastAsia="Calibri" w:hAnsi="Tahoma" w:cs="Tahoma"/>
                <w:color w:val="000000"/>
                <w:sz w:val="16"/>
                <w:szCs w:val="16"/>
                <w:lang w:val="id-ID"/>
              </w:rPr>
              <w:t xml:space="preserve">di daerah yang belum memiliki satuan pendidikan menengah, melalui pembangunan Unit Sekolah Baru (USB), penambahan Ruang Kelas Baru (RKB), dan pembangunan SMP-SMA satu atap; dan </w:t>
            </w:r>
            <w:r w:rsidRPr="005A637D">
              <w:rPr>
                <w:rFonts w:ascii="Tahoma" w:eastAsia="Calibri" w:hAnsi="Tahoma" w:cs="Tahoma"/>
                <w:color w:val="000000"/>
                <w:sz w:val="16"/>
                <w:szCs w:val="16"/>
              </w:rPr>
              <w:t xml:space="preserve">meningkatkan </w:t>
            </w:r>
            <w:r w:rsidRPr="005A637D">
              <w:rPr>
                <w:rFonts w:ascii="Tahoma" w:eastAsia="Calibri" w:hAnsi="Tahoma" w:cs="Tahoma"/>
                <w:color w:val="000000"/>
                <w:sz w:val="16"/>
                <w:szCs w:val="16"/>
                <w:lang w:val="id-ID"/>
              </w:rPr>
              <w:t xml:space="preserve">ketersediaan SMK </w:t>
            </w:r>
            <w:r w:rsidRPr="005A637D">
              <w:rPr>
                <w:rFonts w:ascii="Tahoma" w:eastAsia="Calibri" w:hAnsi="Tahoma" w:cs="Tahoma"/>
                <w:color w:val="000000"/>
                <w:sz w:val="16"/>
                <w:szCs w:val="16"/>
              </w:rPr>
              <w:t>yang terkait dengan prioritas pembangunan daerah.</w:t>
            </w:r>
          </w:p>
        </w:tc>
        <w:tc>
          <w:tcPr>
            <w:tcW w:w="2130"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pStyle w:val="ListParagraph"/>
              <w:ind w:left="0" w:right="-108"/>
              <w:rPr>
                <w:rFonts w:ascii="Tahoma" w:hAnsi="Tahoma" w:cs="Tahoma"/>
                <w:color w:val="000000"/>
                <w:sz w:val="16"/>
                <w:szCs w:val="16"/>
                <w:lang w:val="id-ID"/>
              </w:rPr>
            </w:pPr>
          </w:p>
        </w:tc>
        <w:tc>
          <w:tcPr>
            <w:tcW w:w="1276"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lang w:val="id-ID"/>
              </w:rPr>
            </w:pPr>
          </w:p>
        </w:tc>
        <w:tc>
          <w:tcPr>
            <w:tcW w:w="87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p>
        </w:tc>
        <w:tc>
          <w:tcPr>
            <w:tcW w:w="910"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p>
        </w:tc>
        <w:tc>
          <w:tcPr>
            <w:tcW w:w="169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ind w:left="313"/>
              <w:rPr>
                <w:rFonts w:ascii="Tahoma" w:hAnsi="Tahoma" w:cs="Tahoma"/>
                <w:color w:val="000000"/>
                <w:sz w:val="16"/>
                <w:szCs w:val="16"/>
              </w:rPr>
            </w:pPr>
          </w:p>
        </w:tc>
        <w:tc>
          <w:tcPr>
            <w:tcW w:w="1243"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rPr>
                <w:rFonts w:ascii="Tahoma" w:hAnsi="Tahoma" w:cs="Tahoma"/>
                <w:color w:val="000000"/>
                <w:sz w:val="16"/>
                <w:szCs w:val="16"/>
                <w:lang w:val="id-ID"/>
              </w:rPr>
            </w:pPr>
          </w:p>
        </w:tc>
        <w:tc>
          <w:tcPr>
            <w:tcW w:w="1138"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ind w:right="-80"/>
              <w:rPr>
                <w:rFonts w:ascii="Tahoma" w:hAnsi="Tahoma" w:cs="Tahoma"/>
                <w:color w:val="000000"/>
                <w:sz w:val="16"/>
                <w:szCs w:val="16"/>
                <w:lang w:val="id-ID"/>
              </w:rPr>
            </w:pP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721"/>
        </w:trPr>
        <w:tc>
          <w:tcPr>
            <w:tcW w:w="42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w:t>
            </w: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sz w:val="16"/>
                <w:szCs w:val="16"/>
              </w:rPr>
            </w:pPr>
            <w:r w:rsidRPr="005A637D">
              <w:rPr>
                <w:rFonts w:ascii="Tahoma" w:hAnsi="Tahoma" w:cs="Tahoma"/>
                <w:kern w:val="24"/>
                <w:sz w:val="16"/>
                <w:szCs w:val="16"/>
              </w:rPr>
              <w:t>Meningkatnya integritas peserta didik</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39"/>
              </w:numPr>
              <w:ind w:left="215" w:hanging="215"/>
              <w:rPr>
                <w:rFonts w:ascii="Tahoma" w:hAnsi="Tahoma" w:cs="Tahoma"/>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dalam membangun integritas peserta didik </w:t>
            </w:r>
          </w:p>
          <w:p w:rsidR="00FC0895" w:rsidRPr="00BC4EE8" w:rsidRDefault="00FC0895" w:rsidP="00B114A0">
            <w:pPr>
              <w:pStyle w:val="ListParagraph"/>
              <w:numPr>
                <w:ilvl w:val="0"/>
                <w:numId w:val="139"/>
              </w:numPr>
              <w:ind w:left="215" w:hanging="215"/>
              <w:rPr>
                <w:rFonts w:ascii="Tahoma" w:hAnsi="Tahoma" w:cs="Tahoma"/>
                <w:sz w:val="16"/>
                <w:szCs w:val="16"/>
                <w:lang w:val="id-ID"/>
              </w:rPr>
            </w:pPr>
            <w:r w:rsidRPr="005A637D">
              <w:rPr>
                <w:rFonts w:ascii="Tahoma" w:eastAsia="Calibri" w:hAnsi="Tahoma" w:cs="Tahoma"/>
                <w:color w:val="000000"/>
                <w:sz w:val="16"/>
                <w:szCs w:val="16"/>
              </w:rPr>
              <w:t xml:space="preserve">Melaksanakan </w:t>
            </w:r>
            <w:r w:rsidRPr="005A637D">
              <w:rPr>
                <w:rFonts w:ascii="Tahoma" w:eastAsia="Calibri" w:hAnsi="Tahoma" w:cs="Tahoma"/>
                <w:color w:val="000000"/>
                <w:sz w:val="16"/>
                <w:szCs w:val="16"/>
                <w:lang w:val="id-ID"/>
              </w:rPr>
              <w:t xml:space="preserve">pendidikan karakter </w:t>
            </w:r>
            <w:r w:rsidRPr="005A637D">
              <w:rPr>
                <w:rFonts w:ascii="Tahoma" w:eastAsia="Calibri" w:hAnsi="Tahoma" w:cs="Tahoma"/>
                <w:color w:val="000000"/>
                <w:sz w:val="16"/>
                <w:szCs w:val="16"/>
              </w:rPr>
              <w:t xml:space="preserve">bagi </w:t>
            </w:r>
            <w:r w:rsidRPr="005A637D">
              <w:rPr>
                <w:rFonts w:ascii="Tahoma" w:eastAsia="Calibri" w:hAnsi="Tahoma" w:cs="Tahoma"/>
                <w:color w:val="000000"/>
                <w:sz w:val="16"/>
                <w:szCs w:val="16"/>
                <w:lang w:val="id-ID"/>
              </w:rPr>
              <w:t>anak-anak usia sekolah pada semua jenjang pendidikan untuk memperkuat nilai-nilai moral, akhlak</w:t>
            </w:r>
            <w:r w:rsidRPr="005A637D">
              <w:rPr>
                <w:rFonts w:ascii="Tahoma" w:eastAsia="Calibri" w:hAnsi="Tahoma" w:cs="Tahoma"/>
                <w:color w:val="000000"/>
                <w:sz w:val="16"/>
                <w:szCs w:val="16"/>
              </w:rPr>
              <w:t xml:space="preserve"> yang mulia.</w:t>
            </w: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40"/>
              </w:numPr>
              <w:ind w:left="178" w:hanging="178"/>
              <w:rPr>
                <w:rFonts w:ascii="Tahoma" w:eastAsia="Calibri" w:hAnsi="Tahoma" w:cs="Tahoma"/>
                <w:color w:val="000000"/>
                <w:kern w:val="24"/>
                <w:sz w:val="16"/>
                <w:szCs w:val="16"/>
                <w:lang w:val="id-ID"/>
              </w:rPr>
            </w:pPr>
            <w:r w:rsidRPr="005A637D">
              <w:rPr>
                <w:rFonts w:ascii="Tahoma" w:eastAsia="Calibri" w:hAnsi="Tahoma" w:cs="Tahoma"/>
                <w:color w:val="000000"/>
                <w:sz w:val="16"/>
                <w:szCs w:val="16"/>
                <w:lang w:val="id-ID"/>
              </w:rPr>
              <w:t>Penguatan pendidikan karakter yang terintegrasi ke dalam mata pelajaran</w:t>
            </w:r>
            <w:r w:rsidRPr="005A637D">
              <w:rPr>
                <w:rFonts w:ascii="Tahoma" w:eastAsia="Calibri" w:hAnsi="Tahoma" w:cs="Tahoma"/>
                <w:color w:val="000000"/>
                <w:sz w:val="16"/>
                <w:szCs w:val="16"/>
              </w:rPr>
              <w:t xml:space="preserve"> dan budaya sekolah</w:t>
            </w:r>
            <w:r w:rsidRPr="005A637D">
              <w:rPr>
                <w:rFonts w:ascii="Tahoma" w:eastAsia="Calibri" w:hAnsi="Tahoma" w:cs="Tahoma"/>
                <w:color w:val="000000"/>
                <w:sz w:val="16"/>
                <w:szCs w:val="16"/>
                <w:lang w:val="id-ID"/>
              </w:rPr>
              <w:t xml:space="preserve"> </w:t>
            </w:r>
          </w:p>
          <w:p w:rsidR="00FC0895" w:rsidRPr="005A637D" w:rsidRDefault="00FC0895" w:rsidP="00B114A0">
            <w:pPr>
              <w:pStyle w:val="ListParagraph"/>
              <w:numPr>
                <w:ilvl w:val="0"/>
                <w:numId w:val="140"/>
              </w:numPr>
              <w:ind w:left="178" w:hanging="178"/>
              <w:rPr>
                <w:rFonts w:ascii="Tahoma" w:eastAsia="Calibri" w:hAnsi="Tahoma" w:cs="Tahoma"/>
                <w:color w:val="000000"/>
                <w:kern w:val="24"/>
                <w:sz w:val="16"/>
                <w:szCs w:val="16"/>
                <w:lang w:val="id-ID"/>
              </w:rPr>
            </w:pPr>
            <w:r w:rsidRPr="005A637D">
              <w:rPr>
                <w:rFonts w:ascii="Tahoma" w:eastAsia="Calibri" w:hAnsi="Tahoma" w:cs="Tahoma"/>
                <w:color w:val="000000"/>
                <w:sz w:val="16"/>
                <w:szCs w:val="16"/>
                <w:lang w:val="id-ID"/>
              </w:rPr>
              <w:t>Peningkatan mutu pembelajaran yang berorientasi pada</w:t>
            </w:r>
            <w:r w:rsidRPr="005A637D">
              <w:rPr>
                <w:rFonts w:ascii="Tahoma" w:eastAsia="Calibri" w:hAnsi="Tahoma" w:cs="Tahoma"/>
                <w:color w:val="000000"/>
                <w:sz w:val="16"/>
                <w:szCs w:val="16"/>
              </w:rPr>
              <w:t xml:space="preserve"> ranah afektif dalam peningkatan</w:t>
            </w:r>
            <w:r w:rsidRPr="005A637D">
              <w:rPr>
                <w:rFonts w:ascii="Tahoma" w:eastAsia="Calibri" w:hAnsi="Tahoma" w:cs="Tahoma"/>
                <w:color w:val="000000"/>
                <w:sz w:val="16"/>
                <w:szCs w:val="16"/>
                <w:lang w:val="id-ID"/>
              </w:rPr>
              <w:t xml:space="preserve"> pendidikan karakter </w:t>
            </w:r>
          </w:p>
          <w:p w:rsidR="00FC0895" w:rsidRPr="00BC4EE8" w:rsidRDefault="00FC0895" w:rsidP="00B114A0">
            <w:pPr>
              <w:pStyle w:val="ListParagraph"/>
              <w:numPr>
                <w:ilvl w:val="0"/>
                <w:numId w:val="140"/>
              </w:numPr>
              <w:ind w:left="178" w:hanging="178"/>
              <w:rPr>
                <w:rFonts w:ascii="Tahoma" w:eastAsia="Calibri" w:hAnsi="Tahoma" w:cs="Tahoma"/>
                <w:color w:val="000000"/>
                <w:kern w:val="24"/>
                <w:sz w:val="16"/>
                <w:szCs w:val="16"/>
                <w:lang w:val="id-ID"/>
              </w:rPr>
            </w:pPr>
            <w:r w:rsidRPr="005A637D">
              <w:rPr>
                <w:rFonts w:ascii="Tahoma" w:eastAsia="Calibri" w:hAnsi="Tahoma" w:cs="Tahoma"/>
                <w:color w:val="000000"/>
                <w:sz w:val="16"/>
                <w:szCs w:val="16"/>
              </w:rPr>
              <w:t xml:space="preserve">Peningkatan </w:t>
            </w:r>
            <w:r w:rsidRPr="005A637D">
              <w:rPr>
                <w:rFonts w:ascii="Tahoma" w:eastAsia="Calibri" w:hAnsi="Tahoma" w:cs="Tahoma"/>
                <w:color w:val="000000"/>
                <w:sz w:val="16"/>
                <w:szCs w:val="16"/>
                <w:lang w:val="id-ID"/>
              </w:rPr>
              <w:t xml:space="preserve">kualitas pendidikan karakter pada anak-anak usia sekolah pada semua jenjang </w:t>
            </w:r>
            <w:r w:rsidRPr="005A637D">
              <w:rPr>
                <w:rFonts w:ascii="Tahoma" w:eastAsia="Calibri" w:hAnsi="Tahoma" w:cs="Tahoma"/>
                <w:color w:val="000000"/>
                <w:sz w:val="16"/>
                <w:szCs w:val="16"/>
              </w:rPr>
              <w:t xml:space="preserve">pendidikan dan jenis </w:t>
            </w:r>
            <w:r w:rsidRPr="005A637D">
              <w:rPr>
                <w:rFonts w:ascii="Tahoma" w:eastAsia="Calibri" w:hAnsi="Tahoma" w:cs="Tahoma"/>
                <w:color w:val="000000"/>
                <w:sz w:val="16"/>
                <w:szCs w:val="16"/>
                <w:lang w:val="id-ID"/>
              </w:rPr>
              <w:t xml:space="preserve">pendidikan untuk membina </w:t>
            </w:r>
            <w:r w:rsidRPr="005A637D">
              <w:rPr>
                <w:rFonts w:ascii="Tahoma" w:eastAsia="Calibri" w:hAnsi="Tahoma" w:cs="Tahoma"/>
                <w:color w:val="000000"/>
                <w:sz w:val="16"/>
                <w:szCs w:val="16"/>
              </w:rPr>
              <w:t>budi pekerti, akhlak</w:t>
            </w:r>
            <w:r w:rsidRPr="005A637D">
              <w:rPr>
                <w:rFonts w:ascii="Tahoma" w:eastAsia="Calibri" w:hAnsi="Tahoma" w:cs="Tahoma"/>
                <w:color w:val="000000"/>
                <w:sz w:val="16"/>
                <w:szCs w:val="16"/>
                <w:lang w:val="id-ID"/>
              </w:rPr>
              <w:t xml:space="preserve">, </w:t>
            </w:r>
            <w:r w:rsidRPr="005A637D">
              <w:rPr>
                <w:rFonts w:ascii="Tahoma" w:eastAsia="Calibri" w:hAnsi="Tahoma" w:cs="Tahoma"/>
                <w:color w:val="000000"/>
                <w:sz w:val="16"/>
                <w:szCs w:val="16"/>
              </w:rPr>
              <w:t>karakter</w:t>
            </w:r>
            <w:r w:rsidRPr="005A637D">
              <w:rPr>
                <w:rFonts w:ascii="Tahoma" w:eastAsia="Calibri" w:hAnsi="Tahoma" w:cs="Tahoma"/>
                <w:color w:val="000000"/>
                <w:sz w:val="16"/>
                <w:szCs w:val="16"/>
                <w:lang w:val="id-ID"/>
              </w:rPr>
              <w:t>, dan kepribadian peserta didik</w:t>
            </w: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Indeks Integritas Siswa</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Skor 1-100</w:t>
            </w:r>
          </w:p>
        </w:tc>
        <w:tc>
          <w:tcPr>
            <w:tcW w:w="877"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66</w:t>
            </w: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tc>
        <w:tc>
          <w:tcPr>
            <w:tcW w:w="1697" w:type="dxa"/>
            <w:tcBorders>
              <w:top w:val="single" w:sz="6" w:space="0" w:color="auto"/>
              <w:left w:val="single" w:sz="4" w:space="0" w:color="auto"/>
              <w:bottom w:val="nil"/>
              <w:right w:val="single" w:sz="4" w:space="0" w:color="auto"/>
            </w:tcBorders>
          </w:tcPr>
          <w:p w:rsidR="00FC0895" w:rsidRDefault="00FC0895" w:rsidP="00B114A0">
            <w:pPr>
              <w:ind w:left="-20"/>
              <w:rPr>
                <w:rFonts w:ascii="Tahoma" w:eastAsia="Calibri" w:hAnsi="Tahoma" w:cs="Tahoma"/>
                <w:sz w:val="16"/>
                <w:szCs w:val="16"/>
              </w:rPr>
            </w:pPr>
            <w:r w:rsidRPr="005A637D">
              <w:rPr>
                <w:rFonts w:ascii="Tahoma" w:eastAsia="Calibri" w:hAnsi="Tahoma" w:cs="Tahoma"/>
                <w:sz w:val="16"/>
                <w:szCs w:val="16"/>
              </w:rPr>
              <w:t xml:space="preserve">Pendidikan Berkarakter </w:t>
            </w:r>
          </w:p>
          <w:p w:rsidR="00FC0895" w:rsidRPr="005A637D" w:rsidRDefault="00FC0895" w:rsidP="00B114A0">
            <w:pPr>
              <w:ind w:left="-20"/>
              <w:rPr>
                <w:rFonts w:ascii="Tahoma" w:hAnsi="Tahoma" w:cs="Tahoma"/>
                <w:sz w:val="16"/>
                <w:szCs w:val="16"/>
              </w:rPr>
            </w:pPr>
          </w:p>
        </w:tc>
        <w:tc>
          <w:tcPr>
            <w:tcW w:w="1243"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eastAsia="Calibri" w:hAnsi="Tahoma" w:cs="Tahoma"/>
                <w:sz w:val="16"/>
                <w:szCs w:val="16"/>
              </w:rPr>
            </w:pPr>
            <w:r w:rsidRPr="005A637D">
              <w:rPr>
                <w:rFonts w:ascii="Tahoma" w:eastAsia="Calibri" w:hAnsi="Tahoma" w:cs="Tahoma"/>
                <w:sz w:val="16"/>
                <w:szCs w:val="16"/>
              </w:rPr>
              <w:t>Pendidikan</w:t>
            </w:r>
          </w:p>
        </w:tc>
        <w:tc>
          <w:tcPr>
            <w:tcW w:w="1138"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eastAsia="Calibri" w:hAnsi="Tahoma" w:cs="Tahoma"/>
                <w:sz w:val="16"/>
                <w:szCs w:val="16"/>
              </w:rPr>
            </w:pPr>
            <w:r>
              <w:rPr>
                <w:rFonts w:ascii="Tahoma" w:eastAsia="Calibri" w:hAnsi="Tahoma" w:cs="Tahoma"/>
                <w:sz w:val="16"/>
                <w:szCs w:val="16"/>
              </w:rPr>
              <w:t>Dinas Pendidikan</w:t>
            </w: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152"/>
        </w:trPr>
        <w:tc>
          <w:tcPr>
            <w:tcW w:w="426"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single" w:sz="4" w:space="0" w:color="auto"/>
              <w:right w:val="single" w:sz="4" w:space="0" w:color="auto"/>
            </w:tcBorders>
          </w:tcPr>
          <w:p w:rsidR="00FC0895" w:rsidRPr="005A637D" w:rsidRDefault="00FC0895" w:rsidP="00B114A0">
            <w:pPr>
              <w:pStyle w:val="NormalWeb"/>
              <w:ind w:left="41" w:hanging="41"/>
              <w:rPr>
                <w:rFonts w:ascii="Tahoma" w:hAnsi="Tahoma" w:cs="Tahoma"/>
                <w:kern w:val="24"/>
                <w:sz w:val="16"/>
                <w:szCs w:val="16"/>
              </w:rPr>
            </w:pPr>
          </w:p>
        </w:tc>
        <w:tc>
          <w:tcPr>
            <w:tcW w:w="2124" w:type="dxa"/>
            <w:tcBorders>
              <w:top w:val="nil"/>
              <w:left w:val="single" w:sz="4" w:space="0" w:color="auto"/>
              <w:bottom w:val="single" w:sz="4" w:space="0" w:color="auto"/>
              <w:right w:val="single" w:sz="4" w:space="0" w:color="auto"/>
            </w:tcBorders>
          </w:tcPr>
          <w:p w:rsidR="00FC0895" w:rsidRPr="009A051F" w:rsidRDefault="00FC0895" w:rsidP="00B114A0">
            <w:pPr>
              <w:pStyle w:val="ListParagraph"/>
              <w:numPr>
                <w:ilvl w:val="0"/>
                <w:numId w:val="139"/>
              </w:numPr>
              <w:ind w:left="215" w:hanging="215"/>
              <w:rPr>
                <w:rFonts w:ascii="Tahoma" w:hAnsi="Tahoma" w:cs="Tahoma"/>
                <w:sz w:val="16"/>
                <w:szCs w:val="16"/>
                <w:lang w:val="id-ID"/>
              </w:rPr>
            </w:pPr>
            <w:r w:rsidRPr="005A637D">
              <w:rPr>
                <w:rFonts w:ascii="Tahoma" w:eastAsia="Calibri" w:hAnsi="Tahoma" w:cs="Tahoma"/>
                <w:color w:val="000000"/>
                <w:sz w:val="16"/>
                <w:szCs w:val="16"/>
              </w:rPr>
              <w:t xml:space="preserve">Melakukan integrasi </w:t>
            </w:r>
            <w:r w:rsidRPr="005A637D">
              <w:rPr>
                <w:rFonts w:ascii="Tahoma" w:eastAsia="Calibri" w:hAnsi="Tahoma" w:cs="Tahoma"/>
                <w:color w:val="000000"/>
                <w:sz w:val="16"/>
                <w:szCs w:val="16"/>
                <w:lang w:val="id-ID"/>
              </w:rPr>
              <w:t xml:space="preserve">pendidikan karakter </w:t>
            </w:r>
            <w:r w:rsidRPr="005A637D">
              <w:rPr>
                <w:rFonts w:ascii="Tahoma" w:eastAsia="Calibri" w:hAnsi="Tahoma" w:cs="Tahoma"/>
                <w:color w:val="000000"/>
                <w:sz w:val="16"/>
                <w:szCs w:val="16"/>
              </w:rPr>
              <w:t xml:space="preserve">kedalam </w:t>
            </w:r>
            <w:r w:rsidRPr="005A637D">
              <w:rPr>
                <w:rFonts w:ascii="Tahoma" w:eastAsia="Calibri" w:hAnsi="Tahoma" w:cs="Tahoma"/>
                <w:color w:val="000000"/>
                <w:sz w:val="16"/>
                <w:szCs w:val="16"/>
                <w:lang w:val="id-ID"/>
              </w:rPr>
              <w:t>mata pelajaran</w:t>
            </w:r>
            <w:r w:rsidRPr="005A637D">
              <w:rPr>
                <w:rFonts w:ascii="Tahoma" w:eastAsia="Calibri" w:hAnsi="Tahoma" w:cs="Tahoma"/>
                <w:color w:val="000000"/>
                <w:sz w:val="16"/>
                <w:szCs w:val="16"/>
              </w:rPr>
              <w:t xml:space="preserve"> </w:t>
            </w:r>
            <w:r w:rsidRPr="005A637D">
              <w:rPr>
                <w:rFonts w:ascii="Tahoma" w:eastAsia="Calibri" w:hAnsi="Tahoma" w:cs="Tahoma"/>
                <w:bCs/>
                <w:color w:val="000000"/>
                <w:sz w:val="16"/>
                <w:szCs w:val="16"/>
              </w:rPr>
              <w:t>dan pengelolaan sekolah</w:t>
            </w:r>
          </w:p>
          <w:p w:rsidR="00FC0895" w:rsidRPr="005A637D" w:rsidRDefault="00FC0895" w:rsidP="00B114A0">
            <w:pPr>
              <w:pStyle w:val="ListParagraph"/>
              <w:numPr>
                <w:ilvl w:val="0"/>
                <w:numId w:val="139"/>
              </w:numPr>
              <w:ind w:left="215" w:hanging="215"/>
              <w:rPr>
                <w:rFonts w:ascii="Tahoma" w:hAnsi="Tahoma" w:cs="Tahoma"/>
                <w:sz w:val="16"/>
                <w:szCs w:val="16"/>
                <w:lang w:val="id-ID"/>
              </w:rPr>
            </w:pPr>
            <w:r w:rsidRPr="005A637D">
              <w:rPr>
                <w:rFonts w:ascii="Tahoma" w:hAnsi="Tahoma" w:cs="Tahoma"/>
                <w:sz w:val="16"/>
                <w:szCs w:val="16"/>
              </w:rPr>
              <w:t>Melakukan p</w:t>
            </w:r>
            <w:r w:rsidRPr="005A637D">
              <w:rPr>
                <w:rFonts w:ascii="Tahoma" w:hAnsi="Tahoma" w:cs="Tahoma"/>
                <w:sz w:val="16"/>
                <w:szCs w:val="16"/>
                <w:lang w:val="id-ID"/>
              </w:rPr>
              <w:t xml:space="preserve">embentukan karakter dan jati diri </w:t>
            </w:r>
            <w:r w:rsidRPr="005A637D">
              <w:rPr>
                <w:rFonts w:ascii="Tahoma" w:hAnsi="Tahoma" w:cs="Tahoma"/>
                <w:sz w:val="16"/>
                <w:szCs w:val="16"/>
              </w:rPr>
              <w:t xml:space="preserve">siwa </w:t>
            </w:r>
            <w:r w:rsidRPr="005A637D">
              <w:rPr>
                <w:rFonts w:ascii="Tahoma" w:hAnsi="Tahoma" w:cs="Tahoma"/>
                <w:sz w:val="16"/>
                <w:szCs w:val="16"/>
                <w:lang w:val="id-ID"/>
              </w:rPr>
              <w:t xml:space="preserve">melalui pengembangan, pembinaan </w:t>
            </w:r>
            <w:r w:rsidRPr="005A637D">
              <w:rPr>
                <w:rFonts w:ascii="Tahoma" w:hAnsi="Tahoma" w:cs="Tahoma"/>
                <w:sz w:val="16"/>
                <w:szCs w:val="16"/>
              </w:rPr>
              <w:t xml:space="preserve">dan penggunaan </w:t>
            </w:r>
            <w:r w:rsidRPr="005A637D">
              <w:rPr>
                <w:rFonts w:ascii="Tahoma" w:hAnsi="Tahoma" w:cs="Tahoma"/>
                <w:sz w:val="16"/>
                <w:szCs w:val="16"/>
                <w:lang w:val="id-ID"/>
              </w:rPr>
              <w:t>bahasa dan sastra</w:t>
            </w:r>
            <w:r w:rsidRPr="005A637D">
              <w:rPr>
                <w:rFonts w:ascii="Tahoma" w:hAnsi="Tahoma" w:cs="Tahoma"/>
                <w:sz w:val="16"/>
                <w:szCs w:val="16"/>
              </w:rPr>
              <w:t xml:space="preserve"> dan </w:t>
            </w:r>
            <w:r w:rsidRPr="005A637D">
              <w:rPr>
                <w:rFonts w:ascii="Tahoma" w:eastAsia="Calibri" w:hAnsi="Tahoma" w:cs="Tahoma"/>
                <w:bCs/>
                <w:color w:val="000000"/>
                <w:sz w:val="16"/>
                <w:szCs w:val="16"/>
              </w:rPr>
              <w:t xml:space="preserve">nilai-nilai ajaran agama </w:t>
            </w:r>
          </w:p>
          <w:p w:rsidR="00FC0895" w:rsidRPr="005A637D" w:rsidRDefault="00FC0895" w:rsidP="00B114A0">
            <w:pPr>
              <w:pStyle w:val="ListParagraph"/>
              <w:numPr>
                <w:ilvl w:val="0"/>
                <w:numId w:val="139"/>
              </w:numPr>
              <w:ind w:left="215" w:hanging="215"/>
              <w:rPr>
                <w:rFonts w:ascii="Tahoma" w:hAnsi="Tahoma" w:cs="Tahoma"/>
                <w:color w:val="000000"/>
                <w:kern w:val="24"/>
                <w:sz w:val="16"/>
                <w:szCs w:val="16"/>
                <w:lang w:val="id-ID"/>
              </w:rPr>
            </w:pPr>
            <w:r w:rsidRPr="005A637D">
              <w:rPr>
                <w:rFonts w:ascii="Tahoma" w:eastAsia="Calibri" w:hAnsi="Tahoma" w:cs="Tahoma"/>
                <w:bCs/>
                <w:color w:val="000000"/>
                <w:sz w:val="16"/>
                <w:szCs w:val="16"/>
              </w:rPr>
              <w:t>Meningkatkan perilaku dan suri tauladan mulai dari kepala sekolah, guru dan pengawas pendidikan</w:t>
            </w:r>
          </w:p>
        </w:tc>
        <w:tc>
          <w:tcPr>
            <w:tcW w:w="2643" w:type="dxa"/>
            <w:tcBorders>
              <w:top w:val="nil"/>
              <w:left w:val="single" w:sz="4" w:space="0" w:color="auto"/>
              <w:bottom w:val="single" w:sz="4" w:space="0" w:color="auto"/>
              <w:right w:val="single" w:sz="4" w:space="0" w:color="auto"/>
            </w:tcBorders>
          </w:tcPr>
          <w:p w:rsidR="00FC0895" w:rsidRPr="005A637D" w:rsidRDefault="00FC0895" w:rsidP="00B114A0">
            <w:pPr>
              <w:pStyle w:val="ListParagraph"/>
              <w:numPr>
                <w:ilvl w:val="0"/>
                <w:numId w:val="140"/>
              </w:numPr>
              <w:ind w:left="178" w:hanging="178"/>
              <w:rPr>
                <w:rFonts w:ascii="Tahoma" w:eastAsia="Calibri" w:hAnsi="Tahoma" w:cs="Tahoma"/>
                <w:color w:val="000000"/>
                <w:kern w:val="24"/>
                <w:sz w:val="16"/>
                <w:szCs w:val="16"/>
                <w:lang w:val="id-ID"/>
              </w:rPr>
            </w:pPr>
            <w:r w:rsidRPr="005A637D">
              <w:rPr>
                <w:rFonts w:ascii="Tahoma" w:eastAsia="Calibri" w:hAnsi="Tahoma" w:cs="Tahoma"/>
                <w:sz w:val="16"/>
                <w:szCs w:val="16"/>
              </w:rPr>
              <w:t>Pengembangan budaya sekolah yang kondusif bagi penciptaan lingkungan belajar yang baik dan menyenangkan bagi siswa untuk mendorong terlaksananya pendidikan karakter</w:t>
            </w:r>
          </w:p>
          <w:p w:rsidR="00FC0895" w:rsidRPr="005A637D" w:rsidRDefault="00FC0895" w:rsidP="00B114A0">
            <w:pPr>
              <w:pStyle w:val="ListParagraph"/>
              <w:numPr>
                <w:ilvl w:val="0"/>
                <w:numId w:val="140"/>
              </w:numPr>
              <w:ind w:left="178" w:hanging="178"/>
              <w:rPr>
                <w:rFonts w:ascii="Tahoma" w:eastAsia="Calibri" w:hAnsi="Tahoma" w:cs="Tahoma"/>
                <w:color w:val="000000"/>
                <w:sz w:val="16"/>
                <w:szCs w:val="16"/>
                <w:lang w:val="id-ID"/>
              </w:rPr>
            </w:pPr>
            <w:r w:rsidRPr="005A637D">
              <w:rPr>
                <w:rFonts w:ascii="Tahoma" w:eastAsia="Calibri" w:hAnsi="Tahoma" w:cs="Tahoma"/>
                <w:color w:val="000000"/>
                <w:kern w:val="24"/>
                <w:sz w:val="16"/>
                <w:szCs w:val="16"/>
              </w:rPr>
              <w:t>P</w:t>
            </w:r>
            <w:r w:rsidRPr="005A637D">
              <w:rPr>
                <w:rFonts w:ascii="Tahoma" w:eastAsia="Calibri" w:hAnsi="Tahoma" w:cs="Tahoma"/>
                <w:color w:val="000000"/>
                <w:kern w:val="24"/>
                <w:sz w:val="16"/>
                <w:szCs w:val="16"/>
                <w:lang w:val="id-ID"/>
              </w:rPr>
              <w:t xml:space="preserve">eningkatan peran aktif </w:t>
            </w:r>
            <w:r w:rsidRPr="005A637D">
              <w:rPr>
                <w:rFonts w:ascii="Tahoma" w:eastAsia="Calibri" w:hAnsi="Tahoma" w:cs="Tahoma"/>
                <w:color w:val="000000"/>
                <w:kern w:val="24"/>
                <w:sz w:val="16"/>
                <w:szCs w:val="16"/>
              </w:rPr>
              <w:t>siswa dan guru sebagai fasilitator untuk meningkatkan proses pembelajaran dikelas sehingga peserta didik dapat mengekspresikan dirinya dengan lebih baik dan mendorong peserta didik untuk membentuk periaku yang berkarakter di sekolah</w:t>
            </w:r>
            <w:r w:rsidRPr="005A637D">
              <w:rPr>
                <w:rFonts w:ascii="Tahoma" w:eastAsia="Calibri" w:hAnsi="Tahoma" w:cs="Tahoma"/>
                <w:color w:val="000000"/>
                <w:kern w:val="24"/>
                <w:sz w:val="16"/>
                <w:szCs w:val="16"/>
                <w:lang w:val="id-ID"/>
              </w:rPr>
              <w:t xml:space="preserve"> </w:t>
            </w:r>
          </w:p>
        </w:tc>
        <w:tc>
          <w:tcPr>
            <w:tcW w:w="2130"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1276"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877"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single" w:sz="4" w:space="0" w:color="auto"/>
              <w:right w:val="single" w:sz="4" w:space="0" w:color="auto"/>
            </w:tcBorders>
          </w:tcPr>
          <w:p w:rsidR="00FC0895" w:rsidRPr="005A637D" w:rsidRDefault="00FC0895" w:rsidP="00B114A0">
            <w:pPr>
              <w:ind w:left="-20"/>
              <w:rPr>
                <w:rFonts w:ascii="Tahoma" w:eastAsia="Calibri" w:hAnsi="Tahoma" w:cs="Tahoma"/>
                <w:sz w:val="16"/>
                <w:szCs w:val="16"/>
              </w:rPr>
            </w:pPr>
          </w:p>
        </w:tc>
        <w:tc>
          <w:tcPr>
            <w:tcW w:w="1243" w:type="dxa"/>
            <w:tcBorders>
              <w:top w:val="nil"/>
              <w:left w:val="single" w:sz="4" w:space="0" w:color="auto"/>
              <w:bottom w:val="single" w:sz="4" w:space="0" w:color="auto"/>
              <w:right w:val="single" w:sz="4" w:space="0" w:color="auto"/>
            </w:tcBorders>
          </w:tcPr>
          <w:p w:rsidR="00FC0895" w:rsidRPr="005A637D" w:rsidRDefault="00FC0895" w:rsidP="00B114A0">
            <w:pPr>
              <w:rPr>
                <w:rFonts w:ascii="Tahoma" w:eastAsia="Calibri" w:hAnsi="Tahoma" w:cs="Tahoma"/>
                <w:sz w:val="16"/>
                <w:szCs w:val="16"/>
              </w:rPr>
            </w:pPr>
          </w:p>
        </w:tc>
        <w:tc>
          <w:tcPr>
            <w:tcW w:w="1138" w:type="dxa"/>
            <w:tcBorders>
              <w:top w:val="nil"/>
              <w:left w:val="single" w:sz="4" w:space="0" w:color="auto"/>
              <w:bottom w:val="single" w:sz="4" w:space="0" w:color="auto"/>
              <w:right w:val="single" w:sz="4" w:space="0" w:color="auto"/>
            </w:tcBorders>
          </w:tcPr>
          <w:p w:rsidR="00FC0895" w:rsidRDefault="00FC0895" w:rsidP="00B114A0">
            <w:pPr>
              <w:rPr>
                <w:rFonts w:ascii="Tahoma" w:eastAsia="Calibri" w:hAnsi="Tahoma" w:cs="Tahoma"/>
                <w:sz w:val="16"/>
                <w:szCs w:val="16"/>
              </w:rPr>
            </w:pP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582"/>
        </w:trPr>
        <w:tc>
          <w:tcPr>
            <w:tcW w:w="426"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sz w:val="16"/>
                <w:szCs w:val="16"/>
              </w:rPr>
            </w:pPr>
          </w:p>
        </w:tc>
        <w:tc>
          <w:tcPr>
            <w:tcW w:w="2124"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ListParagraph"/>
              <w:autoSpaceDE w:val="0"/>
              <w:autoSpaceDN w:val="0"/>
              <w:adjustRightInd w:val="0"/>
              <w:ind w:left="215"/>
              <w:rPr>
                <w:rFonts w:ascii="Tahoma" w:eastAsia="Calibri" w:hAnsi="Tahoma" w:cs="Tahoma"/>
                <w:bCs/>
                <w:color w:val="000000"/>
                <w:sz w:val="16"/>
                <w:szCs w:val="16"/>
                <w:lang w:val="id-ID"/>
              </w:rPr>
            </w:pPr>
          </w:p>
        </w:tc>
        <w:tc>
          <w:tcPr>
            <w:tcW w:w="2643"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pStyle w:val="ListParagraph"/>
              <w:numPr>
                <w:ilvl w:val="0"/>
                <w:numId w:val="140"/>
              </w:numPr>
              <w:ind w:left="178" w:hanging="178"/>
              <w:rPr>
                <w:rFonts w:ascii="Tahoma" w:eastAsia="Calibri" w:hAnsi="Tahoma" w:cs="Tahoma"/>
                <w:color w:val="000000"/>
                <w:kern w:val="24"/>
                <w:sz w:val="16"/>
                <w:szCs w:val="16"/>
                <w:lang w:val="id-ID"/>
              </w:rPr>
            </w:pPr>
            <w:r w:rsidRPr="005A637D">
              <w:rPr>
                <w:rFonts w:ascii="Tahoma" w:eastAsia="Calibri" w:hAnsi="Tahoma" w:cs="Tahoma"/>
                <w:color w:val="000000"/>
                <w:sz w:val="16"/>
                <w:szCs w:val="16"/>
                <w:lang w:val="id-ID"/>
              </w:rPr>
              <w:t xml:space="preserve"> </w:t>
            </w:r>
            <w:r w:rsidRPr="005A637D">
              <w:rPr>
                <w:rFonts w:ascii="Tahoma" w:eastAsia="Calibri" w:hAnsi="Tahoma" w:cs="Tahoma"/>
                <w:color w:val="000000"/>
                <w:kern w:val="24"/>
                <w:sz w:val="16"/>
                <w:szCs w:val="16"/>
              </w:rPr>
              <w:t xml:space="preserve">Penguatan </w:t>
            </w:r>
            <w:r w:rsidRPr="005A637D">
              <w:rPr>
                <w:rFonts w:ascii="Tahoma" w:eastAsia="Calibri" w:hAnsi="Tahoma" w:cs="Tahoma"/>
                <w:color w:val="000000"/>
                <w:kern w:val="24"/>
                <w:sz w:val="16"/>
                <w:szCs w:val="16"/>
                <w:lang w:val="id-ID"/>
              </w:rPr>
              <w:t xml:space="preserve">kurikulum tentang ketahanan diri seperti perilaku hidup bersih dan sehat, kepedulian terhadap lingkungan, kesehatan reproduksi, pengetahuan gizi seimbang, pendidikan jasmani </w:t>
            </w:r>
            <w:r w:rsidRPr="005A637D">
              <w:rPr>
                <w:rFonts w:ascii="Tahoma" w:eastAsia="Calibri" w:hAnsi="Tahoma" w:cs="Tahoma"/>
                <w:color w:val="000000"/>
                <w:kern w:val="24"/>
                <w:sz w:val="16"/>
                <w:szCs w:val="16"/>
              </w:rPr>
              <w:t xml:space="preserve">serta </w:t>
            </w:r>
            <w:r w:rsidRPr="005A637D">
              <w:rPr>
                <w:rFonts w:ascii="Tahoma" w:eastAsia="Calibri" w:hAnsi="Tahoma" w:cs="Tahoma"/>
                <w:color w:val="000000"/>
                <w:kern w:val="24"/>
                <w:sz w:val="16"/>
                <w:szCs w:val="16"/>
                <w:lang w:val="id-ID"/>
              </w:rPr>
              <w:t>kewirausahaa</w:t>
            </w:r>
            <w:r w:rsidRPr="005A637D">
              <w:rPr>
                <w:rFonts w:ascii="Tahoma" w:eastAsia="Calibri" w:hAnsi="Tahoma" w:cs="Tahoma"/>
                <w:color w:val="000000"/>
                <w:kern w:val="24"/>
                <w:sz w:val="16"/>
                <w:szCs w:val="16"/>
              </w:rPr>
              <w:t>n</w:t>
            </w:r>
          </w:p>
        </w:tc>
        <w:tc>
          <w:tcPr>
            <w:tcW w:w="2130"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276"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87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ind w:left="-20"/>
              <w:rPr>
                <w:rFonts w:ascii="Tahoma" w:hAnsi="Tahoma" w:cs="Tahoma"/>
                <w:sz w:val="16"/>
                <w:szCs w:val="16"/>
              </w:rPr>
            </w:pPr>
          </w:p>
        </w:tc>
        <w:tc>
          <w:tcPr>
            <w:tcW w:w="1243"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rPr>
                <w:rFonts w:ascii="Tahoma" w:eastAsia="Calibri" w:hAnsi="Tahoma" w:cs="Tahoma"/>
                <w:sz w:val="16"/>
                <w:szCs w:val="16"/>
              </w:rPr>
            </w:pPr>
          </w:p>
        </w:tc>
        <w:tc>
          <w:tcPr>
            <w:tcW w:w="1138" w:type="dxa"/>
            <w:tcBorders>
              <w:top w:val="single" w:sz="4" w:space="0" w:color="auto"/>
              <w:left w:val="single" w:sz="4" w:space="0" w:color="auto"/>
              <w:bottom w:val="single" w:sz="6" w:space="0" w:color="auto"/>
              <w:right w:val="single" w:sz="4" w:space="0" w:color="auto"/>
            </w:tcBorders>
          </w:tcPr>
          <w:p w:rsidR="00FC0895" w:rsidRPr="005A637D" w:rsidRDefault="00FC0895" w:rsidP="00B114A0">
            <w:pPr>
              <w:rPr>
                <w:rFonts w:ascii="Tahoma" w:eastAsia="Calibri" w:hAnsi="Tahoma" w:cs="Tahoma"/>
                <w:sz w:val="16"/>
                <w:szCs w:val="16"/>
              </w:rPr>
            </w:pP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958"/>
        </w:trPr>
        <w:tc>
          <w:tcPr>
            <w:tcW w:w="42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w:t>
            </w: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kern w:val="24"/>
                <w:sz w:val="16"/>
                <w:szCs w:val="16"/>
              </w:rPr>
            </w:pPr>
            <w:r w:rsidRPr="005A637D">
              <w:rPr>
                <w:rFonts w:ascii="Tahoma" w:hAnsi="Tahoma" w:cs="Tahoma"/>
                <w:kern w:val="24"/>
                <w:sz w:val="16"/>
                <w:szCs w:val="16"/>
              </w:rPr>
              <w:t>Meningkatnya pemerataan dan kualitas pendidikan</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213"/>
              </w:numPr>
              <w:ind w:left="263" w:hanging="263"/>
              <w:rPr>
                <w:rFonts w:ascii="Tahoma" w:hAnsi="Tahoma" w:cs="Tahoma"/>
                <w:sz w:val="16"/>
                <w:szCs w:val="16"/>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dalam penyediaan layanan pendidikan yang lebih  merata dan berkualitas pada semua jenjang pendidikan sejak pendidikan usia</w:t>
            </w:r>
            <w:r w:rsidRPr="005A637D">
              <w:rPr>
                <w:rFonts w:ascii="Tahoma" w:hAnsi="Tahoma" w:cs="Tahoma"/>
                <w:sz w:val="16"/>
                <w:szCs w:val="16"/>
                <w:lang w:val="id-ID"/>
              </w:rPr>
              <w:t xml:space="preserve"> </w:t>
            </w:r>
            <w:r w:rsidRPr="005A637D">
              <w:rPr>
                <w:rFonts w:ascii="Tahoma" w:hAnsi="Tahoma" w:cs="Tahoma"/>
                <w:sz w:val="16"/>
                <w:szCs w:val="16"/>
              </w:rPr>
              <w:t>dini</w:t>
            </w:r>
          </w:p>
          <w:p w:rsidR="00FC0895" w:rsidRPr="005A637D" w:rsidRDefault="00FC0895" w:rsidP="00B114A0">
            <w:pPr>
              <w:pStyle w:val="ListParagraph"/>
              <w:numPr>
                <w:ilvl w:val="0"/>
                <w:numId w:val="213"/>
              </w:numPr>
              <w:autoSpaceDE w:val="0"/>
              <w:autoSpaceDN w:val="0"/>
              <w:adjustRightInd w:val="0"/>
              <w:ind w:left="263" w:hanging="263"/>
              <w:contextualSpacing w:val="0"/>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 xml:space="preserve">Memberikan pemenuhan hak terhadap pelayanan pendidikan dasar </w:t>
            </w:r>
            <w:r w:rsidRPr="005A637D">
              <w:rPr>
                <w:rFonts w:ascii="Tahoma" w:eastAsia="Calibri" w:hAnsi="Tahoma" w:cs="Tahoma"/>
                <w:color w:val="000000"/>
                <w:sz w:val="16"/>
                <w:szCs w:val="16"/>
              </w:rPr>
              <w:t xml:space="preserve">dan menengah </w:t>
            </w:r>
            <w:r w:rsidRPr="005A637D">
              <w:rPr>
                <w:rFonts w:ascii="Tahoma" w:eastAsia="Calibri" w:hAnsi="Tahoma" w:cs="Tahoma"/>
                <w:color w:val="000000"/>
                <w:sz w:val="16"/>
                <w:szCs w:val="16"/>
                <w:lang w:val="id-ID"/>
              </w:rPr>
              <w:t xml:space="preserve">yang berkualitas </w:t>
            </w:r>
            <w:r w:rsidRPr="005A637D">
              <w:rPr>
                <w:rFonts w:ascii="Tahoma" w:eastAsia="Calibri" w:hAnsi="Tahoma" w:cs="Tahoma"/>
                <w:color w:val="000000"/>
                <w:sz w:val="16"/>
                <w:szCs w:val="16"/>
              </w:rPr>
              <w:t>sesuai dengan Standar Pelayanan Minimal (SPM)</w:t>
            </w:r>
            <w:r w:rsidRPr="005A637D">
              <w:rPr>
                <w:rFonts w:ascii="Tahoma" w:eastAsia="Calibri" w:hAnsi="Tahoma" w:cs="Tahoma"/>
                <w:color w:val="000000"/>
                <w:sz w:val="16"/>
                <w:szCs w:val="16"/>
                <w:lang w:val="id-ID"/>
              </w:rPr>
              <w:t xml:space="preserve"> </w:t>
            </w:r>
          </w:p>
          <w:p w:rsidR="00FC0895" w:rsidRPr="00BC4EE8" w:rsidRDefault="00FC0895" w:rsidP="00B114A0">
            <w:pPr>
              <w:pStyle w:val="ListParagraph"/>
              <w:numPr>
                <w:ilvl w:val="0"/>
                <w:numId w:val="213"/>
              </w:numPr>
              <w:ind w:left="263" w:hanging="263"/>
              <w:rPr>
                <w:rFonts w:ascii="Tahoma" w:hAnsi="Tahoma" w:cs="Tahoma"/>
                <w:sz w:val="16"/>
                <w:szCs w:val="16"/>
                <w:lang w:val="id-ID"/>
              </w:rPr>
            </w:pPr>
            <w:r w:rsidRPr="005A637D">
              <w:rPr>
                <w:rFonts w:ascii="Tahoma" w:hAnsi="Tahoma" w:cs="Tahoma"/>
                <w:sz w:val="16"/>
                <w:szCs w:val="16"/>
              </w:rPr>
              <w:t xml:space="preserve">Meningkatkan </w:t>
            </w:r>
            <w:r w:rsidRPr="005A637D">
              <w:rPr>
                <w:rFonts w:ascii="Tahoma" w:hAnsi="Tahoma" w:cs="Tahoma"/>
                <w:sz w:val="16"/>
                <w:szCs w:val="16"/>
                <w:lang w:val="id-ID"/>
              </w:rPr>
              <w:t>inovasi dan teknologi dalam pembangunan pendidikan</w:t>
            </w:r>
            <w:r w:rsidRPr="005A637D">
              <w:rPr>
                <w:rFonts w:ascii="Tahoma" w:hAnsi="Tahoma" w:cs="Tahoma"/>
                <w:sz w:val="16"/>
                <w:szCs w:val="16"/>
              </w:rPr>
              <w:t xml:space="preserve"> </w:t>
            </w:r>
          </w:p>
          <w:p w:rsidR="00FC0895" w:rsidRPr="005A637D" w:rsidRDefault="00FC0895" w:rsidP="00B114A0">
            <w:pPr>
              <w:rPr>
                <w:rFonts w:ascii="Tahoma" w:hAnsi="Tahoma" w:cs="Tahoma"/>
                <w:sz w:val="16"/>
                <w:szCs w:val="16"/>
              </w:rPr>
            </w:pP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sz w:val="16"/>
                <w:szCs w:val="16"/>
              </w:rPr>
              <w:t>Peningkatan angka partisipasi PAUD dalam rangka meningkatkan kesiapan anak bersekolah untuk mendukung peningkatan kualitas wajib belajar 9 tahun dan rintisan wajib belajar 12 tahun</w:t>
            </w:r>
            <w:r w:rsidRPr="005A637D">
              <w:rPr>
                <w:rFonts w:ascii="Tahoma" w:eastAsia="Calibri" w:hAnsi="Tahoma" w:cs="Tahoma"/>
                <w:color w:val="000000"/>
                <w:kern w:val="24"/>
                <w:sz w:val="16"/>
                <w:szCs w:val="16"/>
                <w:lang w:val="id-ID"/>
              </w:rPr>
              <w:t xml:space="preserve"> </w:t>
            </w:r>
          </w:p>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Penyediaan </w:t>
            </w:r>
            <w:r w:rsidRPr="005A637D">
              <w:rPr>
                <w:rFonts w:ascii="Tahoma" w:eastAsia="Calibri" w:hAnsi="Tahoma" w:cs="Tahoma"/>
                <w:color w:val="000000"/>
                <w:kern w:val="24"/>
                <w:sz w:val="16"/>
                <w:szCs w:val="16"/>
              </w:rPr>
              <w:t xml:space="preserve">pendidikan inklusif dan </w:t>
            </w:r>
            <w:r w:rsidRPr="005A637D">
              <w:rPr>
                <w:rFonts w:ascii="Tahoma" w:eastAsia="Calibri" w:hAnsi="Tahoma" w:cs="Tahoma"/>
                <w:color w:val="000000"/>
                <w:kern w:val="24"/>
                <w:sz w:val="16"/>
                <w:szCs w:val="16"/>
                <w:lang w:val="id-ID"/>
              </w:rPr>
              <w:t xml:space="preserve">layanan khusus </w:t>
            </w:r>
            <w:r w:rsidRPr="005A637D">
              <w:rPr>
                <w:rFonts w:ascii="Tahoma" w:eastAsia="Calibri" w:hAnsi="Tahoma" w:cs="Tahoma"/>
                <w:color w:val="000000"/>
                <w:kern w:val="24"/>
                <w:sz w:val="16"/>
                <w:szCs w:val="16"/>
              </w:rPr>
              <w:t xml:space="preserve">pada </w:t>
            </w:r>
            <w:r w:rsidRPr="005A637D">
              <w:rPr>
                <w:rFonts w:ascii="Tahoma" w:eastAsia="Calibri" w:hAnsi="Tahoma" w:cs="Tahoma"/>
                <w:color w:val="000000"/>
                <w:kern w:val="24"/>
                <w:sz w:val="16"/>
                <w:szCs w:val="16"/>
                <w:lang w:val="id-ID"/>
              </w:rPr>
              <w:t xml:space="preserve">pendidikan menengah terutama untuk memberi akses bagi anak yang tidak bisa mengikuti pendidikan reguler; </w:t>
            </w:r>
          </w:p>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sz w:val="16"/>
                <w:szCs w:val="16"/>
              </w:rPr>
              <w:t>Peningkatan pemahaman masyarakat tentang pentingnya pendidikan untuk mendorong kemauan orang tua menyekolahkan anak ke jenjang yang lebih tinggi;</w:t>
            </w:r>
          </w:p>
          <w:p w:rsidR="00FC0895" w:rsidRDefault="00FC0895" w:rsidP="00B114A0">
            <w:pPr>
              <w:pStyle w:val="ListParagraph"/>
              <w:ind w:left="233" w:right="-60"/>
              <w:rPr>
                <w:rFonts w:ascii="Tahoma" w:eastAsia="Calibri" w:hAnsi="Tahoma" w:cs="Tahoma"/>
                <w:color w:val="000000"/>
                <w:kern w:val="24"/>
                <w:sz w:val="16"/>
                <w:szCs w:val="16"/>
              </w:rPr>
            </w:pPr>
          </w:p>
          <w:p w:rsidR="00FC0895" w:rsidRPr="00BC4EE8" w:rsidRDefault="00FC0895" w:rsidP="00B114A0">
            <w:pPr>
              <w:ind w:right="-60"/>
              <w:rPr>
                <w:rFonts w:ascii="Tahoma" w:eastAsia="Calibri" w:hAnsi="Tahoma" w:cs="Tahoma"/>
                <w:color w:val="000000"/>
                <w:sz w:val="16"/>
                <w:szCs w:val="16"/>
              </w:rPr>
            </w:pP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APK PAUD</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APM SD/SDLB/MI</w:t>
            </w:r>
            <w:r w:rsidRPr="005A637D">
              <w:rPr>
                <w:rFonts w:ascii="Tahoma" w:hAnsi="Tahoma" w:cs="Tahoma"/>
                <w:sz w:val="16"/>
                <w:szCs w:val="16"/>
              </w:rPr>
              <w:t xml:space="preserve"> </w:t>
            </w:r>
            <w:r w:rsidRPr="005A637D">
              <w:rPr>
                <w:rFonts w:ascii="Tahoma" w:hAnsi="Tahoma" w:cs="Tahoma"/>
                <w:sz w:val="16"/>
                <w:szCs w:val="16"/>
                <w:lang w:val="id-ID"/>
              </w:rPr>
              <w:t>/Paket A</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APM SMP/SMPLB/MTs/</w:t>
            </w:r>
            <w:r w:rsidRPr="005A637D">
              <w:rPr>
                <w:rFonts w:ascii="Tahoma" w:hAnsi="Tahoma" w:cs="Tahoma"/>
                <w:sz w:val="16"/>
                <w:szCs w:val="16"/>
              </w:rPr>
              <w:t xml:space="preserve"> </w:t>
            </w:r>
            <w:r w:rsidRPr="005A637D">
              <w:rPr>
                <w:rFonts w:ascii="Tahoma" w:hAnsi="Tahoma" w:cs="Tahoma"/>
                <w:sz w:val="16"/>
                <w:szCs w:val="16"/>
                <w:lang w:val="id-ID"/>
              </w:rPr>
              <w:t>Paket B</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APM SMA/SMK/SMALB/</w:t>
            </w:r>
            <w:r w:rsidRPr="005A637D">
              <w:rPr>
                <w:rFonts w:ascii="Tahoma" w:hAnsi="Tahoma" w:cs="Tahoma"/>
                <w:sz w:val="16"/>
                <w:szCs w:val="16"/>
              </w:rPr>
              <w:t xml:space="preserve"> </w:t>
            </w:r>
            <w:r w:rsidRPr="005A637D">
              <w:rPr>
                <w:rFonts w:ascii="Tahoma" w:hAnsi="Tahoma" w:cs="Tahoma"/>
                <w:sz w:val="16"/>
                <w:szCs w:val="16"/>
                <w:lang w:val="id-ID"/>
              </w:rPr>
              <w:t xml:space="preserve">MA/Paket C </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 xml:space="preserve">Angka tidak melanjutkan dari  SMP ke Sekolah Menengah </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Angka Putus SMA</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Angka Putus SMK</w:t>
            </w:r>
          </w:p>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Kompetensi Tenaga Pendidik (Guru SMA, SMK dan PLB)</w:t>
            </w:r>
          </w:p>
          <w:p w:rsidR="00FC0895" w:rsidRPr="00EC3FD0"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Kompetensi Tenaga Kependidikan (Kepala Sekolah dan Pengawas Sekolah, Laboran, Pustakawan dan Pegawai TU Sekolah)</w:t>
            </w: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Skor 0-100</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Skor 0-100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EC3FD0" w:rsidRDefault="00FC0895" w:rsidP="00B114A0">
            <w:pPr>
              <w:rPr>
                <w:rFonts w:ascii="Tahoma" w:hAnsi="Tahoma" w:cs="Tahoma"/>
                <w:sz w:val="16"/>
                <w:szCs w:val="16"/>
              </w:rPr>
            </w:pPr>
          </w:p>
        </w:tc>
        <w:tc>
          <w:tcPr>
            <w:tcW w:w="877"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68,15</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99,58</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r w:rsidRPr="005A637D">
              <w:rPr>
                <w:rFonts w:ascii="Tahoma" w:hAnsi="Tahoma" w:cs="Tahoma"/>
                <w:sz w:val="16"/>
                <w:szCs w:val="16"/>
                <w:lang w:val="id-ID"/>
              </w:rPr>
              <w:t>81,20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73,15</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1,43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0,83</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0,82</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59,93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16,67</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EC3FD0" w:rsidRDefault="00FC0895" w:rsidP="00EC3FD0">
            <w:pPr>
              <w:rPr>
                <w:rFonts w:ascii="Tahoma" w:hAnsi="Tahoma" w:cs="Tahoma"/>
                <w:sz w:val="16"/>
                <w:szCs w:val="16"/>
              </w:rPr>
            </w:pP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77,50</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r w:rsidRPr="005A637D">
              <w:rPr>
                <w:rFonts w:ascii="Tahoma" w:hAnsi="Tahoma" w:cs="Tahoma"/>
                <w:sz w:val="16"/>
                <w:szCs w:val="16"/>
                <w:lang w:val="id-ID"/>
              </w:rPr>
              <w:t>81,55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73,35</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0,18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0,58</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0,58</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86,18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38,56</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EC3FD0" w:rsidRDefault="00FC0895" w:rsidP="00EC3FD0">
            <w:pPr>
              <w:rPr>
                <w:rFonts w:ascii="Tahoma" w:hAnsi="Tahoma" w:cs="Tahoma"/>
                <w:sz w:val="16"/>
                <w:szCs w:val="16"/>
              </w:rPr>
            </w:pPr>
          </w:p>
        </w:tc>
        <w:tc>
          <w:tcPr>
            <w:tcW w:w="1697" w:type="dxa"/>
            <w:tcBorders>
              <w:top w:val="single" w:sz="6" w:space="0" w:color="auto"/>
              <w:left w:val="single" w:sz="4" w:space="0" w:color="auto"/>
              <w:bottom w:val="nil"/>
              <w:right w:val="single" w:sz="4" w:space="0" w:color="auto"/>
            </w:tcBorders>
          </w:tcPr>
          <w:p w:rsidR="00FC0895" w:rsidRPr="00773D15" w:rsidRDefault="00FC0895" w:rsidP="00B114A0">
            <w:pPr>
              <w:numPr>
                <w:ilvl w:val="0"/>
                <w:numId w:val="57"/>
              </w:numPr>
              <w:tabs>
                <w:tab w:val="clear" w:pos="720"/>
              </w:tabs>
              <w:ind w:left="210" w:hanging="238"/>
              <w:rPr>
                <w:rFonts w:ascii="Tahoma" w:hAnsi="Tahoma" w:cs="Tahoma"/>
                <w:sz w:val="16"/>
                <w:szCs w:val="16"/>
                <w:highlight w:val="yellow"/>
              </w:rPr>
            </w:pPr>
            <w:r w:rsidRPr="00773D15">
              <w:rPr>
                <w:rFonts w:ascii="Tahoma" w:hAnsi="Tahoma" w:cs="Tahoma"/>
                <w:sz w:val="16"/>
                <w:szCs w:val="16"/>
                <w:highlight w:val="yellow"/>
              </w:rPr>
              <w:t>Peningkatan Akses dan Pemerataan Pendidikan Menengah</w:t>
            </w:r>
          </w:p>
          <w:p w:rsidR="00FC0895" w:rsidRDefault="00FC0895" w:rsidP="00B114A0">
            <w:pPr>
              <w:numPr>
                <w:ilvl w:val="0"/>
                <w:numId w:val="57"/>
              </w:numPr>
              <w:tabs>
                <w:tab w:val="clear" w:pos="720"/>
              </w:tabs>
              <w:ind w:left="210" w:hanging="238"/>
              <w:rPr>
                <w:rFonts w:ascii="Tahoma" w:hAnsi="Tahoma" w:cs="Tahoma"/>
                <w:color w:val="00B050"/>
                <w:sz w:val="16"/>
                <w:szCs w:val="16"/>
                <w:highlight w:val="yellow"/>
              </w:rPr>
            </w:pPr>
            <w:r w:rsidRPr="00B145BA">
              <w:rPr>
                <w:rFonts w:ascii="Tahoma" w:hAnsi="Tahoma" w:cs="Tahoma"/>
                <w:color w:val="00B050"/>
                <w:sz w:val="16"/>
                <w:szCs w:val="16"/>
                <w:highlight w:val="yellow"/>
              </w:rPr>
              <w:t>Peningkatan Kompetensi Tenaga Pendidik dan Kependidikan (SMA, SMK dan SLB)</w:t>
            </w:r>
          </w:p>
          <w:p w:rsidR="00FC0895" w:rsidRDefault="00FC0895" w:rsidP="00B114A0">
            <w:pPr>
              <w:numPr>
                <w:ilvl w:val="0"/>
                <w:numId w:val="57"/>
              </w:numPr>
              <w:tabs>
                <w:tab w:val="clear" w:pos="720"/>
              </w:tabs>
              <w:ind w:left="210" w:hanging="238"/>
              <w:rPr>
                <w:rFonts w:ascii="Tahoma" w:hAnsi="Tahoma" w:cs="Tahoma"/>
                <w:color w:val="00B050"/>
                <w:sz w:val="16"/>
                <w:szCs w:val="16"/>
                <w:highlight w:val="yellow"/>
              </w:rPr>
            </w:pPr>
            <w:r w:rsidRPr="00B145BA">
              <w:rPr>
                <w:rFonts w:ascii="Tahoma" w:hAnsi="Tahoma" w:cs="Tahoma"/>
                <w:color w:val="00B050"/>
                <w:sz w:val="16"/>
                <w:szCs w:val="16"/>
              </w:rPr>
              <w:t>P</w:t>
            </w:r>
            <w:r w:rsidRPr="00B145BA">
              <w:rPr>
                <w:rFonts w:ascii="Tahoma" w:hAnsi="Tahoma" w:cs="Tahoma"/>
                <w:color w:val="00B050"/>
                <w:sz w:val="16"/>
                <w:szCs w:val="16"/>
                <w:highlight w:val="yellow"/>
              </w:rPr>
              <w:t>eningkatan Tata Kelola Pelayanan Pendidikan</w:t>
            </w:r>
          </w:p>
          <w:p w:rsidR="00FC0895" w:rsidRDefault="00FC0895" w:rsidP="00B114A0">
            <w:pPr>
              <w:ind w:left="210"/>
              <w:rPr>
                <w:rFonts w:ascii="Tahoma" w:hAnsi="Tahoma" w:cs="Tahoma"/>
                <w:color w:val="00B050"/>
                <w:sz w:val="16"/>
                <w:szCs w:val="16"/>
                <w:highlight w:val="yellow"/>
              </w:rPr>
            </w:pPr>
          </w:p>
          <w:p w:rsidR="00FC0895" w:rsidRPr="00297120" w:rsidRDefault="00FC0895" w:rsidP="00B114A0">
            <w:pPr>
              <w:numPr>
                <w:ilvl w:val="0"/>
                <w:numId w:val="57"/>
              </w:numPr>
              <w:tabs>
                <w:tab w:val="clear" w:pos="720"/>
              </w:tabs>
              <w:ind w:left="210" w:hanging="238"/>
              <w:rPr>
                <w:rFonts w:ascii="Tahoma" w:hAnsi="Tahoma" w:cs="Tahoma"/>
                <w:color w:val="00B050"/>
                <w:sz w:val="16"/>
                <w:szCs w:val="16"/>
                <w:highlight w:val="yellow"/>
              </w:rPr>
            </w:pPr>
            <w:r w:rsidRPr="00297120">
              <w:rPr>
                <w:rFonts w:ascii="Tahoma" w:hAnsi="Tahoma" w:cs="Tahoma"/>
                <w:color w:val="00B050"/>
                <w:sz w:val="16"/>
                <w:szCs w:val="16"/>
                <w:highlight w:val="yellow"/>
              </w:rPr>
              <w:t>Peningkatan SDM Pertanian</w:t>
            </w:r>
          </w:p>
          <w:p w:rsidR="00FC0895" w:rsidRPr="00EC3FD0" w:rsidRDefault="00FC0895" w:rsidP="00EC3FD0">
            <w:pPr>
              <w:numPr>
                <w:ilvl w:val="0"/>
                <w:numId w:val="57"/>
              </w:numPr>
              <w:tabs>
                <w:tab w:val="clear" w:pos="720"/>
              </w:tabs>
              <w:ind w:left="210" w:hanging="238"/>
              <w:rPr>
                <w:rFonts w:ascii="Tahoma" w:hAnsi="Tahoma" w:cs="Tahoma"/>
                <w:color w:val="00B050"/>
                <w:sz w:val="16"/>
                <w:szCs w:val="16"/>
                <w:highlight w:val="yellow"/>
              </w:rPr>
            </w:pPr>
            <w:r w:rsidRPr="00297120">
              <w:rPr>
                <w:rFonts w:ascii="Tahoma" w:hAnsi="Tahoma" w:cs="Tahoma"/>
                <w:sz w:val="16"/>
                <w:szCs w:val="16"/>
                <w:highlight w:val="yellow"/>
              </w:rPr>
              <w:t>Peningkatan Sarana dan Prasarana Pendidikan Pertanian</w:t>
            </w:r>
          </w:p>
        </w:tc>
        <w:tc>
          <w:tcPr>
            <w:tcW w:w="1243" w:type="dxa"/>
            <w:tcBorders>
              <w:top w:val="single" w:sz="6" w:space="0" w:color="auto"/>
              <w:left w:val="single" w:sz="4" w:space="0" w:color="auto"/>
              <w:bottom w:val="nil"/>
              <w:right w:val="single" w:sz="4" w:space="0" w:color="auto"/>
            </w:tcBorders>
          </w:tcPr>
          <w:p w:rsidR="00FC0895" w:rsidRDefault="00FC0895" w:rsidP="00B114A0">
            <w:pPr>
              <w:autoSpaceDE w:val="0"/>
              <w:autoSpaceDN w:val="0"/>
              <w:adjustRightInd w:val="0"/>
              <w:ind w:left="-41" w:right="-83"/>
              <w:jc w:val="both"/>
              <w:rPr>
                <w:rFonts w:ascii="Tahoma" w:eastAsia="Calibri" w:hAnsi="Tahoma" w:cs="Tahoma"/>
                <w:sz w:val="16"/>
                <w:szCs w:val="16"/>
              </w:rPr>
            </w:pPr>
            <w:r w:rsidRPr="005A637D">
              <w:rPr>
                <w:rFonts w:ascii="Tahoma" w:eastAsia="Calibri" w:hAnsi="Tahoma" w:cs="Tahoma"/>
                <w:sz w:val="16"/>
                <w:szCs w:val="16"/>
              </w:rPr>
              <w:t>Pendidikan</w:t>
            </w: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Default="00FC0895" w:rsidP="00B114A0">
            <w:pPr>
              <w:autoSpaceDE w:val="0"/>
              <w:autoSpaceDN w:val="0"/>
              <w:adjustRightInd w:val="0"/>
              <w:ind w:left="-41" w:right="-83"/>
              <w:jc w:val="both"/>
              <w:rPr>
                <w:rFonts w:ascii="Tahoma" w:eastAsia="Calibri" w:hAnsi="Tahoma" w:cs="Tahoma"/>
                <w:sz w:val="16"/>
                <w:szCs w:val="16"/>
              </w:rPr>
            </w:pPr>
          </w:p>
          <w:p w:rsidR="00FC0895" w:rsidRPr="005A637D" w:rsidRDefault="00FC0895" w:rsidP="00B114A0">
            <w:pPr>
              <w:autoSpaceDE w:val="0"/>
              <w:autoSpaceDN w:val="0"/>
              <w:adjustRightInd w:val="0"/>
              <w:ind w:left="-41" w:right="-83"/>
              <w:jc w:val="both"/>
              <w:rPr>
                <w:rFonts w:ascii="Tahoma" w:eastAsia="Calibri" w:hAnsi="Tahoma" w:cs="Tahoma"/>
                <w:sz w:val="16"/>
                <w:szCs w:val="16"/>
                <w:lang w:val="id-ID"/>
              </w:rPr>
            </w:pPr>
            <w:r>
              <w:rPr>
                <w:rFonts w:ascii="Tahoma" w:eastAsia="Calibri" w:hAnsi="Tahoma" w:cs="Tahoma"/>
                <w:sz w:val="16"/>
                <w:szCs w:val="16"/>
              </w:rPr>
              <w:t>Pendidikan</w:t>
            </w:r>
          </w:p>
          <w:p w:rsidR="00FC0895" w:rsidRPr="005A637D" w:rsidRDefault="00FC0895" w:rsidP="00B114A0">
            <w:pPr>
              <w:autoSpaceDE w:val="0"/>
              <w:autoSpaceDN w:val="0"/>
              <w:adjustRightInd w:val="0"/>
              <w:ind w:left="-41" w:right="-83"/>
              <w:jc w:val="both"/>
              <w:rPr>
                <w:rFonts w:ascii="Tahoma" w:eastAsia="Calibri" w:hAnsi="Tahoma" w:cs="Tahoma"/>
                <w:sz w:val="16"/>
                <w:szCs w:val="16"/>
                <w:lang w:val="id-ID"/>
              </w:rPr>
            </w:pPr>
          </w:p>
          <w:p w:rsidR="00FC0895" w:rsidRPr="005A637D" w:rsidRDefault="00FC0895" w:rsidP="00B114A0">
            <w:pPr>
              <w:autoSpaceDE w:val="0"/>
              <w:autoSpaceDN w:val="0"/>
              <w:adjustRightInd w:val="0"/>
              <w:ind w:left="-41" w:right="-83"/>
              <w:jc w:val="both"/>
              <w:rPr>
                <w:rFonts w:ascii="Tahoma" w:eastAsia="Calibri" w:hAnsi="Tahoma" w:cs="Tahoma"/>
                <w:sz w:val="16"/>
                <w:szCs w:val="16"/>
                <w:lang w:val="id-ID"/>
              </w:rPr>
            </w:pPr>
          </w:p>
          <w:p w:rsidR="00FC0895" w:rsidRPr="005A637D" w:rsidRDefault="00FC0895" w:rsidP="00B114A0">
            <w:pPr>
              <w:autoSpaceDE w:val="0"/>
              <w:autoSpaceDN w:val="0"/>
              <w:adjustRightInd w:val="0"/>
              <w:ind w:left="-41" w:right="-83"/>
              <w:jc w:val="both"/>
              <w:rPr>
                <w:rFonts w:ascii="Tahoma" w:eastAsia="Calibri" w:hAnsi="Tahoma" w:cs="Tahoma"/>
                <w:sz w:val="16"/>
                <w:szCs w:val="16"/>
                <w:lang w:val="id-ID"/>
              </w:rPr>
            </w:pPr>
          </w:p>
          <w:p w:rsidR="00FC0895" w:rsidRPr="005A637D" w:rsidRDefault="00FC0895" w:rsidP="00B114A0">
            <w:pPr>
              <w:autoSpaceDE w:val="0"/>
              <w:autoSpaceDN w:val="0"/>
              <w:adjustRightInd w:val="0"/>
              <w:ind w:left="-41" w:right="-83"/>
              <w:jc w:val="both"/>
              <w:rPr>
                <w:rFonts w:ascii="Tahoma" w:eastAsia="Calibri" w:hAnsi="Tahoma" w:cs="Tahoma"/>
                <w:sz w:val="16"/>
                <w:szCs w:val="16"/>
                <w:lang w:val="id-ID"/>
              </w:rPr>
            </w:pPr>
          </w:p>
          <w:p w:rsidR="00FC0895" w:rsidRPr="00C268D6" w:rsidRDefault="00FC0895" w:rsidP="00B114A0">
            <w:pPr>
              <w:autoSpaceDE w:val="0"/>
              <w:autoSpaceDN w:val="0"/>
              <w:adjustRightInd w:val="0"/>
              <w:ind w:left="-41" w:right="-83"/>
              <w:jc w:val="both"/>
              <w:rPr>
                <w:rFonts w:ascii="Tahoma" w:eastAsia="Calibri" w:hAnsi="Tahoma" w:cs="Tahoma"/>
                <w:sz w:val="16"/>
                <w:szCs w:val="16"/>
                <w:lang w:val="id-ID"/>
              </w:rPr>
            </w:pPr>
          </w:p>
        </w:tc>
        <w:tc>
          <w:tcPr>
            <w:tcW w:w="1138" w:type="dxa"/>
            <w:tcBorders>
              <w:top w:val="single" w:sz="6" w:space="0" w:color="auto"/>
              <w:left w:val="single" w:sz="4" w:space="0" w:color="auto"/>
              <w:bottom w:val="nil"/>
              <w:right w:val="single" w:sz="4" w:space="0" w:color="auto"/>
            </w:tcBorders>
          </w:tcPr>
          <w:p w:rsidR="00FC0895" w:rsidRPr="005A637D" w:rsidRDefault="00FC0895" w:rsidP="00B114A0">
            <w:pPr>
              <w:autoSpaceDE w:val="0"/>
              <w:autoSpaceDN w:val="0"/>
              <w:adjustRightInd w:val="0"/>
              <w:jc w:val="both"/>
              <w:rPr>
                <w:rFonts w:ascii="Tahoma" w:eastAsia="Calibri" w:hAnsi="Tahoma" w:cs="Tahoma"/>
                <w:sz w:val="16"/>
                <w:szCs w:val="16"/>
                <w:lang w:val="id-ID"/>
              </w:rPr>
            </w:pPr>
            <w:r>
              <w:rPr>
                <w:rFonts w:ascii="Tahoma" w:eastAsia="Calibri" w:hAnsi="Tahoma" w:cs="Tahoma"/>
                <w:sz w:val="16"/>
                <w:szCs w:val="16"/>
              </w:rPr>
              <w:t>Dinas Pendidikan</w:t>
            </w: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Default="00FC0895" w:rsidP="00B114A0">
            <w:pPr>
              <w:autoSpaceDE w:val="0"/>
              <w:autoSpaceDN w:val="0"/>
              <w:adjustRightInd w:val="0"/>
              <w:jc w:val="both"/>
              <w:rPr>
                <w:rFonts w:ascii="Tahoma" w:eastAsia="Calibri" w:hAnsi="Tahoma" w:cs="Tahoma"/>
                <w:sz w:val="16"/>
                <w:szCs w:val="16"/>
              </w:rPr>
            </w:pPr>
          </w:p>
          <w:p w:rsidR="00FC0895" w:rsidRPr="005A637D" w:rsidRDefault="00FC0895" w:rsidP="00B114A0">
            <w:pPr>
              <w:autoSpaceDE w:val="0"/>
              <w:autoSpaceDN w:val="0"/>
              <w:adjustRightInd w:val="0"/>
              <w:jc w:val="both"/>
              <w:rPr>
                <w:rFonts w:ascii="Tahoma" w:eastAsia="Calibri" w:hAnsi="Tahoma" w:cs="Tahoma"/>
                <w:sz w:val="16"/>
                <w:szCs w:val="16"/>
                <w:lang w:val="id-ID"/>
              </w:rPr>
            </w:pPr>
            <w:r>
              <w:rPr>
                <w:rFonts w:ascii="Tahoma" w:hAnsi="Tahoma" w:cs="Tahoma"/>
                <w:bCs/>
                <w:sz w:val="16"/>
                <w:szCs w:val="16"/>
              </w:rPr>
              <w:t>Dinas Tanaman Pangan, Hortikultura &amp; Perkebunan</w:t>
            </w:r>
            <w:r w:rsidRPr="005A637D">
              <w:rPr>
                <w:rFonts w:ascii="Tahoma" w:eastAsia="Calibri" w:hAnsi="Tahoma" w:cs="Tahoma"/>
                <w:sz w:val="16"/>
                <w:szCs w:val="16"/>
                <w:lang w:val="id-ID"/>
              </w:rPr>
              <w:t xml:space="preserve"> </w:t>
            </w:r>
          </w:p>
          <w:p w:rsidR="00FC0895" w:rsidRPr="00EC3FD0" w:rsidRDefault="00FC0895" w:rsidP="00B114A0">
            <w:pPr>
              <w:autoSpaceDE w:val="0"/>
              <w:autoSpaceDN w:val="0"/>
              <w:adjustRightInd w:val="0"/>
              <w:jc w:val="both"/>
              <w:rPr>
                <w:rFonts w:ascii="Tahoma" w:eastAsia="Calibri" w:hAnsi="Tahoma" w:cs="Tahoma"/>
                <w:sz w:val="16"/>
                <w:szCs w:val="16"/>
              </w:rPr>
            </w:pP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846"/>
        </w:trPr>
        <w:tc>
          <w:tcPr>
            <w:tcW w:w="426"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single" w:sz="4" w:space="0" w:color="auto"/>
              <w:right w:val="single" w:sz="4" w:space="0" w:color="auto"/>
            </w:tcBorders>
          </w:tcPr>
          <w:p w:rsidR="00FC0895" w:rsidRPr="005A637D" w:rsidRDefault="00FC0895" w:rsidP="00B114A0">
            <w:pPr>
              <w:pStyle w:val="NormalWeb"/>
              <w:ind w:left="41" w:hanging="41"/>
              <w:rPr>
                <w:rFonts w:ascii="Tahoma" w:hAnsi="Tahoma" w:cs="Tahoma"/>
                <w:kern w:val="24"/>
                <w:sz w:val="16"/>
                <w:szCs w:val="16"/>
              </w:rPr>
            </w:pPr>
          </w:p>
        </w:tc>
        <w:tc>
          <w:tcPr>
            <w:tcW w:w="2124" w:type="dxa"/>
            <w:tcBorders>
              <w:top w:val="nil"/>
              <w:left w:val="single" w:sz="4" w:space="0" w:color="auto"/>
              <w:bottom w:val="single" w:sz="4" w:space="0" w:color="auto"/>
              <w:right w:val="single" w:sz="4" w:space="0" w:color="auto"/>
            </w:tcBorders>
          </w:tcPr>
          <w:p w:rsidR="00FC0895" w:rsidRPr="005A637D" w:rsidRDefault="00FC0895" w:rsidP="00B114A0">
            <w:pPr>
              <w:pStyle w:val="ListParagraph"/>
              <w:numPr>
                <w:ilvl w:val="0"/>
                <w:numId w:val="213"/>
              </w:numPr>
              <w:autoSpaceDE w:val="0"/>
              <w:autoSpaceDN w:val="0"/>
              <w:adjustRightInd w:val="0"/>
              <w:ind w:left="263" w:hanging="263"/>
              <w:contextualSpacing w:val="0"/>
              <w:rPr>
                <w:rFonts w:ascii="Tahoma" w:eastAsia="Calibri" w:hAnsi="Tahoma" w:cs="Tahoma"/>
                <w:color w:val="000000"/>
                <w:sz w:val="16"/>
                <w:szCs w:val="16"/>
                <w:lang w:val="id-ID"/>
              </w:rPr>
            </w:pPr>
            <w:r w:rsidRPr="005A637D">
              <w:rPr>
                <w:rFonts w:ascii="Tahoma" w:eastAsia="Calibri" w:hAnsi="Tahoma" w:cs="Tahoma"/>
                <w:color w:val="000000"/>
                <w:sz w:val="16"/>
                <w:szCs w:val="16"/>
              </w:rPr>
              <w:t>Meningkatkan kualitas, kuantitas dan relevansi pendidikan</w:t>
            </w:r>
          </w:p>
          <w:p w:rsidR="00FC0895" w:rsidRPr="005A637D" w:rsidRDefault="00FC0895" w:rsidP="00B114A0">
            <w:pPr>
              <w:pStyle w:val="ListParagraph"/>
              <w:numPr>
                <w:ilvl w:val="0"/>
                <w:numId w:val="213"/>
              </w:numPr>
              <w:autoSpaceDE w:val="0"/>
              <w:autoSpaceDN w:val="0"/>
              <w:adjustRightInd w:val="0"/>
              <w:ind w:left="263" w:hanging="263"/>
              <w:contextualSpacing w:val="0"/>
              <w:rPr>
                <w:rFonts w:ascii="Tahoma" w:eastAsia="Calibri" w:hAnsi="Tahoma" w:cs="Tahoma"/>
                <w:color w:val="000000"/>
                <w:sz w:val="16"/>
                <w:szCs w:val="16"/>
                <w:lang w:val="id-ID"/>
              </w:rPr>
            </w:pPr>
            <w:r w:rsidRPr="005A637D">
              <w:rPr>
                <w:rFonts w:ascii="Tahoma" w:eastAsia="Calibri" w:hAnsi="Tahoma" w:cs="Tahoma"/>
                <w:color w:val="000000"/>
                <w:sz w:val="16"/>
                <w:szCs w:val="16"/>
              </w:rPr>
              <w:t>Meningkatkan kemampuan tenaga  pendidik dan tenaga kependidikan</w:t>
            </w:r>
          </w:p>
          <w:p w:rsidR="00FC0895" w:rsidRPr="005A637D" w:rsidRDefault="00FC0895" w:rsidP="00B114A0">
            <w:pPr>
              <w:ind w:left="263" w:hanging="263"/>
              <w:rPr>
                <w:rFonts w:ascii="Tahoma" w:hAnsi="Tahoma" w:cs="Tahoma"/>
                <w:sz w:val="16"/>
                <w:szCs w:val="16"/>
              </w:rPr>
            </w:pPr>
          </w:p>
          <w:p w:rsidR="00FC0895" w:rsidRPr="005A637D" w:rsidRDefault="00FC0895" w:rsidP="00B114A0">
            <w:pPr>
              <w:ind w:left="263" w:hanging="263"/>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color w:val="000000"/>
                <w:kern w:val="24"/>
                <w:sz w:val="16"/>
                <w:szCs w:val="16"/>
                <w:lang w:val="id-ID"/>
              </w:rPr>
            </w:pPr>
          </w:p>
        </w:tc>
        <w:tc>
          <w:tcPr>
            <w:tcW w:w="2643" w:type="dxa"/>
            <w:tcBorders>
              <w:top w:val="nil"/>
              <w:left w:val="single" w:sz="4" w:space="0" w:color="auto"/>
              <w:bottom w:val="single" w:sz="4" w:space="0" w:color="auto"/>
              <w:right w:val="single" w:sz="4" w:space="0" w:color="auto"/>
            </w:tcBorders>
          </w:tcPr>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sz w:val="16"/>
                <w:szCs w:val="16"/>
              </w:rPr>
              <w:t>Peningkatan pemerataan distribusi dan kualifikasi guru</w:t>
            </w:r>
          </w:p>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sz w:val="16"/>
                <w:szCs w:val="16"/>
              </w:rPr>
              <w:t>Peningkatan kualitas dan penerapan kurikulum pendidikan berbasis kompetensi</w:t>
            </w:r>
          </w:p>
          <w:p w:rsidR="00FC0895" w:rsidRPr="005A637D"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rPr>
              <w:t>Peningkatan kualifikasi pengawas sekolah, kepala sekolah, guru, laboran, pustakawan dan tata usaha</w:t>
            </w:r>
            <w:r w:rsidRPr="005A637D">
              <w:rPr>
                <w:rFonts w:ascii="Tahoma" w:eastAsia="Calibri" w:hAnsi="Tahoma" w:cs="Tahoma"/>
                <w:color w:val="000000"/>
                <w:kern w:val="24"/>
                <w:sz w:val="16"/>
                <w:szCs w:val="16"/>
                <w:lang w:val="id-ID"/>
              </w:rPr>
              <w:t xml:space="preserve"> </w:t>
            </w:r>
          </w:p>
          <w:p w:rsidR="00FC0895" w:rsidRPr="00AC0EE3" w:rsidRDefault="00FC0895" w:rsidP="00B114A0">
            <w:pPr>
              <w:pStyle w:val="ListParagraph"/>
              <w:numPr>
                <w:ilvl w:val="0"/>
                <w:numId w:val="200"/>
              </w:numPr>
              <w:ind w:left="233" w:right="-60" w:hanging="251"/>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rPr>
              <w:t>Peningkatan kompetensi pengawas sekolah, kepala sekolah, guru, laboran, pustakawan dan tenaga tata usaha</w:t>
            </w:r>
            <w:r w:rsidRPr="005A637D">
              <w:rPr>
                <w:rFonts w:ascii="Tahoma" w:eastAsia="Calibri" w:hAnsi="Tahoma" w:cs="Tahoma"/>
                <w:color w:val="000000"/>
                <w:kern w:val="24"/>
                <w:sz w:val="16"/>
                <w:szCs w:val="16"/>
                <w:lang w:val="id-ID"/>
              </w:rPr>
              <w:t xml:space="preserve"> </w:t>
            </w:r>
          </w:p>
          <w:p w:rsidR="00FC0895" w:rsidRPr="005A637D" w:rsidRDefault="00FC0895" w:rsidP="00AC0EE3">
            <w:pPr>
              <w:pStyle w:val="ListParagraph"/>
              <w:ind w:left="233" w:right="-60"/>
              <w:rPr>
                <w:rFonts w:ascii="Tahoma" w:eastAsia="Calibri" w:hAnsi="Tahoma" w:cs="Tahoma"/>
                <w:sz w:val="16"/>
                <w:szCs w:val="16"/>
              </w:rPr>
            </w:pPr>
          </w:p>
        </w:tc>
        <w:tc>
          <w:tcPr>
            <w:tcW w:w="2130"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numPr>
                <w:ilvl w:val="0"/>
                <w:numId w:val="59"/>
              </w:numPr>
              <w:ind w:left="277" w:hanging="252"/>
              <w:rPr>
                <w:rFonts w:ascii="Tahoma" w:hAnsi="Tahoma" w:cs="Tahoma"/>
                <w:sz w:val="16"/>
                <w:szCs w:val="16"/>
                <w:lang w:val="id-ID"/>
              </w:rPr>
            </w:pPr>
            <w:r w:rsidRPr="005A637D">
              <w:rPr>
                <w:rFonts w:ascii="Tahoma" w:hAnsi="Tahoma" w:cs="Tahoma"/>
                <w:sz w:val="16"/>
                <w:szCs w:val="16"/>
                <w:lang w:val="id-ID"/>
              </w:rPr>
              <w:t>Sekolah Menengah Terakreditasi Minima</w:t>
            </w:r>
            <w:r w:rsidRPr="005A637D">
              <w:rPr>
                <w:rFonts w:ascii="Tahoma" w:hAnsi="Tahoma" w:cs="Tahoma"/>
                <w:sz w:val="16"/>
                <w:szCs w:val="16"/>
              </w:rPr>
              <w:t>l</w:t>
            </w:r>
            <w:r w:rsidRPr="005A637D">
              <w:rPr>
                <w:rFonts w:ascii="Tahoma" w:hAnsi="Tahoma" w:cs="Tahoma"/>
                <w:sz w:val="16"/>
                <w:szCs w:val="16"/>
                <w:lang w:val="id-ID"/>
              </w:rPr>
              <w:t xml:space="preserve"> B</w:t>
            </w:r>
          </w:p>
          <w:p w:rsidR="00FC0895" w:rsidRPr="005A637D" w:rsidRDefault="00FC0895" w:rsidP="00B114A0">
            <w:pPr>
              <w:pStyle w:val="ListParagraph"/>
              <w:ind w:left="320"/>
              <w:rPr>
                <w:rFonts w:ascii="Tahoma" w:hAnsi="Tahoma" w:cs="Tahoma"/>
                <w:sz w:val="16"/>
                <w:szCs w:val="16"/>
                <w:lang w:val="id-ID"/>
              </w:rPr>
            </w:pPr>
          </w:p>
        </w:tc>
        <w:tc>
          <w:tcPr>
            <w:tcW w:w="1276" w:type="dxa"/>
            <w:tcBorders>
              <w:top w:val="nil"/>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Jumlah Sekolah</w:t>
            </w:r>
          </w:p>
        </w:tc>
        <w:tc>
          <w:tcPr>
            <w:tcW w:w="877"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72,23</w:t>
            </w:r>
          </w:p>
        </w:tc>
        <w:tc>
          <w:tcPr>
            <w:tcW w:w="910" w:type="dxa"/>
            <w:tcBorders>
              <w:top w:val="nil"/>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79,74</w:t>
            </w:r>
          </w:p>
        </w:tc>
        <w:tc>
          <w:tcPr>
            <w:tcW w:w="1697" w:type="dxa"/>
            <w:tcBorders>
              <w:top w:val="nil"/>
              <w:left w:val="single" w:sz="4" w:space="0" w:color="auto"/>
              <w:bottom w:val="single" w:sz="4" w:space="0" w:color="auto"/>
              <w:right w:val="single" w:sz="4" w:space="0" w:color="auto"/>
            </w:tcBorders>
          </w:tcPr>
          <w:p w:rsidR="00FC0895" w:rsidRPr="00773D15" w:rsidRDefault="00FC0895" w:rsidP="00B114A0">
            <w:pPr>
              <w:ind w:left="-28"/>
              <w:rPr>
                <w:rFonts w:ascii="Tahoma" w:hAnsi="Tahoma" w:cs="Tahoma"/>
                <w:sz w:val="16"/>
                <w:szCs w:val="16"/>
                <w:highlight w:val="yellow"/>
              </w:rPr>
            </w:pPr>
          </w:p>
        </w:tc>
        <w:tc>
          <w:tcPr>
            <w:tcW w:w="1243" w:type="dxa"/>
            <w:tcBorders>
              <w:top w:val="nil"/>
              <w:left w:val="single" w:sz="4" w:space="0" w:color="auto"/>
              <w:bottom w:val="single" w:sz="4" w:space="0" w:color="auto"/>
              <w:right w:val="single" w:sz="4" w:space="0" w:color="auto"/>
            </w:tcBorders>
          </w:tcPr>
          <w:p w:rsidR="00FC0895" w:rsidRPr="005A637D" w:rsidRDefault="00FC0895" w:rsidP="00B114A0">
            <w:pPr>
              <w:autoSpaceDE w:val="0"/>
              <w:autoSpaceDN w:val="0"/>
              <w:adjustRightInd w:val="0"/>
              <w:ind w:left="-41" w:right="-83"/>
              <w:jc w:val="both"/>
              <w:rPr>
                <w:rFonts w:ascii="Tahoma" w:eastAsia="Calibri" w:hAnsi="Tahoma" w:cs="Tahoma"/>
                <w:sz w:val="16"/>
                <w:szCs w:val="16"/>
              </w:rPr>
            </w:pPr>
          </w:p>
        </w:tc>
        <w:tc>
          <w:tcPr>
            <w:tcW w:w="1138" w:type="dxa"/>
            <w:tcBorders>
              <w:top w:val="nil"/>
              <w:left w:val="single" w:sz="4" w:space="0" w:color="auto"/>
              <w:bottom w:val="single" w:sz="4" w:space="0" w:color="auto"/>
              <w:right w:val="single" w:sz="4" w:space="0" w:color="auto"/>
            </w:tcBorders>
          </w:tcPr>
          <w:p w:rsidR="00FC0895" w:rsidRDefault="00FC0895" w:rsidP="00B114A0">
            <w:pPr>
              <w:autoSpaceDE w:val="0"/>
              <w:autoSpaceDN w:val="0"/>
              <w:adjustRightInd w:val="0"/>
              <w:jc w:val="both"/>
              <w:rPr>
                <w:rFonts w:ascii="Tahoma" w:eastAsia="Calibri" w:hAnsi="Tahoma" w:cs="Tahoma"/>
                <w:sz w:val="16"/>
                <w:szCs w:val="16"/>
              </w:rPr>
            </w:pPr>
          </w:p>
        </w:tc>
      </w:tr>
      <w:tr w:rsidR="00AC0EE3"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607"/>
        </w:trPr>
        <w:tc>
          <w:tcPr>
            <w:tcW w:w="426" w:type="dxa"/>
            <w:tcBorders>
              <w:top w:val="single" w:sz="4" w:space="0" w:color="auto"/>
              <w:left w:val="single" w:sz="4" w:space="0" w:color="auto"/>
              <w:bottom w:val="single" w:sz="6" w:space="0" w:color="auto"/>
              <w:right w:val="single" w:sz="4" w:space="0" w:color="auto"/>
            </w:tcBorders>
            <w:shd w:val="clear" w:color="auto" w:fill="auto"/>
          </w:tcPr>
          <w:p w:rsidR="00AC0EE3" w:rsidRPr="005A637D" w:rsidRDefault="00AC0EE3" w:rsidP="00B114A0">
            <w:pPr>
              <w:jc w:val="center"/>
              <w:rPr>
                <w:rFonts w:ascii="Tahoma" w:hAnsi="Tahoma" w:cs="Tahoma"/>
                <w:sz w:val="16"/>
                <w:szCs w:val="16"/>
                <w:lang w:val="id-ID"/>
              </w:rPr>
            </w:pPr>
          </w:p>
        </w:tc>
        <w:tc>
          <w:tcPr>
            <w:tcW w:w="1697" w:type="dxa"/>
            <w:tcBorders>
              <w:top w:val="single" w:sz="4" w:space="0" w:color="auto"/>
              <w:left w:val="single" w:sz="4" w:space="0" w:color="auto"/>
              <w:bottom w:val="single" w:sz="6" w:space="0" w:color="auto"/>
              <w:right w:val="single" w:sz="4" w:space="0" w:color="auto"/>
            </w:tcBorders>
          </w:tcPr>
          <w:p w:rsidR="00AC0EE3" w:rsidRPr="005A637D" w:rsidRDefault="00AC0EE3" w:rsidP="00B114A0">
            <w:pPr>
              <w:pStyle w:val="NormalWeb"/>
              <w:ind w:left="41" w:hanging="41"/>
              <w:rPr>
                <w:rFonts w:ascii="Tahoma" w:hAnsi="Tahoma" w:cs="Tahoma"/>
                <w:kern w:val="24"/>
                <w:sz w:val="16"/>
                <w:szCs w:val="16"/>
              </w:rPr>
            </w:pPr>
          </w:p>
        </w:tc>
        <w:tc>
          <w:tcPr>
            <w:tcW w:w="2124" w:type="dxa"/>
            <w:tcBorders>
              <w:top w:val="single" w:sz="4" w:space="0" w:color="auto"/>
              <w:left w:val="single" w:sz="4" w:space="0" w:color="auto"/>
              <w:bottom w:val="single" w:sz="6" w:space="0" w:color="auto"/>
              <w:right w:val="single" w:sz="4" w:space="0" w:color="auto"/>
            </w:tcBorders>
          </w:tcPr>
          <w:p w:rsidR="00AC0EE3" w:rsidRPr="005A637D" w:rsidRDefault="00AC0EE3" w:rsidP="00B114A0">
            <w:pPr>
              <w:rPr>
                <w:rFonts w:ascii="Tahoma" w:hAnsi="Tahoma" w:cs="Tahoma"/>
                <w:sz w:val="16"/>
                <w:szCs w:val="16"/>
              </w:rPr>
            </w:pPr>
          </w:p>
          <w:p w:rsidR="00AC0EE3" w:rsidRPr="005A637D" w:rsidRDefault="00AC0EE3" w:rsidP="00B114A0">
            <w:pPr>
              <w:rPr>
                <w:rFonts w:ascii="Tahoma" w:hAnsi="Tahoma" w:cs="Tahoma"/>
                <w:sz w:val="16"/>
                <w:szCs w:val="16"/>
              </w:rPr>
            </w:pPr>
          </w:p>
          <w:p w:rsidR="00AC0EE3" w:rsidRPr="005A637D" w:rsidRDefault="00AC0EE3" w:rsidP="00B114A0">
            <w:pPr>
              <w:rPr>
                <w:rFonts w:ascii="Tahoma" w:hAnsi="Tahoma" w:cs="Tahoma"/>
                <w:sz w:val="16"/>
                <w:szCs w:val="16"/>
              </w:rPr>
            </w:pPr>
          </w:p>
          <w:p w:rsidR="00AC0EE3" w:rsidRPr="005A637D" w:rsidRDefault="00AC0EE3" w:rsidP="00B114A0">
            <w:pPr>
              <w:rPr>
                <w:rFonts w:ascii="Tahoma" w:hAnsi="Tahoma" w:cs="Tahoma"/>
                <w:sz w:val="16"/>
                <w:szCs w:val="16"/>
              </w:rPr>
            </w:pPr>
          </w:p>
          <w:p w:rsidR="00AC0EE3" w:rsidRPr="005A637D" w:rsidRDefault="00AC0EE3" w:rsidP="00B114A0">
            <w:pPr>
              <w:rPr>
                <w:rFonts w:ascii="Tahoma" w:eastAsia="Calibri" w:hAnsi="Tahoma" w:cs="Tahoma"/>
                <w:color w:val="000000"/>
                <w:sz w:val="16"/>
                <w:szCs w:val="16"/>
              </w:rPr>
            </w:pPr>
          </w:p>
        </w:tc>
        <w:tc>
          <w:tcPr>
            <w:tcW w:w="2643" w:type="dxa"/>
            <w:tcBorders>
              <w:top w:val="single" w:sz="4" w:space="0" w:color="auto"/>
              <w:left w:val="single" w:sz="4" w:space="0" w:color="auto"/>
              <w:bottom w:val="single" w:sz="6" w:space="0" w:color="auto"/>
              <w:right w:val="single" w:sz="4" w:space="0" w:color="auto"/>
            </w:tcBorders>
          </w:tcPr>
          <w:p w:rsidR="00AC0EE3" w:rsidRPr="005A637D" w:rsidRDefault="00AC0EE3" w:rsidP="00AC0EE3">
            <w:pPr>
              <w:pStyle w:val="ListParagraph"/>
              <w:ind w:left="233" w:right="-60"/>
              <w:rPr>
                <w:rFonts w:ascii="Tahoma" w:eastAsia="Calibri" w:hAnsi="Tahoma" w:cs="Tahoma"/>
                <w:color w:val="000000"/>
                <w:kern w:val="24"/>
                <w:sz w:val="16"/>
                <w:szCs w:val="16"/>
                <w:lang w:val="id-ID"/>
              </w:rPr>
            </w:pPr>
          </w:p>
          <w:p w:rsidR="00AC0EE3" w:rsidRPr="00C268D6" w:rsidRDefault="00AC0EE3" w:rsidP="00B114A0">
            <w:pPr>
              <w:pStyle w:val="ListParagraph"/>
              <w:numPr>
                <w:ilvl w:val="0"/>
                <w:numId w:val="200"/>
              </w:numPr>
              <w:ind w:left="233" w:right="-60" w:hanging="251"/>
              <w:rPr>
                <w:rFonts w:ascii="Tahoma" w:eastAsia="Calibri" w:hAnsi="Tahoma" w:cs="Tahoma"/>
                <w:color w:val="000000"/>
                <w:sz w:val="16"/>
                <w:szCs w:val="16"/>
                <w:lang w:val="id-ID"/>
              </w:rPr>
            </w:pPr>
            <w:r w:rsidRPr="00C268D6">
              <w:rPr>
                <w:rFonts w:ascii="Tahoma" w:eastAsia="Calibri" w:hAnsi="Tahoma" w:cs="Tahoma"/>
                <w:color w:val="000000"/>
                <w:kern w:val="24"/>
                <w:sz w:val="16"/>
                <w:szCs w:val="16"/>
              </w:rPr>
              <w:t>Peningkatan manajemen sekolah dan proses pembelajaran yang efektif</w:t>
            </w:r>
            <w:r w:rsidRPr="00C268D6">
              <w:rPr>
                <w:rFonts w:ascii="Tahoma" w:eastAsia="Calibri" w:hAnsi="Tahoma" w:cs="Tahoma"/>
                <w:color w:val="000000"/>
                <w:kern w:val="24"/>
                <w:sz w:val="16"/>
                <w:szCs w:val="16"/>
                <w:lang w:val="id-ID"/>
              </w:rPr>
              <w:t xml:space="preserve"> </w:t>
            </w:r>
            <w:r w:rsidRPr="00C268D6">
              <w:rPr>
                <w:rFonts w:ascii="Tahoma" w:eastAsia="Calibri" w:hAnsi="Tahoma" w:cs="Tahoma"/>
                <w:color w:val="000000"/>
                <w:kern w:val="24"/>
                <w:sz w:val="16"/>
                <w:szCs w:val="16"/>
              </w:rPr>
              <w:t>dan menyenangkan</w:t>
            </w:r>
            <w:r w:rsidRPr="00C268D6">
              <w:rPr>
                <w:rFonts w:ascii="Tahoma" w:eastAsia="Calibri" w:hAnsi="Tahoma" w:cs="Tahoma"/>
                <w:color w:val="000000"/>
                <w:kern w:val="24"/>
                <w:sz w:val="16"/>
                <w:szCs w:val="16"/>
                <w:lang w:val="id-ID"/>
              </w:rPr>
              <w:t xml:space="preserve"> </w:t>
            </w:r>
          </w:p>
          <w:p w:rsidR="00AC0EE3" w:rsidRPr="005A637D" w:rsidRDefault="00AC0EE3" w:rsidP="00B114A0">
            <w:pPr>
              <w:pStyle w:val="ListParagraph"/>
              <w:numPr>
                <w:ilvl w:val="0"/>
                <w:numId w:val="200"/>
              </w:numPr>
              <w:ind w:left="233" w:right="-60" w:hanging="251"/>
              <w:rPr>
                <w:rFonts w:ascii="Tahoma" w:eastAsia="Calibri" w:hAnsi="Tahoma" w:cs="Tahoma"/>
                <w:sz w:val="16"/>
                <w:szCs w:val="16"/>
              </w:rPr>
            </w:pPr>
            <w:r w:rsidRPr="005A637D">
              <w:rPr>
                <w:rFonts w:ascii="Tahoma" w:eastAsia="Calibri" w:hAnsi="Tahoma" w:cs="Tahoma"/>
                <w:color w:val="000000"/>
                <w:kern w:val="24"/>
                <w:sz w:val="16"/>
                <w:szCs w:val="16"/>
              </w:rPr>
              <w:t>Peningkatan pelayanan perpustakaan sebagai sumber belajar berbasis teknologi informasi</w:t>
            </w:r>
          </w:p>
        </w:tc>
        <w:tc>
          <w:tcPr>
            <w:tcW w:w="2130" w:type="dxa"/>
            <w:tcBorders>
              <w:top w:val="single" w:sz="4" w:space="0" w:color="auto"/>
              <w:left w:val="single" w:sz="4" w:space="0" w:color="auto"/>
              <w:bottom w:val="single" w:sz="6" w:space="0" w:color="auto"/>
              <w:right w:val="single" w:sz="4" w:space="0" w:color="auto"/>
            </w:tcBorders>
            <w:shd w:val="clear" w:color="auto" w:fill="auto"/>
          </w:tcPr>
          <w:p w:rsidR="00AC0EE3" w:rsidRPr="005A637D" w:rsidRDefault="00AC0EE3" w:rsidP="00B114A0">
            <w:pPr>
              <w:pStyle w:val="ListParagraph"/>
              <w:ind w:left="320"/>
              <w:rPr>
                <w:rFonts w:ascii="Tahoma" w:hAnsi="Tahoma" w:cs="Tahoma"/>
                <w:sz w:val="16"/>
                <w:szCs w:val="16"/>
                <w:lang w:val="id-ID"/>
              </w:rPr>
            </w:pPr>
          </w:p>
        </w:tc>
        <w:tc>
          <w:tcPr>
            <w:tcW w:w="1276" w:type="dxa"/>
            <w:tcBorders>
              <w:top w:val="single" w:sz="4" w:space="0" w:color="auto"/>
              <w:left w:val="single" w:sz="4" w:space="0" w:color="auto"/>
              <w:bottom w:val="single" w:sz="6" w:space="0" w:color="auto"/>
              <w:right w:val="single" w:sz="4" w:space="0" w:color="auto"/>
            </w:tcBorders>
            <w:shd w:val="clear" w:color="auto" w:fill="auto"/>
          </w:tcPr>
          <w:p w:rsidR="00AC0EE3" w:rsidRPr="005A637D" w:rsidRDefault="00AC0EE3" w:rsidP="00B114A0">
            <w:pPr>
              <w:rPr>
                <w:rFonts w:ascii="Tahoma" w:hAnsi="Tahoma" w:cs="Tahoma"/>
                <w:sz w:val="16"/>
                <w:szCs w:val="16"/>
                <w:lang w:val="id-ID"/>
              </w:rPr>
            </w:pPr>
          </w:p>
        </w:tc>
        <w:tc>
          <w:tcPr>
            <w:tcW w:w="877" w:type="dxa"/>
            <w:tcBorders>
              <w:top w:val="single" w:sz="4" w:space="0" w:color="auto"/>
              <w:left w:val="single" w:sz="4" w:space="0" w:color="auto"/>
              <w:bottom w:val="single" w:sz="6" w:space="0" w:color="auto"/>
              <w:right w:val="single" w:sz="4" w:space="0" w:color="auto"/>
            </w:tcBorders>
          </w:tcPr>
          <w:p w:rsidR="00AC0EE3" w:rsidRPr="005A637D" w:rsidRDefault="00AC0EE3" w:rsidP="00B114A0">
            <w:pPr>
              <w:jc w:val="center"/>
              <w:rPr>
                <w:rFonts w:ascii="Tahoma" w:hAnsi="Tahoma" w:cs="Tahoma"/>
                <w:sz w:val="16"/>
                <w:szCs w:val="16"/>
                <w:lang w:val="id-ID"/>
              </w:rPr>
            </w:pPr>
          </w:p>
        </w:tc>
        <w:tc>
          <w:tcPr>
            <w:tcW w:w="910" w:type="dxa"/>
            <w:tcBorders>
              <w:top w:val="single" w:sz="4" w:space="0" w:color="auto"/>
              <w:left w:val="single" w:sz="4" w:space="0" w:color="auto"/>
              <w:bottom w:val="single" w:sz="6" w:space="0" w:color="auto"/>
              <w:right w:val="single" w:sz="4" w:space="0" w:color="auto"/>
            </w:tcBorders>
          </w:tcPr>
          <w:p w:rsidR="00AC0EE3" w:rsidRPr="005A637D" w:rsidRDefault="00AC0EE3" w:rsidP="00B114A0">
            <w:pPr>
              <w:jc w:val="center"/>
              <w:rPr>
                <w:rFonts w:ascii="Tahoma" w:hAnsi="Tahoma" w:cs="Tahoma"/>
                <w:sz w:val="16"/>
                <w:szCs w:val="16"/>
                <w:lang w:val="id-ID"/>
              </w:rPr>
            </w:pPr>
          </w:p>
        </w:tc>
        <w:tc>
          <w:tcPr>
            <w:tcW w:w="1697" w:type="dxa"/>
            <w:tcBorders>
              <w:top w:val="single" w:sz="4" w:space="0" w:color="auto"/>
              <w:left w:val="single" w:sz="4" w:space="0" w:color="auto"/>
              <w:bottom w:val="single" w:sz="6" w:space="0" w:color="auto"/>
              <w:right w:val="single" w:sz="4" w:space="0" w:color="auto"/>
            </w:tcBorders>
          </w:tcPr>
          <w:p w:rsidR="00AC0EE3" w:rsidRPr="00773D15" w:rsidRDefault="00AC0EE3" w:rsidP="00B114A0">
            <w:pPr>
              <w:ind w:left="-28"/>
              <w:rPr>
                <w:rFonts w:ascii="Tahoma" w:hAnsi="Tahoma" w:cs="Tahoma"/>
                <w:sz w:val="16"/>
                <w:szCs w:val="16"/>
                <w:highlight w:val="yellow"/>
              </w:rPr>
            </w:pPr>
          </w:p>
        </w:tc>
        <w:tc>
          <w:tcPr>
            <w:tcW w:w="1243" w:type="dxa"/>
            <w:tcBorders>
              <w:top w:val="single" w:sz="4" w:space="0" w:color="auto"/>
              <w:left w:val="single" w:sz="4" w:space="0" w:color="auto"/>
              <w:bottom w:val="single" w:sz="6" w:space="0" w:color="auto"/>
              <w:right w:val="single" w:sz="4" w:space="0" w:color="auto"/>
            </w:tcBorders>
          </w:tcPr>
          <w:p w:rsidR="00AC0EE3" w:rsidRPr="005A637D" w:rsidRDefault="00AC0EE3" w:rsidP="00B114A0">
            <w:pPr>
              <w:autoSpaceDE w:val="0"/>
              <w:autoSpaceDN w:val="0"/>
              <w:adjustRightInd w:val="0"/>
              <w:ind w:left="-41" w:right="-83"/>
              <w:jc w:val="both"/>
              <w:rPr>
                <w:rFonts w:ascii="Tahoma" w:eastAsia="Calibri" w:hAnsi="Tahoma" w:cs="Tahoma"/>
                <w:sz w:val="16"/>
                <w:szCs w:val="16"/>
              </w:rPr>
            </w:pPr>
          </w:p>
        </w:tc>
        <w:tc>
          <w:tcPr>
            <w:tcW w:w="1138" w:type="dxa"/>
            <w:tcBorders>
              <w:top w:val="single" w:sz="4" w:space="0" w:color="auto"/>
              <w:left w:val="single" w:sz="4" w:space="0" w:color="auto"/>
              <w:bottom w:val="single" w:sz="6" w:space="0" w:color="auto"/>
              <w:right w:val="single" w:sz="4" w:space="0" w:color="auto"/>
            </w:tcBorders>
          </w:tcPr>
          <w:p w:rsidR="00AC0EE3" w:rsidRDefault="00AC0EE3" w:rsidP="00B114A0">
            <w:pPr>
              <w:autoSpaceDE w:val="0"/>
              <w:autoSpaceDN w:val="0"/>
              <w:adjustRightInd w:val="0"/>
              <w:jc w:val="both"/>
              <w:rPr>
                <w:rFonts w:ascii="Tahoma" w:eastAsia="Calibri" w:hAnsi="Tahoma" w:cs="Tahoma"/>
                <w:sz w:val="16"/>
                <w:szCs w:val="16"/>
              </w:rPr>
            </w:pP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989"/>
        </w:trPr>
        <w:tc>
          <w:tcPr>
            <w:tcW w:w="42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4.</w:t>
            </w: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kern w:val="24"/>
                <w:sz w:val="16"/>
                <w:szCs w:val="16"/>
              </w:rPr>
            </w:pPr>
            <w:r w:rsidRPr="005A637D">
              <w:rPr>
                <w:rFonts w:ascii="Tahoma" w:hAnsi="Tahoma" w:cs="Tahoma"/>
                <w:kern w:val="24"/>
                <w:sz w:val="16"/>
                <w:szCs w:val="16"/>
              </w:rPr>
              <w:t>Meningkatnya daya saing lulusan pendidikan menengah untuk masuk perguruan tinggi atau pasar bekerja</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41"/>
              </w:numPr>
              <w:ind w:left="205" w:hanging="242"/>
              <w:rPr>
                <w:rFonts w:ascii="Tahoma" w:hAnsi="Tahoma" w:cs="Tahoma"/>
                <w:w w:val="105"/>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ningkatkan keterpaduan, sinergitas dan sinkronisasi kegiatan bagi peningkatan kualitas lulusan sekolah menengah</w:t>
            </w:r>
            <w:r w:rsidRPr="005A637D">
              <w:rPr>
                <w:rFonts w:ascii="Tahoma" w:hAnsi="Tahoma" w:cs="Tahoma"/>
                <w:w w:val="105"/>
                <w:sz w:val="16"/>
                <w:szCs w:val="16"/>
                <w:lang w:val="id-ID"/>
              </w:rPr>
              <w:t xml:space="preserve"> </w:t>
            </w:r>
          </w:p>
          <w:p w:rsidR="00FC0895" w:rsidRPr="005A637D" w:rsidRDefault="00FC0895" w:rsidP="00B114A0">
            <w:pPr>
              <w:pStyle w:val="ListParagraph"/>
              <w:numPr>
                <w:ilvl w:val="0"/>
                <w:numId w:val="141"/>
              </w:numPr>
              <w:autoSpaceDE w:val="0"/>
              <w:autoSpaceDN w:val="0"/>
              <w:adjustRightInd w:val="0"/>
              <w:ind w:left="205" w:hanging="242"/>
              <w:contextualSpacing w:val="0"/>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Meningkatkan akses terhadap layanan pendidikan</w:t>
            </w:r>
            <w:r w:rsidRPr="005A637D">
              <w:rPr>
                <w:rFonts w:ascii="Tahoma" w:eastAsia="Calibri" w:hAnsi="Tahoma" w:cs="Tahoma"/>
                <w:color w:val="000000"/>
                <w:sz w:val="16"/>
                <w:szCs w:val="16"/>
              </w:rPr>
              <w:t xml:space="preserve">, </w:t>
            </w:r>
            <w:r w:rsidRPr="005A637D">
              <w:rPr>
                <w:rFonts w:ascii="Tahoma" w:eastAsia="Calibri" w:hAnsi="Tahoma" w:cs="Tahoma"/>
                <w:color w:val="000000"/>
                <w:sz w:val="16"/>
                <w:szCs w:val="16"/>
                <w:lang w:val="id-ID"/>
              </w:rPr>
              <w:t xml:space="preserve">pelatihan keterampilan </w:t>
            </w:r>
            <w:r w:rsidRPr="005A637D">
              <w:rPr>
                <w:rFonts w:ascii="Tahoma" w:eastAsia="Calibri" w:hAnsi="Tahoma" w:cs="Tahoma"/>
                <w:color w:val="000000"/>
                <w:sz w:val="16"/>
                <w:szCs w:val="16"/>
              </w:rPr>
              <w:t>dan uji kompetensi</w:t>
            </w:r>
            <w:r w:rsidRPr="005A637D">
              <w:rPr>
                <w:rFonts w:ascii="Tahoma" w:eastAsia="Calibri" w:hAnsi="Tahoma" w:cs="Tahoma"/>
                <w:color w:val="000000"/>
                <w:sz w:val="16"/>
                <w:szCs w:val="16"/>
                <w:lang w:val="id-ID"/>
              </w:rPr>
              <w:t xml:space="preserve"> </w:t>
            </w:r>
            <w:r w:rsidRPr="005A637D">
              <w:rPr>
                <w:rFonts w:ascii="Tahoma" w:eastAsia="Calibri" w:hAnsi="Tahoma" w:cs="Tahoma"/>
                <w:color w:val="000000"/>
                <w:sz w:val="16"/>
                <w:szCs w:val="16"/>
              </w:rPr>
              <w:t>bagi peserta pelatihan</w:t>
            </w:r>
          </w:p>
          <w:p w:rsidR="00FC0895" w:rsidRPr="005A637D" w:rsidRDefault="00FC0895" w:rsidP="00B114A0">
            <w:pPr>
              <w:pStyle w:val="ListParagraph"/>
              <w:numPr>
                <w:ilvl w:val="0"/>
                <w:numId w:val="141"/>
              </w:numPr>
              <w:ind w:left="205" w:hanging="242"/>
              <w:rPr>
                <w:rFonts w:ascii="Tahoma" w:hAnsi="Tahoma" w:cs="Tahoma"/>
                <w:w w:val="105"/>
                <w:sz w:val="16"/>
                <w:szCs w:val="16"/>
                <w:lang w:val="id-ID"/>
              </w:rPr>
            </w:pPr>
            <w:r w:rsidRPr="005A637D">
              <w:rPr>
                <w:rFonts w:ascii="Tahoma" w:hAnsi="Tahoma" w:cs="Tahoma"/>
                <w:w w:val="105"/>
                <w:sz w:val="16"/>
                <w:szCs w:val="16"/>
                <w:lang w:val="id-ID"/>
              </w:rPr>
              <w:t xml:space="preserve">Menyelaraskan bidang studi SMK dengan kegiatan ekonomi utama di kabupaten dan kota sesuai </w:t>
            </w:r>
            <w:r w:rsidRPr="005A637D">
              <w:rPr>
                <w:rFonts w:ascii="Tahoma" w:hAnsi="Tahoma" w:cs="Tahoma"/>
                <w:w w:val="105"/>
                <w:sz w:val="16"/>
                <w:szCs w:val="16"/>
              </w:rPr>
              <w:t>dengan potensi daerah bersangkutan</w:t>
            </w:r>
          </w:p>
          <w:p w:rsidR="00FC0895" w:rsidRPr="005A637D" w:rsidRDefault="00FC0895" w:rsidP="00B114A0">
            <w:pPr>
              <w:pStyle w:val="ListParagraph"/>
              <w:numPr>
                <w:ilvl w:val="0"/>
                <w:numId w:val="141"/>
              </w:numPr>
              <w:autoSpaceDE w:val="0"/>
              <w:autoSpaceDN w:val="0"/>
              <w:adjustRightInd w:val="0"/>
              <w:ind w:left="205" w:hanging="242"/>
              <w:contextualSpacing w:val="0"/>
              <w:jc w:val="both"/>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 xml:space="preserve">Meningkatkan relevansi pendidikan kejuruan dengan kebutuhan dunia kerja </w:t>
            </w:r>
            <w:r w:rsidRPr="005A637D">
              <w:rPr>
                <w:rFonts w:ascii="Tahoma" w:eastAsia="Calibri" w:hAnsi="Tahoma" w:cs="Tahoma"/>
                <w:color w:val="000000"/>
                <w:sz w:val="16"/>
                <w:szCs w:val="16"/>
              </w:rPr>
              <w:t>dan pendidikan kecakapan hidup untuk SMA</w:t>
            </w:r>
          </w:p>
          <w:p w:rsidR="00FC0895" w:rsidRPr="005A637D" w:rsidRDefault="00FC0895" w:rsidP="00B114A0">
            <w:pPr>
              <w:autoSpaceDE w:val="0"/>
              <w:autoSpaceDN w:val="0"/>
              <w:adjustRightInd w:val="0"/>
              <w:jc w:val="both"/>
              <w:rPr>
                <w:rFonts w:ascii="Tahoma" w:eastAsia="Calibri" w:hAnsi="Tahoma" w:cs="Tahoma"/>
                <w:color w:val="000000"/>
                <w:sz w:val="16"/>
                <w:szCs w:val="16"/>
              </w:rPr>
            </w:pP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numPr>
                <w:ilvl w:val="0"/>
                <w:numId w:val="241"/>
              </w:numPr>
              <w:tabs>
                <w:tab w:val="left" w:pos="265"/>
              </w:tabs>
              <w:ind w:left="289" w:right="-60" w:hanging="289"/>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Penguatan kompetensi keahlian di </w:t>
            </w:r>
            <w:r w:rsidRPr="005A637D">
              <w:rPr>
                <w:rFonts w:ascii="Tahoma" w:eastAsia="Calibri" w:hAnsi="Tahoma" w:cs="Tahoma"/>
                <w:color w:val="000000"/>
                <w:kern w:val="24"/>
                <w:sz w:val="16"/>
                <w:szCs w:val="16"/>
              </w:rPr>
              <w:t>SMK untuk bidang-bidang aplikatif</w:t>
            </w:r>
            <w:r w:rsidRPr="005A637D">
              <w:rPr>
                <w:rFonts w:ascii="Tahoma" w:eastAsia="Calibri" w:hAnsi="Tahoma" w:cs="Tahoma"/>
                <w:color w:val="000000"/>
                <w:kern w:val="24"/>
                <w:sz w:val="16"/>
                <w:szCs w:val="16"/>
                <w:lang w:val="id-ID"/>
              </w:rPr>
              <w:t xml:space="preserve">; </w:t>
            </w:r>
          </w:p>
          <w:p w:rsidR="00FC0895" w:rsidRPr="005A637D" w:rsidRDefault="00FC0895" w:rsidP="00B114A0">
            <w:pPr>
              <w:numPr>
                <w:ilvl w:val="0"/>
                <w:numId w:val="241"/>
              </w:numPr>
              <w:tabs>
                <w:tab w:val="left" w:pos="265"/>
              </w:tabs>
              <w:ind w:left="265" w:right="-60" w:hanging="265"/>
              <w:rPr>
                <w:rFonts w:ascii="Tahoma" w:eastAsia="Calibri" w:hAnsi="Tahoma" w:cs="Tahoma"/>
                <w:sz w:val="16"/>
                <w:szCs w:val="16"/>
              </w:rPr>
            </w:pPr>
            <w:r w:rsidRPr="005A637D">
              <w:rPr>
                <w:rFonts w:ascii="Tahoma" w:eastAsia="Calibri" w:hAnsi="Tahoma" w:cs="Tahoma"/>
                <w:sz w:val="16"/>
                <w:szCs w:val="16"/>
              </w:rPr>
              <w:t>Penguatan kecakapan akademik siswa SMK untuk memenuhi kebutuhan industri yang mensyaratkan penguasaan keterampilan dasar;</w:t>
            </w:r>
          </w:p>
          <w:p w:rsidR="00FC0895" w:rsidRPr="005A637D" w:rsidRDefault="00FC0895" w:rsidP="00B114A0">
            <w:pPr>
              <w:numPr>
                <w:ilvl w:val="0"/>
                <w:numId w:val="241"/>
              </w:numPr>
              <w:tabs>
                <w:tab w:val="left" w:pos="265"/>
              </w:tabs>
              <w:ind w:left="265" w:right="-60" w:hanging="265"/>
              <w:rPr>
                <w:rFonts w:ascii="Tahoma" w:eastAsia="Calibri" w:hAnsi="Tahoma" w:cs="Tahoma"/>
                <w:sz w:val="16"/>
                <w:szCs w:val="16"/>
              </w:rPr>
            </w:pPr>
            <w:r w:rsidRPr="005A637D">
              <w:rPr>
                <w:rFonts w:ascii="Tahoma" w:eastAsia="Calibri" w:hAnsi="Tahoma" w:cs="Tahoma"/>
                <w:sz w:val="16"/>
                <w:szCs w:val="16"/>
              </w:rPr>
              <w:t>Pengembangan kurikulum SMK yang diselaraskan dengan kebutuhan lapangan kerja berdasarkan masukan dari dunia usaha/dunia industri;</w:t>
            </w:r>
          </w:p>
          <w:p w:rsidR="00FC0895" w:rsidRPr="005A637D" w:rsidRDefault="00FC0895" w:rsidP="00B114A0">
            <w:pPr>
              <w:numPr>
                <w:ilvl w:val="0"/>
                <w:numId w:val="241"/>
              </w:numPr>
              <w:tabs>
                <w:tab w:val="left" w:pos="265"/>
              </w:tabs>
              <w:ind w:left="265" w:right="-60" w:hanging="265"/>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proporsi siswa SMK yang dapat mengikuti program pemagangan di </w:t>
            </w:r>
            <w:r w:rsidRPr="005A637D">
              <w:rPr>
                <w:rFonts w:ascii="Tahoma" w:eastAsia="Calibri" w:hAnsi="Tahoma" w:cs="Tahoma"/>
                <w:color w:val="000000"/>
                <w:kern w:val="24"/>
                <w:sz w:val="16"/>
                <w:szCs w:val="16"/>
              </w:rPr>
              <w:t xml:space="preserve">dunia usaha dan dunia </w:t>
            </w:r>
            <w:r w:rsidRPr="005A637D">
              <w:rPr>
                <w:rFonts w:ascii="Tahoma" w:eastAsia="Calibri" w:hAnsi="Tahoma" w:cs="Tahoma"/>
                <w:color w:val="000000"/>
                <w:kern w:val="24"/>
                <w:sz w:val="16"/>
                <w:szCs w:val="16"/>
                <w:lang w:val="id-ID"/>
              </w:rPr>
              <w:t xml:space="preserve"> industr</w:t>
            </w:r>
            <w:r w:rsidRPr="005A637D">
              <w:rPr>
                <w:rFonts w:ascii="Tahoma" w:eastAsia="Calibri" w:hAnsi="Tahoma" w:cs="Tahoma"/>
                <w:color w:val="000000"/>
                <w:kern w:val="24"/>
                <w:sz w:val="16"/>
                <w:szCs w:val="16"/>
              </w:rPr>
              <w:t>i</w:t>
            </w:r>
          </w:p>
          <w:p w:rsidR="00FC0895" w:rsidRPr="00BC4EE8" w:rsidRDefault="00FC0895" w:rsidP="00B114A0">
            <w:pPr>
              <w:numPr>
                <w:ilvl w:val="0"/>
                <w:numId w:val="241"/>
              </w:numPr>
              <w:tabs>
                <w:tab w:val="left" w:pos="265"/>
              </w:tabs>
              <w:ind w:left="265" w:right="-60" w:hanging="265"/>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Penguatan kecakapan akademik siswa SMK, seperti matematika,</w:t>
            </w:r>
            <w:r w:rsidRPr="005A637D">
              <w:rPr>
                <w:rFonts w:ascii="Tahoma" w:eastAsia="Calibri" w:hAnsi="Tahoma" w:cs="Tahoma"/>
                <w:color w:val="000000"/>
                <w:kern w:val="24"/>
                <w:sz w:val="16"/>
                <w:szCs w:val="16"/>
              </w:rPr>
              <w:t xml:space="preserve">kimia, fisika dan </w:t>
            </w:r>
            <w:r w:rsidRPr="005A637D">
              <w:rPr>
                <w:rFonts w:ascii="Tahoma" w:eastAsia="Calibri" w:hAnsi="Tahoma" w:cs="Tahoma"/>
                <w:color w:val="000000"/>
                <w:kern w:val="24"/>
                <w:sz w:val="16"/>
                <w:szCs w:val="16"/>
                <w:lang w:val="id-ID"/>
              </w:rPr>
              <w:t xml:space="preserve"> pemecahan masalah </w:t>
            </w:r>
            <w:r w:rsidRPr="005A637D">
              <w:rPr>
                <w:rFonts w:ascii="Tahoma" w:eastAsia="Calibri" w:hAnsi="Tahoma" w:cs="Tahoma"/>
                <w:color w:val="000000"/>
                <w:kern w:val="24"/>
                <w:sz w:val="16"/>
                <w:szCs w:val="16"/>
              </w:rPr>
              <w:t>serta</w:t>
            </w:r>
            <w:r w:rsidRPr="005A637D">
              <w:rPr>
                <w:rFonts w:ascii="Tahoma" w:eastAsia="Calibri" w:hAnsi="Tahoma" w:cs="Tahoma"/>
                <w:color w:val="000000"/>
                <w:kern w:val="24"/>
                <w:sz w:val="16"/>
                <w:szCs w:val="16"/>
                <w:lang w:val="id-ID"/>
              </w:rPr>
              <w:t xml:space="preserve"> bahasa </w:t>
            </w:r>
            <w:r w:rsidRPr="005A637D">
              <w:rPr>
                <w:rFonts w:ascii="Tahoma" w:eastAsia="Calibri" w:hAnsi="Tahoma" w:cs="Tahoma"/>
                <w:color w:val="000000"/>
                <w:kern w:val="24"/>
                <w:sz w:val="16"/>
                <w:szCs w:val="16"/>
              </w:rPr>
              <w:t>inggri</w:t>
            </w:r>
            <w:r w:rsidRPr="005A637D">
              <w:rPr>
                <w:rFonts w:ascii="Tahoma" w:eastAsia="Calibri" w:hAnsi="Tahoma" w:cs="Tahoma"/>
                <w:color w:val="000000"/>
                <w:kern w:val="24"/>
                <w:sz w:val="16"/>
                <w:szCs w:val="16"/>
                <w:lang w:val="id-ID"/>
              </w:rPr>
              <w:t>s</w:t>
            </w:r>
            <w:r w:rsidRPr="005A637D">
              <w:rPr>
                <w:rFonts w:ascii="Tahoma" w:eastAsia="Calibri" w:hAnsi="Tahoma" w:cs="Tahoma"/>
                <w:color w:val="000000"/>
                <w:kern w:val="24"/>
                <w:sz w:val="16"/>
                <w:szCs w:val="16"/>
              </w:rPr>
              <w:t xml:space="preserve"> </w:t>
            </w:r>
            <w:r w:rsidRPr="005A637D">
              <w:rPr>
                <w:rFonts w:ascii="Tahoma" w:eastAsia="Calibri" w:hAnsi="Tahoma" w:cs="Tahoma"/>
                <w:color w:val="000000"/>
                <w:kern w:val="24"/>
                <w:sz w:val="16"/>
                <w:szCs w:val="16"/>
                <w:lang w:val="id-ID"/>
              </w:rPr>
              <w:t xml:space="preserve">untuk memenuhi kebutuhan industri yang mensyaratkan penguasaan keterampilan dasar </w:t>
            </w:r>
            <w:r w:rsidRPr="005A637D">
              <w:rPr>
                <w:rFonts w:ascii="Tahoma" w:eastAsia="Calibri" w:hAnsi="Tahoma" w:cs="Tahoma"/>
                <w:color w:val="000000"/>
                <w:kern w:val="24"/>
                <w:sz w:val="16"/>
                <w:szCs w:val="16"/>
              </w:rPr>
              <w:t>pada era globalisasi</w:t>
            </w:r>
            <w:r w:rsidRPr="005A637D">
              <w:rPr>
                <w:rFonts w:ascii="Tahoma" w:eastAsia="Calibri" w:hAnsi="Tahoma" w:cs="Tahoma"/>
                <w:color w:val="000000"/>
                <w:kern w:val="24"/>
                <w:sz w:val="16"/>
                <w:szCs w:val="16"/>
                <w:lang w:val="id-ID"/>
              </w:rPr>
              <w:t xml:space="preserve">; </w:t>
            </w:r>
          </w:p>
        </w:tc>
        <w:tc>
          <w:tcPr>
            <w:tcW w:w="213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numPr>
                <w:ilvl w:val="0"/>
                <w:numId w:val="81"/>
              </w:numPr>
              <w:ind w:left="194" w:hanging="260"/>
              <w:rPr>
                <w:rFonts w:ascii="Tahoma" w:hAnsi="Tahoma" w:cs="Tahoma"/>
                <w:sz w:val="16"/>
                <w:szCs w:val="16"/>
              </w:rPr>
            </w:pPr>
            <w:r w:rsidRPr="005A637D">
              <w:rPr>
                <w:rFonts w:ascii="Tahoma" w:hAnsi="Tahoma" w:cs="Tahoma"/>
                <w:sz w:val="16"/>
                <w:szCs w:val="16"/>
              </w:rPr>
              <w:t>Angka kelulusan SMA</w:t>
            </w:r>
          </w:p>
          <w:p w:rsidR="00FC0895" w:rsidRPr="005A637D" w:rsidRDefault="00FC0895" w:rsidP="00B114A0">
            <w:pPr>
              <w:numPr>
                <w:ilvl w:val="0"/>
                <w:numId w:val="81"/>
              </w:numPr>
              <w:ind w:left="194" w:hanging="260"/>
              <w:rPr>
                <w:rFonts w:ascii="Tahoma" w:hAnsi="Tahoma" w:cs="Tahoma"/>
                <w:sz w:val="16"/>
                <w:szCs w:val="16"/>
              </w:rPr>
            </w:pPr>
            <w:r w:rsidRPr="005A637D">
              <w:rPr>
                <w:rFonts w:ascii="Tahoma" w:hAnsi="Tahoma" w:cs="Tahoma"/>
                <w:sz w:val="16"/>
                <w:szCs w:val="16"/>
              </w:rPr>
              <w:t>Angka kelulusan SMK</w:t>
            </w:r>
          </w:p>
          <w:p w:rsidR="00FC0895" w:rsidRPr="005A637D" w:rsidRDefault="00FC0895" w:rsidP="00B114A0">
            <w:pPr>
              <w:numPr>
                <w:ilvl w:val="0"/>
                <w:numId w:val="81"/>
              </w:numPr>
              <w:ind w:left="194" w:hanging="260"/>
              <w:rPr>
                <w:rFonts w:ascii="Tahoma" w:hAnsi="Tahoma" w:cs="Tahoma"/>
                <w:sz w:val="16"/>
                <w:szCs w:val="16"/>
              </w:rPr>
            </w:pPr>
            <w:r w:rsidRPr="005A637D">
              <w:rPr>
                <w:rFonts w:ascii="Tahoma" w:eastAsia="Calibri" w:hAnsi="Tahoma" w:cs="Tahoma"/>
                <w:bCs/>
                <w:color w:val="000000"/>
                <w:spacing w:val="1"/>
                <w:kern w:val="24"/>
                <w:sz w:val="16"/>
                <w:szCs w:val="16"/>
              </w:rPr>
              <w:t>Lulusan Sekolah Menengah yang diterima di Perguruan Tinggi</w:t>
            </w:r>
          </w:p>
          <w:p w:rsidR="00FC0895" w:rsidRPr="005A637D" w:rsidRDefault="00FC0895" w:rsidP="00B114A0">
            <w:pPr>
              <w:numPr>
                <w:ilvl w:val="0"/>
                <w:numId w:val="81"/>
              </w:numPr>
              <w:ind w:left="194" w:hanging="260"/>
              <w:rPr>
                <w:rFonts w:ascii="Tahoma" w:hAnsi="Tahoma" w:cs="Tahoma"/>
                <w:sz w:val="16"/>
                <w:szCs w:val="16"/>
              </w:rPr>
            </w:pPr>
            <w:r w:rsidRPr="005A637D">
              <w:rPr>
                <w:rFonts w:ascii="Tahoma" w:eastAsia="Calibri" w:hAnsi="Tahoma" w:cs="Tahoma"/>
                <w:bCs/>
                <w:color w:val="000000"/>
                <w:spacing w:val="1"/>
                <w:kern w:val="24"/>
                <w:sz w:val="16"/>
                <w:szCs w:val="16"/>
              </w:rPr>
              <w:t>Lulusan SMK yang diterima di dunia usaha dan industri (DUDI)</w:t>
            </w:r>
          </w:p>
          <w:p w:rsidR="00FC0895" w:rsidRPr="005A637D" w:rsidRDefault="00FC0895" w:rsidP="00B114A0">
            <w:pPr>
              <w:ind w:left="279"/>
              <w:rPr>
                <w:rFonts w:ascii="Tahoma" w:hAnsi="Tahoma" w:cs="Tahoma"/>
                <w:sz w:val="16"/>
                <w:szCs w:val="16"/>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tc>
        <w:tc>
          <w:tcPr>
            <w:tcW w:w="877"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97,21</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97,12</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42,98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28</w:t>
            </w:r>
          </w:p>
          <w:p w:rsidR="00FC0895" w:rsidRPr="005A637D" w:rsidRDefault="00FC0895" w:rsidP="00B114A0">
            <w:pPr>
              <w:jc w:val="center"/>
              <w:rPr>
                <w:rFonts w:ascii="Tahoma" w:hAnsi="Tahoma" w:cs="Tahoma"/>
                <w:sz w:val="16"/>
                <w:szCs w:val="16"/>
                <w:lang w:val="id-ID"/>
              </w:rPr>
            </w:pP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99,15</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99,12</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52,05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58</w:t>
            </w:r>
          </w:p>
        </w:tc>
        <w:tc>
          <w:tcPr>
            <w:tcW w:w="1697" w:type="dxa"/>
            <w:tcBorders>
              <w:top w:val="single" w:sz="6" w:space="0" w:color="auto"/>
              <w:left w:val="single" w:sz="4" w:space="0" w:color="auto"/>
              <w:bottom w:val="nil"/>
              <w:right w:val="single" w:sz="4" w:space="0" w:color="auto"/>
            </w:tcBorders>
          </w:tcPr>
          <w:p w:rsidR="00FC0895" w:rsidRPr="00DB2567" w:rsidRDefault="00FC0895" w:rsidP="00B114A0">
            <w:pPr>
              <w:pStyle w:val="ListParagraph"/>
              <w:numPr>
                <w:ilvl w:val="0"/>
                <w:numId w:val="234"/>
              </w:numPr>
              <w:ind w:left="238" w:hanging="210"/>
              <w:rPr>
                <w:rFonts w:ascii="Tahoma" w:eastAsia="Calibri" w:hAnsi="Tahoma" w:cs="Tahoma"/>
                <w:sz w:val="16"/>
                <w:szCs w:val="16"/>
              </w:rPr>
            </w:pPr>
            <w:r w:rsidRPr="00DB2567">
              <w:rPr>
                <w:rFonts w:ascii="Tahoma" w:eastAsia="Calibri" w:hAnsi="Tahoma" w:cs="Tahoma"/>
                <w:sz w:val="16"/>
                <w:szCs w:val="16"/>
                <w:highlight w:val="yellow"/>
              </w:rPr>
              <w:t>Peningkatan Akses dan Pemerataan Pendidikan Menengah</w:t>
            </w:r>
          </w:p>
          <w:p w:rsidR="00FC0895" w:rsidRPr="00DB2567" w:rsidRDefault="00FC0895" w:rsidP="00B114A0">
            <w:pPr>
              <w:pStyle w:val="ListParagraph"/>
              <w:numPr>
                <w:ilvl w:val="0"/>
                <w:numId w:val="234"/>
              </w:numPr>
              <w:ind w:left="238" w:hanging="210"/>
              <w:rPr>
                <w:rFonts w:ascii="Tahoma" w:eastAsia="Calibri" w:hAnsi="Tahoma" w:cs="Tahoma"/>
                <w:color w:val="00B050"/>
                <w:sz w:val="16"/>
                <w:szCs w:val="16"/>
              </w:rPr>
            </w:pPr>
            <w:r w:rsidRPr="00DB2567">
              <w:rPr>
                <w:rFonts w:ascii="Tahoma" w:eastAsia="Calibri" w:hAnsi="Tahoma" w:cs="Tahoma"/>
                <w:color w:val="00B050"/>
                <w:sz w:val="16"/>
                <w:szCs w:val="16"/>
                <w:highlight w:val="yellow"/>
              </w:rPr>
              <w:t>Peningkatan Mutu, relevansi dan Daya Saing Pendidikan Menengah</w:t>
            </w:r>
          </w:p>
        </w:tc>
        <w:tc>
          <w:tcPr>
            <w:tcW w:w="1243" w:type="dxa"/>
            <w:tcBorders>
              <w:top w:val="single" w:sz="6" w:space="0" w:color="auto"/>
              <w:left w:val="single" w:sz="4" w:space="0" w:color="auto"/>
              <w:bottom w:val="nil"/>
              <w:right w:val="single" w:sz="4" w:space="0" w:color="auto"/>
            </w:tcBorders>
          </w:tcPr>
          <w:p w:rsidR="00FC0895" w:rsidRPr="005A637D" w:rsidRDefault="00FC0895" w:rsidP="00B114A0">
            <w:pPr>
              <w:ind w:left="30"/>
              <w:rPr>
                <w:rFonts w:ascii="Tahoma" w:hAnsi="Tahoma" w:cs="Tahoma"/>
                <w:w w:val="105"/>
                <w:sz w:val="16"/>
                <w:szCs w:val="16"/>
                <w:lang w:val="id-ID"/>
              </w:rPr>
            </w:pPr>
            <w:r w:rsidRPr="005A637D">
              <w:rPr>
                <w:rFonts w:ascii="Tahoma" w:eastAsia="Calibri" w:hAnsi="Tahoma" w:cs="Tahoma"/>
                <w:sz w:val="16"/>
                <w:szCs w:val="16"/>
              </w:rPr>
              <w:t>Pendidikan</w:t>
            </w:r>
          </w:p>
          <w:p w:rsidR="00FC0895" w:rsidRPr="005A637D" w:rsidRDefault="00FC0895" w:rsidP="00B114A0">
            <w:pPr>
              <w:autoSpaceDE w:val="0"/>
              <w:autoSpaceDN w:val="0"/>
              <w:adjustRightInd w:val="0"/>
              <w:jc w:val="both"/>
              <w:rPr>
                <w:rFonts w:ascii="Tahoma" w:eastAsia="Calibri" w:hAnsi="Tahoma" w:cs="Tahoma"/>
                <w:sz w:val="16"/>
                <w:szCs w:val="16"/>
              </w:rPr>
            </w:pPr>
          </w:p>
        </w:tc>
        <w:tc>
          <w:tcPr>
            <w:tcW w:w="1138" w:type="dxa"/>
            <w:tcBorders>
              <w:top w:val="single" w:sz="6" w:space="0" w:color="auto"/>
              <w:left w:val="single" w:sz="4" w:space="0" w:color="auto"/>
              <w:bottom w:val="nil"/>
              <w:right w:val="single" w:sz="4" w:space="0" w:color="auto"/>
            </w:tcBorders>
          </w:tcPr>
          <w:p w:rsidR="00FC0895" w:rsidRPr="005A637D" w:rsidRDefault="00FC0895" w:rsidP="00B114A0">
            <w:pPr>
              <w:autoSpaceDE w:val="0"/>
              <w:autoSpaceDN w:val="0"/>
              <w:adjustRightInd w:val="0"/>
              <w:jc w:val="both"/>
              <w:rPr>
                <w:rFonts w:ascii="Tahoma" w:eastAsia="Calibri" w:hAnsi="Tahoma" w:cs="Tahoma"/>
                <w:sz w:val="16"/>
                <w:szCs w:val="16"/>
              </w:rPr>
            </w:pPr>
            <w:r>
              <w:rPr>
                <w:rFonts w:ascii="Tahoma" w:eastAsia="Calibri" w:hAnsi="Tahoma" w:cs="Tahoma"/>
                <w:sz w:val="16"/>
                <w:szCs w:val="16"/>
              </w:rPr>
              <w:t>Dinas Pendidikan</w:t>
            </w:r>
          </w:p>
        </w:tc>
      </w:tr>
      <w:tr w:rsidR="00FC0895" w:rsidRPr="005A637D" w:rsidTr="00AC0EE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309"/>
        </w:trPr>
        <w:tc>
          <w:tcPr>
            <w:tcW w:w="426"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right w:val="single" w:sz="4" w:space="0" w:color="auto"/>
            </w:tcBorders>
          </w:tcPr>
          <w:p w:rsidR="00FC0895" w:rsidRPr="005A637D" w:rsidRDefault="00FC0895" w:rsidP="00B114A0">
            <w:pPr>
              <w:pStyle w:val="NormalWeb"/>
              <w:ind w:left="41" w:hanging="41"/>
              <w:rPr>
                <w:rFonts w:ascii="Tahoma" w:hAnsi="Tahoma" w:cs="Tahoma"/>
                <w:kern w:val="24"/>
                <w:sz w:val="16"/>
                <w:szCs w:val="16"/>
              </w:rPr>
            </w:pPr>
          </w:p>
        </w:tc>
        <w:tc>
          <w:tcPr>
            <w:tcW w:w="2124" w:type="dxa"/>
            <w:tcBorders>
              <w:top w:val="nil"/>
              <w:left w:val="single" w:sz="4" w:space="0" w:color="auto"/>
              <w:right w:val="single" w:sz="4" w:space="0" w:color="auto"/>
            </w:tcBorders>
          </w:tcPr>
          <w:p w:rsidR="00FC0895" w:rsidRPr="005A637D" w:rsidRDefault="00FC0895" w:rsidP="00B114A0">
            <w:pPr>
              <w:autoSpaceDE w:val="0"/>
              <w:autoSpaceDN w:val="0"/>
              <w:adjustRightInd w:val="0"/>
              <w:jc w:val="both"/>
              <w:rPr>
                <w:rFonts w:ascii="Tahoma" w:hAnsi="Tahoma" w:cs="Tahoma"/>
                <w:color w:val="000000"/>
                <w:kern w:val="24"/>
                <w:sz w:val="16"/>
                <w:szCs w:val="16"/>
                <w:lang w:val="id-ID"/>
              </w:rPr>
            </w:pPr>
          </w:p>
        </w:tc>
        <w:tc>
          <w:tcPr>
            <w:tcW w:w="2643" w:type="dxa"/>
            <w:tcBorders>
              <w:top w:val="nil"/>
              <w:left w:val="single" w:sz="4" w:space="0" w:color="auto"/>
              <w:right w:val="single" w:sz="4" w:space="0" w:color="auto"/>
            </w:tcBorders>
          </w:tcPr>
          <w:p w:rsidR="00FC0895" w:rsidRPr="005A637D" w:rsidRDefault="00FC0895" w:rsidP="00B114A0">
            <w:pPr>
              <w:numPr>
                <w:ilvl w:val="0"/>
                <w:numId w:val="241"/>
              </w:numPr>
              <w:tabs>
                <w:tab w:val="left" w:pos="265"/>
              </w:tabs>
              <w:ind w:left="265" w:right="-60" w:hanging="265"/>
              <w:rPr>
                <w:rFonts w:ascii="Tahoma" w:eastAsia="Calibri" w:hAnsi="Tahoma" w:cs="Tahoma"/>
                <w:color w:val="000000"/>
                <w:kern w:val="24"/>
                <w:sz w:val="16"/>
                <w:szCs w:val="16"/>
                <w:lang w:val="id-ID"/>
              </w:rPr>
            </w:pPr>
            <w:r w:rsidRPr="00BC4EE8">
              <w:rPr>
                <w:rFonts w:ascii="Tahoma" w:eastAsia="Calibri" w:hAnsi="Tahoma" w:cs="Tahoma"/>
                <w:color w:val="000000"/>
                <w:kern w:val="24"/>
                <w:sz w:val="16"/>
                <w:szCs w:val="16"/>
                <w:lang w:val="id-ID"/>
              </w:rPr>
              <w:t xml:space="preserve">Peningkatan kesiapan </w:t>
            </w:r>
            <w:r w:rsidRPr="00BC4EE8">
              <w:rPr>
                <w:rFonts w:ascii="Tahoma" w:eastAsia="Calibri" w:hAnsi="Tahoma" w:cs="Tahoma"/>
                <w:color w:val="000000"/>
                <w:kern w:val="24"/>
                <w:sz w:val="16"/>
                <w:szCs w:val="16"/>
              </w:rPr>
              <w:t>peserta didik SMA dan SMK untuk memasuki pasar kerja atau melanjutkan kejenjang perguruan tinggi dan pelaksaaan pendidikan kecakapan hidup pada SMA</w:t>
            </w:r>
          </w:p>
        </w:tc>
        <w:tc>
          <w:tcPr>
            <w:tcW w:w="2130" w:type="dxa"/>
            <w:tcBorders>
              <w:top w:val="nil"/>
              <w:left w:val="single" w:sz="4" w:space="0" w:color="auto"/>
              <w:right w:val="single" w:sz="4" w:space="0" w:color="auto"/>
            </w:tcBorders>
            <w:shd w:val="clear" w:color="auto" w:fill="auto"/>
          </w:tcPr>
          <w:p w:rsidR="00FC0895" w:rsidRPr="005A637D" w:rsidRDefault="00FC0895" w:rsidP="00B114A0">
            <w:pPr>
              <w:ind w:left="279"/>
              <w:rPr>
                <w:rFonts w:ascii="Tahoma" w:hAnsi="Tahoma" w:cs="Tahoma"/>
                <w:sz w:val="16"/>
                <w:szCs w:val="16"/>
              </w:rPr>
            </w:pPr>
          </w:p>
        </w:tc>
        <w:tc>
          <w:tcPr>
            <w:tcW w:w="1276"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877" w:type="dxa"/>
            <w:tcBorders>
              <w:top w:val="nil"/>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right w:val="single" w:sz="4" w:space="0" w:color="auto"/>
            </w:tcBorders>
          </w:tcPr>
          <w:p w:rsidR="00FC0895" w:rsidRPr="00DB2567" w:rsidRDefault="00FC0895" w:rsidP="00AC0EE3">
            <w:pPr>
              <w:pStyle w:val="ListParagraph"/>
              <w:ind w:left="238"/>
              <w:rPr>
                <w:rFonts w:ascii="Tahoma" w:eastAsia="Calibri" w:hAnsi="Tahoma" w:cs="Tahoma"/>
                <w:sz w:val="16"/>
                <w:szCs w:val="16"/>
                <w:highlight w:val="yellow"/>
              </w:rPr>
            </w:pPr>
          </w:p>
        </w:tc>
        <w:tc>
          <w:tcPr>
            <w:tcW w:w="1243" w:type="dxa"/>
            <w:tcBorders>
              <w:top w:val="nil"/>
              <w:left w:val="single" w:sz="4" w:space="0" w:color="auto"/>
              <w:right w:val="single" w:sz="4" w:space="0" w:color="auto"/>
            </w:tcBorders>
          </w:tcPr>
          <w:p w:rsidR="00FC0895" w:rsidRPr="005A637D" w:rsidRDefault="00FC0895" w:rsidP="00B114A0">
            <w:pPr>
              <w:autoSpaceDE w:val="0"/>
              <w:autoSpaceDN w:val="0"/>
              <w:adjustRightInd w:val="0"/>
              <w:jc w:val="both"/>
              <w:rPr>
                <w:rFonts w:ascii="Tahoma" w:eastAsia="Calibri" w:hAnsi="Tahoma" w:cs="Tahoma"/>
                <w:sz w:val="16"/>
                <w:szCs w:val="16"/>
              </w:rPr>
            </w:pPr>
          </w:p>
        </w:tc>
        <w:tc>
          <w:tcPr>
            <w:tcW w:w="1138" w:type="dxa"/>
            <w:tcBorders>
              <w:top w:val="nil"/>
              <w:left w:val="single" w:sz="4" w:space="0" w:color="auto"/>
              <w:right w:val="single" w:sz="4" w:space="0" w:color="auto"/>
            </w:tcBorders>
          </w:tcPr>
          <w:p w:rsidR="00FC0895" w:rsidRDefault="00FC0895" w:rsidP="00B114A0">
            <w:pPr>
              <w:autoSpaceDE w:val="0"/>
              <w:autoSpaceDN w:val="0"/>
              <w:adjustRightInd w:val="0"/>
              <w:jc w:val="both"/>
              <w:rPr>
                <w:rFonts w:ascii="Tahoma" w:eastAsia="Calibri"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224"/>
        </w:trPr>
        <w:tc>
          <w:tcPr>
            <w:tcW w:w="42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lastRenderedPageBreak/>
              <w:t>5</w:t>
            </w:r>
          </w:p>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kern w:val="24"/>
                <w:sz w:val="16"/>
                <w:szCs w:val="16"/>
                <w:lang w:val="en-US"/>
              </w:rPr>
            </w:pPr>
            <w:r w:rsidRPr="005A637D">
              <w:rPr>
                <w:rFonts w:ascii="Tahoma" w:hAnsi="Tahoma" w:cs="Tahoma"/>
                <w:kern w:val="24"/>
                <w:sz w:val="16"/>
                <w:szCs w:val="16"/>
              </w:rPr>
              <w:t>Meningkatnya minat baca dan budaya membaca</w:t>
            </w:r>
          </w:p>
          <w:p w:rsidR="00FC0895" w:rsidRPr="005A637D" w:rsidRDefault="00FC0895" w:rsidP="00B114A0">
            <w:pPr>
              <w:pStyle w:val="NormalWeb"/>
              <w:spacing w:before="0" w:beforeAutospacing="0" w:after="0" w:afterAutospacing="0"/>
              <w:ind w:left="41" w:hanging="41"/>
              <w:rPr>
                <w:rFonts w:ascii="Tahoma" w:hAnsi="Tahoma" w:cs="Tahoma"/>
                <w:kern w:val="24"/>
                <w:sz w:val="16"/>
                <w:szCs w:val="16"/>
                <w:lang w:val="en-US"/>
              </w:rPr>
            </w:pPr>
          </w:p>
        </w:tc>
        <w:tc>
          <w:tcPr>
            <w:tcW w:w="2124" w:type="dxa"/>
            <w:tcBorders>
              <w:left w:val="single" w:sz="4" w:space="0" w:color="auto"/>
              <w:right w:val="single" w:sz="4" w:space="0" w:color="auto"/>
            </w:tcBorders>
          </w:tcPr>
          <w:p w:rsidR="00FC0895" w:rsidRPr="005A637D" w:rsidRDefault="00FC0895" w:rsidP="00B114A0">
            <w:pPr>
              <w:pStyle w:val="ListParagraph"/>
              <w:numPr>
                <w:ilvl w:val="0"/>
                <w:numId w:val="143"/>
              </w:numPr>
              <w:ind w:left="198" w:hanging="235"/>
              <w:rPr>
                <w:rFonts w:ascii="Tahoma" w:hAnsi="Tahoma" w:cs="Tahoma"/>
                <w:w w:val="105"/>
                <w:sz w:val="16"/>
                <w:szCs w:val="16"/>
                <w:lang w:val="id-ID"/>
              </w:rPr>
            </w:pPr>
            <w:r w:rsidRPr="005A637D">
              <w:rPr>
                <w:rFonts w:ascii="Tahoma" w:hAnsi="Tahoma" w:cs="Tahoma"/>
                <w:color w:val="000000"/>
                <w:kern w:val="24"/>
                <w:sz w:val="16"/>
                <w:szCs w:val="16"/>
                <w:lang w:val="id-ID"/>
              </w:rPr>
              <w:t>Me</w:t>
            </w:r>
            <w:r w:rsidRPr="005A637D">
              <w:rPr>
                <w:rFonts w:ascii="Tahoma" w:hAnsi="Tahoma" w:cs="Tahoma"/>
                <w:color w:val="000000"/>
                <w:kern w:val="24"/>
                <w:sz w:val="16"/>
                <w:szCs w:val="16"/>
              </w:rPr>
              <w:t xml:space="preserve">ningkatkan keterpaduan dalam menggerakan minat baca dan budaya membaca masyarakat </w:t>
            </w:r>
          </w:p>
          <w:p w:rsidR="00FC0895" w:rsidRPr="005A637D" w:rsidRDefault="00FC0895" w:rsidP="00B114A0">
            <w:pPr>
              <w:pStyle w:val="ListParagraph"/>
              <w:numPr>
                <w:ilvl w:val="0"/>
                <w:numId w:val="143"/>
              </w:numPr>
              <w:autoSpaceDE w:val="0"/>
              <w:autoSpaceDN w:val="0"/>
              <w:adjustRightInd w:val="0"/>
              <w:ind w:left="198" w:hanging="235"/>
              <w:rPr>
                <w:rFonts w:ascii="Tahoma" w:eastAsia="Calibri" w:hAnsi="Tahoma" w:cs="Tahoma"/>
                <w:color w:val="000000"/>
                <w:sz w:val="16"/>
                <w:szCs w:val="16"/>
                <w:lang w:val="id-ID"/>
              </w:rPr>
            </w:pPr>
            <w:r w:rsidRPr="005A637D">
              <w:rPr>
                <w:rFonts w:ascii="Tahoma" w:eastAsia="Calibri" w:hAnsi="Tahoma" w:cs="Tahoma"/>
                <w:color w:val="000000"/>
                <w:sz w:val="16"/>
                <w:szCs w:val="16"/>
              </w:rPr>
              <w:t>Meningkatkan p</w:t>
            </w:r>
            <w:r w:rsidRPr="005A637D">
              <w:rPr>
                <w:rFonts w:ascii="Tahoma" w:eastAsia="Calibri" w:hAnsi="Tahoma" w:cs="Tahoma"/>
                <w:color w:val="000000"/>
                <w:sz w:val="16"/>
                <w:szCs w:val="16"/>
                <w:lang w:val="id-ID"/>
              </w:rPr>
              <w:t xml:space="preserve">romosi gemar membaca dengan memanfaatkan </w:t>
            </w:r>
            <w:r w:rsidRPr="005A637D">
              <w:rPr>
                <w:rFonts w:ascii="Tahoma" w:eastAsia="Calibri" w:hAnsi="Tahoma" w:cs="Tahoma"/>
                <w:color w:val="000000"/>
                <w:sz w:val="16"/>
                <w:szCs w:val="16"/>
              </w:rPr>
              <w:t>media cetak dan elektronik</w:t>
            </w:r>
            <w:r w:rsidRPr="005A637D">
              <w:rPr>
                <w:rFonts w:ascii="Tahoma" w:eastAsia="Calibri" w:hAnsi="Tahoma" w:cs="Tahoma"/>
                <w:color w:val="000000"/>
                <w:sz w:val="16"/>
                <w:szCs w:val="16"/>
                <w:lang w:val="id-ID"/>
              </w:rPr>
              <w:t xml:space="preserve"> </w:t>
            </w:r>
          </w:p>
          <w:p w:rsidR="00FC0895" w:rsidRPr="005A637D" w:rsidRDefault="00FC0895" w:rsidP="00B114A0">
            <w:pPr>
              <w:pStyle w:val="ListParagraph"/>
              <w:numPr>
                <w:ilvl w:val="0"/>
                <w:numId w:val="143"/>
              </w:numPr>
              <w:autoSpaceDE w:val="0"/>
              <w:autoSpaceDN w:val="0"/>
              <w:adjustRightInd w:val="0"/>
              <w:ind w:left="198" w:hanging="235"/>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 xml:space="preserve">Meningkatkan </w:t>
            </w:r>
            <w:r w:rsidRPr="005A637D">
              <w:rPr>
                <w:rFonts w:ascii="Tahoma" w:eastAsia="Calibri" w:hAnsi="Tahoma" w:cs="Tahoma"/>
                <w:color w:val="000000"/>
                <w:sz w:val="16"/>
                <w:szCs w:val="16"/>
              </w:rPr>
              <w:t>pengelolaan dan pe</w:t>
            </w:r>
            <w:r w:rsidRPr="005A637D">
              <w:rPr>
                <w:rFonts w:ascii="Tahoma" w:eastAsia="Calibri" w:hAnsi="Tahoma" w:cs="Tahoma"/>
                <w:color w:val="000000"/>
                <w:sz w:val="16"/>
                <w:szCs w:val="16"/>
                <w:lang w:val="id-ID"/>
              </w:rPr>
              <w:t xml:space="preserve">layanan perpustakaan </w:t>
            </w:r>
            <w:r w:rsidRPr="005A637D">
              <w:rPr>
                <w:rFonts w:ascii="Tahoma" w:eastAsia="Calibri" w:hAnsi="Tahoma" w:cs="Tahoma"/>
                <w:color w:val="000000"/>
                <w:sz w:val="16"/>
                <w:szCs w:val="16"/>
              </w:rPr>
              <w:t xml:space="preserve">berbasis </w:t>
            </w:r>
            <w:r w:rsidRPr="005A637D">
              <w:rPr>
                <w:rFonts w:ascii="Tahoma" w:eastAsia="Calibri" w:hAnsi="Tahoma" w:cs="Tahoma"/>
                <w:color w:val="000000"/>
                <w:sz w:val="16"/>
                <w:szCs w:val="16"/>
                <w:lang w:val="id-ID"/>
              </w:rPr>
              <w:t xml:space="preserve">teknologi informasi dan komunikasi </w:t>
            </w:r>
          </w:p>
          <w:p w:rsidR="00FC0895" w:rsidRPr="00C268D6" w:rsidRDefault="00FC0895" w:rsidP="00B114A0">
            <w:pPr>
              <w:pStyle w:val="ListParagraph"/>
              <w:numPr>
                <w:ilvl w:val="0"/>
                <w:numId w:val="143"/>
              </w:numPr>
              <w:autoSpaceDE w:val="0"/>
              <w:autoSpaceDN w:val="0"/>
              <w:adjustRightInd w:val="0"/>
              <w:ind w:left="198" w:hanging="235"/>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Meningkatkan</w:t>
            </w:r>
            <w:r w:rsidRPr="005A637D">
              <w:rPr>
                <w:rFonts w:ascii="Tahoma" w:eastAsia="Calibri" w:hAnsi="Tahoma" w:cs="Tahoma"/>
                <w:color w:val="000000"/>
                <w:sz w:val="16"/>
                <w:szCs w:val="16"/>
              </w:rPr>
              <w:t xml:space="preserve"> profesionalitas pustakawan serta </w:t>
            </w:r>
            <w:r w:rsidRPr="005A637D">
              <w:rPr>
                <w:rFonts w:ascii="Tahoma" w:hAnsi="Tahoma" w:cs="Tahoma"/>
                <w:w w:val="105"/>
                <w:sz w:val="16"/>
                <w:szCs w:val="16"/>
              </w:rPr>
              <w:t>sarana prasarana perpustakaan</w:t>
            </w:r>
          </w:p>
          <w:p w:rsidR="00FC0895" w:rsidRPr="005A637D" w:rsidRDefault="00FC0895" w:rsidP="00B114A0">
            <w:pPr>
              <w:pStyle w:val="ListParagraph"/>
              <w:autoSpaceDE w:val="0"/>
              <w:autoSpaceDN w:val="0"/>
              <w:adjustRightInd w:val="0"/>
              <w:ind w:left="198"/>
              <w:rPr>
                <w:rFonts w:ascii="Tahoma" w:eastAsia="Calibri" w:hAnsi="Tahoma" w:cs="Tahoma"/>
                <w:color w:val="000000"/>
                <w:sz w:val="16"/>
                <w:szCs w:val="16"/>
                <w:lang w:val="id-ID"/>
              </w:rPr>
            </w:pPr>
          </w:p>
        </w:tc>
        <w:tc>
          <w:tcPr>
            <w:tcW w:w="2643" w:type="dxa"/>
            <w:tcBorders>
              <w:left w:val="single" w:sz="4" w:space="0" w:color="auto"/>
              <w:right w:val="single" w:sz="4" w:space="0" w:color="auto"/>
            </w:tcBorders>
          </w:tcPr>
          <w:p w:rsidR="00FC0895" w:rsidRPr="005A637D" w:rsidRDefault="00FC0895" w:rsidP="00B114A0">
            <w:pPr>
              <w:pStyle w:val="ListParagraph"/>
              <w:numPr>
                <w:ilvl w:val="0"/>
                <w:numId w:val="144"/>
              </w:numPr>
              <w:ind w:left="237" w:hanging="256"/>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Peningkatan minat dan budaya gemar membaca</w:t>
            </w:r>
            <w:r w:rsidRPr="005A637D">
              <w:rPr>
                <w:rFonts w:ascii="Tahoma" w:eastAsia="Calibri" w:hAnsi="Tahoma" w:cs="Tahoma"/>
                <w:color w:val="000000"/>
                <w:kern w:val="24"/>
                <w:sz w:val="16"/>
                <w:szCs w:val="16"/>
                <w:lang w:val="id-ID"/>
              </w:rPr>
              <w:t xml:space="preserve"> </w:t>
            </w:r>
            <w:r w:rsidRPr="005A637D">
              <w:rPr>
                <w:rFonts w:ascii="Tahoma" w:eastAsia="Calibri" w:hAnsi="Tahoma" w:cs="Tahoma"/>
                <w:color w:val="000000"/>
                <w:kern w:val="24"/>
                <w:sz w:val="16"/>
                <w:szCs w:val="16"/>
              </w:rPr>
              <w:t>masyarakat</w:t>
            </w:r>
            <w:r w:rsidRPr="005A637D">
              <w:rPr>
                <w:rFonts w:ascii="Tahoma" w:eastAsia="Calibri" w:hAnsi="Tahoma" w:cs="Tahoma"/>
                <w:color w:val="000000"/>
                <w:kern w:val="24"/>
                <w:sz w:val="16"/>
                <w:szCs w:val="16"/>
                <w:lang w:val="id-ID"/>
              </w:rPr>
              <w:t xml:space="preserve"> </w:t>
            </w:r>
          </w:p>
          <w:p w:rsidR="00FC0895" w:rsidRPr="005A637D" w:rsidRDefault="00FC0895" w:rsidP="00B114A0">
            <w:pPr>
              <w:pStyle w:val="ListParagraph"/>
              <w:numPr>
                <w:ilvl w:val="0"/>
                <w:numId w:val="144"/>
              </w:numPr>
              <w:ind w:left="237" w:hanging="256"/>
              <w:rPr>
                <w:rFonts w:ascii="Tahoma" w:hAnsi="Tahoma" w:cs="Tahoma"/>
                <w:sz w:val="16"/>
                <w:szCs w:val="16"/>
              </w:rPr>
            </w:pPr>
            <w:r w:rsidRPr="005A637D">
              <w:rPr>
                <w:rFonts w:ascii="Tahoma" w:eastAsia="Calibri" w:hAnsi="Tahoma" w:cs="Tahoma"/>
                <w:sz w:val="16"/>
                <w:szCs w:val="16"/>
                <w:lang w:val="id-ID"/>
              </w:rPr>
              <w:t>P</w:t>
            </w:r>
            <w:r w:rsidRPr="005A637D">
              <w:rPr>
                <w:rFonts w:ascii="Tahoma" w:eastAsia="Calibri" w:hAnsi="Tahoma" w:cs="Tahoma"/>
                <w:sz w:val="16"/>
                <w:szCs w:val="16"/>
              </w:rPr>
              <w:t>eningkatan efektifitas dan kualitas layanan perpustakaan, baik kapasitas dan akses, maupun utilita</w:t>
            </w:r>
            <w:r w:rsidRPr="005A637D">
              <w:rPr>
                <w:rFonts w:ascii="Tahoma" w:eastAsia="Calibri" w:hAnsi="Tahoma" w:cs="Tahoma"/>
                <w:sz w:val="16"/>
                <w:szCs w:val="16"/>
                <w:lang w:val="id-ID"/>
              </w:rPr>
              <w:t>s</w:t>
            </w:r>
          </w:p>
          <w:p w:rsidR="00FC0895" w:rsidRPr="005A637D" w:rsidRDefault="00FC0895" w:rsidP="00B114A0">
            <w:pPr>
              <w:pStyle w:val="ListParagraph"/>
              <w:numPr>
                <w:ilvl w:val="0"/>
                <w:numId w:val="144"/>
              </w:numPr>
              <w:ind w:left="237" w:hanging="256"/>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 xml:space="preserve">Peningkatan kualitas dan kuantitas sarana dan prasana perpustakaan, </w:t>
            </w:r>
          </w:p>
          <w:p w:rsidR="00FC0895" w:rsidRPr="005A637D" w:rsidRDefault="00FC0895" w:rsidP="00B114A0">
            <w:pPr>
              <w:pStyle w:val="ListParagraph"/>
              <w:numPr>
                <w:ilvl w:val="0"/>
                <w:numId w:val="144"/>
              </w:numPr>
              <w:ind w:left="237" w:hanging="256"/>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Peningkatan jangkauan layanan perpustakaan, dengan memanfaatkan teknologi informasi</w:t>
            </w:r>
          </w:p>
          <w:p w:rsidR="00FC0895" w:rsidRPr="005A637D" w:rsidRDefault="00FC0895" w:rsidP="00B114A0">
            <w:pPr>
              <w:pStyle w:val="ListParagraph"/>
              <w:numPr>
                <w:ilvl w:val="0"/>
                <w:numId w:val="144"/>
              </w:numPr>
              <w:ind w:left="237" w:hanging="256"/>
              <w:rPr>
                <w:rFonts w:ascii="Tahoma" w:eastAsia="Calibri" w:hAnsi="Tahoma" w:cs="Tahoma"/>
                <w:color w:val="000000"/>
                <w:kern w:val="24"/>
                <w:sz w:val="16"/>
                <w:szCs w:val="16"/>
              </w:rPr>
            </w:pPr>
            <w:r w:rsidRPr="005A637D">
              <w:rPr>
                <w:rFonts w:ascii="Tahoma" w:eastAsia="Calibri" w:hAnsi="Tahoma" w:cs="Tahoma"/>
                <w:color w:val="000000"/>
                <w:kern w:val="24"/>
                <w:sz w:val="16"/>
                <w:szCs w:val="16"/>
              </w:rPr>
              <w:t xml:space="preserve">Peningkatan pustakawan yang professional dan bersertifikat </w:t>
            </w:r>
          </w:p>
          <w:p w:rsidR="00FC0895" w:rsidRDefault="00FC0895" w:rsidP="00B114A0">
            <w:pPr>
              <w:numPr>
                <w:ilvl w:val="0"/>
                <w:numId w:val="144"/>
              </w:numPr>
              <w:ind w:left="237" w:hanging="256"/>
              <w:rPr>
                <w:rFonts w:ascii="Tahoma" w:eastAsia="Calibri" w:hAnsi="Tahoma" w:cs="Tahoma"/>
                <w:sz w:val="16"/>
                <w:szCs w:val="16"/>
              </w:rPr>
            </w:pPr>
            <w:r w:rsidRPr="005A637D">
              <w:rPr>
                <w:rFonts w:ascii="Tahoma" w:eastAsia="Calibri" w:hAnsi="Tahoma" w:cs="Tahoma"/>
                <w:sz w:val="16"/>
                <w:szCs w:val="16"/>
              </w:rPr>
              <w:t>Peningkatan kualitas dan keberagaman koleksi perpustakaan termasuk naskah kuno</w:t>
            </w:r>
          </w:p>
          <w:p w:rsidR="002F3030" w:rsidRPr="005A637D" w:rsidRDefault="002F3030" w:rsidP="002F3030">
            <w:pPr>
              <w:ind w:left="237"/>
              <w:rPr>
                <w:rFonts w:ascii="Tahoma" w:eastAsia="Calibri" w:hAnsi="Tahoma" w:cs="Tahoma"/>
                <w:sz w:val="16"/>
                <w:szCs w:val="16"/>
              </w:rPr>
            </w:pPr>
          </w:p>
        </w:tc>
        <w:tc>
          <w:tcPr>
            <w:tcW w:w="2130" w:type="dxa"/>
            <w:tcBorders>
              <w:left w:val="single" w:sz="4" w:space="0" w:color="auto"/>
              <w:bottom w:val="single" w:sz="4" w:space="0" w:color="auto"/>
              <w:right w:val="single" w:sz="4" w:space="0" w:color="auto"/>
            </w:tcBorders>
            <w:shd w:val="clear" w:color="auto" w:fill="auto"/>
          </w:tcPr>
          <w:p w:rsidR="00FC0895" w:rsidRPr="005A637D" w:rsidRDefault="00FC0895" w:rsidP="00B114A0">
            <w:pPr>
              <w:numPr>
                <w:ilvl w:val="0"/>
                <w:numId w:val="227"/>
              </w:numPr>
              <w:ind w:left="165" w:hanging="193"/>
              <w:rPr>
                <w:rFonts w:ascii="Tahoma" w:hAnsi="Tahoma" w:cs="Tahoma"/>
                <w:sz w:val="16"/>
                <w:szCs w:val="16"/>
                <w:lang w:val="id-ID"/>
              </w:rPr>
            </w:pPr>
            <w:r w:rsidRPr="005A637D">
              <w:rPr>
                <w:rFonts w:ascii="Tahoma" w:hAnsi="Tahoma" w:cs="Tahoma"/>
                <w:color w:val="000000"/>
                <w:spacing w:val="-1"/>
                <w:w w:val="105"/>
                <w:sz w:val="16"/>
                <w:szCs w:val="16"/>
              </w:rPr>
              <w:t>F</w:t>
            </w:r>
            <w:r w:rsidRPr="005A637D">
              <w:rPr>
                <w:rFonts w:ascii="Tahoma" w:hAnsi="Tahoma" w:cs="Tahoma"/>
                <w:color w:val="000000"/>
                <w:spacing w:val="-1"/>
                <w:w w:val="105"/>
                <w:sz w:val="16"/>
                <w:szCs w:val="16"/>
                <w:lang w:val="id-ID"/>
              </w:rPr>
              <w:t>asilitas layanan perpustakaan</w:t>
            </w:r>
            <w:r w:rsidRPr="005A637D">
              <w:rPr>
                <w:rFonts w:ascii="Tahoma" w:hAnsi="Tahoma" w:cs="Tahoma"/>
                <w:color w:val="000000"/>
                <w:spacing w:val="-1"/>
                <w:w w:val="105"/>
                <w:sz w:val="16"/>
                <w:szCs w:val="16"/>
              </w:rPr>
              <w:t xml:space="preserve"> daerah berbasis Teknologi Informasi</w:t>
            </w:r>
            <w:r w:rsidRPr="005A637D">
              <w:rPr>
                <w:rFonts w:ascii="Tahoma" w:hAnsi="Tahoma" w:cs="Tahoma"/>
                <w:sz w:val="16"/>
                <w:szCs w:val="16"/>
              </w:rPr>
              <w:t xml:space="preserve"> </w:t>
            </w:r>
          </w:p>
          <w:p w:rsidR="00FC0895" w:rsidRPr="005909D7" w:rsidRDefault="00FC0895" w:rsidP="00B114A0">
            <w:pPr>
              <w:numPr>
                <w:ilvl w:val="0"/>
                <w:numId w:val="227"/>
              </w:numPr>
              <w:ind w:left="165" w:hanging="193"/>
              <w:rPr>
                <w:rFonts w:ascii="Tahoma" w:hAnsi="Tahoma" w:cs="Tahoma"/>
                <w:color w:val="000000"/>
                <w:spacing w:val="6"/>
                <w:w w:val="105"/>
                <w:sz w:val="16"/>
                <w:szCs w:val="16"/>
                <w:lang w:val="id-ID"/>
              </w:rPr>
            </w:pPr>
            <w:r w:rsidRPr="005A637D">
              <w:rPr>
                <w:rFonts w:ascii="Tahoma" w:hAnsi="Tahoma" w:cs="Tahoma"/>
                <w:color w:val="000000"/>
                <w:spacing w:val="6"/>
                <w:w w:val="105"/>
                <w:sz w:val="16"/>
                <w:szCs w:val="16"/>
              </w:rPr>
              <w:t>J</w:t>
            </w:r>
            <w:r w:rsidRPr="005A637D">
              <w:rPr>
                <w:rFonts w:ascii="Tahoma" w:hAnsi="Tahoma" w:cs="Tahoma"/>
                <w:color w:val="000000"/>
                <w:spacing w:val="6"/>
                <w:w w:val="105"/>
                <w:sz w:val="16"/>
                <w:szCs w:val="16"/>
                <w:lang w:val="id-ID"/>
              </w:rPr>
              <w:t xml:space="preserve">umlah dan keragaman koleksi </w:t>
            </w:r>
            <w:r w:rsidRPr="005A637D">
              <w:rPr>
                <w:rFonts w:ascii="Tahoma" w:hAnsi="Tahoma" w:cs="Tahoma"/>
                <w:color w:val="000000"/>
                <w:spacing w:val="6"/>
                <w:w w:val="105"/>
                <w:sz w:val="16"/>
                <w:szCs w:val="16"/>
              </w:rPr>
              <w:t>perpustakaan</w:t>
            </w:r>
          </w:p>
          <w:p w:rsidR="00FC0895" w:rsidRPr="005A637D" w:rsidRDefault="00FC0895" w:rsidP="00B114A0">
            <w:pPr>
              <w:ind w:left="165"/>
              <w:rPr>
                <w:rFonts w:ascii="Tahoma" w:hAnsi="Tahoma" w:cs="Tahoma"/>
                <w:color w:val="000000"/>
                <w:spacing w:val="6"/>
                <w:w w:val="105"/>
                <w:sz w:val="16"/>
                <w:szCs w:val="16"/>
                <w:lang w:val="id-ID"/>
              </w:rPr>
            </w:pPr>
          </w:p>
          <w:p w:rsidR="00FC0895" w:rsidRPr="00A74E07" w:rsidRDefault="00FC0895" w:rsidP="00B114A0">
            <w:pPr>
              <w:numPr>
                <w:ilvl w:val="0"/>
                <w:numId w:val="227"/>
              </w:numPr>
              <w:ind w:left="165" w:hanging="193"/>
              <w:rPr>
                <w:rFonts w:ascii="Tahoma" w:hAnsi="Tahoma" w:cs="Tahoma"/>
                <w:color w:val="00B050"/>
                <w:sz w:val="16"/>
                <w:szCs w:val="16"/>
                <w:lang w:val="id-ID"/>
              </w:rPr>
            </w:pPr>
            <w:r w:rsidRPr="00A74E07">
              <w:rPr>
                <w:rFonts w:ascii="Tahoma" w:hAnsi="Tahoma" w:cs="Tahoma"/>
                <w:color w:val="00B050"/>
                <w:spacing w:val="6"/>
                <w:w w:val="105"/>
                <w:sz w:val="16"/>
                <w:szCs w:val="16"/>
              </w:rPr>
              <w:t>Kenaikan Kunjungan perpustakaan</w:t>
            </w:r>
          </w:p>
          <w:p w:rsidR="00FC0895" w:rsidRDefault="00FC0895" w:rsidP="00B114A0">
            <w:pPr>
              <w:ind w:left="165" w:hanging="193"/>
              <w:rPr>
                <w:rFonts w:ascii="Tahoma" w:hAnsi="Tahoma" w:cs="Tahoma"/>
                <w:color w:val="00B050"/>
                <w:spacing w:val="6"/>
                <w:w w:val="105"/>
                <w:sz w:val="16"/>
                <w:szCs w:val="16"/>
              </w:rPr>
            </w:pPr>
          </w:p>
          <w:p w:rsidR="00FC0895" w:rsidRPr="005909D7" w:rsidRDefault="00FC0895" w:rsidP="00B114A0">
            <w:pPr>
              <w:rPr>
                <w:rFonts w:ascii="Tahoma" w:hAnsi="Tahoma" w:cs="Tahoma"/>
                <w:color w:val="00B050"/>
                <w:sz w:val="16"/>
                <w:szCs w:val="16"/>
              </w:rPr>
            </w:pPr>
          </w:p>
          <w:p w:rsidR="00FC0895" w:rsidRPr="00FF619D" w:rsidRDefault="00FC0895" w:rsidP="00B114A0">
            <w:pPr>
              <w:ind w:hanging="238"/>
              <w:rPr>
                <w:rFonts w:ascii="Tahoma" w:hAnsi="Tahoma" w:cs="Tahoma"/>
                <w:color w:val="00B050"/>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Default="00FC0895" w:rsidP="00B114A0">
            <w:pPr>
              <w:jc w:val="center"/>
              <w:rPr>
                <w:rFonts w:ascii="Tahoma" w:hAnsi="Tahoma" w:cs="Tahoma"/>
                <w:sz w:val="16"/>
                <w:szCs w:val="16"/>
                <w:lang w:val="en-GB"/>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en-GB"/>
              </w:rPr>
            </w:pPr>
            <w:r w:rsidRPr="005A637D">
              <w:rPr>
                <w:rFonts w:ascii="Tahoma" w:hAnsi="Tahoma" w:cs="Tahoma"/>
                <w:sz w:val="16"/>
                <w:szCs w:val="16"/>
                <w:lang w:val="id-ID"/>
              </w:rPr>
              <w:t>rata-rata kenaikan</w:t>
            </w:r>
          </w:p>
          <w:p w:rsidR="00FC0895" w:rsidRPr="00FF619D" w:rsidRDefault="00FC0895" w:rsidP="00B114A0">
            <w:pPr>
              <w:rPr>
                <w:rFonts w:ascii="Tahoma" w:hAnsi="Tahoma" w:cs="Tahoma"/>
                <w:sz w:val="16"/>
                <w:szCs w:val="16"/>
                <w:lang w:val="en-GB"/>
              </w:rPr>
            </w:pPr>
          </w:p>
          <w:p w:rsidR="00FC0895" w:rsidRPr="00FF619D" w:rsidRDefault="00FC0895" w:rsidP="00B114A0">
            <w:pPr>
              <w:jc w:val="center"/>
              <w:rPr>
                <w:rFonts w:ascii="Tahoma" w:hAnsi="Tahoma" w:cs="Tahoma"/>
                <w:color w:val="00B050"/>
                <w:sz w:val="16"/>
                <w:szCs w:val="16"/>
                <w:lang w:val="en-GB"/>
              </w:rPr>
            </w:pP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13.000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1.000</w:t>
            </w: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Pr="00FF619D" w:rsidRDefault="00FC0895" w:rsidP="00B114A0">
            <w:pPr>
              <w:jc w:val="center"/>
              <w:rPr>
                <w:rFonts w:ascii="Tahoma" w:hAnsi="Tahoma" w:cs="Tahoma"/>
                <w:color w:val="00B050"/>
                <w:sz w:val="16"/>
                <w:szCs w:val="16"/>
                <w:lang w:val="en-GB"/>
              </w:rPr>
            </w:pP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13.000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en-GB"/>
              </w:rPr>
            </w:pPr>
            <w:r w:rsidRPr="005A637D">
              <w:rPr>
                <w:rFonts w:ascii="Tahoma" w:hAnsi="Tahoma" w:cs="Tahoma"/>
                <w:sz w:val="16"/>
                <w:szCs w:val="16"/>
                <w:lang w:val="id-ID"/>
              </w:rPr>
              <w:t>1.000</w:t>
            </w: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Pr="00FF619D" w:rsidRDefault="00FC0895" w:rsidP="00B114A0">
            <w:pPr>
              <w:jc w:val="center"/>
              <w:rPr>
                <w:rFonts w:ascii="Tahoma" w:hAnsi="Tahoma" w:cs="Tahoma"/>
                <w:color w:val="00B050"/>
                <w:sz w:val="16"/>
                <w:szCs w:val="16"/>
                <w:lang w:val="en-GB"/>
              </w:rPr>
            </w:pPr>
          </w:p>
        </w:tc>
        <w:tc>
          <w:tcPr>
            <w:tcW w:w="1697" w:type="dxa"/>
            <w:tcBorders>
              <w:left w:val="single" w:sz="4" w:space="0" w:color="auto"/>
              <w:right w:val="single" w:sz="4" w:space="0" w:color="auto"/>
            </w:tcBorders>
          </w:tcPr>
          <w:p w:rsidR="00FC0895" w:rsidRDefault="00FC0895" w:rsidP="00B114A0">
            <w:pPr>
              <w:ind w:left="-20"/>
              <w:rPr>
                <w:rFonts w:ascii="Tahoma" w:eastAsia="Calibri" w:hAnsi="Tahoma" w:cs="Tahoma"/>
                <w:sz w:val="16"/>
                <w:szCs w:val="16"/>
              </w:rPr>
            </w:pPr>
            <w:r w:rsidRPr="005A637D">
              <w:rPr>
                <w:rFonts w:ascii="Tahoma" w:eastAsia="Calibri" w:hAnsi="Tahoma" w:cs="Tahoma"/>
                <w:sz w:val="16"/>
                <w:szCs w:val="16"/>
              </w:rPr>
              <w:t xml:space="preserve">Pengembangan Budaya Baca dan Pembinaan Perpustakaan </w:t>
            </w:r>
          </w:p>
          <w:p w:rsidR="00FC0895" w:rsidRPr="005A637D" w:rsidRDefault="00FC0895" w:rsidP="00B114A0">
            <w:pPr>
              <w:ind w:left="-20"/>
              <w:rPr>
                <w:rFonts w:ascii="Tahoma" w:eastAsia="Calibri" w:hAnsi="Tahoma" w:cs="Tahoma"/>
                <w:sz w:val="16"/>
                <w:szCs w:val="16"/>
              </w:rPr>
            </w:pPr>
          </w:p>
          <w:p w:rsidR="00FC0895" w:rsidRPr="005A637D" w:rsidRDefault="00FC0895" w:rsidP="00B114A0">
            <w:pPr>
              <w:ind w:left="-20"/>
              <w:rPr>
                <w:rFonts w:ascii="Tahoma" w:hAnsi="Tahoma" w:cs="Tahoma"/>
                <w:sz w:val="16"/>
                <w:szCs w:val="16"/>
              </w:rPr>
            </w:pPr>
          </w:p>
        </w:tc>
        <w:tc>
          <w:tcPr>
            <w:tcW w:w="1243" w:type="dxa"/>
            <w:tcBorders>
              <w:left w:val="single" w:sz="4" w:space="0" w:color="auto"/>
              <w:right w:val="single" w:sz="4" w:space="0" w:color="auto"/>
            </w:tcBorders>
          </w:tcPr>
          <w:p w:rsidR="00FC0895" w:rsidRPr="005A637D" w:rsidRDefault="00FC0895" w:rsidP="00B114A0">
            <w:pPr>
              <w:rPr>
                <w:rFonts w:ascii="Tahoma" w:hAnsi="Tahoma" w:cs="Tahoma"/>
                <w:sz w:val="16"/>
                <w:szCs w:val="16"/>
              </w:rPr>
            </w:pPr>
            <w:r w:rsidRPr="005A637D">
              <w:rPr>
                <w:rFonts w:ascii="Tahoma" w:hAnsi="Tahoma" w:cs="Tahoma"/>
                <w:sz w:val="16"/>
                <w:szCs w:val="16"/>
              </w:rPr>
              <w:t>Perpusta</w:t>
            </w:r>
            <w:r>
              <w:rPr>
                <w:rFonts w:ascii="Tahoma" w:hAnsi="Tahoma" w:cs="Tahoma"/>
                <w:sz w:val="16"/>
                <w:szCs w:val="16"/>
                <w:lang w:val="id-ID"/>
              </w:rPr>
              <w:t>-</w:t>
            </w:r>
            <w:r w:rsidRPr="005A637D">
              <w:rPr>
                <w:rFonts w:ascii="Tahoma" w:hAnsi="Tahoma" w:cs="Tahoma"/>
                <w:sz w:val="16"/>
                <w:szCs w:val="16"/>
              </w:rPr>
              <w:t>kaan dan Kearsipan</w:t>
            </w:r>
          </w:p>
        </w:tc>
        <w:tc>
          <w:tcPr>
            <w:tcW w:w="1138" w:type="dxa"/>
            <w:tcBorders>
              <w:left w:val="single" w:sz="4" w:space="0" w:color="auto"/>
              <w:right w:val="single" w:sz="4" w:space="0" w:color="auto"/>
            </w:tcBorders>
          </w:tcPr>
          <w:p w:rsidR="00FC0895" w:rsidRPr="005A637D" w:rsidRDefault="00FC0895" w:rsidP="00B114A0">
            <w:pPr>
              <w:ind w:left="-46"/>
              <w:rPr>
                <w:rFonts w:ascii="Tahoma" w:hAnsi="Tahoma" w:cs="Tahoma"/>
                <w:sz w:val="16"/>
                <w:szCs w:val="16"/>
              </w:rPr>
            </w:pPr>
            <w:r>
              <w:rPr>
                <w:rFonts w:ascii="Tahoma" w:hAnsi="Tahoma" w:cs="Tahoma"/>
                <w:sz w:val="16"/>
                <w:szCs w:val="16"/>
              </w:rPr>
              <w:t>Dinas Kearsipan dan Perpustakaan</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837"/>
        </w:trPr>
        <w:tc>
          <w:tcPr>
            <w:tcW w:w="42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w:t>
            </w:r>
          </w:p>
        </w:tc>
        <w:tc>
          <w:tcPr>
            <w:tcW w:w="1697" w:type="dxa"/>
            <w:tcBorders>
              <w:left w:val="single" w:sz="4" w:space="0" w:color="auto"/>
              <w:bottom w:val="nil"/>
              <w:right w:val="single" w:sz="4" w:space="0" w:color="auto"/>
            </w:tcBorders>
          </w:tcPr>
          <w:p w:rsidR="00FC0895" w:rsidRDefault="00FC0895" w:rsidP="00B114A0">
            <w:pPr>
              <w:pStyle w:val="NormalWeb"/>
              <w:spacing w:before="0" w:beforeAutospacing="0" w:after="0" w:afterAutospacing="0"/>
              <w:ind w:left="41" w:hanging="41"/>
              <w:rPr>
                <w:rFonts w:ascii="Tahoma" w:eastAsia="Calibri" w:hAnsi="Tahoma" w:cs="Tahoma"/>
                <w:kern w:val="24"/>
                <w:sz w:val="16"/>
                <w:szCs w:val="16"/>
                <w:lang w:val="en-US"/>
              </w:rPr>
            </w:pPr>
            <w:r w:rsidRPr="00E26AD0">
              <w:rPr>
                <w:rFonts w:ascii="Tahoma" w:eastAsia="Calibri" w:hAnsi="Tahoma" w:cs="Tahoma"/>
                <w:kern w:val="24"/>
                <w:sz w:val="16"/>
                <w:szCs w:val="16"/>
              </w:rPr>
              <w:t>Meningkatnya fungsi penelitian dan pengembangan serta penerapan ilmu pengetahuan dan teknologi</w:t>
            </w:r>
          </w:p>
          <w:p w:rsidR="002F3030" w:rsidRDefault="002F3030" w:rsidP="00B114A0">
            <w:pPr>
              <w:pStyle w:val="NormalWeb"/>
              <w:spacing w:before="0" w:beforeAutospacing="0" w:after="0" w:afterAutospacing="0"/>
              <w:ind w:left="41" w:hanging="41"/>
              <w:rPr>
                <w:rFonts w:ascii="Tahoma" w:eastAsia="Calibri" w:hAnsi="Tahoma" w:cs="Tahoma"/>
                <w:kern w:val="24"/>
                <w:sz w:val="16"/>
                <w:szCs w:val="16"/>
                <w:lang w:val="en-US"/>
              </w:rPr>
            </w:pPr>
          </w:p>
          <w:p w:rsidR="002F3030" w:rsidRPr="002F3030" w:rsidRDefault="002F3030" w:rsidP="00B114A0">
            <w:pPr>
              <w:pStyle w:val="NormalWeb"/>
              <w:spacing w:before="0" w:beforeAutospacing="0" w:after="0" w:afterAutospacing="0"/>
              <w:ind w:left="41" w:hanging="41"/>
              <w:rPr>
                <w:rFonts w:ascii="Tahoma" w:hAnsi="Tahoma" w:cs="Tahoma"/>
                <w:kern w:val="24"/>
                <w:sz w:val="16"/>
                <w:szCs w:val="16"/>
                <w:lang w:val="en-US"/>
              </w:rPr>
            </w:pPr>
          </w:p>
        </w:tc>
        <w:tc>
          <w:tcPr>
            <w:tcW w:w="2124" w:type="dxa"/>
            <w:tcBorders>
              <w:left w:val="single" w:sz="4" w:space="0" w:color="auto"/>
              <w:bottom w:val="nil"/>
              <w:right w:val="single" w:sz="4" w:space="0" w:color="auto"/>
            </w:tcBorders>
          </w:tcPr>
          <w:p w:rsidR="00FC0895" w:rsidRPr="00E26AD0" w:rsidRDefault="00FC0895" w:rsidP="00B114A0">
            <w:pPr>
              <w:pStyle w:val="NormalWeb"/>
              <w:numPr>
                <w:ilvl w:val="0"/>
                <w:numId w:val="145"/>
              </w:numPr>
              <w:spacing w:before="0" w:beforeAutospacing="0" w:after="0" w:afterAutospacing="0"/>
              <w:ind w:left="198" w:right="-6" w:hanging="198"/>
              <w:rPr>
                <w:rFonts w:ascii="Tahoma" w:hAnsi="Tahoma" w:cs="Tahoma"/>
                <w:sz w:val="16"/>
                <w:szCs w:val="16"/>
              </w:rPr>
            </w:pPr>
            <w:r w:rsidRPr="00E26AD0">
              <w:rPr>
                <w:rFonts w:ascii="Tahoma" w:hAnsi="Tahoma" w:cs="Tahoma"/>
                <w:kern w:val="24"/>
                <w:sz w:val="16"/>
                <w:szCs w:val="16"/>
              </w:rPr>
              <w:t>Meningkatkan keterpaduan, sinergitas</w:t>
            </w:r>
            <w:r w:rsidRPr="00E26AD0">
              <w:rPr>
                <w:rFonts w:ascii="Tahoma" w:hAnsi="Tahoma" w:cs="Tahoma"/>
                <w:kern w:val="24"/>
                <w:sz w:val="16"/>
                <w:szCs w:val="16"/>
                <w:lang w:val="en-US"/>
              </w:rPr>
              <w:t xml:space="preserve"> dan</w:t>
            </w:r>
            <w:r w:rsidRPr="00E26AD0">
              <w:rPr>
                <w:rFonts w:ascii="Tahoma" w:hAnsi="Tahoma" w:cs="Tahoma"/>
                <w:kern w:val="24"/>
                <w:sz w:val="16"/>
                <w:szCs w:val="16"/>
              </w:rPr>
              <w:t xml:space="preserve"> sinkronisasi </w:t>
            </w:r>
            <w:r w:rsidRPr="00E26AD0">
              <w:rPr>
                <w:rFonts w:ascii="Tahoma" w:hAnsi="Tahoma" w:cs="Tahoma"/>
                <w:kern w:val="24"/>
                <w:sz w:val="16"/>
                <w:szCs w:val="16"/>
                <w:lang w:val="en-US"/>
              </w:rPr>
              <w:t>didalam pelaksanaan fungsi penelitian dan pengembangan</w:t>
            </w:r>
            <w:r w:rsidRPr="00E26AD0">
              <w:rPr>
                <w:rFonts w:ascii="Tahoma" w:hAnsi="Tahoma" w:cs="Tahoma"/>
                <w:kern w:val="24"/>
                <w:sz w:val="16"/>
                <w:szCs w:val="16"/>
              </w:rPr>
              <w:t xml:space="preserve">, </w:t>
            </w:r>
          </w:p>
          <w:p w:rsidR="00FC0895" w:rsidRPr="00E26AD0" w:rsidRDefault="00FC0895" w:rsidP="00B114A0">
            <w:pPr>
              <w:pStyle w:val="NormalWeb"/>
              <w:spacing w:before="0" w:beforeAutospacing="0" w:after="0" w:afterAutospacing="0"/>
              <w:ind w:left="198" w:right="-6" w:hanging="198"/>
              <w:rPr>
                <w:rFonts w:ascii="Tahoma" w:hAnsi="Tahoma" w:cs="Tahoma"/>
                <w:sz w:val="16"/>
                <w:szCs w:val="16"/>
              </w:rPr>
            </w:pPr>
            <w:r w:rsidRPr="00E26AD0">
              <w:rPr>
                <w:rFonts w:ascii="Tahoma" w:hAnsi="Tahoma" w:cs="Tahoma"/>
                <w:kern w:val="24"/>
                <w:sz w:val="16"/>
                <w:szCs w:val="16"/>
                <w:lang w:val="en-US"/>
              </w:rPr>
              <w:tab/>
            </w:r>
            <w:r w:rsidRPr="00E26AD0">
              <w:rPr>
                <w:rFonts w:ascii="Tahoma" w:hAnsi="Tahoma" w:cs="Tahoma"/>
                <w:kern w:val="24"/>
                <w:sz w:val="16"/>
                <w:szCs w:val="16"/>
              </w:rPr>
              <w:t xml:space="preserve"> </w:t>
            </w:r>
          </w:p>
          <w:p w:rsidR="00FC0895" w:rsidRPr="00E26AD0" w:rsidRDefault="00FC0895" w:rsidP="00B114A0">
            <w:pPr>
              <w:pStyle w:val="NormalWeb"/>
              <w:spacing w:before="0" w:beforeAutospacing="0" w:after="0" w:afterAutospacing="0"/>
              <w:ind w:left="198" w:right="-6"/>
              <w:rPr>
                <w:rFonts w:ascii="Tahoma" w:hAnsi="Tahoma" w:cs="Tahoma"/>
                <w:sz w:val="16"/>
                <w:szCs w:val="16"/>
              </w:rPr>
            </w:pPr>
          </w:p>
        </w:tc>
        <w:tc>
          <w:tcPr>
            <w:tcW w:w="2643" w:type="dxa"/>
            <w:tcBorders>
              <w:left w:val="single" w:sz="4" w:space="0" w:color="auto"/>
              <w:bottom w:val="nil"/>
              <w:right w:val="single" w:sz="4" w:space="0" w:color="auto"/>
            </w:tcBorders>
          </w:tcPr>
          <w:p w:rsidR="00FC0895" w:rsidRPr="00E26AD0" w:rsidRDefault="00FC0895" w:rsidP="00B114A0">
            <w:pPr>
              <w:numPr>
                <w:ilvl w:val="0"/>
                <w:numId w:val="201"/>
              </w:numPr>
              <w:ind w:left="219" w:hanging="238"/>
              <w:rPr>
                <w:rFonts w:ascii="Tahoma" w:hAnsi="Tahoma" w:cs="Tahoma"/>
                <w:sz w:val="16"/>
                <w:szCs w:val="16"/>
              </w:rPr>
            </w:pPr>
            <w:r w:rsidRPr="00E26AD0">
              <w:rPr>
                <w:rFonts w:ascii="Tahoma" w:hAnsi="Tahoma" w:cs="Tahoma"/>
                <w:sz w:val="16"/>
                <w:szCs w:val="16"/>
              </w:rPr>
              <w:t>Penyediaan dan peningkatan kualitas SDM Kelitbangan</w:t>
            </w:r>
          </w:p>
          <w:p w:rsidR="00FC0895" w:rsidRPr="00E26AD0" w:rsidRDefault="00FC0895" w:rsidP="00B114A0">
            <w:pPr>
              <w:numPr>
                <w:ilvl w:val="0"/>
                <w:numId w:val="201"/>
              </w:numPr>
              <w:ind w:left="219" w:hanging="238"/>
              <w:rPr>
                <w:rFonts w:ascii="Tahoma" w:hAnsi="Tahoma" w:cs="Tahoma"/>
                <w:sz w:val="16"/>
                <w:szCs w:val="16"/>
              </w:rPr>
            </w:pPr>
            <w:r w:rsidRPr="00E26AD0">
              <w:rPr>
                <w:rFonts w:ascii="Tahoma" w:hAnsi="Tahoma" w:cs="Tahoma"/>
                <w:sz w:val="16"/>
                <w:szCs w:val="16"/>
              </w:rPr>
              <w:t>Pengembangan dan penguatan jaringan antar lembaga litbang dan peneliti di lingkup daerah</w:t>
            </w:r>
          </w:p>
          <w:p w:rsidR="00FC0895" w:rsidRPr="00E26AD0" w:rsidRDefault="00FC0895" w:rsidP="00B114A0">
            <w:pPr>
              <w:pStyle w:val="ListParagraph"/>
              <w:ind w:left="223"/>
              <w:rPr>
                <w:rFonts w:ascii="Tahoma" w:eastAsia="Calibri" w:hAnsi="Tahoma" w:cs="Tahoma"/>
                <w:kern w:val="24"/>
                <w:sz w:val="16"/>
                <w:szCs w:val="16"/>
              </w:rPr>
            </w:pPr>
          </w:p>
        </w:tc>
        <w:tc>
          <w:tcPr>
            <w:tcW w:w="2130" w:type="dxa"/>
            <w:tcBorders>
              <w:top w:val="single" w:sz="4" w:space="0" w:color="auto"/>
              <w:left w:val="single" w:sz="4" w:space="0" w:color="auto"/>
              <w:bottom w:val="nil"/>
              <w:right w:val="single" w:sz="4" w:space="0" w:color="auto"/>
            </w:tcBorders>
            <w:shd w:val="clear" w:color="auto" w:fill="auto"/>
          </w:tcPr>
          <w:p w:rsidR="00FC0895" w:rsidRPr="00A74E07" w:rsidRDefault="00FC0895" w:rsidP="00B114A0">
            <w:pPr>
              <w:rPr>
                <w:rFonts w:ascii="Tahoma" w:hAnsi="Tahoma" w:cs="Tahoma"/>
                <w:color w:val="00B050"/>
                <w:sz w:val="16"/>
                <w:szCs w:val="16"/>
              </w:rPr>
            </w:pPr>
            <w:r w:rsidRPr="00A74E07">
              <w:rPr>
                <w:rFonts w:ascii="Tahoma" w:hAnsi="Tahoma" w:cs="Tahoma"/>
                <w:color w:val="00B050"/>
                <w:sz w:val="16"/>
                <w:szCs w:val="16"/>
              </w:rPr>
              <w:t>Penerapan hasil penelitian dan pengembangan dalam kebijakan pembangunan</w:t>
            </w:r>
          </w:p>
          <w:p w:rsidR="00FC0895" w:rsidRPr="00A32128" w:rsidRDefault="00FC0895" w:rsidP="00B114A0">
            <w:pPr>
              <w:ind w:left="235" w:hanging="235"/>
              <w:rPr>
                <w:rFonts w:ascii="Tahoma" w:hAnsi="Tahoma" w:cs="Tahoma"/>
                <w:color w:val="FF0000"/>
                <w:sz w:val="16"/>
                <w:szCs w:val="16"/>
                <w:lang w:val="id-ID"/>
              </w:rPr>
            </w:pPr>
          </w:p>
          <w:p w:rsidR="00FC0895" w:rsidRPr="00FB5DE5" w:rsidRDefault="00FC0895" w:rsidP="00B114A0">
            <w:pPr>
              <w:rPr>
                <w:rFonts w:ascii="Tahoma" w:hAnsi="Tahoma" w:cs="Tahoma"/>
                <w:color w:val="00B050"/>
                <w:sz w:val="16"/>
                <w:szCs w:val="16"/>
                <w:lang w:val="id-ID"/>
              </w:rPr>
            </w:pPr>
          </w:p>
        </w:tc>
        <w:tc>
          <w:tcPr>
            <w:tcW w:w="1276" w:type="dxa"/>
            <w:tcBorders>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tc>
        <w:tc>
          <w:tcPr>
            <w:tcW w:w="877" w:type="dxa"/>
            <w:tcBorders>
              <w:left w:val="single" w:sz="4" w:space="0" w:color="auto"/>
              <w:bottom w:val="nil"/>
              <w:right w:val="single" w:sz="4" w:space="0" w:color="auto"/>
            </w:tcBorders>
          </w:tcPr>
          <w:p w:rsidR="00FC0895" w:rsidRPr="007A0FED" w:rsidRDefault="00FC0895" w:rsidP="00B114A0">
            <w:pPr>
              <w:jc w:val="center"/>
              <w:rPr>
                <w:rFonts w:ascii="Tahoma" w:hAnsi="Tahoma" w:cs="Tahoma"/>
                <w:color w:val="FF0000"/>
                <w:sz w:val="16"/>
                <w:szCs w:val="16"/>
                <w:lang w:val="id-ID"/>
              </w:rPr>
            </w:pPr>
            <w:r w:rsidRPr="007A0FED">
              <w:rPr>
                <w:rFonts w:ascii="Tahoma" w:hAnsi="Tahoma" w:cs="Tahoma"/>
                <w:color w:val="FF0000"/>
                <w:sz w:val="16"/>
                <w:szCs w:val="16"/>
                <w:lang w:val="id-ID"/>
              </w:rPr>
              <w:t>65</w:t>
            </w:r>
          </w:p>
          <w:p w:rsidR="00FC0895" w:rsidRPr="00A32128" w:rsidRDefault="00FC0895" w:rsidP="00B114A0">
            <w:pPr>
              <w:jc w:val="center"/>
              <w:rPr>
                <w:rFonts w:ascii="Tahoma" w:hAnsi="Tahoma" w:cs="Tahoma"/>
                <w:color w:val="00B050"/>
                <w:sz w:val="16"/>
                <w:szCs w:val="16"/>
                <w:lang w:val="id-ID"/>
              </w:rPr>
            </w:pPr>
            <w:r w:rsidRPr="00A32128">
              <w:rPr>
                <w:rFonts w:ascii="Tahoma" w:hAnsi="Tahoma" w:cs="Tahoma"/>
                <w:color w:val="00B050"/>
                <w:sz w:val="16"/>
                <w:szCs w:val="16"/>
                <w:lang w:val="id-ID"/>
              </w:rPr>
              <w:t>NA</w:t>
            </w:r>
          </w:p>
        </w:tc>
        <w:tc>
          <w:tcPr>
            <w:tcW w:w="910" w:type="dxa"/>
            <w:tcBorders>
              <w:left w:val="single" w:sz="4" w:space="0" w:color="auto"/>
              <w:bottom w:val="nil"/>
              <w:right w:val="single" w:sz="4" w:space="0" w:color="auto"/>
            </w:tcBorders>
          </w:tcPr>
          <w:p w:rsidR="00FC0895" w:rsidRPr="007A0FED" w:rsidRDefault="00FC0895" w:rsidP="00B114A0">
            <w:pPr>
              <w:jc w:val="center"/>
              <w:rPr>
                <w:rFonts w:ascii="Tahoma" w:hAnsi="Tahoma" w:cs="Tahoma"/>
                <w:color w:val="FF0000"/>
                <w:sz w:val="16"/>
                <w:szCs w:val="16"/>
                <w:lang w:val="id-ID"/>
              </w:rPr>
            </w:pPr>
            <w:r w:rsidRPr="007A0FED">
              <w:rPr>
                <w:rFonts w:ascii="Tahoma" w:hAnsi="Tahoma" w:cs="Tahoma"/>
                <w:color w:val="FF0000"/>
                <w:sz w:val="16"/>
                <w:szCs w:val="16"/>
                <w:lang w:val="id-ID"/>
              </w:rPr>
              <w:t>80</w:t>
            </w:r>
          </w:p>
          <w:p w:rsidR="00FC0895" w:rsidRPr="007A0FED" w:rsidRDefault="00FC0895" w:rsidP="00B114A0">
            <w:pPr>
              <w:jc w:val="center"/>
              <w:rPr>
                <w:rFonts w:ascii="Tahoma" w:hAnsi="Tahoma" w:cs="Tahoma"/>
                <w:color w:val="00B050"/>
                <w:sz w:val="16"/>
                <w:szCs w:val="16"/>
                <w:lang w:val="id-ID"/>
              </w:rPr>
            </w:pPr>
            <w:r w:rsidRPr="007A0FED">
              <w:rPr>
                <w:rFonts w:ascii="Tahoma" w:hAnsi="Tahoma" w:cs="Tahoma"/>
                <w:color w:val="00B050"/>
                <w:sz w:val="16"/>
                <w:szCs w:val="16"/>
                <w:lang w:val="id-ID"/>
              </w:rPr>
              <w:t>95</w:t>
            </w: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tc>
        <w:tc>
          <w:tcPr>
            <w:tcW w:w="1697" w:type="dxa"/>
            <w:tcBorders>
              <w:left w:val="single" w:sz="4" w:space="0" w:color="auto"/>
              <w:bottom w:val="nil"/>
              <w:right w:val="single" w:sz="4" w:space="0" w:color="auto"/>
            </w:tcBorders>
          </w:tcPr>
          <w:p w:rsidR="00FC0895" w:rsidRPr="005A637D" w:rsidRDefault="00FC0895" w:rsidP="00B114A0">
            <w:pPr>
              <w:pStyle w:val="ListParagraph"/>
              <w:numPr>
                <w:ilvl w:val="0"/>
                <w:numId w:val="58"/>
              </w:numPr>
              <w:ind w:left="220" w:hanging="252"/>
              <w:rPr>
                <w:rFonts w:ascii="Tahoma" w:hAnsi="Tahoma" w:cs="Tahoma"/>
                <w:sz w:val="16"/>
                <w:szCs w:val="16"/>
              </w:rPr>
            </w:pPr>
            <w:r w:rsidRPr="005A637D">
              <w:rPr>
                <w:rFonts w:ascii="Tahoma" w:hAnsi="Tahoma" w:cs="Tahoma"/>
                <w:sz w:val="16"/>
                <w:szCs w:val="16"/>
              </w:rPr>
              <w:t xml:space="preserve">Penelitian dan Pengembangan IPTEK untuk Menunjang Pemerintahan dan Pembangunan </w:t>
            </w:r>
          </w:p>
          <w:p w:rsidR="00FC0895" w:rsidRPr="005A637D" w:rsidRDefault="00FC0895" w:rsidP="00B114A0">
            <w:pPr>
              <w:pStyle w:val="ListParagraph"/>
              <w:numPr>
                <w:ilvl w:val="0"/>
                <w:numId w:val="58"/>
              </w:numPr>
              <w:ind w:left="220" w:hanging="252"/>
              <w:rPr>
                <w:rFonts w:ascii="Tahoma" w:hAnsi="Tahoma" w:cs="Tahoma"/>
                <w:sz w:val="16"/>
                <w:szCs w:val="16"/>
              </w:rPr>
            </w:pPr>
            <w:r w:rsidRPr="005A637D">
              <w:rPr>
                <w:rFonts w:ascii="Tahoma" w:hAnsi="Tahoma" w:cs="Tahoma"/>
                <w:sz w:val="16"/>
                <w:szCs w:val="16"/>
                <w:lang w:val="id-ID"/>
              </w:rPr>
              <w:t>Pengembangan Teknologi Tepat Guna</w:t>
            </w:r>
          </w:p>
        </w:tc>
        <w:tc>
          <w:tcPr>
            <w:tcW w:w="1243" w:type="dxa"/>
            <w:tcBorders>
              <w:left w:val="single" w:sz="4" w:space="0" w:color="auto"/>
              <w:bottom w:val="nil"/>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Fungsi Litbang</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Pemberdayaan Masyarakat</w:t>
            </w:r>
          </w:p>
        </w:tc>
        <w:tc>
          <w:tcPr>
            <w:tcW w:w="1138" w:type="dxa"/>
            <w:tcBorders>
              <w:left w:val="single" w:sz="4" w:space="0" w:color="auto"/>
              <w:bottom w:val="nil"/>
              <w:right w:val="single" w:sz="4" w:space="0" w:color="auto"/>
            </w:tcBorders>
          </w:tcPr>
          <w:p w:rsidR="00FC0895" w:rsidRPr="005A637D" w:rsidRDefault="00FC0895" w:rsidP="00B114A0">
            <w:pPr>
              <w:rPr>
                <w:rFonts w:ascii="Tahoma" w:hAnsi="Tahoma" w:cs="Tahoma"/>
                <w:sz w:val="16"/>
                <w:szCs w:val="16"/>
                <w:lang w:val="id-ID"/>
              </w:rPr>
            </w:pPr>
            <w:r>
              <w:rPr>
                <w:rFonts w:ascii="Tahoma" w:hAnsi="Tahoma" w:cs="Tahoma"/>
                <w:sz w:val="16"/>
                <w:szCs w:val="16"/>
              </w:rPr>
              <w:t>Balitbang</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r>
              <w:rPr>
                <w:rFonts w:ascii="Tahoma" w:hAnsi="Tahoma" w:cs="Tahoma"/>
                <w:sz w:val="16"/>
                <w:szCs w:val="16"/>
              </w:rPr>
              <w:t>Dinas PMD</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974"/>
        </w:trPr>
        <w:tc>
          <w:tcPr>
            <w:tcW w:w="426" w:type="dxa"/>
            <w:tcBorders>
              <w:top w:val="nil"/>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nil"/>
              <w:right w:val="single" w:sz="4" w:space="0" w:color="auto"/>
            </w:tcBorders>
          </w:tcPr>
          <w:p w:rsidR="00FC0895" w:rsidRPr="00E26AD0" w:rsidRDefault="00FC0895" w:rsidP="00B114A0">
            <w:pPr>
              <w:pStyle w:val="NormalWeb"/>
              <w:spacing w:before="0" w:beforeAutospacing="0" w:after="0" w:afterAutospacing="0"/>
              <w:ind w:left="41" w:hanging="41"/>
              <w:rPr>
                <w:rFonts w:ascii="Tahoma" w:hAnsi="Tahoma" w:cs="Tahoma"/>
                <w:kern w:val="24"/>
                <w:sz w:val="16"/>
                <w:szCs w:val="16"/>
              </w:rPr>
            </w:pPr>
          </w:p>
        </w:tc>
        <w:tc>
          <w:tcPr>
            <w:tcW w:w="2124" w:type="dxa"/>
            <w:tcBorders>
              <w:top w:val="nil"/>
              <w:left w:val="single" w:sz="4" w:space="0" w:color="auto"/>
              <w:bottom w:val="nil"/>
              <w:right w:val="single" w:sz="4" w:space="0" w:color="auto"/>
            </w:tcBorders>
          </w:tcPr>
          <w:p w:rsidR="00FC0895" w:rsidRPr="002F3030" w:rsidRDefault="00FC0895" w:rsidP="002F3030">
            <w:pPr>
              <w:pStyle w:val="NormalWeb"/>
              <w:spacing w:before="0" w:beforeAutospacing="0" w:after="0" w:afterAutospacing="0"/>
              <w:ind w:left="203" w:right="-6" w:hanging="203"/>
              <w:rPr>
                <w:rFonts w:ascii="Tahoma" w:hAnsi="Tahoma" w:cs="Tahoma"/>
                <w:sz w:val="16"/>
                <w:szCs w:val="16"/>
                <w:lang w:val="en-US"/>
              </w:rPr>
            </w:pPr>
            <w:r w:rsidRPr="00E26AD0">
              <w:rPr>
                <w:rFonts w:ascii="Tahoma" w:hAnsi="Tahoma" w:cs="Tahoma"/>
                <w:sz w:val="16"/>
                <w:szCs w:val="16"/>
                <w:lang w:val="en-US"/>
              </w:rPr>
              <w:t xml:space="preserve">2. </w:t>
            </w:r>
            <w:r w:rsidRPr="00E26AD0">
              <w:rPr>
                <w:rFonts w:ascii="Tahoma" w:hAnsi="Tahoma" w:cs="Tahoma"/>
                <w:sz w:val="16"/>
                <w:szCs w:val="16"/>
              </w:rPr>
              <w:t>Meningkatkan pengembangan dan penerapan ilmu pengetahuan dan teknologi dalam pelaksanaan pembangunan</w:t>
            </w:r>
          </w:p>
        </w:tc>
        <w:tc>
          <w:tcPr>
            <w:tcW w:w="2643" w:type="dxa"/>
            <w:tcBorders>
              <w:top w:val="nil"/>
              <w:left w:val="single" w:sz="4" w:space="0" w:color="auto"/>
              <w:bottom w:val="nil"/>
              <w:right w:val="single" w:sz="4" w:space="0" w:color="auto"/>
            </w:tcBorders>
          </w:tcPr>
          <w:p w:rsidR="00FC0895" w:rsidRPr="00E26AD0" w:rsidRDefault="00FC0895" w:rsidP="00B114A0">
            <w:pPr>
              <w:pStyle w:val="ListParagraph"/>
              <w:numPr>
                <w:ilvl w:val="0"/>
                <w:numId w:val="58"/>
              </w:numPr>
              <w:ind w:left="205" w:hanging="205"/>
              <w:rPr>
                <w:rFonts w:ascii="Tahoma" w:hAnsi="Tahoma" w:cs="Tahoma"/>
                <w:sz w:val="16"/>
                <w:szCs w:val="16"/>
              </w:rPr>
            </w:pPr>
            <w:r w:rsidRPr="00E26AD0">
              <w:rPr>
                <w:rFonts w:ascii="Tahoma" w:hAnsi="Tahoma" w:cs="Tahoma"/>
                <w:sz w:val="16"/>
                <w:szCs w:val="16"/>
              </w:rPr>
              <w:t>Pengembangan sistem inovasi daerah</w:t>
            </w:r>
          </w:p>
          <w:p w:rsidR="00FC0895" w:rsidRPr="00E26AD0" w:rsidRDefault="00FC0895" w:rsidP="00B114A0">
            <w:pPr>
              <w:pStyle w:val="ListParagraph"/>
              <w:ind w:left="144"/>
              <w:rPr>
                <w:rFonts w:ascii="Tahoma" w:eastAsia="Calibri" w:hAnsi="Tahoma" w:cs="Tahoma"/>
                <w:kern w:val="24"/>
                <w:sz w:val="16"/>
                <w:szCs w:val="16"/>
                <w:lang w:val="id-ID"/>
              </w:rPr>
            </w:pPr>
          </w:p>
          <w:p w:rsidR="00FC0895" w:rsidRPr="00E26AD0" w:rsidRDefault="00FC0895" w:rsidP="00B114A0">
            <w:pPr>
              <w:pStyle w:val="ListParagraph"/>
              <w:ind w:left="324"/>
              <w:rPr>
                <w:rFonts w:ascii="Tahoma" w:hAnsi="Tahoma" w:cs="Tahoma"/>
                <w:sz w:val="16"/>
                <w:szCs w:val="16"/>
                <w:lang w:val="id-ID"/>
              </w:rPr>
            </w:pPr>
          </w:p>
          <w:p w:rsidR="00FC0895" w:rsidRPr="00E26AD0" w:rsidRDefault="00FC0895" w:rsidP="00B114A0">
            <w:pPr>
              <w:pStyle w:val="ListParagraph"/>
              <w:ind w:left="324"/>
              <w:rPr>
                <w:rFonts w:ascii="Tahoma" w:hAnsi="Tahoma" w:cs="Tahoma"/>
                <w:sz w:val="16"/>
                <w:szCs w:val="16"/>
              </w:rPr>
            </w:pPr>
          </w:p>
        </w:tc>
        <w:tc>
          <w:tcPr>
            <w:tcW w:w="2130" w:type="dxa"/>
            <w:tcBorders>
              <w:top w:val="nil"/>
              <w:left w:val="single" w:sz="4" w:space="0" w:color="auto"/>
              <w:bottom w:val="nil"/>
              <w:right w:val="single" w:sz="4" w:space="0" w:color="auto"/>
            </w:tcBorders>
            <w:shd w:val="clear" w:color="auto" w:fill="auto"/>
          </w:tcPr>
          <w:p w:rsidR="00FC0895" w:rsidRPr="00E26AD0" w:rsidRDefault="00FC0895" w:rsidP="00B114A0">
            <w:pPr>
              <w:pStyle w:val="ListParagraph"/>
              <w:numPr>
                <w:ilvl w:val="0"/>
                <w:numId w:val="228"/>
              </w:numPr>
              <w:ind w:left="235" w:hanging="235"/>
              <w:rPr>
                <w:rFonts w:ascii="Tahoma" w:hAnsi="Tahoma" w:cs="Tahoma"/>
                <w:color w:val="00B050"/>
                <w:sz w:val="16"/>
                <w:szCs w:val="16"/>
                <w:highlight w:val="yellow"/>
              </w:rPr>
            </w:pPr>
            <w:r w:rsidRPr="00E26AD0">
              <w:rPr>
                <w:rFonts w:ascii="Tahoma" w:hAnsi="Tahoma" w:cs="Tahoma"/>
                <w:color w:val="00B050"/>
                <w:sz w:val="16"/>
                <w:szCs w:val="16"/>
                <w:highlight w:val="yellow"/>
              </w:rPr>
              <w:t>Peningkatan pemanfaatan inovasi penyelenggaraan pemerintah daerah</w:t>
            </w:r>
          </w:p>
          <w:p w:rsidR="00FC0895" w:rsidRPr="002F3030" w:rsidRDefault="00FC0895" w:rsidP="00B114A0">
            <w:pPr>
              <w:pStyle w:val="ListParagraph"/>
              <w:numPr>
                <w:ilvl w:val="0"/>
                <w:numId w:val="228"/>
              </w:numPr>
              <w:ind w:left="235" w:hanging="235"/>
              <w:rPr>
                <w:rFonts w:ascii="Tahoma" w:hAnsi="Tahoma" w:cs="Tahoma"/>
                <w:color w:val="00B050"/>
                <w:sz w:val="16"/>
                <w:szCs w:val="16"/>
                <w:highlight w:val="yellow"/>
              </w:rPr>
            </w:pPr>
            <w:r w:rsidRPr="00E26AD0">
              <w:rPr>
                <w:rFonts w:ascii="Tahoma" w:hAnsi="Tahoma" w:cs="Tahoma"/>
                <w:color w:val="00B050"/>
                <w:sz w:val="16"/>
                <w:szCs w:val="16"/>
                <w:highlight w:val="yellow"/>
              </w:rPr>
              <w:t>Peningkatan pemanfaatan inovasi produk dan teknologi</w:t>
            </w:r>
          </w:p>
        </w:tc>
        <w:tc>
          <w:tcPr>
            <w:tcW w:w="1276" w:type="dxa"/>
            <w:tcBorders>
              <w:top w:val="nil"/>
              <w:left w:val="single" w:sz="4" w:space="0" w:color="auto"/>
              <w:bottom w:val="nil"/>
              <w:right w:val="single" w:sz="4" w:space="0" w:color="auto"/>
            </w:tcBorders>
            <w:shd w:val="clear" w:color="auto" w:fill="auto"/>
          </w:tcPr>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w:t>
            </w: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w:t>
            </w:r>
          </w:p>
        </w:tc>
        <w:tc>
          <w:tcPr>
            <w:tcW w:w="877" w:type="dxa"/>
            <w:tcBorders>
              <w:top w:val="nil"/>
              <w:left w:val="single" w:sz="4" w:space="0" w:color="auto"/>
              <w:bottom w:val="nil"/>
              <w:right w:val="single" w:sz="4" w:space="0" w:color="auto"/>
            </w:tcBorders>
          </w:tcPr>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NA</w:t>
            </w: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NA</w:t>
            </w:r>
          </w:p>
        </w:tc>
        <w:tc>
          <w:tcPr>
            <w:tcW w:w="910" w:type="dxa"/>
            <w:tcBorders>
              <w:top w:val="nil"/>
              <w:left w:val="single" w:sz="4" w:space="0" w:color="auto"/>
              <w:bottom w:val="nil"/>
              <w:right w:val="single" w:sz="4" w:space="0" w:color="auto"/>
            </w:tcBorders>
          </w:tcPr>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95</w:t>
            </w: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p>
          <w:p w:rsidR="00FC0895" w:rsidRPr="00E26AD0" w:rsidRDefault="00FC0895" w:rsidP="00B114A0">
            <w:pPr>
              <w:jc w:val="center"/>
              <w:rPr>
                <w:rFonts w:ascii="Tahoma" w:hAnsi="Tahoma" w:cs="Tahoma"/>
                <w:color w:val="00B050"/>
                <w:sz w:val="16"/>
                <w:szCs w:val="16"/>
                <w:highlight w:val="yellow"/>
              </w:rPr>
            </w:pPr>
            <w:r w:rsidRPr="00E26AD0">
              <w:rPr>
                <w:rFonts w:ascii="Tahoma" w:hAnsi="Tahoma" w:cs="Tahoma"/>
                <w:color w:val="00B050"/>
                <w:sz w:val="16"/>
                <w:szCs w:val="16"/>
                <w:highlight w:val="yellow"/>
              </w:rPr>
              <w:t>95</w:t>
            </w:r>
          </w:p>
        </w:tc>
        <w:tc>
          <w:tcPr>
            <w:tcW w:w="1697" w:type="dxa"/>
            <w:tcBorders>
              <w:top w:val="nil"/>
              <w:left w:val="single" w:sz="4" w:space="0" w:color="auto"/>
              <w:bottom w:val="nil"/>
              <w:right w:val="single" w:sz="4" w:space="0" w:color="auto"/>
            </w:tcBorders>
          </w:tcPr>
          <w:p w:rsidR="00FC0895" w:rsidRPr="00C149BA" w:rsidRDefault="00FC0895" w:rsidP="00B114A0">
            <w:pPr>
              <w:rPr>
                <w:rFonts w:ascii="Tahoma" w:hAnsi="Tahoma" w:cs="Tahoma"/>
                <w:color w:val="00B050"/>
                <w:sz w:val="16"/>
                <w:szCs w:val="16"/>
                <w:highlight w:val="yellow"/>
              </w:rPr>
            </w:pPr>
            <w:r w:rsidRPr="00C149BA">
              <w:rPr>
                <w:rFonts w:ascii="Tahoma" w:hAnsi="Tahoma" w:cs="Tahoma"/>
                <w:color w:val="00B050"/>
                <w:sz w:val="16"/>
                <w:szCs w:val="16"/>
                <w:highlight w:val="yellow"/>
              </w:rPr>
              <w:t>Penguatan Inovasi Daerah</w:t>
            </w:r>
          </w:p>
        </w:tc>
        <w:tc>
          <w:tcPr>
            <w:tcW w:w="1243" w:type="dxa"/>
            <w:tcBorders>
              <w:top w:val="nil"/>
              <w:left w:val="single" w:sz="4" w:space="0" w:color="auto"/>
              <w:bottom w:val="nil"/>
              <w:right w:val="single" w:sz="4" w:space="0" w:color="auto"/>
            </w:tcBorders>
          </w:tcPr>
          <w:p w:rsidR="00FC0895" w:rsidRPr="00C149BA" w:rsidRDefault="00FC0895" w:rsidP="00B114A0">
            <w:pPr>
              <w:rPr>
                <w:rFonts w:ascii="Tahoma" w:hAnsi="Tahoma" w:cs="Tahoma"/>
                <w:color w:val="00B050"/>
                <w:sz w:val="16"/>
                <w:szCs w:val="16"/>
                <w:highlight w:val="yellow"/>
                <w:lang w:val="id-ID"/>
              </w:rPr>
            </w:pPr>
            <w:r w:rsidRPr="00C149BA">
              <w:rPr>
                <w:rFonts w:ascii="Tahoma" w:hAnsi="Tahoma" w:cs="Tahoma"/>
                <w:color w:val="00B050"/>
                <w:sz w:val="16"/>
                <w:szCs w:val="16"/>
                <w:highlight w:val="yellow"/>
              </w:rPr>
              <w:t>Fungsi Litbang</w:t>
            </w:r>
          </w:p>
          <w:p w:rsidR="00FC0895" w:rsidRPr="00C149BA" w:rsidRDefault="00FC0895" w:rsidP="00B114A0">
            <w:pPr>
              <w:rPr>
                <w:rFonts w:ascii="Tahoma" w:hAnsi="Tahoma" w:cs="Tahoma"/>
                <w:color w:val="00B050"/>
                <w:sz w:val="16"/>
                <w:szCs w:val="16"/>
                <w:highlight w:val="yellow"/>
                <w:lang w:val="id-ID"/>
              </w:rPr>
            </w:pPr>
          </w:p>
        </w:tc>
        <w:tc>
          <w:tcPr>
            <w:tcW w:w="1138" w:type="dxa"/>
            <w:tcBorders>
              <w:top w:val="nil"/>
              <w:left w:val="single" w:sz="4" w:space="0" w:color="auto"/>
              <w:bottom w:val="nil"/>
              <w:right w:val="single" w:sz="4" w:space="0" w:color="auto"/>
            </w:tcBorders>
          </w:tcPr>
          <w:p w:rsidR="00FC0895" w:rsidRPr="00C149BA" w:rsidRDefault="00FC0895" w:rsidP="00B114A0">
            <w:pPr>
              <w:rPr>
                <w:rFonts w:ascii="Tahoma" w:hAnsi="Tahoma" w:cs="Tahoma"/>
                <w:color w:val="00B050"/>
                <w:sz w:val="16"/>
                <w:szCs w:val="16"/>
                <w:highlight w:val="yellow"/>
                <w:lang w:val="id-ID"/>
              </w:rPr>
            </w:pPr>
            <w:r w:rsidRPr="00C149BA">
              <w:rPr>
                <w:rFonts w:ascii="Tahoma" w:hAnsi="Tahoma" w:cs="Tahoma"/>
                <w:color w:val="00B050"/>
                <w:sz w:val="16"/>
                <w:szCs w:val="16"/>
                <w:highlight w:val="yellow"/>
              </w:rPr>
              <w:t>Balitbang</w:t>
            </w:r>
          </w:p>
          <w:p w:rsidR="00FC0895" w:rsidRPr="00C149BA" w:rsidRDefault="00FC0895" w:rsidP="00B114A0">
            <w:pPr>
              <w:rPr>
                <w:rFonts w:ascii="Tahoma" w:hAnsi="Tahoma" w:cs="Tahoma"/>
                <w:color w:val="00B050"/>
                <w:sz w:val="16"/>
                <w:szCs w:val="16"/>
                <w:highlight w:val="yellow"/>
                <w:lang w:val="id-ID"/>
              </w:rPr>
            </w:pPr>
          </w:p>
          <w:p w:rsidR="00FC0895" w:rsidRPr="00C149BA" w:rsidRDefault="00FC0895" w:rsidP="00B114A0">
            <w:pPr>
              <w:rPr>
                <w:rFonts w:ascii="Tahoma" w:hAnsi="Tahoma" w:cs="Tahoma"/>
                <w:color w:val="00B050"/>
                <w:sz w:val="16"/>
                <w:szCs w:val="16"/>
                <w:highlight w:val="yellow"/>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732"/>
        </w:trPr>
        <w:tc>
          <w:tcPr>
            <w:tcW w:w="426" w:type="dxa"/>
            <w:tcBorders>
              <w:top w:val="nil"/>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kern w:val="24"/>
                <w:sz w:val="16"/>
                <w:szCs w:val="16"/>
              </w:rPr>
            </w:pPr>
          </w:p>
        </w:tc>
        <w:tc>
          <w:tcPr>
            <w:tcW w:w="2124" w:type="dxa"/>
            <w:tcBorders>
              <w:top w:val="nil"/>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ind w:left="203" w:right="-6" w:hanging="203"/>
              <w:rPr>
                <w:rFonts w:ascii="Tahoma" w:hAnsi="Tahoma" w:cs="Tahoma"/>
                <w:sz w:val="16"/>
                <w:szCs w:val="16"/>
              </w:rPr>
            </w:pPr>
            <w:r>
              <w:rPr>
                <w:rFonts w:ascii="Tahoma" w:hAnsi="Tahoma" w:cs="Tahoma"/>
                <w:sz w:val="16"/>
                <w:szCs w:val="16"/>
                <w:lang w:val="en-US"/>
              </w:rPr>
              <w:t>3.</w:t>
            </w:r>
            <w:r>
              <w:rPr>
                <w:rFonts w:ascii="Tahoma" w:hAnsi="Tahoma" w:cs="Tahoma"/>
                <w:sz w:val="16"/>
                <w:szCs w:val="16"/>
                <w:lang w:val="en-US"/>
              </w:rPr>
              <w:tab/>
            </w:r>
            <w:r w:rsidRPr="005A637D">
              <w:rPr>
                <w:rFonts w:ascii="Tahoma" w:hAnsi="Tahoma" w:cs="Tahoma"/>
                <w:sz w:val="16"/>
                <w:szCs w:val="16"/>
                <w:lang w:val="en-US"/>
              </w:rPr>
              <w:t>Melakukan penguatan kelembagaan penelitian dan pengembangan</w:t>
            </w:r>
          </w:p>
        </w:tc>
        <w:tc>
          <w:tcPr>
            <w:tcW w:w="2643" w:type="dxa"/>
            <w:tcBorders>
              <w:top w:val="nil"/>
              <w:left w:val="single" w:sz="4" w:space="0" w:color="auto"/>
              <w:bottom w:val="single" w:sz="6" w:space="0" w:color="auto"/>
              <w:right w:val="single" w:sz="4" w:space="0" w:color="auto"/>
            </w:tcBorders>
          </w:tcPr>
          <w:p w:rsidR="00FC0895" w:rsidRPr="00E26AD0" w:rsidRDefault="00FC0895" w:rsidP="00B114A0">
            <w:pPr>
              <w:ind w:left="205" w:hanging="205"/>
              <w:rPr>
                <w:rFonts w:ascii="Tahoma" w:hAnsi="Tahoma" w:cs="Tahoma"/>
                <w:sz w:val="16"/>
                <w:szCs w:val="16"/>
              </w:rPr>
            </w:pPr>
            <w:r>
              <w:rPr>
                <w:rFonts w:ascii="Tahoma" w:hAnsi="Tahoma" w:cs="Tahoma"/>
                <w:sz w:val="16"/>
                <w:szCs w:val="16"/>
              </w:rPr>
              <w:t xml:space="preserve">4. </w:t>
            </w:r>
            <w:r>
              <w:rPr>
                <w:rFonts w:ascii="Tahoma" w:hAnsi="Tahoma" w:cs="Tahoma"/>
                <w:sz w:val="16"/>
                <w:szCs w:val="16"/>
              </w:rPr>
              <w:tab/>
            </w:r>
            <w:r w:rsidRPr="00E26AD0">
              <w:rPr>
                <w:rFonts w:ascii="Tahoma" w:hAnsi="Tahoma" w:cs="Tahoma"/>
                <w:sz w:val="16"/>
                <w:szCs w:val="16"/>
              </w:rPr>
              <w:t>Pembangunan technopark sebagai pusat inovasi teknologi bagi pengembangan usaha</w:t>
            </w:r>
          </w:p>
        </w:tc>
        <w:tc>
          <w:tcPr>
            <w:tcW w:w="2130" w:type="dxa"/>
            <w:tcBorders>
              <w:top w:val="nil"/>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276" w:type="dxa"/>
            <w:tcBorders>
              <w:top w:val="nil"/>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877" w:type="dxa"/>
            <w:tcBorders>
              <w:top w:val="nil"/>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bottom w:val="single" w:sz="6" w:space="0" w:color="auto"/>
              <w:right w:val="single" w:sz="4" w:space="0" w:color="auto"/>
            </w:tcBorders>
          </w:tcPr>
          <w:p w:rsidR="00FC0895" w:rsidRPr="005A637D" w:rsidRDefault="00FC0895" w:rsidP="00B114A0">
            <w:pPr>
              <w:rPr>
                <w:rFonts w:ascii="Tahoma" w:hAnsi="Tahoma" w:cs="Tahoma"/>
                <w:sz w:val="16"/>
                <w:szCs w:val="16"/>
              </w:rPr>
            </w:pPr>
          </w:p>
        </w:tc>
        <w:tc>
          <w:tcPr>
            <w:tcW w:w="1697" w:type="dxa"/>
            <w:tcBorders>
              <w:top w:val="nil"/>
              <w:left w:val="single" w:sz="4" w:space="0" w:color="auto"/>
              <w:bottom w:val="single" w:sz="6" w:space="0" w:color="auto"/>
              <w:right w:val="single" w:sz="4" w:space="0" w:color="auto"/>
            </w:tcBorders>
          </w:tcPr>
          <w:p w:rsidR="00FC0895" w:rsidRPr="005A637D" w:rsidRDefault="00FC0895" w:rsidP="00B114A0">
            <w:pPr>
              <w:pStyle w:val="ListParagraph"/>
              <w:ind w:left="313"/>
              <w:rPr>
                <w:rFonts w:ascii="Tahoma" w:hAnsi="Tahoma" w:cs="Tahoma"/>
                <w:sz w:val="16"/>
                <w:szCs w:val="16"/>
              </w:rPr>
            </w:pPr>
          </w:p>
        </w:tc>
        <w:tc>
          <w:tcPr>
            <w:tcW w:w="1243" w:type="dxa"/>
            <w:tcBorders>
              <w:top w:val="nil"/>
              <w:left w:val="single" w:sz="4" w:space="0" w:color="auto"/>
              <w:bottom w:val="single" w:sz="6" w:space="0" w:color="auto"/>
              <w:right w:val="single" w:sz="4" w:space="0" w:color="auto"/>
            </w:tcBorders>
          </w:tcPr>
          <w:p w:rsidR="00FC0895" w:rsidRPr="005A637D" w:rsidRDefault="00FC0895" w:rsidP="00B114A0">
            <w:pPr>
              <w:rPr>
                <w:rFonts w:ascii="Tahoma" w:hAnsi="Tahoma" w:cs="Tahoma"/>
                <w:sz w:val="16"/>
                <w:szCs w:val="16"/>
                <w:lang w:val="id-ID"/>
              </w:rPr>
            </w:pPr>
          </w:p>
        </w:tc>
        <w:tc>
          <w:tcPr>
            <w:tcW w:w="1138" w:type="dxa"/>
            <w:tcBorders>
              <w:top w:val="nil"/>
              <w:left w:val="single" w:sz="4" w:space="0" w:color="auto"/>
              <w:bottom w:val="single" w:sz="6" w:space="0" w:color="auto"/>
              <w:right w:val="single" w:sz="4" w:space="0" w:color="auto"/>
            </w:tcBorders>
          </w:tcPr>
          <w:p w:rsidR="00FC0895" w:rsidRPr="005A637D" w:rsidRDefault="00FC0895" w:rsidP="00B114A0">
            <w:pPr>
              <w:rPr>
                <w:rFonts w:ascii="Tahoma"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974"/>
        </w:trPr>
        <w:tc>
          <w:tcPr>
            <w:tcW w:w="426" w:type="dxa"/>
            <w:tcBorders>
              <w:top w:val="single" w:sz="6" w:space="0" w:color="auto"/>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lastRenderedPageBreak/>
              <w:t>7.</w:t>
            </w:r>
          </w:p>
        </w:tc>
        <w:tc>
          <w:tcPr>
            <w:tcW w:w="1697" w:type="dxa"/>
            <w:tcBorders>
              <w:top w:val="single" w:sz="6" w:space="0" w:color="auto"/>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ind w:left="41" w:hanging="41"/>
              <w:rPr>
                <w:rFonts w:ascii="Tahoma" w:hAnsi="Tahoma" w:cs="Tahoma"/>
                <w:kern w:val="24"/>
                <w:sz w:val="16"/>
                <w:szCs w:val="16"/>
                <w:lang w:val="en-US"/>
              </w:rPr>
            </w:pPr>
            <w:r w:rsidRPr="005A637D">
              <w:rPr>
                <w:rFonts w:ascii="Tahoma" w:hAnsi="Tahoma" w:cs="Tahoma"/>
                <w:kern w:val="24"/>
                <w:sz w:val="16"/>
                <w:szCs w:val="16"/>
              </w:rPr>
              <w:t>Meningkatnya derajat kesehatan  masyarakat secara merata</w:t>
            </w:r>
          </w:p>
          <w:p w:rsidR="00FC0895" w:rsidRPr="005A637D" w:rsidRDefault="00FC0895" w:rsidP="00B114A0">
            <w:pPr>
              <w:pStyle w:val="NormalWeb"/>
              <w:spacing w:before="0" w:beforeAutospacing="0" w:after="0" w:afterAutospacing="0"/>
              <w:ind w:left="41" w:hanging="41"/>
              <w:rPr>
                <w:rFonts w:ascii="Tahoma" w:eastAsia="Calibri" w:hAnsi="Tahoma" w:cs="Tahoma"/>
                <w:kern w:val="24"/>
                <w:sz w:val="16"/>
                <w:szCs w:val="16"/>
              </w:rPr>
            </w:pPr>
          </w:p>
        </w:tc>
        <w:tc>
          <w:tcPr>
            <w:tcW w:w="2124" w:type="dxa"/>
            <w:tcBorders>
              <w:top w:val="single" w:sz="6" w:space="0" w:color="auto"/>
              <w:left w:val="single" w:sz="4" w:space="0" w:color="auto"/>
              <w:right w:val="single" w:sz="4" w:space="0" w:color="auto"/>
            </w:tcBorders>
          </w:tcPr>
          <w:p w:rsidR="00FC0895" w:rsidRPr="005A637D" w:rsidRDefault="00FC0895" w:rsidP="00B114A0">
            <w:pPr>
              <w:pStyle w:val="NormalWeb"/>
              <w:numPr>
                <w:ilvl w:val="0"/>
                <w:numId w:val="202"/>
              </w:numPr>
              <w:spacing w:before="0" w:beforeAutospacing="0" w:after="0" w:afterAutospacing="0"/>
              <w:ind w:left="198" w:hanging="270"/>
              <w:rPr>
                <w:rFonts w:ascii="Tahoma" w:hAnsi="Tahoma" w:cs="Tahoma"/>
                <w:sz w:val="16"/>
                <w:szCs w:val="16"/>
              </w:rPr>
            </w:pPr>
            <w:r w:rsidRPr="005A637D">
              <w:rPr>
                <w:rFonts w:ascii="Tahoma" w:hAnsi="Tahoma" w:cs="Tahoma"/>
                <w:color w:val="000000"/>
                <w:kern w:val="24"/>
                <w:sz w:val="16"/>
                <w:szCs w:val="16"/>
              </w:rPr>
              <w:t>Meningkatkan keterpaduan</w:t>
            </w:r>
            <w:r w:rsidRPr="005A637D">
              <w:rPr>
                <w:rFonts w:ascii="Tahoma" w:hAnsi="Tahoma" w:cs="Tahoma"/>
                <w:color w:val="000000"/>
                <w:kern w:val="24"/>
                <w:sz w:val="16"/>
                <w:szCs w:val="16"/>
                <w:lang w:val="en-US"/>
              </w:rPr>
              <w:t xml:space="preserve"> dalam pelayanan kesehatan masyakat yang lebih merata.</w:t>
            </w:r>
            <w:r w:rsidRPr="005A637D">
              <w:rPr>
                <w:rFonts w:ascii="Tahoma" w:hAnsi="Tahoma" w:cs="Tahoma"/>
                <w:color w:val="000000"/>
                <w:kern w:val="24"/>
                <w:sz w:val="16"/>
                <w:szCs w:val="16"/>
              </w:rPr>
              <w:t xml:space="preserve"> </w:t>
            </w:r>
          </w:p>
          <w:p w:rsidR="00FC0895" w:rsidRPr="005A637D" w:rsidRDefault="00FC0895" w:rsidP="00B114A0">
            <w:pPr>
              <w:pStyle w:val="NormalWeb"/>
              <w:numPr>
                <w:ilvl w:val="0"/>
                <w:numId w:val="202"/>
              </w:numPr>
              <w:spacing w:before="0" w:beforeAutospacing="0" w:after="0" w:afterAutospacing="0"/>
              <w:ind w:left="198" w:hanging="270"/>
              <w:rPr>
                <w:rFonts w:ascii="Tahoma" w:hAnsi="Tahoma" w:cs="Tahoma"/>
                <w:sz w:val="16"/>
                <w:szCs w:val="16"/>
              </w:rPr>
            </w:pPr>
            <w:r w:rsidRPr="005A637D">
              <w:rPr>
                <w:rFonts w:ascii="Tahoma" w:hAnsi="Tahoma" w:cs="Tahoma"/>
                <w:sz w:val="16"/>
                <w:szCs w:val="16"/>
              </w:rPr>
              <w:t xml:space="preserve">Meningkatkan pengendalian penyakit dan penyehatan lingkungan </w:t>
            </w:r>
          </w:p>
          <w:p w:rsidR="00FC0895" w:rsidRPr="005A637D" w:rsidRDefault="00FC0895" w:rsidP="00B114A0">
            <w:pPr>
              <w:pStyle w:val="NormalWeb"/>
              <w:numPr>
                <w:ilvl w:val="0"/>
                <w:numId w:val="202"/>
              </w:numPr>
              <w:spacing w:before="0" w:beforeAutospacing="0" w:after="0" w:afterAutospacing="0"/>
              <w:ind w:left="198" w:hanging="270"/>
              <w:rPr>
                <w:rFonts w:ascii="Tahoma" w:hAnsi="Tahoma" w:cs="Tahoma"/>
                <w:sz w:val="16"/>
                <w:szCs w:val="16"/>
              </w:rPr>
            </w:pPr>
            <w:r w:rsidRPr="005A637D">
              <w:rPr>
                <w:rFonts w:ascii="Tahoma" w:hAnsi="Tahoma" w:cs="Tahoma"/>
                <w:sz w:val="16"/>
                <w:szCs w:val="16"/>
              </w:rPr>
              <w:t xml:space="preserve">Meningkatkan akses layanan kesehatan dasar dan  rujukan yang berkualitas </w:t>
            </w:r>
          </w:p>
          <w:p w:rsidR="00FC0895" w:rsidRPr="005A637D" w:rsidRDefault="00FC0895" w:rsidP="00B114A0">
            <w:pPr>
              <w:pStyle w:val="NormalWeb"/>
              <w:numPr>
                <w:ilvl w:val="0"/>
                <w:numId w:val="202"/>
              </w:numPr>
              <w:spacing w:before="0" w:beforeAutospacing="0" w:after="0" w:afterAutospacing="0"/>
              <w:ind w:left="198" w:right="-6" w:hanging="270"/>
              <w:rPr>
                <w:rFonts w:ascii="Tahoma" w:hAnsi="Tahoma" w:cs="Tahoma"/>
                <w:sz w:val="16"/>
                <w:szCs w:val="16"/>
                <w:lang w:val="en-US"/>
              </w:rPr>
            </w:pPr>
            <w:r w:rsidRPr="005A637D">
              <w:rPr>
                <w:rFonts w:ascii="Tahoma" w:hAnsi="Tahoma" w:cs="Tahoma"/>
                <w:sz w:val="16"/>
                <w:szCs w:val="16"/>
                <w:lang w:val="en-US"/>
              </w:rPr>
              <w:t>M</w:t>
            </w:r>
            <w:r w:rsidRPr="005A637D">
              <w:rPr>
                <w:rFonts w:ascii="Tahoma" w:hAnsi="Tahoma" w:cs="Tahoma"/>
                <w:sz w:val="16"/>
                <w:szCs w:val="16"/>
              </w:rPr>
              <w:t xml:space="preserve">eningkatkan jumlah dan kualitas sumber daya kesehatan </w:t>
            </w:r>
            <w:r w:rsidRPr="005A637D">
              <w:rPr>
                <w:rFonts w:ascii="Tahoma" w:hAnsi="Tahoma" w:cs="Tahoma"/>
                <w:sz w:val="16"/>
                <w:szCs w:val="16"/>
                <w:lang w:val="en-US"/>
              </w:rPr>
              <w:t>serta kefarmasian dan alat kesehatan</w:t>
            </w:r>
          </w:p>
          <w:p w:rsidR="00FC0895" w:rsidRPr="005A637D" w:rsidRDefault="00FC0895" w:rsidP="00B114A0">
            <w:pPr>
              <w:pStyle w:val="NormalWeb"/>
              <w:numPr>
                <w:ilvl w:val="0"/>
                <w:numId w:val="202"/>
              </w:numPr>
              <w:spacing w:before="0" w:beforeAutospacing="0" w:after="0" w:afterAutospacing="0"/>
              <w:ind w:left="198" w:right="-6" w:hanging="270"/>
              <w:rPr>
                <w:rFonts w:ascii="Tahoma" w:hAnsi="Tahoma" w:cs="Tahoma"/>
                <w:sz w:val="16"/>
                <w:szCs w:val="16"/>
                <w:lang w:val="en-US"/>
              </w:rPr>
            </w:pPr>
            <w:r w:rsidRPr="005A637D">
              <w:rPr>
                <w:rFonts w:ascii="Tahoma" w:hAnsi="Tahoma" w:cs="Tahoma"/>
                <w:sz w:val="16"/>
                <w:szCs w:val="16"/>
              </w:rPr>
              <w:t>Meningkatkan komitmen pemerintah daerah dalam peningkatan  pembiayaan promotif dan preventif</w:t>
            </w:r>
            <w:r w:rsidRPr="005A637D">
              <w:rPr>
                <w:rFonts w:ascii="Tahoma" w:hAnsi="Tahoma" w:cs="Tahoma"/>
                <w:sz w:val="16"/>
                <w:szCs w:val="16"/>
                <w:lang w:val="en-US"/>
              </w:rPr>
              <w:t xml:space="preserve"> untuk layanan kesehatan</w:t>
            </w:r>
          </w:p>
          <w:p w:rsidR="00FC0895" w:rsidRPr="005A637D" w:rsidRDefault="00FC0895" w:rsidP="00B114A0">
            <w:pPr>
              <w:pStyle w:val="NormalWeb"/>
              <w:numPr>
                <w:ilvl w:val="0"/>
                <w:numId w:val="202"/>
              </w:numPr>
              <w:spacing w:before="0" w:beforeAutospacing="0" w:after="0" w:afterAutospacing="0"/>
              <w:ind w:left="198" w:right="-6" w:hanging="270"/>
              <w:rPr>
                <w:rFonts w:ascii="Tahoma" w:hAnsi="Tahoma" w:cs="Tahoma"/>
                <w:sz w:val="16"/>
                <w:szCs w:val="16"/>
                <w:lang w:val="en-US"/>
              </w:rPr>
            </w:pPr>
            <w:r w:rsidRPr="005A637D">
              <w:rPr>
                <w:rFonts w:ascii="Tahoma" w:hAnsi="Tahoma" w:cs="Tahoma"/>
                <w:sz w:val="16"/>
                <w:szCs w:val="16"/>
              </w:rPr>
              <w:t>Meningkatkan jaminan kesehatan masyarakat kurang mampu</w:t>
            </w:r>
          </w:p>
        </w:tc>
        <w:tc>
          <w:tcPr>
            <w:tcW w:w="2643" w:type="dxa"/>
            <w:tcBorders>
              <w:top w:val="single" w:sz="6" w:space="0" w:color="auto"/>
              <w:left w:val="single" w:sz="4" w:space="0" w:color="auto"/>
              <w:right w:val="single" w:sz="4" w:space="0" w:color="auto"/>
            </w:tcBorders>
          </w:tcPr>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layanan kesehatan dengan lebih menitikberatkan pada upaya promotif dan preventif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rPr>
              <w:t>P</w:t>
            </w:r>
            <w:r w:rsidRPr="005A637D">
              <w:rPr>
                <w:rFonts w:ascii="Tahoma" w:eastAsia="Calibri" w:hAnsi="Tahoma" w:cs="Tahoma"/>
                <w:color w:val="000000"/>
                <w:kern w:val="24"/>
                <w:sz w:val="16"/>
                <w:szCs w:val="16"/>
                <w:lang w:val="id-ID"/>
              </w:rPr>
              <w:t xml:space="preserve">emberdayaan masyarakat </w:t>
            </w:r>
            <w:r w:rsidRPr="005A637D">
              <w:rPr>
                <w:rFonts w:ascii="Tahoma" w:eastAsia="Calibri" w:hAnsi="Tahoma" w:cs="Tahoma"/>
                <w:color w:val="000000"/>
                <w:kern w:val="24"/>
                <w:sz w:val="16"/>
                <w:szCs w:val="16"/>
              </w:rPr>
              <w:t>dan p</w:t>
            </w:r>
            <w:r w:rsidRPr="005A637D">
              <w:rPr>
                <w:rFonts w:ascii="Tahoma" w:eastAsia="Calibri" w:hAnsi="Tahoma" w:cs="Tahoma"/>
                <w:color w:val="000000"/>
                <w:kern w:val="24"/>
                <w:sz w:val="16"/>
                <w:szCs w:val="16"/>
                <w:lang w:val="id-ID"/>
              </w:rPr>
              <w:t xml:space="preserve">eningkatan upaya promosi kesehatan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Penguatan gerakan masyarakat, lembaga pemerintah dan swasta dalam peningkatan upaya kesehatan masyarakat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pelayanan dasar dan rujukan yang berkualitas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akreditasi rumah sakit daerah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perbaikan gizi masyarakat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Peningkatan  pelayanan kesehatan ibu dan anak</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Peningkatan cakupan  akses, keterjangkauan dan mutu pelayanan kesehatan</w:t>
            </w:r>
          </w:p>
          <w:p w:rsidR="00FC0895" w:rsidRPr="009A051F"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Peningkatan akses dan mutu pelayanan kesehatan dan gizi dengan fokus utama pada 1000 hari kehidupan manusia</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pencegahan  dan pengendalian penyakit menular terutama HIV dan </w:t>
            </w:r>
            <w:r w:rsidRPr="005A637D">
              <w:rPr>
                <w:rFonts w:ascii="Tahoma" w:eastAsia="Calibri" w:hAnsi="Tahoma" w:cs="Tahoma"/>
                <w:color w:val="000000"/>
                <w:kern w:val="24"/>
                <w:sz w:val="16"/>
                <w:szCs w:val="16"/>
              </w:rPr>
              <w:t>tubercolosis</w:t>
            </w:r>
            <w:r w:rsidRPr="005A637D">
              <w:rPr>
                <w:rFonts w:ascii="Tahoma" w:eastAsia="Calibri" w:hAnsi="Tahoma" w:cs="Tahoma"/>
                <w:color w:val="000000"/>
                <w:kern w:val="24"/>
                <w:sz w:val="16"/>
                <w:szCs w:val="16"/>
                <w:lang w:val="id-ID"/>
              </w:rPr>
              <w:t xml:space="preserve">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pemerataan dan kualitas kesehatan lingkungan </w:t>
            </w:r>
          </w:p>
          <w:p w:rsidR="00FC0895" w:rsidRPr="00BC4EE8"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ketersediaan, keterjangkauan, pemeratan dan kualitas farmasi dan alat kesehatan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jumlah dan kualitas sumber daya kesehatan yang memiliki kompetensi dan terstandarisasi </w:t>
            </w:r>
          </w:p>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kualitas pelayanan dan rehabilitasi gangguan kesehatan kejiwaan </w:t>
            </w:r>
          </w:p>
          <w:p w:rsidR="00FC0895" w:rsidRPr="005A637D" w:rsidRDefault="00FC0895" w:rsidP="00B114A0">
            <w:pPr>
              <w:ind w:left="293"/>
              <w:rPr>
                <w:rFonts w:ascii="Tahoma" w:eastAsia="Calibri" w:hAnsi="Tahoma" w:cs="Tahoma"/>
                <w:color w:val="000000"/>
                <w:kern w:val="24"/>
                <w:sz w:val="16"/>
                <w:szCs w:val="16"/>
                <w:lang w:val="id-ID"/>
              </w:rPr>
            </w:pPr>
          </w:p>
          <w:p w:rsidR="00FC0895" w:rsidRPr="005A637D" w:rsidRDefault="00FC0895" w:rsidP="00B114A0">
            <w:pPr>
              <w:ind w:left="293"/>
              <w:rPr>
                <w:rFonts w:ascii="Tahoma" w:eastAsia="Calibri" w:hAnsi="Tahoma" w:cs="Tahoma"/>
                <w:color w:val="000000"/>
                <w:kern w:val="24"/>
                <w:sz w:val="16"/>
                <w:szCs w:val="16"/>
                <w:lang w:val="id-ID"/>
              </w:rPr>
            </w:pPr>
          </w:p>
        </w:tc>
        <w:tc>
          <w:tcPr>
            <w:tcW w:w="2130" w:type="dxa"/>
            <w:tcBorders>
              <w:top w:val="single" w:sz="6" w:space="0" w:color="auto"/>
              <w:left w:val="single" w:sz="4" w:space="0" w:color="auto"/>
              <w:right w:val="single" w:sz="4" w:space="0" w:color="auto"/>
            </w:tcBorders>
            <w:shd w:val="clear" w:color="auto" w:fill="auto"/>
          </w:tcPr>
          <w:p w:rsidR="00FC0895" w:rsidRPr="005A637D" w:rsidRDefault="00FC0895" w:rsidP="00B114A0">
            <w:pPr>
              <w:numPr>
                <w:ilvl w:val="0"/>
                <w:numId w:val="107"/>
              </w:numPr>
              <w:ind w:left="236" w:hanging="280"/>
              <w:rPr>
                <w:rFonts w:ascii="Tahoma" w:eastAsia="Calibri" w:hAnsi="Tahoma" w:cs="Tahoma"/>
                <w:bCs/>
                <w:color w:val="000000"/>
                <w:spacing w:val="1"/>
                <w:kern w:val="24"/>
                <w:sz w:val="16"/>
                <w:szCs w:val="16"/>
                <w:lang w:val="id-ID"/>
              </w:rPr>
            </w:pPr>
            <w:r w:rsidRPr="005A637D">
              <w:rPr>
                <w:rFonts w:ascii="Tahoma" w:eastAsia="Calibri" w:hAnsi="Tahoma" w:cs="Tahoma"/>
                <w:bCs/>
                <w:color w:val="000000"/>
                <w:spacing w:val="1"/>
                <w:kern w:val="24"/>
                <w:sz w:val="16"/>
                <w:szCs w:val="16"/>
                <w:lang w:val="id-ID"/>
              </w:rPr>
              <w:t>Angka  harapan hidup</w:t>
            </w:r>
          </w:p>
          <w:p w:rsidR="00FC0895" w:rsidRPr="005A637D" w:rsidRDefault="00FC0895" w:rsidP="00B114A0">
            <w:pPr>
              <w:ind w:left="236" w:hanging="280"/>
              <w:rPr>
                <w:rFonts w:ascii="Tahoma" w:eastAsia="Calibri" w:hAnsi="Tahoma" w:cs="Tahoma"/>
                <w:bCs/>
                <w:color w:val="000000"/>
                <w:spacing w:val="1"/>
                <w:kern w:val="24"/>
                <w:sz w:val="16"/>
                <w:szCs w:val="16"/>
                <w:lang w:val="id-ID"/>
              </w:rPr>
            </w:pPr>
          </w:p>
          <w:p w:rsidR="00FC0895" w:rsidRPr="005A637D" w:rsidRDefault="00FC0895" w:rsidP="00B114A0">
            <w:pPr>
              <w:numPr>
                <w:ilvl w:val="0"/>
                <w:numId w:val="107"/>
              </w:numPr>
              <w:ind w:left="236" w:hanging="280"/>
              <w:rPr>
                <w:rFonts w:ascii="Tahoma" w:eastAsia="Calibri" w:hAnsi="Tahoma" w:cs="Tahoma"/>
                <w:bCs/>
                <w:color w:val="000000"/>
                <w:spacing w:val="1"/>
                <w:kern w:val="24"/>
                <w:sz w:val="16"/>
                <w:szCs w:val="16"/>
                <w:lang w:val="id-ID"/>
              </w:rPr>
            </w:pPr>
            <w:r w:rsidRPr="005A637D">
              <w:rPr>
                <w:rFonts w:ascii="Tahoma" w:eastAsia="Calibri" w:hAnsi="Tahoma" w:cs="Tahoma"/>
                <w:bCs/>
                <w:color w:val="000000"/>
                <w:spacing w:val="1"/>
                <w:kern w:val="24"/>
                <w:sz w:val="16"/>
                <w:szCs w:val="16"/>
              </w:rPr>
              <w:t>Rumah Sakit Provinsi Terakreditasi</w:t>
            </w:r>
          </w:p>
          <w:p w:rsidR="00FC0895" w:rsidRPr="005A637D" w:rsidRDefault="00FC0895" w:rsidP="00B114A0">
            <w:pPr>
              <w:ind w:left="236" w:hanging="280"/>
              <w:rPr>
                <w:rFonts w:ascii="Tahoma" w:eastAsia="Calibri" w:hAnsi="Tahoma" w:cs="Tahoma"/>
                <w:bCs/>
                <w:color w:val="000000"/>
                <w:spacing w:val="1"/>
                <w:kern w:val="24"/>
                <w:sz w:val="16"/>
                <w:szCs w:val="16"/>
                <w:lang w:val="id-ID"/>
              </w:rPr>
            </w:pPr>
          </w:p>
          <w:p w:rsidR="00FC0895" w:rsidRPr="00D35303" w:rsidRDefault="00FC0895" w:rsidP="00B114A0">
            <w:pPr>
              <w:pStyle w:val="ListParagraph"/>
              <w:numPr>
                <w:ilvl w:val="0"/>
                <w:numId w:val="107"/>
              </w:numPr>
              <w:ind w:left="236" w:hanging="280"/>
              <w:rPr>
                <w:rFonts w:ascii="Tahoma" w:hAnsi="Tahoma" w:cs="Tahoma"/>
                <w:color w:val="00B050"/>
                <w:sz w:val="16"/>
                <w:szCs w:val="16"/>
                <w:highlight w:val="yellow"/>
                <w:lang w:val="id-ID"/>
              </w:rPr>
            </w:pPr>
            <w:r w:rsidRPr="00D35303">
              <w:rPr>
                <w:rFonts w:ascii="Tahoma" w:hAnsi="Tahoma" w:cs="Tahoma"/>
                <w:color w:val="00B050"/>
                <w:sz w:val="16"/>
                <w:szCs w:val="16"/>
                <w:highlight w:val="yellow"/>
                <w:lang w:val="en-GB"/>
              </w:rPr>
              <w:t>Persentase kepesertaan jaminan Kesehatan Nasional/ KIS</w:t>
            </w:r>
          </w:p>
          <w:p w:rsidR="00FC0895" w:rsidRPr="00F27D3A" w:rsidRDefault="00FC0895" w:rsidP="00B114A0">
            <w:pPr>
              <w:pStyle w:val="ListParagraph"/>
              <w:rPr>
                <w:rFonts w:ascii="Tahoma" w:hAnsi="Tahoma" w:cs="Tahoma"/>
                <w:color w:val="00B050"/>
                <w:sz w:val="16"/>
                <w:szCs w:val="16"/>
                <w:lang w:val="id-ID"/>
              </w:rPr>
            </w:pPr>
          </w:p>
          <w:p w:rsidR="00FC0895" w:rsidRPr="00D35303" w:rsidRDefault="00FC0895" w:rsidP="00B114A0">
            <w:pPr>
              <w:rPr>
                <w:rFonts w:ascii="Tahoma" w:hAnsi="Tahoma" w:cs="Tahoma"/>
                <w:color w:val="00B050"/>
                <w:sz w:val="16"/>
                <w:szCs w:val="16"/>
              </w:rPr>
            </w:pPr>
          </w:p>
        </w:tc>
        <w:tc>
          <w:tcPr>
            <w:tcW w:w="1276" w:type="dxa"/>
            <w:tcBorders>
              <w:top w:val="single" w:sz="6" w:space="0" w:color="auto"/>
              <w:left w:val="single" w:sz="4" w:space="0" w:color="auto"/>
              <w:right w:val="single" w:sz="4" w:space="0" w:color="auto"/>
            </w:tcBorders>
            <w:shd w:val="clear" w:color="auto" w:fill="auto"/>
          </w:tcPr>
          <w:p w:rsidR="00FC0895" w:rsidRPr="005A637D" w:rsidRDefault="00FC0895" w:rsidP="00B114A0">
            <w:pPr>
              <w:jc w:val="center"/>
              <w:rPr>
                <w:rFonts w:ascii="Tahoma" w:eastAsia="Calibri" w:hAnsi="Tahoma" w:cs="Tahoma"/>
                <w:bCs/>
                <w:color w:val="000000"/>
                <w:kern w:val="24"/>
                <w:sz w:val="16"/>
                <w:szCs w:val="16"/>
                <w:lang w:val="id-ID"/>
              </w:rPr>
            </w:pPr>
            <w:r w:rsidRPr="005A637D">
              <w:rPr>
                <w:rFonts w:ascii="Tahoma" w:eastAsia="Calibri" w:hAnsi="Tahoma" w:cs="Tahoma"/>
                <w:bCs/>
                <w:color w:val="000000"/>
                <w:kern w:val="24"/>
                <w:sz w:val="16"/>
                <w:szCs w:val="16"/>
                <w:lang w:val="id-ID"/>
              </w:rPr>
              <w:t>Tahun</w:t>
            </w:r>
          </w:p>
          <w:p w:rsidR="00FC0895" w:rsidRPr="005A637D" w:rsidRDefault="00FC0895" w:rsidP="00B114A0">
            <w:pPr>
              <w:jc w:val="center"/>
              <w:rPr>
                <w:rFonts w:ascii="Tahoma" w:eastAsia="Calibri" w:hAnsi="Tahoma" w:cs="Tahoma"/>
                <w:bCs/>
                <w:color w:val="000000"/>
                <w:kern w:val="24"/>
                <w:sz w:val="16"/>
                <w:szCs w:val="16"/>
                <w:lang w:val="id-ID"/>
              </w:rPr>
            </w:pPr>
          </w:p>
          <w:p w:rsidR="00FC0895" w:rsidRPr="005A637D" w:rsidRDefault="00FC0895" w:rsidP="00B114A0">
            <w:pPr>
              <w:jc w:val="center"/>
              <w:rPr>
                <w:rFonts w:ascii="Tahoma" w:eastAsia="Calibri" w:hAnsi="Tahoma" w:cs="Tahoma"/>
                <w:bCs/>
                <w:color w:val="000000"/>
                <w:kern w:val="24"/>
                <w:sz w:val="16"/>
                <w:szCs w:val="16"/>
                <w:lang w:val="id-ID"/>
              </w:rPr>
            </w:pPr>
            <w:r w:rsidRPr="005A637D">
              <w:rPr>
                <w:rFonts w:ascii="Tahoma" w:eastAsia="Calibri" w:hAnsi="Tahoma" w:cs="Tahoma"/>
                <w:bCs/>
                <w:color w:val="000000"/>
                <w:kern w:val="24"/>
                <w:sz w:val="16"/>
                <w:szCs w:val="16"/>
              </w:rPr>
              <w:t>Jumlah RS Terakreditasi</w:t>
            </w:r>
          </w:p>
          <w:p w:rsidR="00FC0895" w:rsidRPr="005A637D" w:rsidRDefault="00FC0895" w:rsidP="00B114A0">
            <w:pPr>
              <w:tabs>
                <w:tab w:val="num" w:pos="720"/>
              </w:tabs>
              <w:jc w:val="center"/>
              <w:rPr>
                <w:rFonts w:ascii="Tahoma" w:eastAsia="Calibri" w:hAnsi="Tahoma" w:cs="Tahoma"/>
                <w:bCs/>
                <w:color w:val="000000"/>
                <w:kern w:val="24"/>
                <w:sz w:val="16"/>
                <w:szCs w:val="16"/>
                <w:lang w:val="id-ID"/>
              </w:rPr>
            </w:pPr>
          </w:p>
          <w:p w:rsidR="00FC0895" w:rsidRPr="005A637D" w:rsidRDefault="00FC0895" w:rsidP="00B114A0">
            <w:pPr>
              <w:tabs>
                <w:tab w:val="num" w:pos="720"/>
              </w:tabs>
              <w:jc w:val="center"/>
              <w:rPr>
                <w:rFonts w:ascii="Tahoma" w:eastAsia="Calibri" w:hAnsi="Tahoma" w:cs="Tahoma"/>
                <w:bCs/>
                <w:color w:val="000000"/>
                <w:kern w:val="24"/>
                <w:sz w:val="16"/>
                <w:szCs w:val="16"/>
              </w:rPr>
            </w:pPr>
            <w:r w:rsidRPr="005A637D">
              <w:rPr>
                <w:rFonts w:ascii="Tahoma" w:eastAsia="Calibri" w:hAnsi="Tahoma" w:cs="Tahoma"/>
                <w:bCs/>
                <w:color w:val="000000"/>
                <w:kern w:val="24"/>
                <w:sz w:val="16"/>
                <w:szCs w:val="16"/>
              </w:rPr>
              <w:t>%</w:t>
            </w:r>
          </w:p>
          <w:p w:rsidR="00FC0895" w:rsidRPr="005A637D" w:rsidRDefault="00FC0895" w:rsidP="00B114A0">
            <w:pPr>
              <w:jc w:val="center"/>
              <w:rPr>
                <w:rFonts w:ascii="Tahoma" w:hAnsi="Tahoma" w:cs="Tahoma"/>
                <w:sz w:val="16"/>
                <w:szCs w:val="16"/>
                <w:lang w:val="id-ID"/>
              </w:rPr>
            </w:pPr>
          </w:p>
        </w:tc>
        <w:tc>
          <w:tcPr>
            <w:tcW w:w="877" w:type="dxa"/>
            <w:tcBorders>
              <w:top w:val="single" w:sz="6" w:space="0" w:color="auto"/>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68,79</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794491" w:rsidRDefault="00FC0895" w:rsidP="00B114A0">
            <w:pPr>
              <w:jc w:val="center"/>
              <w:rPr>
                <w:rFonts w:ascii="Tahoma" w:hAnsi="Tahoma" w:cs="Tahoma"/>
                <w:sz w:val="16"/>
                <w:szCs w:val="16"/>
                <w:lang w:val="en-GB"/>
              </w:rPr>
            </w:pPr>
            <w:r w:rsidRPr="00F27D3A">
              <w:rPr>
                <w:rFonts w:ascii="Tahoma" w:hAnsi="Tahoma" w:cs="Tahoma"/>
                <w:sz w:val="16"/>
                <w:szCs w:val="16"/>
                <w:highlight w:val="yellow"/>
                <w:lang w:val="en-GB"/>
              </w:rPr>
              <w:t>69,27</w:t>
            </w:r>
          </w:p>
        </w:tc>
        <w:tc>
          <w:tcPr>
            <w:tcW w:w="910" w:type="dxa"/>
            <w:tcBorders>
              <w:top w:val="single" w:sz="6" w:space="0" w:color="auto"/>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69,44</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100</w:t>
            </w:r>
          </w:p>
        </w:tc>
        <w:tc>
          <w:tcPr>
            <w:tcW w:w="1697" w:type="dxa"/>
            <w:tcBorders>
              <w:top w:val="single" w:sz="6" w:space="0" w:color="auto"/>
              <w:left w:val="single" w:sz="4" w:space="0" w:color="auto"/>
              <w:right w:val="single" w:sz="4" w:space="0" w:color="auto"/>
            </w:tcBorders>
          </w:tcPr>
          <w:p w:rsidR="00FC0895" w:rsidRPr="005A637D" w:rsidRDefault="00FC0895" w:rsidP="00B114A0">
            <w:pPr>
              <w:pStyle w:val="ListParagraph"/>
              <w:numPr>
                <w:ilvl w:val="0"/>
                <w:numId w:val="108"/>
              </w:numPr>
              <w:ind w:left="182" w:hanging="210"/>
              <w:rPr>
                <w:rFonts w:ascii="Tahoma" w:hAnsi="Tahoma" w:cs="Tahoma"/>
                <w:color w:val="000000"/>
                <w:sz w:val="16"/>
                <w:szCs w:val="16"/>
                <w:lang w:val="id-ID"/>
              </w:rPr>
            </w:pPr>
            <w:r w:rsidRPr="005A637D">
              <w:rPr>
                <w:rFonts w:ascii="Tahoma" w:hAnsi="Tahoma" w:cs="Tahoma"/>
                <w:color w:val="000000"/>
                <w:sz w:val="16"/>
                <w:szCs w:val="16"/>
                <w:lang w:val="id-ID"/>
              </w:rPr>
              <w:t>Obat dan Perbekalan Kesehata</w:t>
            </w:r>
            <w:r w:rsidRPr="005A637D">
              <w:rPr>
                <w:rFonts w:ascii="Tahoma" w:hAnsi="Tahoma" w:cs="Tahoma"/>
                <w:color w:val="000000"/>
                <w:sz w:val="16"/>
                <w:szCs w:val="16"/>
              </w:rPr>
              <w:t>n</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Upaya Kesehatan Masyarakat</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Promosi Kesehatan dan Pemberdayaan Masyarakat</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Perbaikan Gizi Masyarakat</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Pengembangan Lingkungan Sehat</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Pencegahan dan Penanggulangan Penyakit Menular/</w:t>
            </w:r>
            <w:r w:rsidRPr="00C053A2">
              <w:rPr>
                <w:rFonts w:ascii="Tahoma" w:hAnsi="Tahoma" w:cs="Tahoma"/>
                <w:color w:val="000000"/>
                <w:sz w:val="16"/>
                <w:szCs w:val="16"/>
              </w:rPr>
              <w:t xml:space="preserve"> </w:t>
            </w:r>
            <w:r w:rsidRPr="00C053A2">
              <w:rPr>
                <w:rFonts w:ascii="Tahoma" w:hAnsi="Tahoma" w:cs="Tahoma"/>
                <w:color w:val="000000"/>
                <w:sz w:val="16"/>
                <w:szCs w:val="16"/>
                <w:lang w:val="id-ID"/>
              </w:rPr>
              <w:t>Tidak Menular</w:t>
            </w:r>
          </w:p>
          <w:p w:rsidR="00FC0895" w:rsidRPr="00C053A2" w:rsidRDefault="00FC0895" w:rsidP="00B114A0">
            <w:pPr>
              <w:pStyle w:val="ListParagraph"/>
              <w:numPr>
                <w:ilvl w:val="0"/>
                <w:numId w:val="108"/>
              </w:numPr>
              <w:ind w:left="182" w:hanging="210"/>
              <w:rPr>
                <w:rFonts w:ascii="Tahoma" w:hAnsi="Tahoma" w:cs="Tahoma"/>
                <w:color w:val="000000"/>
                <w:sz w:val="16"/>
                <w:szCs w:val="16"/>
                <w:lang w:val="id-ID"/>
              </w:rPr>
            </w:pPr>
            <w:r w:rsidRPr="00C053A2">
              <w:rPr>
                <w:rFonts w:ascii="Tahoma" w:hAnsi="Tahoma" w:cs="Tahoma"/>
                <w:color w:val="000000"/>
                <w:sz w:val="16"/>
                <w:szCs w:val="16"/>
                <w:lang w:val="id-ID"/>
              </w:rPr>
              <w:t>Pemeliharaan Sarana dan Prasarana Rumah Sakit/Rumah Sakit Jiwa/Rumah Sakit Paru-paru/Rumah Sakit Mata</w:t>
            </w:r>
          </w:p>
          <w:p w:rsidR="00FC0895" w:rsidRPr="00BC4EE8" w:rsidRDefault="00FC0895" w:rsidP="00B114A0">
            <w:pPr>
              <w:pStyle w:val="ListParagraph"/>
              <w:numPr>
                <w:ilvl w:val="0"/>
                <w:numId w:val="109"/>
              </w:numPr>
              <w:tabs>
                <w:tab w:val="clear" w:pos="720"/>
              </w:tabs>
              <w:ind w:left="210" w:hanging="224"/>
              <w:rPr>
                <w:rFonts w:ascii="Tahoma" w:hAnsi="Tahoma" w:cs="Tahoma"/>
                <w:color w:val="000000"/>
                <w:sz w:val="16"/>
                <w:szCs w:val="16"/>
                <w:lang w:val="id-ID"/>
              </w:rPr>
            </w:pPr>
            <w:r w:rsidRPr="00C053A2">
              <w:rPr>
                <w:rFonts w:ascii="Tahoma" w:hAnsi="Tahoma" w:cs="Tahoma"/>
                <w:color w:val="000000"/>
                <w:sz w:val="16"/>
                <w:szCs w:val="16"/>
              </w:rPr>
              <w:t xml:space="preserve">Pengadaan </w:t>
            </w:r>
            <w:r w:rsidRPr="00C053A2">
              <w:rPr>
                <w:rFonts w:ascii="Tahoma" w:hAnsi="Tahoma" w:cs="Tahoma"/>
                <w:color w:val="000000"/>
                <w:sz w:val="16"/>
                <w:szCs w:val="16"/>
                <w:lang w:val="id-ID"/>
              </w:rPr>
              <w:t>Sarana dan Prasarana Rumah Sakit/Rumah Sakit Jiwa/Rumah Sakit Paru-paru/Rumah Sakit Mata</w:t>
            </w:r>
          </w:p>
          <w:p w:rsidR="00FC0895" w:rsidRPr="00FA2253" w:rsidRDefault="00FC0895" w:rsidP="00B114A0">
            <w:pPr>
              <w:pStyle w:val="ListParagraph"/>
              <w:numPr>
                <w:ilvl w:val="0"/>
                <w:numId w:val="109"/>
              </w:numPr>
              <w:tabs>
                <w:tab w:val="clear" w:pos="720"/>
              </w:tabs>
              <w:ind w:left="210" w:hanging="224"/>
              <w:rPr>
                <w:rFonts w:ascii="Tahoma" w:hAnsi="Tahoma" w:cs="Tahoma"/>
                <w:color w:val="000000"/>
                <w:sz w:val="16"/>
                <w:szCs w:val="16"/>
                <w:lang w:val="id-ID"/>
              </w:rPr>
            </w:pPr>
            <w:r w:rsidRPr="00C053A2">
              <w:rPr>
                <w:rFonts w:ascii="Tahoma" w:hAnsi="Tahoma" w:cs="Tahoma"/>
                <w:color w:val="000000"/>
                <w:sz w:val="16"/>
                <w:szCs w:val="16"/>
                <w:lang w:val="id-ID"/>
              </w:rPr>
              <w:t>Peningkatan Sumber Daya</w:t>
            </w:r>
            <w:r w:rsidRPr="00FA2253">
              <w:rPr>
                <w:rFonts w:ascii="Tahoma" w:hAnsi="Tahoma" w:cs="Tahoma"/>
                <w:color w:val="000000"/>
                <w:sz w:val="16"/>
                <w:szCs w:val="16"/>
                <w:lang w:val="id-ID"/>
              </w:rPr>
              <w:t xml:space="preserve"> Kesehatan</w:t>
            </w:r>
          </w:p>
          <w:p w:rsidR="00FC0895" w:rsidRPr="00FA2253" w:rsidRDefault="00FC0895" w:rsidP="00B114A0">
            <w:pPr>
              <w:pStyle w:val="ListParagraph"/>
              <w:numPr>
                <w:ilvl w:val="0"/>
                <w:numId w:val="109"/>
              </w:numPr>
              <w:tabs>
                <w:tab w:val="clear" w:pos="720"/>
              </w:tabs>
              <w:ind w:left="210" w:hanging="224"/>
              <w:rPr>
                <w:rFonts w:ascii="Tahoma" w:hAnsi="Tahoma" w:cs="Tahoma"/>
                <w:color w:val="000000"/>
                <w:sz w:val="16"/>
                <w:szCs w:val="16"/>
                <w:lang w:val="id-ID"/>
              </w:rPr>
            </w:pPr>
            <w:r w:rsidRPr="00FA2253">
              <w:rPr>
                <w:rFonts w:ascii="Tahoma" w:hAnsi="Tahoma" w:cs="Tahoma"/>
                <w:color w:val="000000"/>
                <w:sz w:val="16"/>
                <w:szCs w:val="16"/>
                <w:lang w:val="id-ID"/>
              </w:rPr>
              <w:t>Kebijakan dan Manajemen Pembangunan Kesehatan</w:t>
            </w:r>
          </w:p>
          <w:p w:rsidR="00FC0895" w:rsidRPr="00C053A2" w:rsidRDefault="00FC0895" w:rsidP="00B114A0">
            <w:pPr>
              <w:pStyle w:val="ListParagraph"/>
              <w:ind w:left="210"/>
              <w:rPr>
                <w:rFonts w:ascii="Tahoma" w:hAnsi="Tahoma" w:cs="Tahoma"/>
                <w:color w:val="000000"/>
                <w:sz w:val="16"/>
                <w:szCs w:val="16"/>
                <w:lang w:val="id-ID"/>
              </w:rPr>
            </w:pPr>
          </w:p>
          <w:p w:rsidR="00FC0895" w:rsidRPr="00C053A2" w:rsidRDefault="00FC0895" w:rsidP="00B114A0">
            <w:pPr>
              <w:pStyle w:val="ListParagraph"/>
              <w:ind w:left="182"/>
              <w:rPr>
                <w:rFonts w:ascii="Tahoma" w:hAnsi="Tahoma" w:cs="Tahoma"/>
                <w:color w:val="000000"/>
                <w:sz w:val="16"/>
                <w:szCs w:val="16"/>
                <w:lang w:val="id-ID"/>
              </w:rPr>
            </w:pPr>
          </w:p>
          <w:p w:rsidR="00FC0895" w:rsidRPr="005A637D" w:rsidRDefault="00FC0895" w:rsidP="00B114A0">
            <w:pPr>
              <w:pStyle w:val="ListParagraph"/>
              <w:ind w:left="0"/>
              <w:rPr>
                <w:rFonts w:ascii="Tahoma" w:hAnsi="Tahoma" w:cs="Tahoma"/>
                <w:sz w:val="16"/>
                <w:szCs w:val="16"/>
                <w:lang w:val="id-ID"/>
              </w:rPr>
            </w:pPr>
          </w:p>
        </w:tc>
        <w:tc>
          <w:tcPr>
            <w:tcW w:w="1243" w:type="dxa"/>
            <w:tcBorders>
              <w:top w:val="single" w:sz="6" w:space="0" w:color="auto"/>
              <w:left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lang w:val="id-ID"/>
              </w:rPr>
              <w:t>Kesehatan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lang w:val="id-ID"/>
              </w:rPr>
              <w:t>Kesehatan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Kesehatan</w:t>
            </w:r>
          </w:p>
          <w:p w:rsidR="00FC0895" w:rsidRPr="005A637D"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BC4EE8"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9A051F" w:rsidRDefault="00FC0895" w:rsidP="00B114A0">
            <w:pPr>
              <w:rPr>
                <w:rFonts w:ascii="Tahoma" w:hAnsi="Tahoma" w:cs="Tahoma"/>
                <w:sz w:val="16"/>
                <w:szCs w:val="16"/>
              </w:rPr>
            </w:pPr>
          </w:p>
        </w:tc>
        <w:tc>
          <w:tcPr>
            <w:tcW w:w="1138" w:type="dxa"/>
            <w:tcBorders>
              <w:top w:val="single" w:sz="6" w:space="0" w:color="auto"/>
              <w:left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lang w:val="id-ID"/>
              </w:rPr>
              <w:t>Dinkes</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lang w:val="id-ID"/>
              </w:rPr>
              <w:t>Dinkes, RSAM, RSJ HB Saanin, RSUD Solok, RSUD Pariaman, RS Paru</w:t>
            </w: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Dinkes</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BC4EE8" w:rsidRDefault="00FC0895" w:rsidP="00B114A0">
            <w:pPr>
              <w:rPr>
                <w:rFonts w:ascii="Tahoma" w:hAnsi="Tahoma" w:cs="Tahoma"/>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871"/>
        </w:trPr>
        <w:tc>
          <w:tcPr>
            <w:tcW w:w="42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ind w:left="41" w:hanging="41"/>
              <w:rPr>
                <w:rFonts w:ascii="Tahoma" w:eastAsia="Calibri" w:hAnsi="Tahoma" w:cs="Tahoma"/>
                <w:kern w:val="24"/>
                <w:sz w:val="16"/>
                <w:szCs w:val="16"/>
              </w:rPr>
            </w:pPr>
          </w:p>
        </w:tc>
        <w:tc>
          <w:tcPr>
            <w:tcW w:w="2124" w:type="dxa"/>
            <w:tcBorders>
              <w:left w:val="single" w:sz="4" w:space="0" w:color="auto"/>
              <w:bottom w:val="single" w:sz="6" w:space="0" w:color="auto"/>
              <w:right w:val="single" w:sz="4" w:space="0" w:color="auto"/>
            </w:tcBorders>
          </w:tcPr>
          <w:p w:rsidR="00FC0895" w:rsidRPr="005A637D" w:rsidRDefault="00FC0895" w:rsidP="00B114A0">
            <w:pPr>
              <w:pStyle w:val="NormalWeb"/>
              <w:spacing w:before="0" w:beforeAutospacing="0" w:after="0" w:afterAutospacing="0"/>
              <w:rPr>
                <w:rFonts w:ascii="Tahoma" w:hAnsi="Tahoma" w:cs="Tahoma"/>
                <w:sz w:val="16"/>
                <w:szCs w:val="16"/>
              </w:rPr>
            </w:pPr>
          </w:p>
          <w:p w:rsidR="00FC0895" w:rsidRPr="005A637D" w:rsidRDefault="00FC0895" w:rsidP="00B114A0">
            <w:pPr>
              <w:pStyle w:val="NormalWeb"/>
              <w:ind w:left="318"/>
              <w:rPr>
                <w:rFonts w:ascii="Tahoma" w:hAnsi="Tahoma" w:cs="Tahoma"/>
                <w:sz w:val="16"/>
                <w:szCs w:val="16"/>
              </w:rPr>
            </w:pPr>
          </w:p>
          <w:p w:rsidR="00FC0895" w:rsidRPr="005A637D" w:rsidRDefault="00FC0895" w:rsidP="00B114A0">
            <w:pPr>
              <w:pStyle w:val="NormalWeb"/>
              <w:ind w:left="272" w:hanging="272"/>
              <w:rPr>
                <w:rFonts w:ascii="Tahoma" w:hAnsi="Tahoma" w:cs="Tahoma"/>
                <w:sz w:val="16"/>
                <w:szCs w:val="16"/>
              </w:rPr>
            </w:pPr>
          </w:p>
        </w:tc>
        <w:tc>
          <w:tcPr>
            <w:tcW w:w="2643" w:type="dxa"/>
            <w:tcBorders>
              <w:left w:val="single" w:sz="4" w:space="0" w:color="auto"/>
              <w:bottom w:val="single" w:sz="6" w:space="0" w:color="auto"/>
              <w:right w:val="single" w:sz="4" w:space="0" w:color="auto"/>
            </w:tcBorders>
          </w:tcPr>
          <w:p w:rsidR="00FC0895" w:rsidRPr="005A637D" w:rsidRDefault="00FC0895" w:rsidP="00B114A0">
            <w:pPr>
              <w:numPr>
                <w:ilvl w:val="0"/>
                <w:numId w:val="146"/>
              </w:numPr>
              <w:ind w:left="293" w:hanging="350"/>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efektifitas pembiayaan kesehatan </w:t>
            </w:r>
          </w:p>
          <w:p w:rsidR="00FC0895" w:rsidRPr="005A637D" w:rsidRDefault="00FC0895" w:rsidP="00B114A0">
            <w:pPr>
              <w:numPr>
                <w:ilvl w:val="0"/>
                <w:numId w:val="146"/>
              </w:numPr>
              <w:ind w:left="293" w:right="-57" w:hanging="350"/>
              <w:rPr>
                <w:rFonts w:ascii="Tahoma" w:hAnsi="Tahoma" w:cs="Tahoma"/>
                <w:sz w:val="16"/>
                <w:szCs w:val="16"/>
              </w:rPr>
            </w:pPr>
            <w:r w:rsidRPr="005A637D">
              <w:rPr>
                <w:rFonts w:ascii="Tahoma" w:eastAsia="Calibri" w:hAnsi="Tahoma" w:cs="Tahoma"/>
                <w:color w:val="000000"/>
                <w:kern w:val="24"/>
                <w:sz w:val="16"/>
                <w:szCs w:val="16"/>
              </w:rPr>
              <w:t xml:space="preserve">Peningkatan </w:t>
            </w:r>
            <w:r w:rsidRPr="005A637D">
              <w:rPr>
                <w:rFonts w:ascii="Tahoma" w:eastAsia="Calibri" w:hAnsi="Tahoma" w:cs="Tahoma"/>
                <w:color w:val="000000"/>
                <w:kern w:val="24"/>
                <w:sz w:val="16"/>
                <w:szCs w:val="16"/>
                <w:lang w:val="id-ID"/>
              </w:rPr>
              <w:t>ketepatan sasaran pemberian jaminan kesehatan bagi masyarakat miskin</w:t>
            </w:r>
          </w:p>
        </w:tc>
        <w:tc>
          <w:tcPr>
            <w:tcW w:w="2130" w:type="dxa"/>
            <w:tcBorders>
              <w:left w:val="single" w:sz="4" w:space="0" w:color="auto"/>
              <w:bottom w:val="single" w:sz="6" w:space="0" w:color="auto"/>
              <w:right w:val="single" w:sz="4" w:space="0" w:color="auto"/>
            </w:tcBorders>
            <w:shd w:val="clear" w:color="auto" w:fill="auto"/>
          </w:tcPr>
          <w:p w:rsidR="00FC0895" w:rsidRPr="005A637D" w:rsidRDefault="00FC0895" w:rsidP="00B114A0">
            <w:pPr>
              <w:pStyle w:val="ListParagraph"/>
              <w:ind w:left="320"/>
              <w:rPr>
                <w:rFonts w:ascii="Tahoma" w:hAnsi="Tahoma" w:cs="Tahoma"/>
                <w:sz w:val="16"/>
                <w:szCs w:val="16"/>
                <w:lang w:val="id-ID"/>
              </w:rPr>
            </w:pPr>
          </w:p>
        </w:tc>
        <w:tc>
          <w:tcPr>
            <w:tcW w:w="127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7"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bottom w:val="single" w:sz="6" w:space="0" w:color="auto"/>
              <w:right w:val="single" w:sz="4" w:space="0" w:color="auto"/>
            </w:tcBorders>
          </w:tcPr>
          <w:p w:rsidR="00FC0895" w:rsidRPr="00FA2253" w:rsidRDefault="00FC0895" w:rsidP="00B114A0">
            <w:pPr>
              <w:pStyle w:val="ListParagraph"/>
              <w:numPr>
                <w:ilvl w:val="0"/>
                <w:numId w:val="109"/>
              </w:numPr>
              <w:tabs>
                <w:tab w:val="clear" w:pos="720"/>
              </w:tabs>
              <w:ind w:left="210" w:hanging="224"/>
              <w:rPr>
                <w:rFonts w:ascii="Tahoma" w:hAnsi="Tahoma" w:cs="Tahoma"/>
                <w:color w:val="000000"/>
                <w:sz w:val="16"/>
                <w:szCs w:val="16"/>
                <w:highlight w:val="yellow"/>
                <w:lang w:val="id-ID"/>
              </w:rPr>
            </w:pPr>
            <w:r w:rsidRPr="00FA2253">
              <w:rPr>
                <w:rFonts w:ascii="Tahoma" w:hAnsi="Tahoma" w:cs="Tahoma"/>
                <w:color w:val="000000"/>
                <w:sz w:val="16"/>
                <w:szCs w:val="16"/>
                <w:highlight w:val="yellow"/>
                <w:lang w:val="id-ID"/>
              </w:rPr>
              <w:t>Pelayanan Kesehatan Penduduk Miskin</w:t>
            </w:r>
          </w:p>
          <w:p w:rsidR="00FC0895" w:rsidRPr="00A71854" w:rsidRDefault="00FC0895" w:rsidP="00B114A0">
            <w:pPr>
              <w:pStyle w:val="ListParagraph"/>
              <w:numPr>
                <w:ilvl w:val="0"/>
                <w:numId w:val="109"/>
              </w:numPr>
              <w:tabs>
                <w:tab w:val="clear" w:pos="720"/>
              </w:tabs>
              <w:ind w:left="210" w:hanging="224"/>
              <w:rPr>
                <w:rFonts w:ascii="Tahoma" w:hAnsi="Tahoma" w:cs="Tahoma"/>
                <w:color w:val="000000"/>
                <w:sz w:val="16"/>
                <w:szCs w:val="16"/>
                <w:lang w:val="id-ID"/>
              </w:rPr>
            </w:pPr>
            <w:r w:rsidRPr="005A637D">
              <w:rPr>
                <w:rFonts w:ascii="Tahoma" w:hAnsi="Tahoma" w:cs="Tahoma"/>
                <w:color w:val="000000"/>
                <w:sz w:val="16"/>
                <w:szCs w:val="16"/>
                <w:lang w:val="id-ID"/>
              </w:rPr>
              <w:t>Peningkatan Pelayanan BLUD RSUD</w:t>
            </w:r>
          </w:p>
          <w:p w:rsidR="00FC0895" w:rsidRPr="00A71854" w:rsidRDefault="00FC0895" w:rsidP="00B114A0">
            <w:pPr>
              <w:pStyle w:val="ListParagraph"/>
              <w:numPr>
                <w:ilvl w:val="0"/>
                <w:numId w:val="109"/>
              </w:numPr>
              <w:tabs>
                <w:tab w:val="clear" w:pos="720"/>
              </w:tabs>
              <w:ind w:left="210" w:hanging="224"/>
              <w:rPr>
                <w:rFonts w:ascii="Tahoma" w:hAnsi="Tahoma" w:cs="Tahoma"/>
                <w:color w:val="00B050"/>
                <w:sz w:val="16"/>
                <w:szCs w:val="16"/>
                <w:lang w:val="id-ID"/>
              </w:rPr>
            </w:pPr>
            <w:r w:rsidRPr="00FA2253">
              <w:rPr>
                <w:rFonts w:ascii="Tahoma" w:hAnsi="Tahoma" w:cs="Tahoma"/>
                <w:color w:val="00B050"/>
                <w:sz w:val="16"/>
                <w:szCs w:val="16"/>
                <w:highlight w:val="yellow"/>
                <w:lang w:val="en-GB"/>
              </w:rPr>
              <w:t>Standarisasi pelayanan kesehatan</w:t>
            </w:r>
          </w:p>
        </w:tc>
        <w:tc>
          <w:tcPr>
            <w:tcW w:w="1243" w:type="dxa"/>
            <w:tcBorders>
              <w:left w:val="single" w:sz="4" w:space="0" w:color="auto"/>
              <w:bottom w:val="single" w:sz="6" w:space="0" w:color="auto"/>
              <w:right w:val="single" w:sz="4" w:space="0" w:color="auto"/>
            </w:tcBorders>
          </w:tcPr>
          <w:p w:rsidR="00FC0895" w:rsidRPr="00FA2253" w:rsidRDefault="00FC0895" w:rsidP="00B114A0">
            <w:pPr>
              <w:rPr>
                <w:rFonts w:ascii="Tahoma" w:hAnsi="Tahoma" w:cs="Tahoma"/>
                <w:sz w:val="16"/>
                <w:szCs w:val="16"/>
                <w:highlight w:val="yellow"/>
                <w:lang w:val="id-ID"/>
              </w:rPr>
            </w:pPr>
            <w:r w:rsidRPr="00FA2253">
              <w:rPr>
                <w:rFonts w:ascii="Tahoma" w:hAnsi="Tahoma" w:cs="Tahoma"/>
                <w:sz w:val="16"/>
                <w:szCs w:val="16"/>
                <w:highlight w:val="yellow"/>
                <w:lang w:val="id-ID"/>
              </w:rPr>
              <w:t>Kesehatan</w:t>
            </w:r>
          </w:p>
          <w:p w:rsidR="00FC0895" w:rsidRPr="00FA2253" w:rsidRDefault="00FC0895" w:rsidP="00B114A0">
            <w:pPr>
              <w:rPr>
                <w:rFonts w:ascii="Tahoma" w:hAnsi="Tahoma" w:cs="Tahoma"/>
                <w:sz w:val="16"/>
                <w:szCs w:val="16"/>
                <w:highlight w:val="yellow"/>
              </w:rPr>
            </w:pPr>
          </w:p>
          <w:p w:rsidR="00FC0895" w:rsidRPr="00FA2253" w:rsidRDefault="00FC0895" w:rsidP="00B114A0">
            <w:pPr>
              <w:rPr>
                <w:rFonts w:ascii="Tahoma" w:hAnsi="Tahoma" w:cs="Tahoma"/>
                <w:sz w:val="16"/>
                <w:szCs w:val="16"/>
                <w:highlight w:val="yellow"/>
              </w:rPr>
            </w:pPr>
          </w:p>
          <w:p w:rsidR="00FC0895" w:rsidRDefault="00FC0895" w:rsidP="00B114A0">
            <w:pPr>
              <w:rPr>
                <w:rFonts w:ascii="Tahoma" w:hAnsi="Tahoma" w:cs="Tahoma"/>
                <w:sz w:val="16"/>
                <w:szCs w:val="16"/>
              </w:rPr>
            </w:pPr>
            <w:r w:rsidRPr="00FA2253">
              <w:rPr>
                <w:rFonts w:ascii="Tahoma" w:hAnsi="Tahoma" w:cs="Tahoma"/>
                <w:sz w:val="16"/>
                <w:szCs w:val="16"/>
                <w:highlight w:val="yellow"/>
                <w:lang w:val="id-ID"/>
              </w:rPr>
              <w:t>Kesehatan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FA2253">
              <w:rPr>
                <w:rFonts w:ascii="Tahoma" w:hAnsi="Tahoma" w:cs="Tahoma"/>
                <w:sz w:val="16"/>
                <w:szCs w:val="16"/>
                <w:highlight w:val="yellow"/>
                <w:lang w:val="id-ID"/>
              </w:rPr>
              <w:t>Kesehatan</w:t>
            </w:r>
          </w:p>
          <w:p w:rsidR="00FC0895" w:rsidRDefault="00FC0895" w:rsidP="00B114A0">
            <w:pPr>
              <w:rPr>
                <w:rFonts w:ascii="Tahoma" w:hAnsi="Tahoma" w:cs="Tahoma"/>
                <w:sz w:val="16"/>
                <w:szCs w:val="16"/>
              </w:rPr>
            </w:pPr>
          </w:p>
          <w:p w:rsidR="00FC0895" w:rsidRPr="00FA2253" w:rsidRDefault="00FC0895" w:rsidP="00B114A0">
            <w:pPr>
              <w:rPr>
                <w:rFonts w:ascii="Tahoma" w:hAnsi="Tahoma" w:cs="Tahoma"/>
                <w:sz w:val="16"/>
                <w:szCs w:val="16"/>
              </w:rPr>
            </w:pPr>
          </w:p>
        </w:tc>
        <w:tc>
          <w:tcPr>
            <w:tcW w:w="1138" w:type="dxa"/>
            <w:tcBorders>
              <w:left w:val="single" w:sz="4" w:space="0" w:color="auto"/>
              <w:bottom w:val="single" w:sz="6" w:space="0" w:color="auto"/>
              <w:right w:val="single" w:sz="4" w:space="0" w:color="auto"/>
            </w:tcBorders>
          </w:tcPr>
          <w:p w:rsidR="00FC0895" w:rsidRPr="00FA2253" w:rsidRDefault="00FC0895" w:rsidP="00B114A0">
            <w:pPr>
              <w:rPr>
                <w:rFonts w:ascii="Tahoma" w:hAnsi="Tahoma" w:cs="Tahoma"/>
                <w:sz w:val="16"/>
                <w:szCs w:val="16"/>
                <w:highlight w:val="yellow"/>
              </w:rPr>
            </w:pPr>
            <w:r w:rsidRPr="00FA2253">
              <w:rPr>
                <w:rFonts w:ascii="Tahoma" w:hAnsi="Tahoma" w:cs="Tahoma"/>
                <w:sz w:val="16"/>
                <w:szCs w:val="16"/>
                <w:highlight w:val="yellow"/>
                <w:lang w:val="id-ID"/>
              </w:rPr>
              <w:t>Dinke</w:t>
            </w:r>
            <w:r w:rsidRPr="00FA2253">
              <w:rPr>
                <w:rFonts w:ascii="Tahoma" w:hAnsi="Tahoma" w:cs="Tahoma"/>
                <w:sz w:val="16"/>
                <w:szCs w:val="16"/>
                <w:highlight w:val="yellow"/>
              </w:rPr>
              <w:t>S</w:t>
            </w:r>
          </w:p>
          <w:p w:rsidR="00FC0895" w:rsidRPr="00FA2253" w:rsidRDefault="00FC0895" w:rsidP="00B114A0">
            <w:pPr>
              <w:rPr>
                <w:rFonts w:ascii="Tahoma" w:hAnsi="Tahoma" w:cs="Tahoma"/>
                <w:sz w:val="16"/>
                <w:szCs w:val="16"/>
                <w:highlight w:val="yellow"/>
              </w:rPr>
            </w:pPr>
          </w:p>
          <w:p w:rsidR="00FC0895" w:rsidRPr="00FA2253" w:rsidRDefault="00FC0895" w:rsidP="00B114A0">
            <w:pPr>
              <w:rPr>
                <w:rFonts w:ascii="Tahoma" w:hAnsi="Tahoma" w:cs="Tahoma"/>
                <w:sz w:val="16"/>
                <w:szCs w:val="16"/>
                <w:highlight w:val="yellow"/>
              </w:rPr>
            </w:pPr>
          </w:p>
          <w:p w:rsidR="00FC0895" w:rsidRPr="005A637D" w:rsidRDefault="00FC0895" w:rsidP="00B114A0">
            <w:pPr>
              <w:rPr>
                <w:rFonts w:ascii="Tahoma" w:hAnsi="Tahoma" w:cs="Tahoma"/>
                <w:sz w:val="16"/>
                <w:szCs w:val="16"/>
              </w:rPr>
            </w:pPr>
            <w:r w:rsidRPr="00FA2253">
              <w:rPr>
                <w:rFonts w:ascii="Tahoma" w:hAnsi="Tahoma" w:cs="Tahoma"/>
                <w:sz w:val="16"/>
                <w:szCs w:val="16"/>
                <w:highlight w:val="yellow"/>
                <w:lang w:val="id-ID"/>
              </w:rPr>
              <w:t>Dinkes , RSAM, RSJ HB Saanin, RSUD Solok, RSUD Pariaman, RS Paru</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669"/>
        </w:trPr>
        <w:tc>
          <w:tcPr>
            <w:tcW w:w="426" w:type="dxa"/>
            <w:vMerge w:val="restart"/>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w:t>
            </w: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Meningkatnya kualitas kependudukan, pem</w:t>
            </w:r>
            <w:r w:rsidRPr="005A637D">
              <w:rPr>
                <w:rFonts w:ascii="Tahoma" w:hAnsi="Tahoma" w:cs="Tahoma"/>
                <w:sz w:val="16"/>
                <w:szCs w:val="16"/>
              </w:rPr>
              <w:t>-</w:t>
            </w:r>
            <w:r w:rsidRPr="005A637D">
              <w:rPr>
                <w:rFonts w:ascii="Tahoma" w:hAnsi="Tahoma" w:cs="Tahoma"/>
                <w:sz w:val="16"/>
                <w:szCs w:val="16"/>
                <w:lang w:val="id-ID"/>
              </w:rPr>
              <w:t>bangunan keluarga dan Keluarga Berencana</w:t>
            </w:r>
          </w:p>
        </w:tc>
        <w:tc>
          <w:tcPr>
            <w:tcW w:w="2124" w:type="dxa"/>
            <w:tcBorders>
              <w:top w:val="single" w:sz="6" w:space="0" w:color="auto"/>
              <w:left w:val="single" w:sz="4" w:space="0" w:color="auto"/>
              <w:bottom w:val="nil"/>
              <w:right w:val="single" w:sz="4" w:space="0" w:color="auto"/>
            </w:tcBorders>
          </w:tcPr>
          <w:p w:rsidR="00FC0895" w:rsidRPr="005A637D" w:rsidRDefault="00FC0895" w:rsidP="00B114A0">
            <w:pPr>
              <w:pStyle w:val="NormalWeb"/>
              <w:numPr>
                <w:ilvl w:val="0"/>
                <w:numId w:val="147"/>
              </w:numPr>
              <w:spacing w:before="0" w:beforeAutospacing="0" w:after="0" w:afterAutospacing="0"/>
              <w:ind w:left="229" w:right="-67" w:hanging="248"/>
              <w:rPr>
                <w:rFonts w:ascii="Tahoma" w:hAnsi="Tahoma" w:cs="Tahoma"/>
                <w:sz w:val="16"/>
                <w:szCs w:val="16"/>
              </w:rPr>
            </w:pPr>
            <w:r w:rsidRPr="005A637D">
              <w:rPr>
                <w:rFonts w:ascii="Tahoma" w:hAnsi="Tahoma" w:cs="Tahoma"/>
                <w:color w:val="000000"/>
                <w:kern w:val="24"/>
                <w:sz w:val="16"/>
                <w:szCs w:val="16"/>
              </w:rPr>
              <w:t>Meningkatkan keterpaduan</w:t>
            </w:r>
            <w:r w:rsidRPr="005A637D">
              <w:rPr>
                <w:rFonts w:ascii="Tahoma" w:hAnsi="Tahoma" w:cs="Tahoma"/>
                <w:color w:val="000000"/>
                <w:kern w:val="24"/>
                <w:sz w:val="16"/>
                <w:szCs w:val="16"/>
                <w:lang w:val="en-US"/>
              </w:rPr>
              <w:t xml:space="preserve"> dalam pembangunan kependudukan dan keluarga berencana</w:t>
            </w:r>
            <w:r w:rsidRPr="005A637D">
              <w:rPr>
                <w:rFonts w:ascii="Tahoma" w:hAnsi="Tahoma" w:cs="Tahoma"/>
                <w:color w:val="000000"/>
                <w:kern w:val="24"/>
                <w:sz w:val="16"/>
                <w:szCs w:val="16"/>
              </w:rPr>
              <w:t xml:space="preserve"> </w:t>
            </w:r>
          </w:p>
          <w:p w:rsidR="00FC0895" w:rsidRPr="005A637D" w:rsidRDefault="00FC0895" w:rsidP="00B114A0">
            <w:pPr>
              <w:pStyle w:val="NormalWeb"/>
              <w:numPr>
                <w:ilvl w:val="0"/>
                <w:numId w:val="147"/>
              </w:numPr>
              <w:spacing w:before="0" w:beforeAutospacing="0" w:after="0" w:afterAutospacing="0"/>
              <w:ind w:left="229" w:right="-67" w:hanging="248"/>
              <w:rPr>
                <w:rFonts w:ascii="Tahoma" w:hAnsi="Tahoma" w:cs="Tahoma"/>
                <w:sz w:val="16"/>
                <w:szCs w:val="16"/>
              </w:rPr>
            </w:pPr>
            <w:r w:rsidRPr="005A637D">
              <w:rPr>
                <w:rFonts w:ascii="Tahoma" w:hAnsi="Tahoma" w:cs="Tahoma"/>
                <w:sz w:val="16"/>
                <w:szCs w:val="16"/>
                <w:lang w:val="en-US"/>
              </w:rPr>
              <w:t xml:space="preserve">Menyiapkan </w:t>
            </w:r>
            <w:r w:rsidRPr="005A637D">
              <w:rPr>
                <w:rFonts w:ascii="Tahoma" w:hAnsi="Tahoma" w:cs="Tahoma"/>
                <w:sz w:val="16"/>
                <w:szCs w:val="16"/>
              </w:rPr>
              <w:t>kebijakan kependudukan yang sinergis antara aspek kuantitas, kualitas dan mobilitas</w:t>
            </w:r>
            <w:r w:rsidRPr="005A637D">
              <w:rPr>
                <w:rFonts w:ascii="Tahoma" w:hAnsi="Tahoma" w:cs="Tahoma"/>
                <w:sz w:val="16"/>
                <w:szCs w:val="16"/>
                <w:lang w:val="en-US"/>
              </w:rPr>
              <w:t xml:space="preserve"> penduduk</w:t>
            </w:r>
            <w:r w:rsidRPr="005A637D">
              <w:rPr>
                <w:rFonts w:ascii="Tahoma" w:hAnsi="Tahoma" w:cs="Tahoma"/>
                <w:sz w:val="16"/>
                <w:szCs w:val="16"/>
              </w:rPr>
              <w:t xml:space="preserve">; </w:t>
            </w:r>
          </w:p>
          <w:p w:rsidR="00FC0895" w:rsidRPr="005A637D" w:rsidRDefault="00FC0895" w:rsidP="00B114A0">
            <w:pPr>
              <w:pStyle w:val="NormalWeb"/>
              <w:numPr>
                <w:ilvl w:val="0"/>
                <w:numId w:val="147"/>
              </w:numPr>
              <w:ind w:left="229" w:right="-67" w:hanging="248"/>
              <w:rPr>
                <w:rFonts w:ascii="Tahoma" w:hAnsi="Tahoma" w:cs="Tahoma"/>
                <w:sz w:val="16"/>
                <w:szCs w:val="16"/>
              </w:rPr>
            </w:pPr>
            <w:r w:rsidRPr="005A637D">
              <w:rPr>
                <w:rFonts w:ascii="Tahoma" w:hAnsi="Tahoma" w:cs="Tahoma"/>
                <w:sz w:val="16"/>
                <w:szCs w:val="16"/>
                <w:lang w:val="en-US"/>
              </w:rPr>
              <w:t>Melakukan p</w:t>
            </w:r>
            <w:r w:rsidRPr="005A637D">
              <w:rPr>
                <w:rFonts w:ascii="Tahoma" w:hAnsi="Tahoma" w:cs="Tahoma"/>
                <w:sz w:val="16"/>
                <w:szCs w:val="16"/>
              </w:rPr>
              <w:t>enguatan dan pemadu</w:t>
            </w:r>
            <w:r w:rsidRPr="005A637D">
              <w:rPr>
                <w:rFonts w:ascii="Tahoma" w:hAnsi="Tahoma" w:cs="Tahoma"/>
                <w:sz w:val="16"/>
                <w:szCs w:val="16"/>
                <w:lang w:val="en-US"/>
              </w:rPr>
              <w:t>serasi</w:t>
            </w:r>
            <w:r w:rsidRPr="005A637D">
              <w:rPr>
                <w:rFonts w:ascii="Tahoma" w:hAnsi="Tahoma" w:cs="Tahoma"/>
                <w:sz w:val="16"/>
                <w:szCs w:val="16"/>
              </w:rPr>
              <w:t xml:space="preserve">an kebijakan pelayanan </w:t>
            </w:r>
            <w:r w:rsidRPr="005A637D">
              <w:rPr>
                <w:rFonts w:ascii="Tahoma" w:hAnsi="Tahoma" w:cs="Tahoma"/>
                <w:sz w:val="16"/>
                <w:szCs w:val="16"/>
                <w:lang w:val="en-US"/>
              </w:rPr>
              <w:t>keluarga berencana</w:t>
            </w:r>
            <w:r w:rsidRPr="005A637D">
              <w:rPr>
                <w:rFonts w:ascii="Tahoma" w:hAnsi="Tahoma" w:cs="Tahoma"/>
                <w:sz w:val="16"/>
                <w:szCs w:val="16"/>
              </w:rPr>
              <w:t xml:space="preserve"> yang merata dan berkualitas </w:t>
            </w:r>
          </w:p>
          <w:p w:rsidR="00FC0895" w:rsidRPr="005A637D" w:rsidRDefault="00FC0895" w:rsidP="00B114A0">
            <w:pPr>
              <w:pStyle w:val="NormalWeb"/>
              <w:numPr>
                <w:ilvl w:val="0"/>
                <w:numId w:val="147"/>
              </w:numPr>
              <w:spacing w:after="0" w:afterAutospacing="0"/>
              <w:ind w:left="232" w:right="-68" w:hanging="249"/>
              <w:rPr>
                <w:rFonts w:ascii="Tahoma" w:hAnsi="Tahoma" w:cs="Tahoma"/>
                <w:sz w:val="16"/>
                <w:szCs w:val="16"/>
              </w:rPr>
            </w:pPr>
            <w:r w:rsidRPr="005A637D">
              <w:rPr>
                <w:rFonts w:ascii="Tahoma" w:hAnsi="Tahoma" w:cs="Tahoma"/>
                <w:sz w:val="16"/>
                <w:szCs w:val="16"/>
              </w:rPr>
              <w:t xml:space="preserve">Meningkatkan pemahaman masyarakat tentang pentingnya </w:t>
            </w:r>
            <w:r w:rsidRPr="005A637D">
              <w:rPr>
                <w:rFonts w:ascii="Tahoma" w:hAnsi="Tahoma" w:cs="Tahoma"/>
                <w:sz w:val="16"/>
                <w:szCs w:val="16"/>
                <w:lang w:val="en-US"/>
              </w:rPr>
              <w:t>keluarga berencana</w:t>
            </w:r>
            <w:r w:rsidRPr="005A637D">
              <w:rPr>
                <w:rFonts w:ascii="Tahoma" w:hAnsi="Tahoma" w:cs="Tahoma"/>
                <w:sz w:val="16"/>
                <w:szCs w:val="16"/>
              </w:rPr>
              <w:t xml:space="preserve"> dalam peningkatan kesejahteraan keluarga</w:t>
            </w:r>
          </w:p>
        </w:tc>
        <w:tc>
          <w:tcPr>
            <w:tcW w:w="2643" w:type="dxa"/>
            <w:tcBorders>
              <w:top w:val="single" w:sz="6" w:space="0" w:color="auto"/>
              <w:left w:val="single" w:sz="4" w:space="0" w:color="auto"/>
              <w:bottom w:val="nil"/>
              <w:right w:val="single" w:sz="4" w:space="0" w:color="auto"/>
            </w:tcBorders>
          </w:tcPr>
          <w:p w:rsidR="00FC0895" w:rsidRPr="005A637D" w:rsidRDefault="00FC0895" w:rsidP="00B114A0">
            <w:pPr>
              <w:numPr>
                <w:ilvl w:val="0"/>
                <w:numId w:val="148"/>
              </w:numPr>
              <w:ind w:left="233" w:hanging="262"/>
              <w:rPr>
                <w:rFonts w:ascii="Tahoma" w:hAnsi="Tahoma" w:cs="Tahoma"/>
                <w:sz w:val="16"/>
                <w:szCs w:val="16"/>
              </w:rPr>
            </w:pPr>
            <w:r w:rsidRPr="005A637D">
              <w:rPr>
                <w:rFonts w:ascii="Tahoma" w:eastAsia="Calibri" w:hAnsi="Tahoma" w:cs="Tahoma"/>
                <w:sz w:val="16"/>
                <w:szCs w:val="16"/>
              </w:rPr>
              <w:t xml:space="preserve">Peningkatan koordinasi dan supervisi peran lembaga di tingkat masyarakat untuk mendukung penggerakan dan penyuluhan </w:t>
            </w:r>
            <w:r w:rsidRPr="005A637D">
              <w:rPr>
                <w:rFonts w:ascii="Tahoma" w:hAnsi="Tahoma" w:cs="Tahoma"/>
                <w:sz w:val="16"/>
                <w:szCs w:val="16"/>
              </w:rPr>
              <w:t>keluarga berencana</w:t>
            </w:r>
            <w:r w:rsidRPr="005A637D">
              <w:rPr>
                <w:rFonts w:ascii="Tahoma" w:eastAsia="Calibri" w:hAnsi="Tahoma" w:cs="Tahoma"/>
                <w:sz w:val="16"/>
                <w:szCs w:val="16"/>
              </w:rPr>
              <w:t xml:space="preserve"> </w:t>
            </w:r>
          </w:p>
          <w:p w:rsidR="00FC0895" w:rsidRPr="005A637D" w:rsidRDefault="00FC0895" w:rsidP="00B114A0">
            <w:pPr>
              <w:numPr>
                <w:ilvl w:val="0"/>
                <w:numId w:val="148"/>
              </w:numPr>
              <w:ind w:left="233" w:hanging="262"/>
              <w:rPr>
                <w:rFonts w:ascii="Tahoma" w:eastAsia="Calibri" w:hAnsi="Tahoma" w:cs="Tahoma"/>
                <w:sz w:val="16"/>
                <w:szCs w:val="16"/>
              </w:rPr>
            </w:pPr>
            <w:r w:rsidRPr="005A637D">
              <w:rPr>
                <w:rFonts w:ascii="Tahoma" w:eastAsia="Calibri" w:hAnsi="Tahoma" w:cs="Tahoma"/>
                <w:sz w:val="16"/>
                <w:szCs w:val="16"/>
              </w:rPr>
              <w:t>Penyusunan kebijakan dan strategi yang komprehensif dan terpadu, antar sektor dan antara pusat - daerah, tentang Komunikasi Informasi dan Edukasi (KIE) dan konseling kesehatan reproduksi remaja</w:t>
            </w:r>
          </w:p>
          <w:p w:rsidR="00FC0895" w:rsidRPr="005A637D" w:rsidRDefault="00FC0895" w:rsidP="00B114A0">
            <w:pPr>
              <w:numPr>
                <w:ilvl w:val="0"/>
                <w:numId w:val="148"/>
              </w:numPr>
              <w:ind w:left="233" w:hanging="262"/>
              <w:rPr>
                <w:rFonts w:ascii="Tahoma" w:hAnsi="Tahoma" w:cs="Tahoma"/>
                <w:sz w:val="16"/>
                <w:szCs w:val="16"/>
              </w:rPr>
            </w:pPr>
            <w:r w:rsidRPr="005A637D">
              <w:rPr>
                <w:rFonts w:ascii="Tahoma" w:eastAsia="Calibri" w:hAnsi="Tahoma" w:cs="Tahoma"/>
                <w:sz w:val="16"/>
                <w:szCs w:val="16"/>
              </w:rPr>
              <w:t xml:space="preserve">Peningkatan fungsi dan peran, serta kualitas dan kuantitas kegiatan kelompok remaja tentang kependudukan dan keluarga berencana </w:t>
            </w:r>
          </w:p>
          <w:p w:rsidR="00FC0895" w:rsidRPr="00A62932" w:rsidRDefault="00FC0895" w:rsidP="00B114A0">
            <w:pPr>
              <w:ind w:left="233"/>
              <w:rPr>
                <w:rFonts w:ascii="Tahoma" w:hAnsi="Tahoma" w:cs="Tahoma"/>
                <w:sz w:val="16"/>
                <w:szCs w:val="16"/>
                <w:u w:val="single"/>
              </w:rPr>
            </w:pPr>
          </w:p>
          <w:p w:rsidR="00FC0895" w:rsidRPr="005A637D" w:rsidRDefault="00FC0895" w:rsidP="00B114A0">
            <w:pPr>
              <w:rPr>
                <w:rFonts w:ascii="Tahoma" w:hAnsi="Tahoma" w:cs="Tahoma"/>
                <w:sz w:val="16"/>
                <w:szCs w:val="16"/>
              </w:rPr>
            </w:pPr>
          </w:p>
        </w:tc>
        <w:tc>
          <w:tcPr>
            <w:tcW w:w="2130" w:type="dxa"/>
            <w:tcBorders>
              <w:top w:val="single" w:sz="6" w:space="0" w:color="auto"/>
              <w:left w:val="single" w:sz="4" w:space="0" w:color="auto"/>
              <w:bottom w:val="nil"/>
              <w:right w:val="single" w:sz="4" w:space="0" w:color="auto"/>
            </w:tcBorders>
            <w:shd w:val="clear" w:color="auto" w:fill="auto"/>
          </w:tcPr>
          <w:p w:rsidR="00FC0895" w:rsidRPr="00001AB7" w:rsidRDefault="00FC0895" w:rsidP="00B114A0">
            <w:pPr>
              <w:pStyle w:val="ListParagraph"/>
              <w:numPr>
                <w:ilvl w:val="0"/>
                <w:numId w:val="60"/>
              </w:numPr>
              <w:ind w:left="178" w:hanging="178"/>
              <w:rPr>
                <w:rFonts w:ascii="Tahoma" w:hAnsi="Tahoma" w:cs="Tahoma"/>
                <w:sz w:val="16"/>
                <w:szCs w:val="16"/>
                <w:lang w:val="id-ID"/>
              </w:rPr>
            </w:pPr>
            <w:r w:rsidRPr="005A637D">
              <w:rPr>
                <w:rFonts w:ascii="Tahoma" w:hAnsi="Tahoma" w:cs="Tahoma"/>
                <w:sz w:val="16"/>
                <w:szCs w:val="16"/>
                <w:lang w:val="id-ID"/>
              </w:rPr>
              <w:t>Total Fertility Rate (TFR) per Wanita Usia Subur (WUS) usia 15-49 tahun</w:t>
            </w:r>
          </w:p>
          <w:p w:rsidR="00FC0895" w:rsidRPr="005A637D" w:rsidRDefault="00FC0895" w:rsidP="00B114A0">
            <w:pPr>
              <w:pStyle w:val="ListParagraph"/>
              <w:ind w:left="178"/>
              <w:rPr>
                <w:rFonts w:ascii="Tahoma" w:hAnsi="Tahoma" w:cs="Tahoma"/>
                <w:sz w:val="16"/>
                <w:szCs w:val="16"/>
                <w:lang w:val="id-ID"/>
              </w:rPr>
            </w:pPr>
          </w:p>
          <w:p w:rsidR="00FC0895" w:rsidRPr="005A637D" w:rsidRDefault="00FC0895" w:rsidP="00B114A0">
            <w:pPr>
              <w:pStyle w:val="ListParagraph"/>
              <w:numPr>
                <w:ilvl w:val="0"/>
                <w:numId w:val="60"/>
              </w:numPr>
              <w:ind w:left="178" w:hanging="178"/>
              <w:rPr>
                <w:rFonts w:ascii="Tahoma" w:hAnsi="Tahoma" w:cs="Tahoma"/>
                <w:sz w:val="16"/>
                <w:szCs w:val="16"/>
                <w:lang w:val="id-ID"/>
              </w:rPr>
            </w:pPr>
            <w:r w:rsidRPr="005A637D">
              <w:rPr>
                <w:rFonts w:ascii="Tahoma" w:hAnsi="Tahoma" w:cs="Tahoma"/>
                <w:sz w:val="16"/>
                <w:szCs w:val="16"/>
                <w:lang w:val="id-ID"/>
              </w:rPr>
              <w:t>CPR</w:t>
            </w:r>
            <w:r w:rsidRPr="005A637D">
              <w:rPr>
                <w:rFonts w:ascii="Tahoma" w:hAnsi="Tahoma" w:cs="Tahoma"/>
                <w:sz w:val="16"/>
                <w:szCs w:val="16"/>
              </w:rPr>
              <w:t xml:space="preserve"> (Prevalensi Pemakaian Alat Kontrasepsi)</w:t>
            </w:r>
          </w:p>
          <w:p w:rsidR="00FC0895" w:rsidRPr="007472FA" w:rsidRDefault="00FC0895" w:rsidP="00B114A0">
            <w:pPr>
              <w:pStyle w:val="ListParagraph"/>
              <w:rPr>
                <w:rFonts w:ascii="Tahoma" w:hAnsi="Tahoma" w:cs="Tahoma"/>
                <w:sz w:val="16"/>
                <w:szCs w:val="16"/>
              </w:rPr>
            </w:pPr>
          </w:p>
          <w:p w:rsidR="00FC0895" w:rsidRPr="005A637D" w:rsidRDefault="00FC0895" w:rsidP="00B114A0">
            <w:pPr>
              <w:pStyle w:val="ListParagraph"/>
              <w:numPr>
                <w:ilvl w:val="0"/>
                <w:numId w:val="60"/>
              </w:numPr>
              <w:ind w:left="178" w:hanging="178"/>
              <w:rPr>
                <w:rFonts w:ascii="Tahoma" w:hAnsi="Tahoma" w:cs="Tahoma"/>
                <w:sz w:val="16"/>
                <w:szCs w:val="16"/>
                <w:lang w:val="id-ID"/>
              </w:rPr>
            </w:pPr>
            <w:r w:rsidRPr="005A637D">
              <w:rPr>
                <w:rFonts w:ascii="Tahoma" w:hAnsi="Tahoma" w:cs="Tahoma"/>
                <w:sz w:val="16"/>
                <w:szCs w:val="16"/>
                <w:lang w:val="id-ID"/>
              </w:rPr>
              <w:t>Unmed Need (kebutuhan ber KB)</w:t>
            </w: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numPr>
                <w:ilvl w:val="0"/>
                <w:numId w:val="60"/>
              </w:numPr>
              <w:ind w:left="178" w:hanging="178"/>
              <w:rPr>
                <w:rFonts w:ascii="Tahoma" w:hAnsi="Tahoma" w:cs="Tahoma"/>
                <w:sz w:val="16"/>
                <w:szCs w:val="16"/>
                <w:lang w:val="id-ID"/>
              </w:rPr>
            </w:pPr>
            <w:r w:rsidRPr="005A637D">
              <w:rPr>
                <w:rFonts w:ascii="Tahoma" w:hAnsi="Tahoma" w:cs="Tahoma"/>
                <w:sz w:val="16"/>
                <w:szCs w:val="16"/>
                <w:lang w:val="id-ID"/>
              </w:rPr>
              <w:t>ASFR 15-19 tahun</w:t>
            </w: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rPr>
                <w:rFonts w:ascii="Tahoma" w:hAnsi="Tahoma" w:cs="Tahoma"/>
                <w:sz w:val="16"/>
                <w:szCs w:val="16"/>
                <w:lang w:val="id-ID"/>
              </w:rPr>
            </w:pPr>
          </w:p>
          <w:p w:rsidR="00FC0895" w:rsidRPr="00A62932" w:rsidRDefault="00FC0895" w:rsidP="00B114A0">
            <w:pPr>
              <w:pStyle w:val="ListParagraph"/>
              <w:numPr>
                <w:ilvl w:val="0"/>
                <w:numId w:val="60"/>
              </w:numPr>
              <w:ind w:left="178" w:hanging="178"/>
              <w:rPr>
                <w:rFonts w:ascii="Tahoma" w:hAnsi="Tahoma" w:cs="Tahoma"/>
                <w:sz w:val="16"/>
                <w:szCs w:val="16"/>
                <w:lang w:val="id-ID"/>
              </w:rPr>
            </w:pPr>
            <w:r w:rsidRPr="00A62932">
              <w:rPr>
                <w:rFonts w:ascii="Tahoma" w:eastAsia="Calibri" w:hAnsi="Tahoma" w:cs="Tahoma"/>
                <w:bCs/>
                <w:color w:val="000000"/>
                <w:spacing w:val="1"/>
                <w:kern w:val="24"/>
                <w:sz w:val="16"/>
                <w:szCs w:val="16"/>
              </w:rPr>
              <w:t>Kehamilan yang tidak diinginkan dari WUS (15-49 tahun)</w:t>
            </w:r>
          </w:p>
          <w:p w:rsidR="00FC0895" w:rsidRPr="00A62932" w:rsidRDefault="00FC0895" w:rsidP="00B114A0">
            <w:pPr>
              <w:rPr>
                <w:rFonts w:ascii="Tahoma" w:hAnsi="Tahoma" w:cs="Tahoma"/>
                <w:sz w:val="16"/>
                <w:szCs w:val="16"/>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7472FA"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Rasio kelahiran per 1000 wanita</w:t>
            </w:r>
          </w:p>
          <w:p w:rsidR="00FC0895" w:rsidRPr="005A637D" w:rsidRDefault="00FC0895" w:rsidP="00B114A0">
            <w:pPr>
              <w:jc w:val="center"/>
              <w:rPr>
                <w:rFonts w:ascii="Tahoma" w:hAnsi="Tahoma" w:cs="Tahoma"/>
                <w:sz w:val="16"/>
                <w:szCs w:val="16"/>
                <w:lang w:val="id-ID"/>
              </w:rPr>
            </w:pPr>
          </w:p>
          <w:p w:rsidR="00FC0895" w:rsidRPr="007E7929" w:rsidRDefault="00FC0895" w:rsidP="00B114A0">
            <w:pPr>
              <w:jc w:val="center"/>
              <w:rPr>
                <w:rFonts w:ascii="Tahoma" w:hAnsi="Tahoma" w:cs="Tahoma"/>
                <w:sz w:val="16"/>
                <w:szCs w:val="16"/>
                <w:lang w:val="id-ID"/>
              </w:rPr>
            </w:pPr>
          </w:p>
          <w:p w:rsidR="00FC0895" w:rsidRPr="00A62932" w:rsidRDefault="00FC0895" w:rsidP="00B114A0">
            <w:pPr>
              <w:jc w:val="center"/>
              <w:rPr>
                <w:rFonts w:ascii="Tahoma" w:hAnsi="Tahoma" w:cs="Tahoma"/>
                <w:sz w:val="16"/>
                <w:szCs w:val="16"/>
                <w:lang w:val="id-ID"/>
              </w:rPr>
            </w:pPr>
            <w:r w:rsidRPr="00A62932">
              <w:rPr>
                <w:rFonts w:ascii="Tahoma" w:hAnsi="Tahoma" w:cs="Tahoma"/>
                <w:sz w:val="16"/>
                <w:szCs w:val="16"/>
              </w:rPr>
              <w:t>%</w:t>
            </w:r>
          </w:p>
          <w:p w:rsidR="00FC0895" w:rsidRPr="00A62932" w:rsidRDefault="00FC0895" w:rsidP="00B114A0">
            <w:pPr>
              <w:jc w:val="center"/>
              <w:rPr>
                <w:rFonts w:ascii="Tahoma" w:hAnsi="Tahoma" w:cs="Tahoma"/>
                <w:sz w:val="16"/>
                <w:szCs w:val="16"/>
                <w:u w:val="single"/>
                <w:lang w:val="id-ID"/>
              </w:rPr>
            </w:pPr>
          </w:p>
          <w:p w:rsidR="00FC0895" w:rsidRPr="00A62932" w:rsidRDefault="00FC0895" w:rsidP="00B114A0">
            <w:pPr>
              <w:rPr>
                <w:rFonts w:ascii="Tahoma" w:hAnsi="Tahoma" w:cs="Tahoma"/>
                <w:sz w:val="16"/>
                <w:szCs w:val="16"/>
              </w:rPr>
            </w:pPr>
          </w:p>
        </w:tc>
        <w:tc>
          <w:tcPr>
            <w:tcW w:w="877"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2,61</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52,5</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21,0</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A62932" w:rsidRDefault="00FC0895" w:rsidP="00B114A0">
            <w:pPr>
              <w:jc w:val="center"/>
              <w:rPr>
                <w:rFonts w:ascii="Tahoma" w:hAnsi="Tahoma" w:cs="Tahoma"/>
                <w:sz w:val="16"/>
                <w:szCs w:val="16"/>
                <w:lang w:val="id-ID"/>
              </w:rPr>
            </w:pPr>
          </w:p>
          <w:p w:rsidR="00FC0895" w:rsidRPr="00A62932" w:rsidRDefault="00FC0895" w:rsidP="00B114A0">
            <w:pPr>
              <w:jc w:val="center"/>
              <w:rPr>
                <w:rFonts w:ascii="Tahoma" w:hAnsi="Tahoma" w:cs="Tahoma"/>
                <w:sz w:val="16"/>
                <w:szCs w:val="16"/>
                <w:lang w:val="id-ID"/>
              </w:rPr>
            </w:pPr>
            <w:r w:rsidRPr="00A62932">
              <w:rPr>
                <w:rFonts w:ascii="Tahoma" w:hAnsi="Tahoma" w:cs="Tahoma"/>
                <w:sz w:val="16"/>
                <w:szCs w:val="16"/>
                <w:lang w:val="id-ID"/>
              </w:rPr>
              <w:t>12,4</w:t>
            </w:r>
          </w:p>
          <w:p w:rsidR="00FC0895" w:rsidRPr="00A62932" w:rsidRDefault="00FC0895" w:rsidP="00B114A0">
            <w:pPr>
              <w:rPr>
                <w:rFonts w:ascii="Tahoma" w:hAnsi="Tahoma" w:cs="Tahoma"/>
                <w:sz w:val="16"/>
                <w:szCs w:val="16"/>
              </w:rPr>
            </w:pPr>
          </w:p>
        </w:tc>
        <w:tc>
          <w:tcPr>
            <w:tcW w:w="910" w:type="dxa"/>
            <w:tcBorders>
              <w:top w:val="single" w:sz="6"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2,33</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60,2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7472FA"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5,8</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11,9</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A62932" w:rsidRDefault="00FC0895" w:rsidP="00B114A0">
            <w:pPr>
              <w:jc w:val="center"/>
              <w:rPr>
                <w:rFonts w:ascii="Tahoma" w:hAnsi="Tahoma" w:cs="Tahoma"/>
                <w:sz w:val="16"/>
                <w:szCs w:val="16"/>
              </w:rPr>
            </w:pPr>
            <w:r w:rsidRPr="00A62932">
              <w:rPr>
                <w:rFonts w:ascii="Tahoma" w:hAnsi="Tahoma" w:cs="Tahoma"/>
                <w:sz w:val="16"/>
                <w:szCs w:val="16"/>
                <w:lang w:val="id-ID"/>
              </w:rPr>
              <w:t>6,1</w:t>
            </w:r>
          </w:p>
        </w:tc>
        <w:tc>
          <w:tcPr>
            <w:tcW w:w="1697" w:type="dxa"/>
            <w:tcBorders>
              <w:top w:val="single" w:sz="6" w:space="0" w:color="auto"/>
              <w:left w:val="single" w:sz="4" w:space="0" w:color="auto"/>
              <w:bottom w:val="nil"/>
              <w:right w:val="single" w:sz="4" w:space="0" w:color="auto"/>
            </w:tcBorders>
          </w:tcPr>
          <w:p w:rsidR="00FC0895" w:rsidRPr="005A637D" w:rsidRDefault="00FC0895" w:rsidP="00B114A0">
            <w:pPr>
              <w:pStyle w:val="ListParagraph"/>
              <w:numPr>
                <w:ilvl w:val="0"/>
                <w:numId w:val="110"/>
              </w:numPr>
              <w:ind w:left="238" w:hanging="266"/>
              <w:rPr>
                <w:rFonts w:ascii="Tahoma" w:hAnsi="Tahoma" w:cs="Tahoma"/>
                <w:color w:val="000000"/>
                <w:sz w:val="16"/>
                <w:szCs w:val="16"/>
                <w:lang w:val="id-ID"/>
              </w:rPr>
            </w:pPr>
            <w:r w:rsidRPr="005A637D">
              <w:rPr>
                <w:rFonts w:ascii="Tahoma" w:hAnsi="Tahoma" w:cs="Tahoma"/>
                <w:color w:val="000000"/>
                <w:sz w:val="16"/>
                <w:szCs w:val="16"/>
                <w:lang w:val="id-ID"/>
              </w:rPr>
              <w:t>Keluarga Berencana</w:t>
            </w:r>
          </w:p>
          <w:p w:rsidR="00FC0895" w:rsidRPr="005A637D" w:rsidRDefault="00FC0895" w:rsidP="00B114A0">
            <w:pPr>
              <w:pStyle w:val="ListParagraph"/>
              <w:ind w:left="238" w:hanging="266"/>
              <w:rPr>
                <w:rFonts w:ascii="Tahoma" w:hAnsi="Tahoma" w:cs="Tahoma"/>
                <w:color w:val="000000"/>
                <w:sz w:val="16"/>
                <w:szCs w:val="16"/>
                <w:lang w:val="id-ID"/>
              </w:rPr>
            </w:pPr>
          </w:p>
          <w:p w:rsidR="00FC0895" w:rsidRPr="005A637D" w:rsidRDefault="00FC0895" w:rsidP="00B114A0">
            <w:pPr>
              <w:pStyle w:val="ListParagraph"/>
              <w:ind w:left="238" w:hanging="266"/>
              <w:rPr>
                <w:rFonts w:ascii="Tahoma" w:hAnsi="Tahoma" w:cs="Tahoma"/>
                <w:color w:val="000000"/>
                <w:sz w:val="16"/>
                <w:szCs w:val="16"/>
                <w:lang w:val="id-ID"/>
              </w:rPr>
            </w:pPr>
          </w:p>
          <w:p w:rsidR="00FC0895" w:rsidRDefault="00FC0895" w:rsidP="00B114A0">
            <w:pPr>
              <w:pStyle w:val="ListParagraph"/>
              <w:numPr>
                <w:ilvl w:val="0"/>
                <w:numId w:val="110"/>
              </w:numPr>
              <w:ind w:left="238" w:hanging="266"/>
              <w:rPr>
                <w:rFonts w:ascii="Tahoma" w:eastAsia="Calibri" w:hAnsi="Tahoma" w:cs="Tahoma"/>
                <w:color w:val="000000"/>
                <w:sz w:val="16"/>
                <w:szCs w:val="16"/>
                <w:lang w:val="id-ID"/>
              </w:rPr>
            </w:pPr>
            <w:r w:rsidRPr="005A637D">
              <w:rPr>
                <w:rFonts w:ascii="Tahoma" w:eastAsia="Calibri" w:hAnsi="Tahoma" w:cs="Tahoma"/>
                <w:color w:val="000000"/>
                <w:sz w:val="16"/>
                <w:szCs w:val="16"/>
                <w:lang w:val="id-ID"/>
              </w:rPr>
              <w:t>Kesehatan Reproduksi</w:t>
            </w:r>
            <w:r w:rsidRPr="005A637D">
              <w:rPr>
                <w:rFonts w:ascii="Tahoma" w:eastAsia="Calibri" w:hAnsi="Tahoma" w:cs="Tahoma"/>
                <w:color w:val="000000"/>
                <w:sz w:val="16"/>
                <w:szCs w:val="16"/>
              </w:rPr>
              <w:t xml:space="preserve"> Remaja</w:t>
            </w:r>
          </w:p>
          <w:p w:rsidR="00FC0895" w:rsidRPr="005A637D" w:rsidRDefault="00FC0895" w:rsidP="00B114A0">
            <w:pPr>
              <w:pStyle w:val="ListParagraph"/>
              <w:ind w:left="238" w:hanging="266"/>
              <w:rPr>
                <w:rFonts w:ascii="Tahoma" w:eastAsia="Calibri" w:hAnsi="Tahoma" w:cs="Tahoma"/>
                <w:color w:val="000000"/>
                <w:sz w:val="16"/>
                <w:szCs w:val="16"/>
                <w:lang w:val="id-ID"/>
              </w:rPr>
            </w:pPr>
          </w:p>
          <w:p w:rsidR="00FC0895" w:rsidRPr="00A53048" w:rsidRDefault="00FC0895" w:rsidP="00B114A0">
            <w:pPr>
              <w:pStyle w:val="ListParagraph"/>
              <w:numPr>
                <w:ilvl w:val="0"/>
                <w:numId w:val="110"/>
              </w:numPr>
              <w:ind w:left="238" w:hanging="266"/>
              <w:rPr>
                <w:rFonts w:ascii="Tahoma" w:eastAsia="Calibri" w:hAnsi="Tahoma" w:cs="Tahoma"/>
                <w:color w:val="00B050"/>
                <w:sz w:val="16"/>
                <w:szCs w:val="16"/>
                <w:highlight w:val="yellow"/>
                <w:lang w:val="id-ID"/>
              </w:rPr>
            </w:pPr>
            <w:r w:rsidRPr="00A53048">
              <w:rPr>
                <w:rFonts w:ascii="Tahoma" w:eastAsia="Calibri" w:hAnsi="Tahoma" w:cs="Tahoma"/>
                <w:color w:val="00B050"/>
                <w:sz w:val="16"/>
                <w:szCs w:val="16"/>
                <w:highlight w:val="yellow"/>
              </w:rPr>
              <w:t>Keluarga berencana</w:t>
            </w:r>
          </w:p>
          <w:p w:rsidR="00FC0895" w:rsidRDefault="00FC0895" w:rsidP="00B114A0">
            <w:pPr>
              <w:pStyle w:val="ListParagraph"/>
              <w:ind w:left="238" w:hanging="266"/>
              <w:rPr>
                <w:rFonts w:ascii="Tahoma" w:eastAsia="Calibri" w:hAnsi="Tahoma" w:cs="Tahoma"/>
                <w:color w:val="000000"/>
                <w:sz w:val="16"/>
                <w:szCs w:val="16"/>
                <w:lang w:val="id-ID"/>
              </w:rPr>
            </w:pPr>
          </w:p>
          <w:p w:rsidR="00FC0895" w:rsidRDefault="00FC0895" w:rsidP="00B114A0">
            <w:pPr>
              <w:pStyle w:val="ListParagraph"/>
              <w:ind w:left="238" w:hanging="266"/>
              <w:rPr>
                <w:rFonts w:ascii="Tahoma" w:eastAsia="Calibri" w:hAnsi="Tahoma" w:cs="Tahoma"/>
                <w:color w:val="000000"/>
                <w:sz w:val="16"/>
                <w:szCs w:val="16"/>
                <w:lang w:val="id-ID"/>
              </w:rPr>
            </w:pPr>
          </w:p>
          <w:p w:rsidR="00FC0895" w:rsidRDefault="00FC0895" w:rsidP="00B114A0">
            <w:pPr>
              <w:pStyle w:val="ListParagraph"/>
              <w:ind w:left="238" w:hanging="266"/>
              <w:rPr>
                <w:rFonts w:ascii="Tahoma" w:eastAsia="Calibri" w:hAnsi="Tahoma" w:cs="Tahoma"/>
                <w:color w:val="000000"/>
                <w:sz w:val="16"/>
                <w:szCs w:val="16"/>
                <w:lang w:val="en-GB"/>
              </w:rPr>
            </w:pPr>
          </w:p>
          <w:p w:rsidR="00FC0895" w:rsidRDefault="00FC0895" w:rsidP="00B114A0">
            <w:pPr>
              <w:pStyle w:val="ListParagraph"/>
              <w:ind w:left="238" w:hanging="266"/>
              <w:rPr>
                <w:rFonts w:ascii="Tahoma" w:eastAsia="Calibri" w:hAnsi="Tahoma" w:cs="Tahoma"/>
                <w:color w:val="000000"/>
                <w:sz w:val="16"/>
                <w:szCs w:val="16"/>
                <w:lang w:val="en-GB"/>
              </w:rPr>
            </w:pPr>
          </w:p>
          <w:p w:rsidR="00FC0895" w:rsidRPr="00A62932" w:rsidRDefault="00FC0895" w:rsidP="00B114A0">
            <w:pPr>
              <w:pStyle w:val="ListParagraph"/>
              <w:ind w:left="238" w:hanging="266"/>
              <w:rPr>
                <w:rFonts w:ascii="Tahoma" w:eastAsia="Calibri" w:hAnsi="Tahoma" w:cs="Tahoma"/>
                <w:color w:val="000000"/>
                <w:sz w:val="16"/>
                <w:szCs w:val="16"/>
                <w:u w:val="single"/>
                <w:lang w:val="en-GB"/>
              </w:rPr>
            </w:pPr>
          </w:p>
          <w:p w:rsidR="00FC0895" w:rsidRPr="00A62932" w:rsidRDefault="00FC0895" w:rsidP="00B114A0">
            <w:pPr>
              <w:pStyle w:val="ListParagraph"/>
              <w:numPr>
                <w:ilvl w:val="0"/>
                <w:numId w:val="110"/>
              </w:numPr>
              <w:ind w:left="238" w:hanging="266"/>
              <w:rPr>
                <w:rFonts w:ascii="Tahoma" w:eastAsia="Calibri" w:hAnsi="Tahoma" w:cs="Tahoma"/>
                <w:color w:val="000000"/>
                <w:sz w:val="16"/>
                <w:szCs w:val="16"/>
                <w:lang w:val="id-ID"/>
              </w:rPr>
            </w:pPr>
            <w:r w:rsidRPr="00A62932">
              <w:rPr>
                <w:rFonts w:ascii="Tahoma" w:eastAsia="Calibri" w:hAnsi="Tahoma" w:cs="Tahoma"/>
                <w:color w:val="000000"/>
                <w:sz w:val="16"/>
                <w:szCs w:val="16"/>
              </w:rPr>
              <w:t>Penyiapan tenaga Pendamping Kelompok Bina Keluarga</w:t>
            </w:r>
          </w:p>
        </w:tc>
        <w:tc>
          <w:tcPr>
            <w:tcW w:w="1243" w:type="dxa"/>
            <w:tcBorders>
              <w:top w:val="single" w:sz="6" w:space="0" w:color="auto"/>
              <w:left w:val="single" w:sz="4" w:space="0" w:color="auto"/>
              <w:bottom w:val="nil"/>
              <w:right w:val="single" w:sz="4" w:space="0" w:color="auto"/>
            </w:tcBorders>
          </w:tcPr>
          <w:p w:rsidR="00FC0895" w:rsidRDefault="00FC0895" w:rsidP="00B114A0">
            <w:pPr>
              <w:rPr>
                <w:rFonts w:ascii="Tahoma" w:hAnsi="Tahoma" w:cs="Tahoma"/>
                <w:sz w:val="16"/>
                <w:szCs w:val="16"/>
              </w:rPr>
            </w:pPr>
            <w:r w:rsidRPr="005A637D">
              <w:rPr>
                <w:rFonts w:ascii="Tahoma" w:hAnsi="Tahoma" w:cs="Tahoma"/>
                <w:sz w:val="16"/>
                <w:szCs w:val="16"/>
                <w:lang w:val="id-ID"/>
              </w:rPr>
              <w:t>Pengenda</w:t>
            </w:r>
            <w:r>
              <w:rPr>
                <w:rFonts w:ascii="Tahoma" w:hAnsi="Tahoma" w:cs="Tahoma"/>
                <w:sz w:val="16"/>
                <w:szCs w:val="16"/>
                <w:lang w:val="id-ID"/>
              </w:rPr>
              <w:t>-</w:t>
            </w:r>
            <w:r w:rsidRPr="005A637D">
              <w:rPr>
                <w:rFonts w:ascii="Tahoma" w:hAnsi="Tahoma" w:cs="Tahoma"/>
                <w:sz w:val="16"/>
                <w:szCs w:val="16"/>
                <w:lang w:val="id-ID"/>
              </w:rPr>
              <w:t>lian penduduk dan KB</w:t>
            </w:r>
          </w:p>
          <w:p w:rsidR="00FC0895" w:rsidRPr="006667DC" w:rsidRDefault="00FC0895" w:rsidP="00B114A0">
            <w:pPr>
              <w:rPr>
                <w:rFonts w:ascii="Tahoma" w:hAnsi="Tahoma" w:cs="Tahoma"/>
                <w:sz w:val="16"/>
                <w:szCs w:val="16"/>
              </w:rPr>
            </w:pPr>
          </w:p>
          <w:p w:rsidR="00FC0895" w:rsidRPr="005A637D" w:rsidRDefault="00FC0895" w:rsidP="00B114A0">
            <w:pPr>
              <w:rPr>
                <w:rFonts w:ascii="Tahoma" w:hAnsi="Tahoma" w:cs="Tahoma"/>
                <w:bCs/>
                <w:color w:val="000000"/>
                <w:sz w:val="16"/>
                <w:szCs w:val="16"/>
                <w:lang w:val="id-ID"/>
              </w:rPr>
            </w:pPr>
            <w:r w:rsidRPr="005A637D">
              <w:rPr>
                <w:rFonts w:ascii="Tahoma" w:hAnsi="Tahoma" w:cs="Tahoma"/>
                <w:bCs/>
                <w:color w:val="000000"/>
                <w:sz w:val="16"/>
                <w:szCs w:val="16"/>
              </w:rPr>
              <w:t>P</w:t>
            </w:r>
            <w:r w:rsidRPr="005A637D">
              <w:rPr>
                <w:rFonts w:ascii="Tahoma" w:hAnsi="Tahoma" w:cs="Tahoma"/>
                <w:bCs/>
                <w:color w:val="000000"/>
                <w:sz w:val="16"/>
                <w:szCs w:val="16"/>
                <w:lang w:val="id-ID"/>
              </w:rPr>
              <w:t>engenda</w:t>
            </w:r>
            <w:r>
              <w:rPr>
                <w:rFonts w:ascii="Tahoma" w:hAnsi="Tahoma" w:cs="Tahoma"/>
                <w:bCs/>
                <w:color w:val="000000"/>
                <w:sz w:val="16"/>
                <w:szCs w:val="16"/>
                <w:lang w:val="id-ID"/>
              </w:rPr>
              <w:t>-</w:t>
            </w:r>
            <w:r w:rsidRPr="005A637D">
              <w:rPr>
                <w:rFonts w:ascii="Tahoma" w:hAnsi="Tahoma" w:cs="Tahoma"/>
                <w:bCs/>
                <w:color w:val="000000"/>
                <w:sz w:val="16"/>
                <w:szCs w:val="16"/>
                <w:lang w:val="id-ID"/>
              </w:rPr>
              <w:t xml:space="preserve">lian penduduk dan </w:t>
            </w:r>
            <w:r w:rsidRPr="005A637D">
              <w:rPr>
                <w:rFonts w:ascii="Tahoma" w:hAnsi="Tahoma" w:cs="Tahoma"/>
                <w:bCs/>
                <w:color w:val="000000"/>
                <w:sz w:val="16"/>
                <w:szCs w:val="16"/>
              </w:rPr>
              <w:t>KB</w:t>
            </w:r>
          </w:p>
          <w:p w:rsidR="00FC0895" w:rsidRPr="005A637D" w:rsidRDefault="00FC0895" w:rsidP="00B114A0">
            <w:pPr>
              <w:rPr>
                <w:rFonts w:ascii="Tahoma" w:hAnsi="Tahoma" w:cs="Tahoma"/>
                <w:bCs/>
                <w:color w:val="000000"/>
                <w:sz w:val="16"/>
                <w:szCs w:val="16"/>
                <w:lang w:val="id-ID"/>
              </w:rPr>
            </w:pPr>
          </w:p>
          <w:p w:rsidR="00FC0895" w:rsidRPr="005A637D" w:rsidRDefault="00FC0895" w:rsidP="00B114A0">
            <w:pPr>
              <w:rPr>
                <w:rFonts w:ascii="Tahoma" w:hAnsi="Tahoma" w:cs="Tahoma"/>
                <w:bCs/>
                <w:color w:val="000000"/>
                <w:sz w:val="16"/>
                <w:szCs w:val="16"/>
                <w:lang w:val="id-ID"/>
              </w:rPr>
            </w:pPr>
            <w:r w:rsidRPr="005A637D">
              <w:rPr>
                <w:rFonts w:ascii="Tahoma" w:hAnsi="Tahoma" w:cs="Tahoma"/>
                <w:bCs/>
                <w:color w:val="000000"/>
                <w:sz w:val="16"/>
                <w:szCs w:val="16"/>
              </w:rPr>
              <w:t>P</w:t>
            </w:r>
            <w:r w:rsidRPr="005A637D">
              <w:rPr>
                <w:rFonts w:ascii="Tahoma" w:hAnsi="Tahoma" w:cs="Tahoma"/>
                <w:bCs/>
                <w:color w:val="000000"/>
                <w:sz w:val="16"/>
                <w:szCs w:val="16"/>
                <w:lang w:val="id-ID"/>
              </w:rPr>
              <w:t>engenda</w:t>
            </w:r>
            <w:r>
              <w:rPr>
                <w:rFonts w:ascii="Tahoma" w:hAnsi="Tahoma" w:cs="Tahoma"/>
                <w:bCs/>
                <w:color w:val="000000"/>
                <w:sz w:val="16"/>
                <w:szCs w:val="16"/>
                <w:lang w:val="id-ID"/>
              </w:rPr>
              <w:t>-</w:t>
            </w:r>
            <w:r w:rsidRPr="005A637D">
              <w:rPr>
                <w:rFonts w:ascii="Tahoma" w:hAnsi="Tahoma" w:cs="Tahoma"/>
                <w:bCs/>
                <w:color w:val="000000"/>
                <w:sz w:val="16"/>
                <w:szCs w:val="16"/>
                <w:lang w:val="id-ID"/>
              </w:rPr>
              <w:t xml:space="preserve">lian penduduk dan </w:t>
            </w:r>
            <w:r w:rsidRPr="005A637D">
              <w:rPr>
                <w:rFonts w:ascii="Tahoma" w:hAnsi="Tahoma" w:cs="Tahoma"/>
                <w:bCs/>
                <w:color w:val="000000"/>
                <w:sz w:val="16"/>
                <w:szCs w:val="16"/>
              </w:rPr>
              <w:t>KB</w:t>
            </w:r>
          </w:p>
          <w:p w:rsidR="00FC0895" w:rsidRDefault="00FC0895" w:rsidP="00B114A0">
            <w:pPr>
              <w:rPr>
                <w:rFonts w:ascii="Tahoma" w:hAnsi="Tahoma" w:cs="Tahoma"/>
                <w:bCs/>
                <w:color w:val="000000"/>
                <w:sz w:val="16"/>
                <w:szCs w:val="16"/>
              </w:rPr>
            </w:pPr>
          </w:p>
          <w:p w:rsidR="00FC0895" w:rsidRDefault="00FC0895" w:rsidP="00B114A0">
            <w:pPr>
              <w:rPr>
                <w:rFonts w:ascii="Tahoma" w:hAnsi="Tahoma" w:cs="Tahoma"/>
                <w:bCs/>
                <w:color w:val="000000"/>
                <w:sz w:val="16"/>
                <w:szCs w:val="16"/>
              </w:rPr>
            </w:pPr>
          </w:p>
          <w:p w:rsidR="00FC0895" w:rsidRDefault="00FC0895" w:rsidP="00B114A0">
            <w:pPr>
              <w:rPr>
                <w:rFonts w:ascii="Tahoma" w:hAnsi="Tahoma" w:cs="Tahoma"/>
                <w:bCs/>
                <w:color w:val="000000"/>
                <w:sz w:val="16"/>
                <w:szCs w:val="16"/>
              </w:rPr>
            </w:pPr>
          </w:p>
          <w:p w:rsidR="00FC0895" w:rsidRDefault="00FC0895" w:rsidP="00B114A0">
            <w:pPr>
              <w:rPr>
                <w:rFonts w:ascii="Tahoma" w:hAnsi="Tahoma" w:cs="Tahoma"/>
                <w:bCs/>
                <w:color w:val="000000"/>
                <w:sz w:val="16"/>
                <w:szCs w:val="16"/>
              </w:rPr>
            </w:pPr>
          </w:p>
          <w:p w:rsidR="00FC0895" w:rsidRPr="00A62932" w:rsidRDefault="00FC0895" w:rsidP="00B114A0">
            <w:pPr>
              <w:rPr>
                <w:rFonts w:ascii="Tahoma" w:hAnsi="Tahoma" w:cs="Tahoma"/>
                <w:bCs/>
                <w:color w:val="000000"/>
                <w:sz w:val="16"/>
                <w:szCs w:val="16"/>
                <w:lang w:val="id-ID"/>
              </w:rPr>
            </w:pPr>
            <w:r w:rsidRPr="00A62932">
              <w:rPr>
                <w:rFonts w:ascii="Tahoma" w:hAnsi="Tahoma" w:cs="Tahoma"/>
                <w:bCs/>
                <w:color w:val="000000"/>
                <w:sz w:val="16"/>
                <w:szCs w:val="16"/>
              </w:rPr>
              <w:t>P</w:t>
            </w:r>
            <w:r w:rsidRPr="00A62932">
              <w:rPr>
                <w:rFonts w:ascii="Tahoma" w:hAnsi="Tahoma" w:cs="Tahoma"/>
                <w:bCs/>
                <w:color w:val="000000"/>
                <w:sz w:val="16"/>
                <w:szCs w:val="16"/>
                <w:lang w:val="id-ID"/>
              </w:rPr>
              <w:t xml:space="preserve">engendalian penduduk dan </w:t>
            </w:r>
            <w:r w:rsidRPr="00A62932">
              <w:rPr>
                <w:rFonts w:ascii="Tahoma" w:hAnsi="Tahoma" w:cs="Tahoma"/>
                <w:bCs/>
                <w:color w:val="000000"/>
                <w:sz w:val="16"/>
                <w:szCs w:val="16"/>
              </w:rPr>
              <w:t>KB</w:t>
            </w:r>
          </w:p>
          <w:p w:rsidR="00FC0895" w:rsidRPr="00A62932" w:rsidRDefault="00FC0895" w:rsidP="00B114A0">
            <w:pPr>
              <w:rPr>
                <w:rFonts w:ascii="Tahoma" w:hAnsi="Tahoma" w:cs="Tahoma"/>
                <w:sz w:val="16"/>
                <w:szCs w:val="16"/>
              </w:rPr>
            </w:pPr>
          </w:p>
        </w:tc>
        <w:tc>
          <w:tcPr>
            <w:tcW w:w="1138" w:type="dxa"/>
            <w:tcBorders>
              <w:top w:val="single" w:sz="6" w:space="0" w:color="auto"/>
              <w:left w:val="single" w:sz="4" w:space="0" w:color="auto"/>
              <w:bottom w:val="nil"/>
              <w:right w:val="single" w:sz="4" w:space="0" w:color="auto"/>
            </w:tcBorders>
          </w:tcPr>
          <w:p w:rsidR="00FC0895" w:rsidRPr="005A637D" w:rsidRDefault="00FC0895" w:rsidP="00B114A0">
            <w:pPr>
              <w:rPr>
                <w:rFonts w:ascii="Tahoma" w:hAnsi="Tahoma" w:cs="Tahoma"/>
                <w:sz w:val="16"/>
                <w:szCs w:val="16"/>
                <w:lang w:val="id-ID"/>
              </w:rPr>
            </w:pPr>
            <w:r>
              <w:rPr>
                <w:rFonts w:ascii="Tahoma" w:hAnsi="Tahoma" w:cs="Tahoma"/>
                <w:sz w:val="16"/>
                <w:szCs w:val="16"/>
              </w:rPr>
              <w:t xml:space="preserve">Dinas PP KB &amp; Duk Capil </w:t>
            </w:r>
          </w:p>
          <w:p w:rsidR="00FC0895" w:rsidRDefault="00FC0895" w:rsidP="00B114A0">
            <w:pPr>
              <w:rPr>
                <w:rFonts w:ascii="Tahoma" w:hAnsi="Tahoma" w:cs="Tahoma"/>
                <w:sz w:val="16"/>
                <w:szCs w:val="16"/>
              </w:rPr>
            </w:pPr>
          </w:p>
          <w:p w:rsidR="00FC0895" w:rsidRPr="00030B5F"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Pr>
                <w:rFonts w:ascii="Tahoma" w:hAnsi="Tahoma" w:cs="Tahoma"/>
                <w:sz w:val="16"/>
                <w:szCs w:val="16"/>
              </w:rPr>
              <w:t xml:space="preserve"> Dinas PP KB &amp; Duk Capil </w:t>
            </w: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Pr>
                <w:rFonts w:ascii="Tahoma" w:hAnsi="Tahoma" w:cs="Tahoma"/>
                <w:sz w:val="16"/>
                <w:szCs w:val="16"/>
              </w:rPr>
              <w:t>Dinas PP KB &amp; Duk Capil,</w:t>
            </w:r>
          </w:p>
          <w:p w:rsidR="00FC0895" w:rsidRPr="007A5071" w:rsidRDefault="00FC0895" w:rsidP="00B114A0">
            <w:pPr>
              <w:rPr>
                <w:rFonts w:ascii="Tahoma" w:hAnsi="Tahoma" w:cs="Tahoma"/>
                <w:color w:val="00B050"/>
                <w:sz w:val="16"/>
                <w:szCs w:val="16"/>
                <w:lang w:val="id-ID"/>
              </w:rPr>
            </w:pPr>
            <w:r w:rsidRPr="00A53048">
              <w:rPr>
                <w:rFonts w:ascii="Tahoma" w:hAnsi="Tahoma" w:cs="Tahoma"/>
                <w:sz w:val="16"/>
                <w:szCs w:val="16"/>
                <w:highlight w:val="yellow"/>
              </w:rPr>
              <w:t>D</w:t>
            </w:r>
            <w:r w:rsidRPr="00A53048">
              <w:rPr>
                <w:rFonts w:ascii="Tahoma" w:hAnsi="Tahoma" w:cs="Tahoma"/>
                <w:color w:val="00B050"/>
                <w:sz w:val="16"/>
                <w:szCs w:val="16"/>
                <w:highlight w:val="yellow"/>
              </w:rPr>
              <w:t>inas Kesehatan</w:t>
            </w:r>
          </w:p>
          <w:p w:rsidR="00FC0895"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A62932" w:rsidRDefault="00FC0895" w:rsidP="00B114A0">
            <w:pPr>
              <w:rPr>
                <w:rFonts w:ascii="Tahoma" w:hAnsi="Tahoma" w:cs="Tahoma"/>
                <w:sz w:val="16"/>
                <w:szCs w:val="16"/>
              </w:rPr>
            </w:pPr>
            <w:r w:rsidRPr="00A62932">
              <w:rPr>
                <w:rFonts w:ascii="Tahoma" w:hAnsi="Tahoma" w:cs="Tahoma"/>
                <w:sz w:val="16"/>
                <w:szCs w:val="16"/>
              </w:rPr>
              <w:t xml:space="preserve">Dinas PP KB &amp; Duk Capil </w:t>
            </w:r>
          </w:p>
          <w:p w:rsidR="00FC0895" w:rsidRPr="002114B8" w:rsidRDefault="00FC0895" w:rsidP="00B114A0">
            <w:pPr>
              <w:rPr>
                <w:rFonts w:ascii="Tahoma" w:hAnsi="Tahoma" w:cs="Tahoma"/>
                <w:color w:val="00B050"/>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506"/>
        </w:trPr>
        <w:tc>
          <w:tcPr>
            <w:tcW w:w="426" w:type="dxa"/>
            <w:vMerge/>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right w:val="single" w:sz="4" w:space="0" w:color="auto"/>
            </w:tcBorders>
          </w:tcPr>
          <w:p w:rsidR="00FC0895" w:rsidRPr="005A637D" w:rsidRDefault="00FC0895" w:rsidP="00B114A0">
            <w:pPr>
              <w:rPr>
                <w:rFonts w:ascii="Tahoma" w:hAnsi="Tahoma" w:cs="Tahoma"/>
                <w:sz w:val="16"/>
                <w:szCs w:val="16"/>
                <w:lang w:val="id-ID"/>
              </w:rPr>
            </w:pPr>
          </w:p>
        </w:tc>
        <w:tc>
          <w:tcPr>
            <w:tcW w:w="2124" w:type="dxa"/>
            <w:tcBorders>
              <w:top w:val="nil"/>
              <w:left w:val="single" w:sz="4" w:space="0" w:color="auto"/>
              <w:right w:val="single" w:sz="4" w:space="0" w:color="auto"/>
            </w:tcBorders>
          </w:tcPr>
          <w:p w:rsidR="00FC0895" w:rsidRPr="005A637D" w:rsidRDefault="00FC0895" w:rsidP="00B114A0">
            <w:pPr>
              <w:widowControl w:val="0"/>
              <w:kinsoku w:val="0"/>
              <w:ind w:right="72"/>
              <w:rPr>
                <w:rFonts w:ascii="Tahoma" w:hAnsi="Tahoma" w:cs="Tahoma"/>
                <w:color w:val="000000"/>
                <w:kern w:val="24"/>
                <w:sz w:val="16"/>
                <w:szCs w:val="16"/>
              </w:rPr>
            </w:pPr>
          </w:p>
        </w:tc>
        <w:tc>
          <w:tcPr>
            <w:tcW w:w="2643" w:type="dxa"/>
            <w:tcBorders>
              <w:top w:val="nil"/>
              <w:left w:val="single" w:sz="4" w:space="0" w:color="auto"/>
              <w:right w:val="single" w:sz="4" w:space="0" w:color="auto"/>
            </w:tcBorders>
          </w:tcPr>
          <w:p w:rsidR="00FC0895" w:rsidRPr="00A62932" w:rsidRDefault="00FC0895" w:rsidP="00B114A0">
            <w:pPr>
              <w:numPr>
                <w:ilvl w:val="0"/>
                <w:numId w:val="148"/>
              </w:numPr>
              <w:ind w:left="233" w:hanging="262"/>
              <w:rPr>
                <w:rFonts w:ascii="Tahoma" w:hAnsi="Tahoma" w:cs="Tahoma"/>
                <w:sz w:val="16"/>
                <w:szCs w:val="16"/>
              </w:rPr>
            </w:pPr>
            <w:r w:rsidRPr="00A62932">
              <w:rPr>
                <w:rFonts w:ascii="Tahoma" w:eastAsia="Calibri" w:hAnsi="Tahoma" w:cs="Tahoma"/>
                <w:sz w:val="16"/>
                <w:szCs w:val="16"/>
              </w:rPr>
              <w:t xml:space="preserve">Penguatan koordinasi terpadu lintas sektor  terkait perencanaan, penganggaran, pelaksanaan, pemantauan dan evaluasi pembangunan kependudukan dan keluarga berencana; </w:t>
            </w:r>
          </w:p>
          <w:p w:rsidR="00FC0895" w:rsidRPr="00A62932" w:rsidRDefault="00FC0895" w:rsidP="00B114A0">
            <w:pPr>
              <w:numPr>
                <w:ilvl w:val="0"/>
                <w:numId w:val="148"/>
              </w:numPr>
              <w:ind w:left="233" w:hanging="262"/>
              <w:rPr>
                <w:rFonts w:ascii="Tahoma" w:hAnsi="Tahoma" w:cs="Tahoma"/>
                <w:sz w:val="16"/>
                <w:szCs w:val="16"/>
              </w:rPr>
            </w:pPr>
            <w:r w:rsidRPr="00A62932">
              <w:rPr>
                <w:rFonts w:ascii="Tahoma" w:eastAsia="Calibri" w:hAnsi="Tahoma" w:cs="Tahoma"/>
                <w:sz w:val="16"/>
                <w:szCs w:val="16"/>
              </w:rPr>
              <w:t xml:space="preserve">Penyebarluasan informasi tentang kependudukan dan keluarga berencana </w:t>
            </w:r>
          </w:p>
          <w:p w:rsidR="00FC0895" w:rsidRPr="00A62932" w:rsidRDefault="00FC0895" w:rsidP="00B114A0">
            <w:pPr>
              <w:numPr>
                <w:ilvl w:val="0"/>
                <w:numId w:val="148"/>
              </w:numPr>
              <w:ind w:left="233" w:hanging="262"/>
              <w:rPr>
                <w:rFonts w:ascii="Tahoma" w:eastAsia="Calibri" w:hAnsi="Tahoma" w:cs="Tahoma"/>
                <w:sz w:val="16"/>
                <w:szCs w:val="16"/>
              </w:rPr>
            </w:pPr>
            <w:r w:rsidRPr="00A62932">
              <w:rPr>
                <w:rFonts w:ascii="Tahoma" w:eastAsia="Calibri" w:hAnsi="Tahoma" w:cs="Tahoma"/>
                <w:sz w:val="16"/>
                <w:szCs w:val="16"/>
              </w:rPr>
              <w:t xml:space="preserve">Peningkatan kualitas data kependudukan yang akurat dan tepat waktu </w:t>
            </w:r>
          </w:p>
        </w:tc>
        <w:tc>
          <w:tcPr>
            <w:tcW w:w="2130" w:type="dxa"/>
            <w:tcBorders>
              <w:top w:val="nil"/>
              <w:left w:val="single" w:sz="4" w:space="0" w:color="auto"/>
              <w:right w:val="single" w:sz="4" w:space="0" w:color="auto"/>
            </w:tcBorders>
            <w:shd w:val="clear" w:color="auto" w:fill="auto"/>
          </w:tcPr>
          <w:p w:rsidR="00FC0895" w:rsidRPr="00A62932" w:rsidRDefault="00FC0895" w:rsidP="00B114A0">
            <w:pPr>
              <w:pStyle w:val="ListParagraph"/>
              <w:numPr>
                <w:ilvl w:val="0"/>
                <w:numId w:val="240"/>
              </w:numPr>
              <w:ind w:left="221" w:hanging="221"/>
              <w:rPr>
                <w:rFonts w:ascii="Tahoma" w:hAnsi="Tahoma" w:cs="Tahoma"/>
                <w:sz w:val="16"/>
                <w:szCs w:val="16"/>
                <w:lang w:val="id-ID"/>
              </w:rPr>
            </w:pPr>
            <w:r w:rsidRPr="00A62932">
              <w:rPr>
                <w:rFonts w:ascii="Tahoma" w:hAnsi="Tahoma" w:cs="Tahoma"/>
                <w:sz w:val="16"/>
                <w:szCs w:val="16"/>
                <w:lang w:val="id-ID"/>
              </w:rPr>
              <w:t>Laju Pertumbuhan Penduduk (LPP)</w:t>
            </w:r>
          </w:p>
        </w:tc>
        <w:tc>
          <w:tcPr>
            <w:tcW w:w="1276" w:type="dxa"/>
            <w:tcBorders>
              <w:top w:val="nil"/>
              <w:left w:val="single" w:sz="4" w:space="0" w:color="auto"/>
              <w:right w:val="single" w:sz="4" w:space="0" w:color="auto"/>
            </w:tcBorders>
            <w:shd w:val="clear" w:color="auto" w:fill="auto"/>
          </w:tcPr>
          <w:p w:rsidR="00FC0895" w:rsidRPr="00A62932" w:rsidRDefault="00FC0895" w:rsidP="00B114A0">
            <w:pPr>
              <w:jc w:val="center"/>
              <w:rPr>
                <w:rFonts w:ascii="Tahoma" w:hAnsi="Tahoma" w:cs="Tahoma"/>
                <w:sz w:val="16"/>
                <w:szCs w:val="16"/>
                <w:lang w:val="id-ID"/>
              </w:rPr>
            </w:pPr>
            <w:r w:rsidRPr="00A62932">
              <w:rPr>
                <w:rFonts w:ascii="Tahoma" w:hAnsi="Tahoma" w:cs="Tahoma"/>
                <w:sz w:val="16"/>
                <w:szCs w:val="16"/>
                <w:lang w:val="id-ID"/>
              </w:rPr>
              <w:t>%</w:t>
            </w:r>
          </w:p>
          <w:p w:rsidR="00FC0895" w:rsidRPr="00A62932" w:rsidRDefault="00FC0895" w:rsidP="00B114A0">
            <w:pPr>
              <w:jc w:val="center"/>
              <w:rPr>
                <w:rFonts w:ascii="Tahoma" w:hAnsi="Tahoma" w:cs="Tahoma"/>
                <w:sz w:val="16"/>
                <w:szCs w:val="16"/>
              </w:rPr>
            </w:pPr>
          </w:p>
        </w:tc>
        <w:tc>
          <w:tcPr>
            <w:tcW w:w="877" w:type="dxa"/>
            <w:tcBorders>
              <w:top w:val="nil"/>
              <w:left w:val="single" w:sz="4" w:space="0" w:color="auto"/>
              <w:right w:val="single" w:sz="4" w:space="0" w:color="auto"/>
            </w:tcBorders>
          </w:tcPr>
          <w:p w:rsidR="00FC0895" w:rsidRPr="00A62932" w:rsidRDefault="00FC0895" w:rsidP="00B114A0">
            <w:pPr>
              <w:jc w:val="center"/>
              <w:rPr>
                <w:rFonts w:ascii="Tahoma" w:hAnsi="Tahoma" w:cs="Tahoma"/>
                <w:sz w:val="16"/>
                <w:szCs w:val="16"/>
                <w:lang w:val="id-ID"/>
              </w:rPr>
            </w:pPr>
            <w:r w:rsidRPr="00A62932">
              <w:rPr>
                <w:rFonts w:ascii="Tahoma" w:hAnsi="Tahoma" w:cs="Tahoma"/>
                <w:sz w:val="16"/>
                <w:szCs w:val="16"/>
                <w:lang w:val="id-ID"/>
              </w:rPr>
              <w:t>1,22</w:t>
            </w:r>
          </w:p>
        </w:tc>
        <w:tc>
          <w:tcPr>
            <w:tcW w:w="910" w:type="dxa"/>
            <w:tcBorders>
              <w:top w:val="nil"/>
              <w:left w:val="single" w:sz="4" w:space="0" w:color="auto"/>
              <w:right w:val="single" w:sz="4" w:space="0" w:color="auto"/>
            </w:tcBorders>
          </w:tcPr>
          <w:p w:rsidR="00FC0895" w:rsidRPr="00A62932" w:rsidRDefault="00FC0895" w:rsidP="00B114A0">
            <w:pPr>
              <w:jc w:val="center"/>
              <w:rPr>
                <w:rFonts w:ascii="Tahoma" w:hAnsi="Tahoma" w:cs="Tahoma"/>
                <w:sz w:val="16"/>
                <w:szCs w:val="16"/>
                <w:lang w:val="id-ID"/>
              </w:rPr>
            </w:pPr>
            <w:r w:rsidRPr="00A62932">
              <w:rPr>
                <w:rFonts w:ascii="Tahoma" w:hAnsi="Tahoma" w:cs="Tahoma"/>
                <w:sz w:val="16"/>
                <w:szCs w:val="16"/>
                <w:lang w:val="id-ID"/>
              </w:rPr>
              <w:t>1,02</w:t>
            </w:r>
          </w:p>
        </w:tc>
        <w:tc>
          <w:tcPr>
            <w:tcW w:w="1697" w:type="dxa"/>
            <w:tcBorders>
              <w:top w:val="nil"/>
              <w:left w:val="single" w:sz="4" w:space="0" w:color="auto"/>
              <w:right w:val="single" w:sz="4" w:space="0" w:color="auto"/>
            </w:tcBorders>
          </w:tcPr>
          <w:p w:rsidR="00FC0895" w:rsidRPr="00A62932" w:rsidRDefault="00FC0895" w:rsidP="00B114A0">
            <w:pPr>
              <w:pStyle w:val="ListParagraph"/>
              <w:numPr>
                <w:ilvl w:val="0"/>
                <w:numId w:val="110"/>
              </w:numPr>
              <w:ind w:left="238" w:hanging="266"/>
              <w:rPr>
                <w:rFonts w:ascii="Tahoma" w:eastAsia="Calibri" w:hAnsi="Tahoma" w:cs="Tahoma"/>
                <w:color w:val="000000"/>
                <w:sz w:val="16"/>
                <w:szCs w:val="16"/>
                <w:lang w:val="id-ID"/>
              </w:rPr>
            </w:pPr>
            <w:r w:rsidRPr="00A62932">
              <w:rPr>
                <w:rFonts w:ascii="Tahoma" w:eastAsia="Calibri" w:hAnsi="Tahoma" w:cs="Tahoma"/>
                <w:color w:val="000000"/>
                <w:sz w:val="16"/>
                <w:szCs w:val="16"/>
                <w:lang w:val="id-ID"/>
              </w:rPr>
              <w:t xml:space="preserve">Peningkatan </w:t>
            </w:r>
            <w:r w:rsidRPr="00A62932">
              <w:rPr>
                <w:rFonts w:ascii="Tahoma" w:eastAsia="Calibri" w:hAnsi="Tahoma" w:cs="Tahoma"/>
                <w:color w:val="000000"/>
                <w:sz w:val="16"/>
                <w:szCs w:val="16"/>
              </w:rPr>
              <w:t xml:space="preserve">Pengendalian </w:t>
            </w:r>
            <w:r w:rsidRPr="00A62932">
              <w:rPr>
                <w:rFonts w:ascii="Tahoma" w:eastAsia="Calibri" w:hAnsi="Tahoma" w:cs="Tahoma"/>
                <w:color w:val="000000"/>
                <w:sz w:val="16"/>
                <w:szCs w:val="16"/>
                <w:lang w:val="id-ID"/>
              </w:rPr>
              <w:t>Kependudukan</w:t>
            </w:r>
          </w:p>
          <w:p w:rsidR="00FC0895" w:rsidRPr="00A62932" w:rsidRDefault="00FC0895" w:rsidP="00B114A0">
            <w:pPr>
              <w:pStyle w:val="ListParagraph"/>
              <w:rPr>
                <w:rFonts w:ascii="Tahoma" w:eastAsia="Calibri" w:hAnsi="Tahoma" w:cs="Tahoma"/>
                <w:color w:val="000000"/>
                <w:sz w:val="16"/>
                <w:szCs w:val="16"/>
                <w:lang w:val="id-ID"/>
              </w:rPr>
            </w:pPr>
          </w:p>
          <w:p w:rsidR="00FC0895" w:rsidRPr="00A62932" w:rsidRDefault="00FC0895" w:rsidP="00B114A0">
            <w:pPr>
              <w:pStyle w:val="ListParagraph"/>
              <w:numPr>
                <w:ilvl w:val="0"/>
                <w:numId w:val="110"/>
              </w:numPr>
              <w:ind w:left="238" w:hanging="266"/>
              <w:rPr>
                <w:rFonts w:ascii="Tahoma" w:eastAsia="Calibri" w:hAnsi="Tahoma" w:cs="Tahoma"/>
                <w:color w:val="00B050"/>
                <w:sz w:val="16"/>
                <w:szCs w:val="16"/>
                <w:highlight w:val="yellow"/>
                <w:lang w:val="id-ID"/>
              </w:rPr>
            </w:pPr>
            <w:r w:rsidRPr="00A62932">
              <w:rPr>
                <w:rFonts w:ascii="Tahoma" w:eastAsia="Calibri" w:hAnsi="Tahoma" w:cs="Tahoma"/>
                <w:color w:val="00B050"/>
                <w:sz w:val="16"/>
                <w:szCs w:val="16"/>
                <w:highlight w:val="yellow"/>
                <w:lang w:val="id-ID"/>
              </w:rPr>
              <w:t>Penataan Administrasi Kependudukan</w:t>
            </w:r>
          </w:p>
          <w:p w:rsidR="00FC0895" w:rsidRPr="00A62932" w:rsidRDefault="00FC0895" w:rsidP="00B114A0">
            <w:pPr>
              <w:pStyle w:val="ListParagraph"/>
              <w:ind w:left="238"/>
              <w:rPr>
                <w:rFonts w:ascii="Tahoma" w:hAnsi="Tahoma" w:cs="Tahoma"/>
                <w:color w:val="000000"/>
                <w:sz w:val="16"/>
                <w:szCs w:val="16"/>
                <w:lang w:val="id-ID"/>
              </w:rPr>
            </w:pPr>
          </w:p>
        </w:tc>
        <w:tc>
          <w:tcPr>
            <w:tcW w:w="1243" w:type="dxa"/>
            <w:tcBorders>
              <w:top w:val="nil"/>
              <w:left w:val="single" w:sz="4" w:space="0" w:color="auto"/>
              <w:right w:val="single" w:sz="4" w:space="0" w:color="auto"/>
            </w:tcBorders>
          </w:tcPr>
          <w:p w:rsidR="00FC0895" w:rsidRPr="00A62932" w:rsidRDefault="00FC0895" w:rsidP="00B114A0">
            <w:pPr>
              <w:rPr>
                <w:rFonts w:ascii="Tahoma" w:hAnsi="Tahoma" w:cs="Tahoma"/>
                <w:bCs/>
                <w:color w:val="000000"/>
                <w:sz w:val="16"/>
                <w:szCs w:val="16"/>
              </w:rPr>
            </w:pPr>
            <w:r w:rsidRPr="00A62932">
              <w:rPr>
                <w:rFonts w:ascii="Tahoma" w:hAnsi="Tahoma" w:cs="Tahoma"/>
                <w:bCs/>
                <w:color w:val="000000"/>
                <w:sz w:val="16"/>
                <w:szCs w:val="16"/>
              </w:rPr>
              <w:t>P</w:t>
            </w:r>
            <w:r w:rsidRPr="00A62932">
              <w:rPr>
                <w:rFonts w:ascii="Tahoma" w:hAnsi="Tahoma" w:cs="Tahoma"/>
                <w:bCs/>
                <w:color w:val="000000"/>
                <w:sz w:val="16"/>
                <w:szCs w:val="16"/>
                <w:lang w:val="id-ID"/>
              </w:rPr>
              <w:t xml:space="preserve">engendali-an penduduk dan </w:t>
            </w:r>
            <w:r w:rsidRPr="00A62932">
              <w:rPr>
                <w:rFonts w:ascii="Tahoma" w:hAnsi="Tahoma" w:cs="Tahoma"/>
                <w:bCs/>
                <w:color w:val="000000"/>
                <w:sz w:val="16"/>
                <w:szCs w:val="16"/>
              </w:rPr>
              <w:t>KB</w:t>
            </w:r>
          </w:p>
          <w:p w:rsidR="00FC0895" w:rsidRPr="00A62932" w:rsidRDefault="00FC0895" w:rsidP="00B114A0">
            <w:pPr>
              <w:rPr>
                <w:rFonts w:ascii="Tahoma" w:hAnsi="Tahoma" w:cs="Tahoma"/>
                <w:bCs/>
                <w:color w:val="000000"/>
                <w:sz w:val="16"/>
                <w:szCs w:val="16"/>
              </w:rPr>
            </w:pPr>
          </w:p>
          <w:p w:rsidR="00FC0895" w:rsidRPr="00A62932" w:rsidRDefault="00FC0895" w:rsidP="00B114A0">
            <w:pPr>
              <w:rPr>
                <w:rFonts w:ascii="Tahoma" w:hAnsi="Tahoma" w:cs="Tahoma"/>
                <w:sz w:val="16"/>
                <w:szCs w:val="16"/>
                <w:lang w:val="id-ID"/>
              </w:rPr>
            </w:pPr>
            <w:r w:rsidRPr="00A62932">
              <w:rPr>
                <w:rFonts w:ascii="Tahoma" w:hAnsi="Tahoma" w:cs="Tahoma"/>
                <w:bCs/>
                <w:color w:val="000000"/>
                <w:sz w:val="16"/>
                <w:szCs w:val="16"/>
                <w:highlight w:val="yellow"/>
              </w:rPr>
              <w:t>P</w:t>
            </w:r>
            <w:r>
              <w:rPr>
                <w:rFonts w:ascii="Tahoma" w:hAnsi="Tahoma" w:cs="Tahoma"/>
                <w:bCs/>
                <w:color w:val="000000"/>
                <w:sz w:val="16"/>
                <w:szCs w:val="16"/>
                <w:highlight w:val="yellow"/>
                <w:lang w:val="id-ID"/>
              </w:rPr>
              <w:t>engendali</w:t>
            </w:r>
            <w:r w:rsidRPr="00A62932">
              <w:rPr>
                <w:rFonts w:ascii="Tahoma" w:hAnsi="Tahoma" w:cs="Tahoma"/>
                <w:bCs/>
                <w:color w:val="000000"/>
                <w:sz w:val="16"/>
                <w:szCs w:val="16"/>
                <w:highlight w:val="yellow"/>
                <w:lang w:val="id-ID"/>
              </w:rPr>
              <w:t xml:space="preserve">an penduduk dan </w:t>
            </w:r>
            <w:r w:rsidRPr="00A62932">
              <w:rPr>
                <w:rFonts w:ascii="Tahoma" w:hAnsi="Tahoma" w:cs="Tahoma"/>
                <w:bCs/>
                <w:color w:val="000000"/>
                <w:sz w:val="16"/>
                <w:szCs w:val="16"/>
                <w:highlight w:val="yellow"/>
              </w:rPr>
              <w:t>KB</w:t>
            </w:r>
          </w:p>
        </w:tc>
        <w:tc>
          <w:tcPr>
            <w:tcW w:w="1138" w:type="dxa"/>
            <w:tcBorders>
              <w:top w:val="nil"/>
              <w:left w:val="single" w:sz="4" w:space="0" w:color="auto"/>
              <w:right w:val="single" w:sz="4" w:space="0" w:color="auto"/>
            </w:tcBorders>
          </w:tcPr>
          <w:p w:rsidR="00FC0895" w:rsidRPr="00A62932" w:rsidRDefault="00FC0895" w:rsidP="00B114A0">
            <w:pPr>
              <w:rPr>
                <w:rFonts w:ascii="Tahoma" w:hAnsi="Tahoma" w:cs="Tahoma"/>
                <w:sz w:val="16"/>
                <w:szCs w:val="16"/>
              </w:rPr>
            </w:pPr>
            <w:r w:rsidRPr="00A62932">
              <w:rPr>
                <w:rFonts w:ascii="Tahoma" w:hAnsi="Tahoma" w:cs="Tahoma"/>
                <w:sz w:val="16"/>
                <w:szCs w:val="16"/>
              </w:rPr>
              <w:t>Dinas PP KB &amp; Duk Capil</w:t>
            </w:r>
          </w:p>
          <w:p w:rsidR="00FC0895" w:rsidRPr="00A62932" w:rsidRDefault="00FC0895" w:rsidP="00B114A0">
            <w:pPr>
              <w:rPr>
                <w:rFonts w:ascii="Tahoma" w:hAnsi="Tahoma" w:cs="Tahoma"/>
                <w:sz w:val="16"/>
                <w:szCs w:val="16"/>
              </w:rPr>
            </w:pPr>
          </w:p>
          <w:p w:rsidR="00FC0895" w:rsidRPr="00A62932" w:rsidRDefault="00FC0895" w:rsidP="00B114A0">
            <w:pPr>
              <w:rPr>
                <w:rFonts w:ascii="Tahoma" w:hAnsi="Tahoma" w:cs="Tahoma"/>
                <w:sz w:val="16"/>
                <w:szCs w:val="16"/>
              </w:rPr>
            </w:pPr>
          </w:p>
          <w:p w:rsidR="00FC0895" w:rsidRPr="00A62932" w:rsidRDefault="00FC0895" w:rsidP="00B114A0">
            <w:pPr>
              <w:rPr>
                <w:rFonts w:ascii="Tahoma" w:hAnsi="Tahoma" w:cs="Tahoma"/>
                <w:sz w:val="16"/>
                <w:szCs w:val="16"/>
              </w:rPr>
            </w:pPr>
            <w:r w:rsidRPr="00A62932">
              <w:rPr>
                <w:rFonts w:ascii="Tahoma" w:hAnsi="Tahoma" w:cs="Tahoma"/>
                <w:color w:val="00B050"/>
                <w:sz w:val="16"/>
                <w:szCs w:val="16"/>
                <w:highlight w:val="yellow"/>
              </w:rPr>
              <w:t>Dinas PP KB &amp; Duk Capil</w:t>
            </w:r>
          </w:p>
        </w:tc>
      </w:tr>
      <w:tr w:rsidR="00FC0895" w:rsidRPr="005A637D" w:rsidTr="00BE210E">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357"/>
        </w:trPr>
        <w:tc>
          <w:tcPr>
            <w:tcW w:w="42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lastRenderedPageBreak/>
              <w:t>9.</w:t>
            </w:r>
          </w:p>
        </w:tc>
        <w:tc>
          <w:tcPr>
            <w:tcW w:w="1697" w:type="dxa"/>
            <w:tcBorders>
              <w:left w:val="single" w:sz="4" w:space="0" w:color="auto"/>
              <w:bottom w:val="single" w:sz="6"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Meningkatnya kesadaran masyarakat dalam berolah raga</w:t>
            </w:r>
          </w:p>
        </w:tc>
        <w:tc>
          <w:tcPr>
            <w:tcW w:w="2124" w:type="dxa"/>
            <w:tcBorders>
              <w:left w:val="single" w:sz="4" w:space="0" w:color="auto"/>
              <w:bottom w:val="single" w:sz="6" w:space="0" w:color="auto"/>
              <w:right w:val="single" w:sz="4" w:space="0" w:color="auto"/>
            </w:tcBorders>
          </w:tcPr>
          <w:p w:rsidR="00FC0895" w:rsidRPr="005A637D" w:rsidRDefault="00FC0895" w:rsidP="00B114A0">
            <w:pPr>
              <w:pStyle w:val="NormalWeb"/>
              <w:numPr>
                <w:ilvl w:val="0"/>
                <w:numId w:val="149"/>
              </w:numPr>
              <w:spacing w:before="0" w:beforeAutospacing="0" w:after="0" w:afterAutospacing="0"/>
              <w:ind w:left="257" w:right="-53" w:hanging="276"/>
              <w:rPr>
                <w:rFonts w:ascii="Tahoma" w:hAnsi="Tahoma" w:cs="Tahoma"/>
                <w:sz w:val="16"/>
                <w:szCs w:val="16"/>
              </w:rPr>
            </w:pPr>
            <w:r w:rsidRPr="005A637D">
              <w:rPr>
                <w:rFonts w:ascii="Tahoma" w:hAnsi="Tahoma" w:cs="Tahoma"/>
                <w:color w:val="000000"/>
                <w:kern w:val="24"/>
                <w:sz w:val="16"/>
                <w:szCs w:val="16"/>
              </w:rPr>
              <w:t>Meningkatkan keterpaduan</w:t>
            </w:r>
            <w:r w:rsidRPr="005A637D">
              <w:rPr>
                <w:rFonts w:ascii="Tahoma" w:hAnsi="Tahoma" w:cs="Tahoma"/>
                <w:color w:val="000000"/>
                <w:kern w:val="24"/>
                <w:sz w:val="16"/>
                <w:szCs w:val="16"/>
                <w:lang w:val="en-US"/>
              </w:rPr>
              <w:t xml:space="preserve"> untuk membangun kesadaran masyarakat dalam berolah raga.</w:t>
            </w:r>
            <w:r w:rsidRPr="005A637D">
              <w:rPr>
                <w:rFonts w:ascii="Tahoma" w:hAnsi="Tahoma" w:cs="Tahoma"/>
                <w:color w:val="000000"/>
                <w:kern w:val="24"/>
                <w:sz w:val="16"/>
                <w:szCs w:val="16"/>
              </w:rPr>
              <w:t xml:space="preserve"> </w:t>
            </w:r>
          </w:p>
          <w:p w:rsidR="00FC0895" w:rsidRPr="005A637D" w:rsidRDefault="00FC0895" w:rsidP="00B114A0">
            <w:pPr>
              <w:pStyle w:val="NormalWeb"/>
              <w:numPr>
                <w:ilvl w:val="0"/>
                <w:numId w:val="149"/>
              </w:numPr>
              <w:spacing w:before="0" w:beforeAutospacing="0" w:after="0" w:afterAutospacing="0"/>
              <w:ind w:left="257" w:right="-53" w:hanging="276"/>
              <w:rPr>
                <w:rFonts w:ascii="Tahoma" w:hAnsi="Tahoma" w:cs="Tahoma"/>
                <w:sz w:val="16"/>
                <w:szCs w:val="16"/>
              </w:rPr>
            </w:pPr>
            <w:r w:rsidRPr="005A637D">
              <w:rPr>
                <w:rFonts w:ascii="Tahoma" w:hAnsi="Tahoma" w:cs="Tahoma"/>
                <w:sz w:val="16"/>
                <w:szCs w:val="16"/>
              </w:rPr>
              <w:t>Meningkatkan pembibitan dan pengembangan prestasi olahraga secara sistemati</w:t>
            </w:r>
            <w:r w:rsidRPr="005A637D">
              <w:rPr>
                <w:rFonts w:ascii="Tahoma" w:hAnsi="Tahoma" w:cs="Tahoma"/>
                <w:sz w:val="16"/>
                <w:szCs w:val="16"/>
                <w:lang w:val="en-US"/>
              </w:rPr>
              <w:t>s</w:t>
            </w:r>
            <w:r w:rsidRPr="005A637D">
              <w:rPr>
                <w:rFonts w:ascii="Tahoma" w:hAnsi="Tahoma" w:cs="Tahoma"/>
                <w:sz w:val="16"/>
                <w:szCs w:val="16"/>
              </w:rPr>
              <w:t xml:space="preserve">, berjenjang dan berkelanjutan. </w:t>
            </w:r>
          </w:p>
          <w:p w:rsidR="00FC0895" w:rsidRPr="005A637D" w:rsidRDefault="00FC0895" w:rsidP="00B114A0">
            <w:pPr>
              <w:pStyle w:val="NormalWeb"/>
              <w:numPr>
                <w:ilvl w:val="0"/>
                <w:numId w:val="149"/>
              </w:numPr>
              <w:spacing w:before="0" w:beforeAutospacing="0" w:after="0" w:afterAutospacing="0"/>
              <w:ind w:left="257" w:right="-53" w:hanging="276"/>
              <w:rPr>
                <w:rFonts w:ascii="Tahoma" w:hAnsi="Tahoma" w:cs="Tahoma"/>
                <w:sz w:val="16"/>
                <w:szCs w:val="16"/>
              </w:rPr>
            </w:pPr>
            <w:r w:rsidRPr="005A637D">
              <w:rPr>
                <w:rFonts w:ascii="Tahoma" w:hAnsi="Tahoma" w:cs="Tahoma"/>
                <w:sz w:val="16"/>
                <w:szCs w:val="16"/>
              </w:rPr>
              <w:t xml:space="preserve">Meningkatkan ketersediaan sarana dan prasarana olahraga </w:t>
            </w:r>
          </w:p>
          <w:p w:rsidR="00FC0895" w:rsidRPr="005A637D" w:rsidRDefault="00FC0895" w:rsidP="00B114A0">
            <w:pPr>
              <w:pStyle w:val="NormalWeb"/>
              <w:numPr>
                <w:ilvl w:val="0"/>
                <w:numId w:val="149"/>
              </w:numPr>
              <w:spacing w:before="0" w:beforeAutospacing="0" w:after="0" w:afterAutospacing="0"/>
              <w:ind w:left="257" w:right="-53" w:hanging="276"/>
              <w:rPr>
                <w:rFonts w:ascii="Tahoma" w:hAnsi="Tahoma" w:cs="Tahoma"/>
                <w:sz w:val="16"/>
                <w:szCs w:val="16"/>
              </w:rPr>
            </w:pPr>
            <w:r w:rsidRPr="005A637D">
              <w:rPr>
                <w:rFonts w:ascii="Tahoma" w:eastAsia="Calibri" w:hAnsi="Tahoma" w:cs="Tahoma"/>
                <w:color w:val="000000"/>
                <w:kern w:val="24"/>
                <w:sz w:val="16"/>
                <w:szCs w:val="16"/>
                <w:lang w:val="en-US"/>
              </w:rPr>
              <w:t>M</w:t>
            </w:r>
            <w:r w:rsidRPr="005A637D">
              <w:rPr>
                <w:rFonts w:ascii="Tahoma" w:eastAsia="Calibri" w:hAnsi="Tahoma" w:cs="Tahoma"/>
                <w:color w:val="000000"/>
                <w:kern w:val="24"/>
                <w:sz w:val="16"/>
                <w:szCs w:val="16"/>
              </w:rPr>
              <w:t>eningkat</w:t>
            </w:r>
            <w:r w:rsidRPr="005A637D">
              <w:rPr>
                <w:rFonts w:ascii="Tahoma" w:eastAsia="Calibri" w:hAnsi="Tahoma" w:cs="Tahoma"/>
                <w:color w:val="000000"/>
                <w:kern w:val="24"/>
                <w:sz w:val="16"/>
                <w:szCs w:val="16"/>
                <w:lang w:val="en-US"/>
              </w:rPr>
              <w:t>k</w:t>
            </w:r>
            <w:r w:rsidRPr="005A637D">
              <w:rPr>
                <w:rFonts w:ascii="Tahoma" w:eastAsia="Calibri" w:hAnsi="Tahoma" w:cs="Tahoma"/>
                <w:color w:val="000000"/>
                <w:kern w:val="24"/>
                <w:sz w:val="16"/>
                <w:szCs w:val="16"/>
              </w:rPr>
              <w:t>an apresiasi terhadap atlit dan pelatih yang berprestasi</w:t>
            </w:r>
            <w:r w:rsidRPr="005A637D">
              <w:rPr>
                <w:rFonts w:ascii="Tahoma" w:hAnsi="Tahoma" w:cs="Tahoma"/>
                <w:sz w:val="16"/>
                <w:szCs w:val="16"/>
              </w:rPr>
              <w:t xml:space="preserve"> </w:t>
            </w:r>
          </w:p>
        </w:tc>
        <w:tc>
          <w:tcPr>
            <w:tcW w:w="2643"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50"/>
              </w:numPr>
              <w:ind w:left="233" w:hanging="252"/>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sarana dan prasarana olahraga serta pemanfaatannya </w:t>
            </w:r>
            <w:r w:rsidRPr="005A637D">
              <w:rPr>
                <w:rFonts w:ascii="Tahoma" w:eastAsia="Calibri" w:hAnsi="Tahoma" w:cs="Tahoma"/>
                <w:color w:val="000000"/>
                <w:kern w:val="24"/>
                <w:sz w:val="16"/>
                <w:szCs w:val="16"/>
              </w:rPr>
              <w:t>oleh masyarakat</w:t>
            </w:r>
          </w:p>
          <w:p w:rsidR="00FC0895" w:rsidRPr="005A637D" w:rsidRDefault="00FC0895" w:rsidP="00B114A0">
            <w:pPr>
              <w:pStyle w:val="ListParagraph"/>
              <w:numPr>
                <w:ilvl w:val="0"/>
                <w:numId w:val="150"/>
              </w:numPr>
              <w:ind w:left="233" w:hanging="252"/>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kualitas atlit dan pelatih </w:t>
            </w:r>
          </w:p>
          <w:p w:rsidR="00FC0895" w:rsidRPr="005A637D" w:rsidRDefault="00FC0895" w:rsidP="00B114A0">
            <w:pPr>
              <w:pStyle w:val="ListParagraph"/>
              <w:numPr>
                <w:ilvl w:val="0"/>
                <w:numId w:val="150"/>
              </w:numPr>
              <w:ind w:left="233" w:hanging="252"/>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w:t>
            </w:r>
            <w:r w:rsidRPr="005A637D">
              <w:rPr>
                <w:rFonts w:ascii="Tahoma" w:eastAsia="Calibri" w:hAnsi="Tahoma" w:cs="Tahoma"/>
                <w:color w:val="000000"/>
                <w:kern w:val="24"/>
                <w:sz w:val="16"/>
                <w:szCs w:val="16"/>
              </w:rPr>
              <w:t>sumberdaya manusia</w:t>
            </w:r>
            <w:r w:rsidRPr="005A637D">
              <w:rPr>
                <w:rFonts w:ascii="Tahoma" w:eastAsia="Calibri" w:hAnsi="Tahoma" w:cs="Tahoma"/>
                <w:color w:val="000000"/>
                <w:kern w:val="24"/>
                <w:sz w:val="16"/>
                <w:szCs w:val="16"/>
                <w:lang w:val="id-ID"/>
              </w:rPr>
              <w:t xml:space="preserve"> olahraga pada sektor pendidikan </w:t>
            </w:r>
          </w:p>
          <w:p w:rsidR="00FC0895" w:rsidRPr="005A637D" w:rsidRDefault="00FC0895" w:rsidP="00B114A0">
            <w:pPr>
              <w:pStyle w:val="ListParagraph"/>
              <w:numPr>
                <w:ilvl w:val="0"/>
                <w:numId w:val="150"/>
              </w:numPr>
              <w:ind w:left="233" w:hanging="252"/>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kompetisi olahraga </w:t>
            </w:r>
          </w:p>
          <w:p w:rsidR="00FC0895" w:rsidRPr="005A637D" w:rsidRDefault="00FC0895" w:rsidP="00B114A0">
            <w:pPr>
              <w:pStyle w:val="ListParagraph"/>
              <w:numPr>
                <w:ilvl w:val="0"/>
                <w:numId w:val="150"/>
              </w:numPr>
              <w:ind w:left="233" w:hanging="252"/>
              <w:rPr>
                <w:rFonts w:ascii="Tahoma" w:hAnsi="Tahoma" w:cs="Tahoma"/>
                <w:sz w:val="16"/>
                <w:szCs w:val="16"/>
              </w:rPr>
            </w:pPr>
            <w:r w:rsidRPr="005A637D">
              <w:rPr>
                <w:rFonts w:ascii="Tahoma" w:hAnsi="Tahoma" w:cs="Tahoma"/>
                <w:sz w:val="16"/>
                <w:szCs w:val="16"/>
              </w:rPr>
              <w:t>Peningkatan dan pengembangan sistem penghargaan untuk atlit dan pelatih</w:t>
            </w:r>
          </w:p>
          <w:p w:rsidR="00FC0895" w:rsidRPr="005A637D" w:rsidRDefault="00FC0895" w:rsidP="00B114A0">
            <w:pPr>
              <w:rPr>
                <w:rFonts w:ascii="Tahoma" w:hAnsi="Tahoma" w:cs="Tahoma"/>
                <w:sz w:val="16"/>
                <w:szCs w:val="16"/>
              </w:rPr>
            </w:pPr>
          </w:p>
        </w:tc>
        <w:tc>
          <w:tcPr>
            <w:tcW w:w="2130"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61"/>
              </w:numPr>
              <w:ind w:left="178" w:hanging="178"/>
              <w:rPr>
                <w:rFonts w:ascii="Tahoma" w:hAnsi="Tahoma" w:cs="Tahoma"/>
                <w:sz w:val="16"/>
                <w:szCs w:val="16"/>
                <w:lang w:val="id-ID"/>
              </w:rPr>
            </w:pPr>
            <w:r w:rsidRPr="005A637D">
              <w:rPr>
                <w:rFonts w:ascii="Tahoma" w:hAnsi="Tahoma" w:cs="Tahoma"/>
                <w:sz w:val="16"/>
                <w:szCs w:val="16"/>
                <w:lang w:val="id-ID"/>
              </w:rPr>
              <w:t>Klub olah raga</w:t>
            </w: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numPr>
                <w:ilvl w:val="0"/>
                <w:numId w:val="61"/>
              </w:numPr>
              <w:ind w:left="178" w:hanging="178"/>
              <w:rPr>
                <w:rFonts w:ascii="Tahoma" w:hAnsi="Tahoma" w:cs="Tahoma"/>
                <w:sz w:val="16"/>
                <w:szCs w:val="16"/>
                <w:lang w:val="id-ID"/>
              </w:rPr>
            </w:pPr>
            <w:r w:rsidRPr="005A637D">
              <w:rPr>
                <w:rFonts w:ascii="Tahoma" w:eastAsia="Calibri" w:hAnsi="Tahoma" w:cs="Tahoma"/>
                <w:bCs/>
                <w:color w:val="000000"/>
                <w:spacing w:val="1"/>
                <w:kern w:val="24"/>
                <w:sz w:val="16"/>
                <w:szCs w:val="16"/>
                <w:lang w:val="id-ID"/>
              </w:rPr>
              <w:t>Capaian Medali Emas dalam Kejurnas PPLP</w:t>
            </w:r>
          </w:p>
          <w:p w:rsidR="00FC0895" w:rsidRPr="005A637D" w:rsidRDefault="00FC0895" w:rsidP="00B114A0">
            <w:pPr>
              <w:pStyle w:val="ListParagraph"/>
              <w:rPr>
                <w:rFonts w:ascii="Tahoma" w:hAnsi="Tahoma" w:cs="Tahoma"/>
                <w:sz w:val="16"/>
                <w:szCs w:val="16"/>
                <w:lang w:val="id-ID"/>
              </w:rPr>
            </w:pPr>
          </w:p>
          <w:p w:rsidR="00FC0895" w:rsidRPr="005A637D" w:rsidRDefault="00FC0895" w:rsidP="00B114A0">
            <w:pPr>
              <w:pStyle w:val="ListParagraph"/>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 Peningkatan</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rPr>
            </w:pPr>
          </w:p>
          <w:p w:rsidR="00FC0895" w:rsidRPr="006667DC"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Jumlah</w:t>
            </w: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42</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tc>
        <w:tc>
          <w:tcPr>
            <w:tcW w:w="1697" w:type="dxa"/>
            <w:tcBorders>
              <w:left w:val="single" w:sz="4" w:space="0" w:color="auto"/>
              <w:right w:val="single" w:sz="4" w:space="0" w:color="auto"/>
            </w:tcBorders>
          </w:tcPr>
          <w:p w:rsidR="00FC0895" w:rsidRPr="005A637D" w:rsidRDefault="00FC0895" w:rsidP="00B114A0">
            <w:pPr>
              <w:pStyle w:val="ListParagraph"/>
              <w:numPr>
                <w:ilvl w:val="0"/>
                <w:numId w:val="63"/>
              </w:numPr>
              <w:tabs>
                <w:tab w:val="left" w:pos="210"/>
              </w:tabs>
              <w:ind w:left="171" w:hanging="199"/>
              <w:rPr>
                <w:rFonts w:ascii="Tahoma" w:hAnsi="Tahoma" w:cs="Tahoma"/>
                <w:sz w:val="16"/>
                <w:szCs w:val="16"/>
              </w:rPr>
            </w:pPr>
            <w:r w:rsidRPr="005A637D">
              <w:rPr>
                <w:rFonts w:ascii="Tahoma" w:eastAsia="Calibri" w:hAnsi="Tahoma" w:cs="Tahoma"/>
                <w:sz w:val="16"/>
                <w:szCs w:val="16"/>
              </w:rPr>
              <w:t xml:space="preserve">Pembinaan dan Pemasyarakatan Olahraga </w:t>
            </w:r>
          </w:p>
          <w:p w:rsidR="00FC0895" w:rsidRPr="005A637D" w:rsidRDefault="00FC0895" w:rsidP="00B114A0">
            <w:pPr>
              <w:pStyle w:val="ListParagraph"/>
              <w:tabs>
                <w:tab w:val="left" w:pos="210"/>
              </w:tabs>
              <w:ind w:left="171" w:hanging="199"/>
              <w:rPr>
                <w:rFonts w:ascii="Tahoma" w:hAnsi="Tahoma" w:cs="Tahoma"/>
                <w:sz w:val="16"/>
                <w:szCs w:val="16"/>
              </w:rPr>
            </w:pPr>
          </w:p>
          <w:p w:rsidR="00FC0895" w:rsidRPr="005A637D" w:rsidRDefault="00FC0895" w:rsidP="00B114A0">
            <w:pPr>
              <w:pStyle w:val="ListParagraph"/>
              <w:numPr>
                <w:ilvl w:val="0"/>
                <w:numId w:val="63"/>
              </w:numPr>
              <w:tabs>
                <w:tab w:val="left" w:pos="210"/>
              </w:tabs>
              <w:ind w:left="171" w:hanging="199"/>
              <w:rPr>
                <w:rFonts w:ascii="Tahoma" w:hAnsi="Tahoma" w:cs="Tahoma"/>
                <w:sz w:val="16"/>
                <w:szCs w:val="16"/>
              </w:rPr>
            </w:pPr>
            <w:r w:rsidRPr="005A637D">
              <w:rPr>
                <w:rFonts w:ascii="Tahoma" w:eastAsia="Calibri" w:hAnsi="Tahoma" w:cs="Tahoma"/>
                <w:sz w:val="16"/>
                <w:szCs w:val="16"/>
              </w:rPr>
              <w:t xml:space="preserve">Peningkatan Sarana dan Prasarana Olahraga </w:t>
            </w:r>
          </w:p>
          <w:p w:rsidR="00FC0895" w:rsidRPr="005A637D" w:rsidRDefault="00FC0895" w:rsidP="00B114A0">
            <w:pPr>
              <w:pStyle w:val="ListParagraph"/>
              <w:tabs>
                <w:tab w:val="left" w:pos="210"/>
              </w:tabs>
              <w:ind w:hanging="199"/>
              <w:rPr>
                <w:rFonts w:ascii="Tahoma" w:hAnsi="Tahoma" w:cs="Tahoma"/>
                <w:sz w:val="16"/>
                <w:szCs w:val="16"/>
              </w:rPr>
            </w:pPr>
          </w:p>
          <w:p w:rsidR="00FC0895" w:rsidRPr="005A637D" w:rsidRDefault="00FC0895" w:rsidP="00B114A0">
            <w:pPr>
              <w:pStyle w:val="ListParagraph"/>
              <w:numPr>
                <w:ilvl w:val="0"/>
                <w:numId w:val="63"/>
              </w:numPr>
              <w:tabs>
                <w:tab w:val="left" w:pos="210"/>
              </w:tabs>
              <w:ind w:left="171" w:hanging="199"/>
              <w:rPr>
                <w:rFonts w:ascii="Tahoma" w:hAnsi="Tahoma" w:cs="Tahoma"/>
                <w:sz w:val="16"/>
                <w:szCs w:val="16"/>
              </w:rPr>
            </w:pPr>
            <w:r w:rsidRPr="005A637D">
              <w:rPr>
                <w:rFonts w:ascii="Tahoma" w:eastAsia="Calibri" w:hAnsi="Tahoma" w:cs="Tahoma"/>
                <w:sz w:val="16"/>
                <w:szCs w:val="16"/>
              </w:rPr>
              <w:t xml:space="preserve">Pengembangan Organisasi Pemuda dan Manajemen Olahraga </w:t>
            </w:r>
          </w:p>
        </w:tc>
        <w:tc>
          <w:tcPr>
            <w:tcW w:w="1243" w:type="dxa"/>
            <w:tcBorders>
              <w:left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Kepemudaan dan Olahraga</w:t>
            </w:r>
          </w:p>
          <w:p w:rsidR="00FC0895" w:rsidRDefault="00FC0895" w:rsidP="00B114A0">
            <w:pPr>
              <w:rPr>
                <w:rFonts w:ascii="Tahoma" w:hAnsi="Tahoma" w:cs="Tahoma"/>
                <w:sz w:val="16"/>
                <w:szCs w:val="16"/>
              </w:rPr>
            </w:pPr>
          </w:p>
          <w:p w:rsidR="00FC0895" w:rsidRPr="006667DC" w:rsidRDefault="00FC0895" w:rsidP="00B114A0">
            <w:pPr>
              <w:rPr>
                <w:rFonts w:ascii="Tahoma" w:hAnsi="Tahoma" w:cs="Tahoma"/>
                <w:sz w:val="16"/>
                <w:szCs w:val="16"/>
              </w:rPr>
            </w:pPr>
          </w:p>
          <w:p w:rsidR="00FC0895" w:rsidRDefault="00FC0895" w:rsidP="00B114A0">
            <w:pPr>
              <w:rPr>
                <w:rFonts w:ascii="Tahoma" w:hAnsi="Tahoma" w:cs="Tahoma"/>
                <w:sz w:val="16"/>
                <w:szCs w:val="16"/>
                <w:lang w:val="id-ID"/>
              </w:rPr>
            </w:pPr>
            <w:r w:rsidRPr="005A637D">
              <w:rPr>
                <w:rFonts w:ascii="Tahoma" w:hAnsi="Tahoma" w:cs="Tahoma"/>
                <w:sz w:val="16"/>
                <w:szCs w:val="16"/>
              </w:rPr>
              <w:t>Kepemudaan dan Olahraga</w:t>
            </w:r>
          </w:p>
          <w:p w:rsidR="00FC0895" w:rsidRPr="00257156"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rPr>
              <w:t>Kepemudaan dan Olahraga</w:t>
            </w:r>
          </w:p>
        </w:tc>
        <w:tc>
          <w:tcPr>
            <w:tcW w:w="1138" w:type="dxa"/>
            <w:tcBorders>
              <w:left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Dispora</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rPr>
              <w:t>Dispora</w:t>
            </w: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rPr>
              <w:t>Dispora</w:t>
            </w:r>
          </w:p>
        </w:tc>
      </w:tr>
      <w:tr w:rsidR="00FC0895" w:rsidRPr="005A637D" w:rsidTr="00BE210E">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223"/>
        </w:trPr>
        <w:tc>
          <w:tcPr>
            <w:tcW w:w="42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ind w:left="-108"/>
              <w:jc w:val="center"/>
              <w:rPr>
                <w:rFonts w:ascii="Tahoma" w:hAnsi="Tahoma" w:cs="Tahoma"/>
                <w:sz w:val="16"/>
                <w:szCs w:val="16"/>
                <w:lang w:val="id-ID"/>
              </w:rPr>
            </w:pPr>
            <w:r w:rsidRPr="005A637D">
              <w:rPr>
                <w:rFonts w:ascii="Tahoma" w:hAnsi="Tahoma" w:cs="Tahoma"/>
                <w:sz w:val="16"/>
                <w:szCs w:val="16"/>
                <w:lang w:val="id-ID"/>
              </w:rPr>
              <w:t>10.</w:t>
            </w:r>
          </w:p>
        </w:tc>
        <w:tc>
          <w:tcPr>
            <w:tcW w:w="169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Meningkatnya kapasitas pemuda dan kepemimpinan pemuda dalam pembangunan</w:t>
            </w:r>
          </w:p>
        </w:tc>
        <w:tc>
          <w:tcPr>
            <w:tcW w:w="2124"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NormalWeb"/>
              <w:numPr>
                <w:ilvl w:val="0"/>
                <w:numId w:val="151"/>
              </w:numPr>
              <w:spacing w:before="0" w:beforeAutospacing="0" w:after="0" w:afterAutospacing="0"/>
              <w:ind w:left="261" w:right="-57" w:hanging="294"/>
              <w:rPr>
                <w:rFonts w:ascii="Tahoma" w:hAnsi="Tahoma" w:cs="Tahoma"/>
                <w:sz w:val="16"/>
                <w:szCs w:val="16"/>
              </w:rPr>
            </w:pPr>
            <w:r w:rsidRPr="005A637D">
              <w:rPr>
                <w:rFonts w:ascii="Tahoma" w:hAnsi="Tahoma" w:cs="Tahoma"/>
                <w:sz w:val="16"/>
                <w:szCs w:val="16"/>
              </w:rPr>
              <w:t xml:space="preserve">Meningkatkan </w:t>
            </w:r>
            <w:r w:rsidRPr="005A637D">
              <w:rPr>
                <w:rFonts w:ascii="Tahoma" w:hAnsi="Tahoma" w:cs="Tahoma"/>
                <w:sz w:val="16"/>
                <w:szCs w:val="16"/>
                <w:lang w:val="en-US"/>
              </w:rPr>
              <w:t xml:space="preserve">peran aktif </w:t>
            </w:r>
            <w:r w:rsidRPr="005A637D">
              <w:rPr>
                <w:rFonts w:ascii="Tahoma" w:hAnsi="Tahoma" w:cs="Tahoma"/>
                <w:sz w:val="16"/>
                <w:szCs w:val="16"/>
              </w:rPr>
              <w:t xml:space="preserve">pemuda </w:t>
            </w:r>
            <w:r w:rsidRPr="005A637D">
              <w:rPr>
                <w:rFonts w:ascii="Tahoma" w:hAnsi="Tahoma" w:cs="Tahoma"/>
                <w:sz w:val="16"/>
                <w:szCs w:val="16"/>
                <w:lang w:val="en-US"/>
              </w:rPr>
              <w:t xml:space="preserve">di bidang </w:t>
            </w:r>
            <w:r w:rsidRPr="005A637D">
              <w:rPr>
                <w:rFonts w:ascii="Tahoma" w:hAnsi="Tahoma" w:cs="Tahoma"/>
                <w:sz w:val="16"/>
                <w:szCs w:val="16"/>
              </w:rPr>
              <w:t xml:space="preserve">kewirausahaan, kepeloporan, dan kepemimpinan dalam pembangunan </w:t>
            </w:r>
          </w:p>
          <w:p w:rsidR="00FC0895" w:rsidRPr="005A637D" w:rsidRDefault="00FC0895" w:rsidP="00B114A0">
            <w:pPr>
              <w:pStyle w:val="NormalWeb"/>
              <w:numPr>
                <w:ilvl w:val="0"/>
                <w:numId w:val="151"/>
              </w:numPr>
              <w:spacing w:before="0" w:beforeAutospacing="0" w:after="0" w:afterAutospacing="0"/>
              <w:ind w:left="261" w:right="-108" w:hanging="294"/>
              <w:rPr>
                <w:rFonts w:ascii="Tahoma" w:hAnsi="Tahoma" w:cs="Tahoma"/>
                <w:sz w:val="16"/>
                <w:szCs w:val="16"/>
              </w:rPr>
            </w:pPr>
            <w:r w:rsidRPr="005A637D">
              <w:rPr>
                <w:rFonts w:ascii="Tahoma" w:hAnsi="Tahoma" w:cs="Tahoma"/>
                <w:sz w:val="16"/>
                <w:szCs w:val="16"/>
              </w:rPr>
              <w:t xml:space="preserve">Meningkatkan kapasitas dan kompetensi pemuda </w:t>
            </w:r>
          </w:p>
          <w:p w:rsidR="00FC0895" w:rsidRPr="005A637D" w:rsidRDefault="00FC0895" w:rsidP="00B114A0">
            <w:pPr>
              <w:pStyle w:val="NormalWeb"/>
              <w:spacing w:before="0" w:beforeAutospacing="0" w:after="0" w:afterAutospacing="0"/>
              <w:ind w:right="-57"/>
              <w:rPr>
                <w:rFonts w:ascii="Tahoma" w:hAnsi="Tahoma" w:cs="Tahoma"/>
                <w:sz w:val="16"/>
                <w:szCs w:val="16"/>
              </w:rPr>
            </w:pPr>
          </w:p>
        </w:tc>
        <w:tc>
          <w:tcPr>
            <w:tcW w:w="264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numPr>
                <w:ilvl w:val="0"/>
                <w:numId w:val="152"/>
              </w:numPr>
              <w:ind w:left="251" w:hanging="294"/>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pendidikan dan ketrampilan pemuda </w:t>
            </w:r>
          </w:p>
          <w:p w:rsidR="00FC0895" w:rsidRPr="005A637D" w:rsidRDefault="00FC0895" w:rsidP="00B114A0">
            <w:pPr>
              <w:numPr>
                <w:ilvl w:val="0"/>
                <w:numId w:val="152"/>
              </w:numPr>
              <w:ind w:left="251" w:hanging="294"/>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partispasi pemuda dalam pembangunan </w:t>
            </w:r>
          </w:p>
          <w:p w:rsidR="00FC0895" w:rsidRPr="005A637D" w:rsidRDefault="00FC0895" w:rsidP="00B114A0">
            <w:pPr>
              <w:numPr>
                <w:ilvl w:val="0"/>
                <w:numId w:val="152"/>
              </w:numPr>
              <w:ind w:left="251" w:hanging="294"/>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penguatan karakter dan jati diri pemuda </w:t>
            </w:r>
          </w:p>
          <w:p w:rsidR="00FC0895" w:rsidRPr="005A637D" w:rsidRDefault="00FC0895" w:rsidP="00B114A0">
            <w:pPr>
              <w:numPr>
                <w:ilvl w:val="0"/>
                <w:numId w:val="152"/>
              </w:numPr>
              <w:ind w:left="251" w:hanging="294"/>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keikutsertaan pemuda dalam kepramukaan </w:t>
            </w:r>
          </w:p>
          <w:p w:rsidR="00FC0895" w:rsidRPr="005A637D" w:rsidRDefault="00FC0895" w:rsidP="00B114A0">
            <w:pPr>
              <w:numPr>
                <w:ilvl w:val="0"/>
                <w:numId w:val="152"/>
              </w:numPr>
              <w:ind w:left="251" w:hanging="294"/>
              <w:rPr>
                <w:rFonts w:ascii="Tahoma" w:hAnsi="Tahoma" w:cs="Tahoma"/>
                <w:sz w:val="16"/>
                <w:szCs w:val="16"/>
              </w:rPr>
            </w:pPr>
            <w:r w:rsidRPr="005A637D">
              <w:rPr>
                <w:rFonts w:ascii="Tahoma" w:eastAsia="Calibri" w:hAnsi="Tahoma" w:cs="Tahoma"/>
                <w:color w:val="000000"/>
                <w:kern w:val="24"/>
                <w:sz w:val="16"/>
                <w:szCs w:val="16"/>
                <w:lang w:val="id-ID"/>
              </w:rPr>
              <w:t>Peningkatan aktivitas kepemudaan dalam pembangunan daerah</w:t>
            </w: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Peran pemuda dalam pembangunan (organisasi kepemudaan yang aktif)</w:t>
            </w:r>
          </w:p>
        </w:tc>
        <w:tc>
          <w:tcPr>
            <w:tcW w:w="1276" w:type="dxa"/>
            <w:tcBorders>
              <w:left w:val="single" w:sz="4" w:space="0" w:color="auto"/>
              <w:right w:val="single" w:sz="4" w:space="0" w:color="auto"/>
            </w:tcBorders>
            <w:shd w:val="clear" w:color="auto" w:fill="auto"/>
          </w:tcPr>
          <w:p w:rsidR="00FC0895" w:rsidRPr="005A637D" w:rsidRDefault="00FC0895" w:rsidP="00B114A0">
            <w:pPr>
              <w:numPr>
                <w:ilvl w:val="0"/>
                <w:numId w:val="214"/>
              </w:numPr>
              <w:ind w:left="164" w:hanging="183"/>
              <w:rPr>
                <w:rFonts w:ascii="Tahoma" w:eastAsia="Calibri" w:hAnsi="Tahoma" w:cs="Tahoma"/>
                <w:bCs/>
                <w:color w:val="000000"/>
                <w:kern w:val="24"/>
                <w:sz w:val="16"/>
                <w:szCs w:val="16"/>
                <w:lang w:val="id-ID"/>
              </w:rPr>
            </w:pPr>
            <w:r w:rsidRPr="005A637D">
              <w:rPr>
                <w:rFonts w:ascii="Tahoma" w:eastAsia="Calibri" w:hAnsi="Tahoma" w:cs="Tahoma"/>
                <w:bCs/>
                <w:color w:val="000000"/>
                <w:kern w:val="24"/>
                <w:sz w:val="16"/>
                <w:szCs w:val="16"/>
              </w:rPr>
              <w:t xml:space="preserve">% </w:t>
            </w:r>
            <w:r w:rsidRPr="005A637D">
              <w:rPr>
                <w:rFonts w:ascii="Tahoma" w:eastAsia="Calibri" w:hAnsi="Tahoma" w:cs="Tahoma"/>
                <w:bCs/>
                <w:color w:val="000000"/>
                <w:kern w:val="24"/>
                <w:sz w:val="16"/>
                <w:szCs w:val="16"/>
                <w:lang w:val="id-ID"/>
              </w:rPr>
              <w:t>Organisasi Kepemudaan yang aktif</w:t>
            </w:r>
          </w:p>
          <w:p w:rsidR="00FC0895" w:rsidRPr="005A637D" w:rsidRDefault="00FC0895" w:rsidP="00B114A0">
            <w:pPr>
              <w:ind w:left="164" w:hanging="183"/>
              <w:jc w:val="center"/>
              <w:rPr>
                <w:rFonts w:ascii="Tahoma" w:eastAsia="Calibri" w:hAnsi="Tahoma" w:cs="Tahoma"/>
                <w:bCs/>
                <w:color w:val="000000"/>
                <w:kern w:val="24"/>
                <w:sz w:val="16"/>
                <w:szCs w:val="16"/>
                <w:lang w:val="id-ID"/>
              </w:rPr>
            </w:pPr>
          </w:p>
          <w:p w:rsidR="00FC0895" w:rsidRPr="005A637D" w:rsidRDefault="00FC0895" w:rsidP="00B114A0">
            <w:pPr>
              <w:numPr>
                <w:ilvl w:val="0"/>
                <w:numId w:val="214"/>
              </w:numPr>
              <w:ind w:left="164" w:hanging="183"/>
              <w:rPr>
                <w:rFonts w:ascii="Tahoma" w:hAnsi="Tahoma" w:cs="Tahoma"/>
                <w:sz w:val="16"/>
                <w:szCs w:val="16"/>
                <w:lang w:val="id-ID"/>
              </w:rPr>
            </w:pPr>
            <w:r w:rsidRPr="005A637D">
              <w:rPr>
                <w:rFonts w:ascii="Tahoma" w:hAnsi="Tahoma" w:cs="Tahoma"/>
                <w:sz w:val="16"/>
                <w:szCs w:val="16"/>
                <w:lang w:val="id-ID"/>
              </w:rPr>
              <w:t>Jumlah wirausaha muda (orang)</w:t>
            </w: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12</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N.A</w:t>
            </w: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rPr>
              <w:t>2</w:t>
            </w:r>
            <w:r w:rsidRPr="005A637D">
              <w:rPr>
                <w:rFonts w:ascii="Tahoma" w:hAnsi="Tahoma" w:cs="Tahoma"/>
                <w:sz w:val="16"/>
                <w:szCs w:val="16"/>
                <w:lang w:val="id-ID"/>
              </w:rPr>
              <w:t>2</w:t>
            </w:r>
          </w:p>
          <w:p w:rsidR="00FC0895" w:rsidRPr="005A637D"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60</w:t>
            </w:r>
          </w:p>
        </w:tc>
        <w:tc>
          <w:tcPr>
            <w:tcW w:w="1697" w:type="dxa"/>
            <w:tcBorders>
              <w:left w:val="single" w:sz="4" w:space="0" w:color="auto"/>
              <w:right w:val="single" w:sz="4" w:space="0" w:color="auto"/>
            </w:tcBorders>
          </w:tcPr>
          <w:p w:rsidR="00FC0895" w:rsidRPr="005A637D" w:rsidRDefault="00FC0895" w:rsidP="00B114A0">
            <w:pPr>
              <w:pStyle w:val="ListParagraph"/>
              <w:numPr>
                <w:ilvl w:val="0"/>
                <w:numId w:val="64"/>
              </w:numPr>
              <w:tabs>
                <w:tab w:val="clear" w:pos="700"/>
              </w:tabs>
              <w:ind w:left="206" w:hanging="279"/>
              <w:rPr>
                <w:rFonts w:ascii="Tahoma" w:hAnsi="Tahoma" w:cs="Tahoma"/>
                <w:sz w:val="16"/>
                <w:szCs w:val="16"/>
              </w:rPr>
            </w:pPr>
            <w:r w:rsidRPr="005A637D">
              <w:rPr>
                <w:rFonts w:ascii="Tahoma" w:eastAsia="Calibri" w:hAnsi="Tahoma" w:cs="Tahoma"/>
                <w:sz w:val="16"/>
                <w:szCs w:val="16"/>
              </w:rPr>
              <w:t>Peningkatan Peran Serta Kepemudaan</w:t>
            </w:r>
          </w:p>
          <w:p w:rsidR="00FC0895" w:rsidRDefault="00FC0895" w:rsidP="00B114A0">
            <w:pPr>
              <w:pStyle w:val="ListParagraph"/>
              <w:ind w:left="206" w:hanging="279"/>
              <w:rPr>
                <w:rFonts w:ascii="Tahoma" w:eastAsia="Calibri" w:hAnsi="Tahoma" w:cs="Tahoma"/>
                <w:sz w:val="16"/>
                <w:szCs w:val="16"/>
                <w:lang w:val="id-ID"/>
              </w:rPr>
            </w:pPr>
          </w:p>
          <w:p w:rsidR="00FC0895" w:rsidRPr="005A637D" w:rsidRDefault="00FC0895" w:rsidP="00B114A0">
            <w:pPr>
              <w:pStyle w:val="ListParagraph"/>
              <w:ind w:left="206" w:hanging="279"/>
              <w:rPr>
                <w:rFonts w:ascii="Tahoma" w:hAnsi="Tahoma" w:cs="Tahoma"/>
                <w:sz w:val="16"/>
                <w:szCs w:val="16"/>
              </w:rPr>
            </w:pPr>
            <w:r w:rsidRPr="005A637D">
              <w:rPr>
                <w:rFonts w:ascii="Tahoma" w:eastAsia="Calibri" w:hAnsi="Tahoma" w:cs="Tahoma"/>
                <w:sz w:val="16"/>
                <w:szCs w:val="16"/>
              </w:rPr>
              <w:t xml:space="preserve"> </w:t>
            </w:r>
          </w:p>
          <w:p w:rsidR="00FC0895" w:rsidRPr="005A637D" w:rsidRDefault="00FC0895" w:rsidP="00B114A0">
            <w:pPr>
              <w:pStyle w:val="ListParagraph"/>
              <w:numPr>
                <w:ilvl w:val="0"/>
                <w:numId w:val="64"/>
              </w:numPr>
              <w:tabs>
                <w:tab w:val="clear" w:pos="700"/>
              </w:tabs>
              <w:ind w:left="206" w:hanging="279"/>
              <w:rPr>
                <w:rFonts w:ascii="Tahoma" w:hAnsi="Tahoma" w:cs="Tahoma"/>
                <w:sz w:val="16"/>
                <w:szCs w:val="16"/>
              </w:rPr>
            </w:pPr>
            <w:r w:rsidRPr="005A637D">
              <w:rPr>
                <w:rFonts w:ascii="Tahoma" w:eastAsia="Calibri" w:hAnsi="Tahoma" w:cs="Tahoma"/>
                <w:sz w:val="16"/>
                <w:szCs w:val="16"/>
              </w:rPr>
              <w:t xml:space="preserve">Peningkatan Penyadaran Kepemudaan </w:t>
            </w:r>
          </w:p>
        </w:tc>
        <w:tc>
          <w:tcPr>
            <w:tcW w:w="1243" w:type="dxa"/>
            <w:tcBorders>
              <w:left w:val="single" w:sz="4" w:space="0" w:color="auto"/>
              <w:right w:val="single" w:sz="4" w:space="0" w:color="auto"/>
            </w:tcBorders>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Kepemudaan dan Olahraga</w:t>
            </w:r>
          </w:p>
          <w:p w:rsidR="00FC0895"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rPr>
                <w:rFonts w:ascii="Tahoma" w:hAnsi="Tahoma" w:cs="Tahoma"/>
                <w:sz w:val="16"/>
                <w:szCs w:val="16"/>
                <w:lang w:val="id-ID"/>
              </w:rPr>
            </w:pPr>
            <w:r w:rsidRPr="005A637D">
              <w:rPr>
                <w:rFonts w:ascii="Tahoma" w:hAnsi="Tahoma" w:cs="Tahoma"/>
                <w:sz w:val="16"/>
                <w:szCs w:val="16"/>
              </w:rPr>
              <w:t>Kepemudaan dan Olahraga</w:t>
            </w:r>
          </w:p>
        </w:tc>
        <w:tc>
          <w:tcPr>
            <w:tcW w:w="1138" w:type="dxa"/>
            <w:tcBorders>
              <w:left w:val="single" w:sz="4" w:space="0" w:color="auto"/>
              <w:right w:val="single" w:sz="4" w:space="0" w:color="auto"/>
            </w:tcBorders>
          </w:tcPr>
          <w:p w:rsidR="00FC0895" w:rsidRPr="007472FA" w:rsidRDefault="00FC0895" w:rsidP="00B114A0">
            <w:pPr>
              <w:rPr>
                <w:rFonts w:ascii="Tahoma" w:hAnsi="Tahoma" w:cs="Tahoma"/>
                <w:sz w:val="16"/>
                <w:szCs w:val="16"/>
                <w:lang w:val="id-ID"/>
              </w:rPr>
            </w:pPr>
            <w:r w:rsidRPr="007472FA">
              <w:rPr>
                <w:rFonts w:ascii="Tahoma" w:hAnsi="Tahoma" w:cs="Tahoma"/>
                <w:sz w:val="16"/>
                <w:szCs w:val="16"/>
              </w:rPr>
              <w:t>Dispora</w:t>
            </w:r>
            <w:r w:rsidRPr="007472FA">
              <w:rPr>
                <w:rFonts w:ascii="Tahoma" w:hAnsi="Tahoma" w:cs="Tahoma"/>
                <w:sz w:val="16"/>
                <w:szCs w:val="16"/>
                <w:lang w:val="id-ID"/>
              </w:rPr>
              <w:t xml:space="preserve">, </w:t>
            </w:r>
          </w:p>
          <w:p w:rsidR="00FC0895" w:rsidRPr="00ED5642" w:rsidRDefault="00FC0895" w:rsidP="00B114A0">
            <w:pPr>
              <w:pStyle w:val="ListParagraph"/>
              <w:ind w:left="288"/>
              <w:rPr>
                <w:rFonts w:ascii="Tahoma" w:hAnsi="Tahoma" w:cs="Tahoma"/>
                <w:sz w:val="16"/>
                <w:szCs w:val="16"/>
                <w:lang w:val="id-ID"/>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7472FA" w:rsidRDefault="00FC0895" w:rsidP="00B114A0">
            <w:pPr>
              <w:rPr>
                <w:rFonts w:ascii="Tahoma" w:hAnsi="Tahoma" w:cs="Tahoma"/>
                <w:sz w:val="16"/>
                <w:szCs w:val="16"/>
              </w:rPr>
            </w:pPr>
            <w:r w:rsidRPr="007472FA">
              <w:rPr>
                <w:rFonts w:ascii="Tahoma" w:hAnsi="Tahoma" w:cs="Tahoma"/>
                <w:sz w:val="16"/>
                <w:szCs w:val="16"/>
                <w:lang w:val="id-ID"/>
              </w:rPr>
              <w:t>Dispora</w:t>
            </w:r>
          </w:p>
        </w:tc>
      </w:tr>
      <w:tr w:rsidR="00FC0895" w:rsidRPr="005A637D" w:rsidTr="00BE210E">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702"/>
        </w:trPr>
        <w:tc>
          <w:tcPr>
            <w:tcW w:w="426" w:type="dxa"/>
            <w:tcBorders>
              <w:top w:val="single" w:sz="4" w:space="0" w:color="auto"/>
              <w:left w:val="single" w:sz="4" w:space="0" w:color="auto"/>
              <w:bottom w:val="single" w:sz="4" w:space="0" w:color="auto"/>
              <w:right w:val="single" w:sz="4" w:space="0" w:color="auto"/>
            </w:tcBorders>
            <w:shd w:val="clear" w:color="auto" w:fill="auto"/>
          </w:tcPr>
          <w:p w:rsidR="00FC0895" w:rsidRPr="005A637D" w:rsidRDefault="00FC0895" w:rsidP="00B114A0">
            <w:pPr>
              <w:ind w:left="-108"/>
              <w:jc w:val="center"/>
              <w:rPr>
                <w:rFonts w:ascii="Tahoma" w:hAnsi="Tahoma" w:cs="Tahoma"/>
                <w:color w:val="000000"/>
                <w:sz w:val="16"/>
                <w:szCs w:val="16"/>
                <w:lang w:val="id-ID"/>
              </w:rPr>
            </w:pPr>
            <w:r w:rsidRPr="005A637D">
              <w:rPr>
                <w:rFonts w:ascii="Tahoma" w:hAnsi="Tahoma" w:cs="Tahoma"/>
                <w:color w:val="000000"/>
                <w:sz w:val="16"/>
                <w:szCs w:val="16"/>
                <w:lang w:val="id-ID"/>
              </w:rPr>
              <w:t>11.</w:t>
            </w:r>
          </w:p>
          <w:p w:rsidR="00FC0895" w:rsidRPr="005A637D" w:rsidRDefault="00FC0895" w:rsidP="00B114A0">
            <w:pPr>
              <w:rPr>
                <w:rFonts w:ascii="Tahoma" w:hAnsi="Tahoma" w:cs="Tahoma"/>
                <w:color w:val="000000"/>
                <w:sz w:val="16"/>
                <w:szCs w:val="16"/>
                <w:lang w:val="id-ID"/>
              </w:rPr>
            </w:pPr>
          </w:p>
        </w:tc>
        <w:tc>
          <w:tcPr>
            <w:tcW w:w="1697"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spacing w:before="40" w:after="40"/>
              <w:rPr>
                <w:rFonts w:ascii="Tahoma" w:hAnsi="Tahoma" w:cs="Tahoma"/>
                <w:color w:val="000000"/>
                <w:sz w:val="16"/>
                <w:szCs w:val="16"/>
              </w:rPr>
            </w:pPr>
            <w:r w:rsidRPr="005A637D">
              <w:rPr>
                <w:rFonts w:ascii="Tahoma" w:hAnsi="Tahoma" w:cs="Tahoma"/>
                <w:color w:val="000000"/>
                <w:sz w:val="16"/>
                <w:szCs w:val="16"/>
                <w:lang w:val="id-ID"/>
              </w:rPr>
              <w:t>Meningkatnya pembangunan gender dan pemberdayaan gender</w:t>
            </w:r>
            <w:r w:rsidRPr="005A637D">
              <w:rPr>
                <w:rFonts w:ascii="Tahoma" w:hAnsi="Tahoma" w:cs="Tahoma"/>
                <w:color w:val="000000"/>
                <w:sz w:val="16"/>
                <w:szCs w:val="16"/>
              </w:rPr>
              <w:t xml:space="preserve"> serta pemenuhan hak anak</w:t>
            </w: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NormalWeb"/>
              <w:numPr>
                <w:ilvl w:val="0"/>
                <w:numId w:val="153"/>
              </w:numPr>
              <w:spacing w:before="0" w:beforeAutospacing="0" w:after="0" w:afterAutospacing="0"/>
              <w:ind w:left="233" w:right="-53" w:hanging="280"/>
              <w:rPr>
                <w:rFonts w:ascii="Tahoma" w:hAnsi="Tahoma" w:cs="Tahoma"/>
                <w:sz w:val="16"/>
                <w:szCs w:val="16"/>
              </w:rPr>
            </w:pPr>
            <w:r w:rsidRPr="005A637D">
              <w:rPr>
                <w:rFonts w:ascii="Tahoma" w:hAnsi="Tahoma" w:cs="Tahoma"/>
                <w:color w:val="000000"/>
                <w:kern w:val="24"/>
                <w:sz w:val="16"/>
                <w:szCs w:val="16"/>
              </w:rPr>
              <w:t>Meningkatkan keterpaduan</w:t>
            </w:r>
            <w:r w:rsidRPr="005A637D">
              <w:rPr>
                <w:rFonts w:ascii="Tahoma" w:hAnsi="Tahoma" w:cs="Tahoma"/>
                <w:color w:val="000000"/>
                <w:kern w:val="24"/>
                <w:sz w:val="16"/>
                <w:szCs w:val="16"/>
                <w:lang w:val="en-US"/>
              </w:rPr>
              <w:t xml:space="preserve"> dalam pembangunan gender dan pemberdayaan gender serta pemenuhan hak anak</w:t>
            </w:r>
            <w:r w:rsidRPr="005A637D">
              <w:rPr>
                <w:rFonts w:ascii="Tahoma" w:hAnsi="Tahoma" w:cs="Tahoma"/>
                <w:color w:val="000000"/>
                <w:kern w:val="24"/>
                <w:sz w:val="16"/>
                <w:szCs w:val="16"/>
              </w:rPr>
              <w:t xml:space="preserve"> </w:t>
            </w:r>
          </w:p>
          <w:p w:rsidR="00FC0895" w:rsidRPr="005A637D" w:rsidRDefault="00FC0895" w:rsidP="00B114A0">
            <w:pPr>
              <w:pStyle w:val="NormalWeb"/>
              <w:numPr>
                <w:ilvl w:val="0"/>
                <w:numId w:val="153"/>
              </w:numPr>
              <w:spacing w:before="0" w:beforeAutospacing="0" w:after="0" w:afterAutospacing="0"/>
              <w:ind w:left="233" w:right="-53" w:hanging="280"/>
              <w:rPr>
                <w:rFonts w:ascii="Tahoma" w:hAnsi="Tahoma" w:cs="Tahoma"/>
                <w:sz w:val="16"/>
                <w:szCs w:val="16"/>
              </w:rPr>
            </w:pPr>
            <w:r w:rsidRPr="005A637D">
              <w:rPr>
                <w:rFonts w:ascii="Tahoma" w:hAnsi="Tahoma" w:cs="Tahoma"/>
                <w:sz w:val="16"/>
                <w:szCs w:val="16"/>
              </w:rPr>
              <w:t>Memperkuat peran dan fungsi pengarustamaan gender (PUG)</w:t>
            </w:r>
          </w:p>
          <w:p w:rsidR="00FC0895" w:rsidRPr="005A637D" w:rsidRDefault="00FC0895" w:rsidP="00B114A0">
            <w:pPr>
              <w:pStyle w:val="ListParagraph"/>
              <w:numPr>
                <w:ilvl w:val="0"/>
                <w:numId w:val="153"/>
              </w:numPr>
              <w:ind w:left="233" w:right="-53" w:hanging="280"/>
              <w:rPr>
                <w:rFonts w:ascii="Tahoma" w:hAnsi="Tahoma" w:cs="Tahoma"/>
                <w:color w:val="000000"/>
                <w:sz w:val="16"/>
                <w:szCs w:val="16"/>
                <w:lang w:val="id-ID"/>
              </w:rPr>
            </w:pPr>
            <w:r w:rsidRPr="005A637D">
              <w:rPr>
                <w:rFonts w:ascii="Tahoma" w:hAnsi="Tahoma" w:cs="Tahoma"/>
                <w:color w:val="000000"/>
                <w:sz w:val="16"/>
                <w:szCs w:val="16"/>
              </w:rPr>
              <w:t xml:space="preserve">Meningkatkan perlindungan perempuan, anak dan pemenuhan hak anak </w:t>
            </w:r>
          </w:p>
          <w:p w:rsidR="00FC0895" w:rsidRPr="005A637D" w:rsidRDefault="00FC0895" w:rsidP="00B114A0">
            <w:pPr>
              <w:pStyle w:val="NormalWeb"/>
              <w:ind w:left="272" w:right="-108" w:hanging="272"/>
              <w:rPr>
                <w:rFonts w:ascii="Tahoma" w:hAnsi="Tahoma" w:cs="Tahoma"/>
                <w:sz w:val="16"/>
                <w:szCs w:val="16"/>
              </w:rPr>
            </w:pP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numPr>
                <w:ilvl w:val="0"/>
                <w:numId w:val="154"/>
              </w:numPr>
              <w:ind w:left="195"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Peningkatan koordinasi dan harmonisasi setiap kebijakan berperspektif gender</w:t>
            </w:r>
            <w:r w:rsidRPr="005A637D">
              <w:rPr>
                <w:rFonts w:ascii="Tahoma" w:eastAsia="Calibri" w:hAnsi="Tahoma" w:cs="Tahoma"/>
                <w:color w:val="000000"/>
                <w:kern w:val="24"/>
                <w:sz w:val="16"/>
                <w:szCs w:val="16"/>
              </w:rPr>
              <w:t xml:space="preserve"> dan</w:t>
            </w:r>
            <w:r w:rsidRPr="005A637D">
              <w:rPr>
                <w:rFonts w:ascii="Tahoma" w:eastAsia="Calibri" w:hAnsi="Tahoma" w:cs="Tahoma"/>
                <w:color w:val="000000"/>
                <w:kern w:val="24"/>
                <w:sz w:val="16"/>
                <w:szCs w:val="16"/>
                <w:lang w:val="id-ID"/>
              </w:rPr>
              <w:t xml:space="preserve"> pemenuhan hak anak serta perlindungan perempuan dan anak </w:t>
            </w:r>
          </w:p>
          <w:p w:rsidR="00FC0895" w:rsidRPr="009902A9" w:rsidRDefault="00FC0895" w:rsidP="00B114A0">
            <w:pPr>
              <w:numPr>
                <w:ilvl w:val="0"/>
                <w:numId w:val="154"/>
              </w:numPr>
              <w:ind w:left="195"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pemahaman pemangku kepentingan dalam pelaksanaan pengarusutamaan gender, pemenuhan hak anak, serta perlindungan perempuan dan anak </w:t>
            </w:r>
          </w:p>
          <w:p w:rsidR="00FC0895" w:rsidRDefault="00FC0895" w:rsidP="00B114A0">
            <w:pPr>
              <w:rPr>
                <w:rFonts w:ascii="Tahoma" w:eastAsia="Calibri" w:hAnsi="Tahoma" w:cs="Tahoma"/>
                <w:color w:val="000000"/>
                <w:kern w:val="24"/>
                <w:sz w:val="16"/>
                <w:szCs w:val="16"/>
              </w:rPr>
            </w:pPr>
          </w:p>
          <w:p w:rsidR="00FC0895" w:rsidRPr="005A637D" w:rsidRDefault="00FC0895" w:rsidP="00BE210E">
            <w:pPr>
              <w:ind w:right="-108"/>
              <w:rPr>
                <w:rFonts w:ascii="Tahoma" w:hAnsi="Tahoma" w:cs="Tahoma"/>
                <w:sz w:val="16"/>
                <w:szCs w:val="16"/>
              </w:rPr>
            </w:pPr>
          </w:p>
        </w:tc>
        <w:tc>
          <w:tcPr>
            <w:tcW w:w="2130" w:type="dxa"/>
            <w:tcBorders>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numPr>
                <w:ilvl w:val="0"/>
                <w:numId w:val="62"/>
              </w:numPr>
              <w:ind w:left="178" w:hanging="178"/>
              <w:rPr>
                <w:rFonts w:ascii="Tahoma" w:hAnsi="Tahoma" w:cs="Tahoma"/>
                <w:color w:val="000000"/>
                <w:sz w:val="16"/>
                <w:szCs w:val="16"/>
                <w:lang w:val="id-ID"/>
              </w:rPr>
            </w:pPr>
            <w:r w:rsidRPr="005A637D">
              <w:rPr>
                <w:rFonts w:ascii="Tahoma" w:hAnsi="Tahoma" w:cs="Tahoma"/>
                <w:color w:val="000000"/>
                <w:sz w:val="16"/>
                <w:szCs w:val="16"/>
                <w:lang w:val="id-ID"/>
              </w:rPr>
              <w:t>Indeks Pembangunan Gender (IPG)</w:t>
            </w:r>
          </w:p>
          <w:p w:rsidR="00FC0895" w:rsidRPr="005A637D" w:rsidRDefault="00FC0895" w:rsidP="00B114A0">
            <w:pPr>
              <w:pStyle w:val="ListParagraph"/>
              <w:ind w:left="178"/>
              <w:rPr>
                <w:rFonts w:ascii="Tahoma" w:hAnsi="Tahoma" w:cs="Tahoma"/>
                <w:color w:val="000000"/>
                <w:sz w:val="16"/>
                <w:szCs w:val="16"/>
              </w:rPr>
            </w:pPr>
          </w:p>
          <w:p w:rsidR="00FC0895" w:rsidRPr="005A637D" w:rsidRDefault="00FC0895" w:rsidP="00B114A0">
            <w:pPr>
              <w:pStyle w:val="ListParagraph"/>
              <w:numPr>
                <w:ilvl w:val="0"/>
                <w:numId w:val="62"/>
              </w:numPr>
              <w:ind w:left="178" w:hanging="178"/>
              <w:rPr>
                <w:rFonts w:ascii="Tahoma" w:hAnsi="Tahoma" w:cs="Tahoma"/>
                <w:color w:val="000000"/>
                <w:sz w:val="16"/>
                <w:szCs w:val="16"/>
                <w:lang w:val="id-ID"/>
              </w:rPr>
            </w:pPr>
            <w:r w:rsidRPr="005A637D">
              <w:rPr>
                <w:rFonts w:ascii="Tahoma" w:hAnsi="Tahoma" w:cs="Tahoma"/>
                <w:color w:val="000000"/>
                <w:sz w:val="16"/>
                <w:szCs w:val="16"/>
                <w:lang w:val="id-ID"/>
              </w:rPr>
              <w:t>Indeks Pemberdayaan Gender</w:t>
            </w:r>
            <w:r>
              <w:rPr>
                <w:rFonts w:ascii="Tahoma" w:hAnsi="Tahoma" w:cs="Tahoma"/>
                <w:color w:val="000000"/>
                <w:sz w:val="16"/>
                <w:szCs w:val="16"/>
                <w:lang w:val="en-GB"/>
              </w:rPr>
              <w:t xml:space="preserve"> (IDG)</w:t>
            </w:r>
          </w:p>
          <w:p w:rsidR="00FC0895" w:rsidRPr="005A637D" w:rsidRDefault="00FC0895" w:rsidP="00B114A0">
            <w:pPr>
              <w:rPr>
                <w:rFonts w:ascii="Tahoma" w:hAnsi="Tahoma" w:cs="Tahoma"/>
                <w:color w:val="000000"/>
                <w:sz w:val="16"/>
                <w:szCs w:val="16"/>
              </w:rPr>
            </w:pPr>
          </w:p>
          <w:p w:rsidR="00FC0895" w:rsidRPr="005A637D" w:rsidRDefault="00FC0895" w:rsidP="00B114A0">
            <w:pPr>
              <w:pStyle w:val="ListParagraph"/>
              <w:numPr>
                <w:ilvl w:val="0"/>
                <w:numId w:val="62"/>
              </w:numPr>
              <w:ind w:left="178" w:hanging="178"/>
              <w:rPr>
                <w:rFonts w:ascii="Tahoma" w:hAnsi="Tahoma" w:cs="Tahoma"/>
                <w:color w:val="000000"/>
                <w:sz w:val="16"/>
                <w:szCs w:val="16"/>
                <w:lang w:val="id-ID"/>
              </w:rPr>
            </w:pPr>
            <w:r w:rsidRPr="005A637D">
              <w:rPr>
                <w:rFonts w:ascii="Tahoma" w:hAnsi="Tahoma" w:cs="Tahoma"/>
                <w:bCs/>
                <w:color w:val="000000"/>
                <w:sz w:val="16"/>
                <w:szCs w:val="16"/>
              </w:rPr>
              <w:t>Kabupaten/Kota Layak Anak (KLA)</w:t>
            </w:r>
          </w:p>
          <w:p w:rsidR="00FC0895" w:rsidRPr="005A637D" w:rsidRDefault="00FC0895" w:rsidP="00B114A0">
            <w:pPr>
              <w:pStyle w:val="ListParagraph"/>
              <w:ind w:left="0"/>
              <w:rPr>
                <w:rFonts w:ascii="Tahoma" w:hAnsi="Tahoma" w:cs="Tahoma"/>
                <w:color w:val="000000"/>
                <w:sz w:val="16"/>
                <w:szCs w:val="16"/>
                <w:lang w:val="id-ID"/>
              </w:rPr>
            </w:pPr>
          </w:p>
        </w:tc>
        <w:tc>
          <w:tcPr>
            <w:tcW w:w="1276" w:type="dxa"/>
            <w:tcBorders>
              <w:left w:val="single" w:sz="4" w:space="0" w:color="auto"/>
              <w:bottom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Indeks</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Indeks</w:t>
            </w:r>
          </w:p>
          <w:p w:rsidR="00FC0895" w:rsidRPr="005A637D" w:rsidRDefault="00FC0895" w:rsidP="00B114A0">
            <w:pPr>
              <w:jc w:val="center"/>
              <w:rPr>
                <w:rFonts w:ascii="Tahoma" w:eastAsia="Calibri" w:hAnsi="Tahoma" w:cs="Tahoma"/>
                <w:bCs/>
                <w:color w:val="000000"/>
                <w:kern w:val="24"/>
                <w:sz w:val="16"/>
                <w:szCs w:val="16"/>
              </w:rPr>
            </w:pPr>
          </w:p>
          <w:p w:rsidR="00FC0895" w:rsidRPr="005A637D" w:rsidRDefault="00FC0895" w:rsidP="00B114A0">
            <w:pPr>
              <w:jc w:val="center"/>
              <w:rPr>
                <w:rFonts w:ascii="Tahoma" w:eastAsia="Calibri" w:hAnsi="Tahoma" w:cs="Tahoma"/>
                <w:bCs/>
                <w:color w:val="000000"/>
                <w:kern w:val="24"/>
                <w:sz w:val="16"/>
                <w:szCs w:val="16"/>
              </w:rPr>
            </w:pPr>
          </w:p>
          <w:p w:rsidR="00FC0895" w:rsidRPr="005A637D" w:rsidRDefault="00FC0895" w:rsidP="00B114A0">
            <w:pPr>
              <w:jc w:val="center"/>
              <w:rPr>
                <w:rFonts w:ascii="Tahoma" w:eastAsia="Calibri" w:hAnsi="Tahoma" w:cs="Tahoma"/>
                <w:bCs/>
                <w:color w:val="000000"/>
                <w:kern w:val="24"/>
                <w:sz w:val="16"/>
                <w:szCs w:val="16"/>
                <w:lang w:val="id-ID"/>
              </w:rPr>
            </w:pPr>
            <w:r w:rsidRPr="005A637D">
              <w:rPr>
                <w:rFonts w:ascii="Tahoma" w:hAnsi="Tahoma" w:cs="Tahoma"/>
                <w:bCs/>
                <w:color w:val="000000"/>
                <w:sz w:val="16"/>
                <w:szCs w:val="16"/>
              </w:rPr>
              <w:t>Kab/Kota</w:t>
            </w:r>
          </w:p>
          <w:p w:rsidR="00FC0895" w:rsidRPr="005A637D" w:rsidRDefault="00FC0895" w:rsidP="00B114A0">
            <w:pPr>
              <w:jc w:val="center"/>
              <w:rPr>
                <w:rFonts w:ascii="Tahoma" w:hAnsi="Tahoma" w:cs="Tahoma"/>
                <w:color w:val="000000"/>
                <w:sz w:val="16"/>
                <w:szCs w:val="16"/>
                <w:lang w:val="id-ID"/>
              </w:rPr>
            </w:pPr>
          </w:p>
        </w:tc>
        <w:tc>
          <w:tcPr>
            <w:tcW w:w="877" w:type="dxa"/>
            <w:tcBorders>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94,68</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62,02</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7</w:t>
            </w:r>
          </w:p>
        </w:tc>
        <w:tc>
          <w:tcPr>
            <w:tcW w:w="910" w:type="dxa"/>
            <w:tcBorders>
              <w:left w:val="single" w:sz="4" w:space="0" w:color="auto"/>
              <w:bottom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95,08</w:t>
            </w: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62,42</w:t>
            </w: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12</w:t>
            </w:r>
          </w:p>
        </w:tc>
        <w:tc>
          <w:tcPr>
            <w:tcW w:w="1697" w:type="dxa"/>
            <w:tcBorders>
              <w:left w:val="single" w:sz="4" w:space="0" w:color="auto"/>
              <w:bottom w:val="single" w:sz="4" w:space="0" w:color="auto"/>
              <w:right w:val="single" w:sz="4" w:space="0" w:color="auto"/>
            </w:tcBorders>
          </w:tcPr>
          <w:p w:rsidR="00FC0895" w:rsidRPr="005A637D" w:rsidRDefault="00FC0895" w:rsidP="00B114A0">
            <w:pPr>
              <w:numPr>
                <w:ilvl w:val="0"/>
                <w:numId w:val="111"/>
              </w:numPr>
              <w:tabs>
                <w:tab w:val="clear" w:pos="700"/>
              </w:tabs>
              <w:ind w:left="182" w:hanging="210"/>
              <w:rPr>
                <w:rFonts w:ascii="Tahoma" w:eastAsia="Calibri" w:hAnsi="Tahoma" w:cs="Tahoma"/>
                <w:color w:val="000000"/>
                <w:sz w:val="16"/>
                <w:szCs w:val="16"/>
                <w:lang w:val="id-ID"/>
              </w:rPr>
            </w:pPr>
            <w:r w:rsidRPr="005A637D">
              <w:rPr>
                <w:rFonts w:ascii="Tahoma" w:hAnsi="Tahoma" w:cs="Tahoma"/>
                <w:color w:val="000000"/>
                <w:sz w:val="16"/>
                <w:szCs w:val="16"/>
                <w:lang w:val="id-ID"/>
              </w:rPr>
              <w:t>Peningkatan Kualitas Hidup Perempuan</w:t>
            </w:r>
            <w:r w:rsidRPr="005A637D">
              <w:rPr>
                <w:rFonts w:ascii="Tahoma" w:eastAsia="Calibri" w:hAnsi="Tahoma" w:cs="Tahoma"/>
                <w:color w:val="000000"/>
                <w:sz w:val="16"/>
                <w:szCs w:val="16"/>
                <w:lang w:val="id-ID"/>
              </w:rPr>
              <w:t xml:space="preserve"> </w:t>
            </w:r>
          </w:p>
          <w:p w:rsidR="00FC0895" w:rsidRPr="005A637D" w:rsidRDefault="00FC0895" w:rsidP="00B114A0">
            <w:pPr>
              <w:ind w:left="182" w:hanging="210"/>
              <w:rPr>
                <w:rFonts w:ascii="Tahoma" w:eastAsia="Calibri" w:hAnsi="Tahoma" w:cs="Tahoma"/>
                <w:color w:val="000000"/>
                <w:sz w:val="16"/>
                <w:szCs w:val="16"/>
                <w:lang w:val="id-ID"/>
              </w:rPr>
            </w:pPr>
          </w:p>
          <w:p w:rsidR="00FC0895" w:rsidRPr="005A637D" w:rsidRDefault="00FC0895" w:rsidP="00B114A0">
            <w:pPr>
              <w:ind w:left="182" w:hanging="210"/>
              <w:rPr>
                <w:rFonts w:ascii="Tahoma" w:eastAsia="Calibri" w:hAnsi="Tahoma" w:cs="Tahoma"/>
                <w:color w:val="000000"/>
                <w:sz w:val="16"/>
                <w:szCs w:val="16"/>
                <w:lang w:val="id-ID"/>
              </w:rPr>
            </w:pPr>
          </w:p>
          <w:p w:rsidR="00FC0895" w:rsidRPr="005A637D" w:rsidRDefault="00FC0895" w:rsidP="00B114A0">
            <w:pPr>
              <w:pStyle w:val="ListParagraph"/>
              <w:numPr>
                <w:ilvl w:val="0"/>
                <w:numId w:val="111"/>
              </w:numPr>
              <w:tabs>
                <w:tab w:val="clear" w:pos="700"/>
              </w:tabs>
              <w:ind w:left="182" w:right="-85" w:hanging="210"/>
              <w:rPr>
                <w:rFonts w:ascii="Tahoma" w:hAnsi="Tahoma" w:cs="Tahoma"/>
                <w:color w:val="000000"/>
                <w:sz w:val="16"/>
                <w:szCs w:val="16"/>
              </w:rPr>
            </w:pPr>
            <w:r w:rsidRPr="005A637D">
              <w:rPr>
                <w:rFonts w:ascii="Tahoma" w:hAnsi="Tahoma" w:cs="Tahoma"/>
                <w:color w:val="000000"/>
                <w:sz w:val="16"/>
                <w:szCs w:val="16"/>
                <w:lang w:val="id-ID"/>
              </w:rPr>
              <w:t xml:space="preserve">Peningkatan </w:t>
            </w:r>
            <w:r w:rsidRPr="005A637D">
              <w:rPr>
                <w:rFonts w:ascii="Tahoma" w:hAnsi="Tahoma" w:cs="Tahoma"/>
                <w:color w:val="000000"/>
                <w:sz w:val="16"/>
                <w:szCs w:val="16"/>
              </w:rPr>
              <w:t>Perlindungan Perempuan</w:t>
            </w:r>
          </w:p>
          <w:p w:rsidR="00FC0895" w:rsidRPr="005A637D" w:rsidRDefault="00FC0895" w:rsidP="00B114A0">
            <w:pPr>
              <w:pStyle w:val="ListParagraph"/>
              <w:ind w:left="182" w:right="-85" w:hanging="210"/>
              <w:rPr>
                <w:rFonts w:ascii="Tahoma" w:hAnsi="Tahoma" w:cs="Tahoma"/>
                <w:color w:val="000000"/>
                <w:sz w:val="16"/>
                <w:szCs w:val="16"/>
                <w:lang w:val="id-ID"/>
              </w:rPr>
            </w:pPr>
          </w:p>
          <w:p w:rsidR="00FC0895" w:rsidRPr="005A637D" w:rsidRDefault="00FC0895" w:rsidP="00B114A0">
            <w:pPr>
              <w:pStyle w:val="ListParagraph"/>
              <w:ind w:left="182" w:right="-85" w:hanging="210"/>
              <w:rPr>
                <w:rFonts w:ascii="Tahoma" w:hAnsi="Tahoma" w:cs="Tahoma"/>
                <w:color w:val="000000"/>
                <w:sz w:val="16"/>
                <w:szCs w:val="16"/>
                <w:lang w:val="id-ID"/>
              </w:rPr>
            </w:pPr>
          </w:p>
          <w:p w:rsidR="00FC0895" w:rsidRDefault="00FC0895" w:rsidP="00B114A0">
            <w:pPr>
              <w:pStyle w:val="ListParagraph"/>
              <w:numPr>
                <w:ilvl w:val="0"/>
                <w:numId w:val="111"/>
              </w:numPr>
              <w:tabs>
                <w:tab w:val="clear" w:pos="700"/>
              </w:tabs>
              <w:ind w:left="182" w:right="-85" w:hanging="210"/>
              <w:rPr>
                <w:rFonts w:ascii="Tahoma" w:hAnsi="Tahoma" w:cs="Tahoma"/>
                <w:color w:val="000000"/>
                <w:sz w:val="16"/>
                <w:szCs w:val="16"/>
              </w:rPr>
            </w:pPr>
            <w:r w:rsidRPr="005A637D">
              <w:rPr>
                <w:rFonts w:ascii="Tahoma" w:hAnsi="Tahoma" w:cs="Tahoma"/>
                <w:color w:val="000000"/>
                <w:sz w:val="16"/>
                <w:szCs w:val="16"/>
                <w:lang w:val="id-ID"/>
              </w:rPr>
              <w:t>Pen</w:t>
            </w:r>
            <w:r w:rsidRPr="005A637D">
              <w:rPr>
                <w:rFonts w:ascii="Tahoma" w:hAnsi="Tahoma" w:cs="Tahoma"/>
                <w:color w:val="000000"/>
                <w:sz w:val="16"/>
                <w:szCs w:val="16"/>
              </w:rPr>
              <w:t>ingkatan Kualitas Keluarga</w:t>
            </w:r>
          </w:p>
          <w:p w:rsidR="00FC0895" w:rsidRDefault="00FC0895" w:rsidP="00B114A0">
            <w:pPr>
              <w:ind w:left="182" w:right="-85" w:hanging="210"/>
              <w:rPr>
                <w:rFonts w:ascii="Tahoma" w:hAnsi="Tahoma" w:cs="Tahoma"/>
                <w:color w:val="000000"/>
                <w:sz w:val="16"/>
                <w:szCs w:val="16"/>
              </w:rPr>
            </w:pPr>
          </w:p>
          <w:p w:rsidR="00FC0895" w:rsidRPr="00BE210E" w:rsidRDefault="00FC0895" w:rsidP="00BE210E">
            <w:pPr>
              <w:ind w:right="-85"/>
              <w:rPr>
                <w:rFonts w:ascii="Tahoma" w:hAnsi="Tahoma" w:cs="Tahoma"/>
                <w:color w:val="000000"/>
                <w:sz w:val="16"/>
                <w:szCs w:val="16"/>
              </w:rPr>
            </w:pPr>
          </w:p>
        </w:tc>
        <w:tc>
          <w:tcPr>
            <w:tcW w:w="1243" w:type="dxa"/>
            <w:tcBorders>
              <w:left w:val="single" w:sz="4" w:space="0" w:color="auto"/>
              <w:bottom w:val="single" w:sz="4" w:space="0" w:color="auto"/>
              <w:right w:val="single" w:sz="4" w:space="0" w:color="auto"/>
            </w:tcBorders>
          </w:tcPr>
          <w:p w:rsidR="00FC0895" w:rsidRPr="006667DC" w:rsidRDefault="00FC0895" w:rsidP="00B114A0">
            <w:pPr>
              <w:ind w:right="-15"/>
              <w:rPr>
                <w:rFonts w:ascii="Tahoma" w:hAnsi="Tahoma" w:cs="Tahoma"/>
                <w:color w:val="000000"/>
                <w:sz w:val="16"/>
                <w:szCs w:val="16"/>
                <w:lang w:val="id-ID"/>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p w:rsidR="00FC0895" w:rsidRDefault="00FC0895" w:rsidP="00B114A0">
            <w:pPr>
              <w:ind w:right="-15"/>
              <w:rPr>
                <w:rFonts w:ascii="Tahoma" w:hAnsi="Tahoma" w:cs="Tahoma"/>
                <w:color w:val="000000"/>
                <w:sz w:val="16"/>
                <w:szCs w:val="16"/>
              </w:rPr>
            </w:pPr>
          </w:p>
          <w:p w:rsidR="00FC0895" w:rsidRPr="006667DC" w:rsidRDefault="00FC0895" w:rsidP="00B114A0">
            <w:pPr>
              <w:ind w:right="-15"/>
              <w:rPr>
                <w:rFonts w:ascii="Tahoma" w:hAnsi="Tahoma" w:cs="Tahoma"/>
                <w:color w:val="000000"/>
                <w:sz w:val="16"/>
                <w:szCs w:val="16"/>
                <w:lang w:val="id-ID"/>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p w:rsidR="00FC0895" w:rsidRDefault="00FC0895" w:rsidP="00B114A0">
            <w:pPr>
              <w:ind w:right="-15"/>
              <w:rPr>
                <w:rFonts w:ascii="Tahoma" w:hAnsi="Tahoma" w:cs="Tahoma"/>
                <w:color w:val="000000"/>
                <w:sz w:val="16"/>
                <w:szCs w:val="16"/>
              </w:rPr>
            </w:pPr>
          </w:p>
          <w:p w:rsidR="00FC0895" w:rsidRPr="00BE210E" w:rsidRDefault="00FC0895" w:rsidP="00BE210E">
            <w:pPr>
              <w:ind w:right="-15"/>
              <w:rPr>
                <w:rFonts w:ascii="Tahoma" w:hAnsi="Tahoma" w:cs="Tahoma"/>
                <w:color w:val="000000"/>
                <w:sz w:val="16"/>
                <w:szCs w:val="16"/>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tc>
        <w:tc>
          <w:tcPr>
            <w:tcW w:w="1138" w:type="dxa"/>
            <w:tcBorders>
              <w:left w:val="single" w:sz="4" w:space="0" w:color="auto"/>
              <w:bottom w:val="single" w:sz="4" w:space="0" w:color="auto"/>
              <w:right w:val="single" w:sz="4" w:space="0" w:color="auto"/>
            </w:tcBorders>
          </w:tcPr>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5A637D" w:rsidRDefault="00FC0895" w:rsidP="00B114A0">
            <w:pPr>
              <w:rPr>
                <w:rFonts w:ascii="Tahoma" w:hAnsi="Tahoma" w:cs="Tahoma"/>
                <w:color w:val="000000"/>
                <w:sz w:val="16"/>
                <w:szCs w:val="16"/>
                <w:lang w:val="id-ID"/>
              </w:rPr>
            </w:pPr>
          </w:p>
          <w:p w:rsidR="00FC0895" w:rsidRDefault="00FC0895" w:rsidP="00B114A0">
            <w:pPr>
              <w:rPr>
                <w:rFonts w:ascii="Tahoma" w:hAnsi="Tahoma" w:cs="Tahoma"/>
                <w:color w:val="000000"/>
                <w:sz w:val="16"/>
                <w:szCs w:val="16"/>
              </w:rPr>
            </w:pPr>
          </w:p>
          <w:p w:rsidR="00FC0895" w:rsidRPr="00232FA4" w:rsidRDefault="00FC0895" w:rsidP="00B114A0">
            <w:pPr>
              <w:rPr>
                <w:rFonts w:ascii="Tahoma" w:hAnsi="Tahoma" w:cs="Tahoma"/>
                <w:color w:val="000000"/>
                <w:sz w:val="16"/>
                <w:szCs w:val="16"/>
              </w:rPr>
            </w:pPr>
          </w:p>
          <w:p w:rsidR="00FC0895" w:rsidRDefault="00FC0895" w:rsidP="00B114A0">
            <w:pPr>
              <w:rPr>
                <w:rFonts w:ascii="Tahoma" w:hAnsi="Tahoma" w:cs="Tahoma"/>
                <w:color w:val="000000"/>
                <w:sz w:val="16"/>
                <w:szCs w:val="16"/>
              </w:rPr>
            </w:pPr>
          </w:p>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5A637D" w:rsidRDefault="00FC0895" w:rsidP="00B114A0">
            <w:pPr>
              <w:rPr>
                <w:rFonts w:ascii="Tahoma" w:hAnsi="Tahoma" w:cs="Tahoma"/>
                <w:color w:val="000000"/>
                <w:sz w:val="16"/>
                <w:szCs w:val="16"/>
                <w:lang w:val="id-ID"/>
              </w:rPr>
            </w:pPr>
          </w:p>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5A637D" w:rsidRDefault="00FC0895" w:rsidP="00B114A0">
            <w:pPr>
              <w:rPr>
                <w:rFonts w:ascii="Tahoma" w:hAnsi="Tahoma" w:cs="Tahoma"/>
                <w:color w:val="000000"/>
                <w:sz w:val="16"/>
                <w:szCs w:val="16"/>
                <w:lang w:val="id-ID"/>
              </w:rPr>
            </w:pPr>
          </w:p>
          <w:p w:rsidR="00FC0895" w:rsidRPr="00BE210E" w:rsidRDefault="00FC0895" w:rsidP="00B114A0">
            <w:pPr>
              <w:rPr>
                <w:rFonts w:ascii="Tahoma" w:hAnsi="Tahoma" w:cs="Tahoma"/>
                <w:color w:val="000000"/>
                <w:sz w:val="16"/>
                <w:szCs w:val="16"/>
              </w:rPr>
            </w:pPr>
          </w:p>
        </w:tc>
      </w:tr>
      <w:tr w:rsidR="00FC0895" w:rsidRPr="005A637D" w:rsidTr="00BE210E">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140"/>
        </w:trPr>
        <w:tc>
          <w:tcPr>
            <w:tcW w:w="426" w:type="dxa"/>
            <w:tcBorders>
              <w:top w:val="single" w:sz="4" w:space="0" w:color="auto"/>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lang w:val="id-ID"/>
              </w:rPr>
            </w:pPr>
          </w:p>
        </w:tc>
        <w:tc>
          <w:tcPr>
            <w:tcW w:w="1697" w:type="dxa"/>
            <w:tcBorders>
              <w:top w:val="single" w:sz="4" w:space="0" w:color="auto"/>
              <w:left w:val="single" w:sz="4" w:space="0" w:color="auto"/>
              <w:right w:val="single" w:sz="4" w:space="0" w:color="auto"/>
            </w:tcBorders>
          </w:tcPr>
          <w:p w:rsidR="00FC0895" w:rsidRPr="005A637D" w:rsidRDefault="00FC0895" w:rsidP="00B114A0">
            <w:pPr>
              <w:spacing w:before="40" w:after="40"/>
              <w:rPr>
                <w:rFonts w:ascii="Tahoma" w:hAnsi="Tahoma" w:cs="Tahoma"/>
                <w:color w:val="000000"/>
                <w:sz w:val="16"/>
                <w:szCs w:val="16"/>
                <w:lang w:val="id-ID"/>
              </w:rPr>
            </w:pPr>
          </w:p>
        </w:tc>
        <w:tc>
          <w:tcPr>
            <w:tcW w:w="2124" w:type="dxa"/>
            <w:tcBorders>
              <w:top w:val="single" w:sz="4" w:space="0" w:color="auto"/>
              <w:left w:val="single" w:sz="4" w:space="0" w:color="auto"/>
              <w:right w:val="single" w:sz="4" w:space="0" w:color="auto"/>
            </w:tcBorders>
          </w:tcPr>
          <w:p w:rsidR="00FC0895" w:rsidRPr="005A637D" w:rsidRDefault="00FC0895" w:rsidP="00B114A0">
            <w:pPr>
              <w:pStyle w:val="NormalWeb"/>
              <w:ind w:left="272" w:right="-108" w:hanging="272"/>
              <w:rPr>
                <w:rFonts w:ascii="Tahoma" w:hAnsi="Tahoma" w:cs="Tahoma"/>
                <w:color w:val="000000"/>
                <w:kern w:val="24"/>
                <w:sz w:val="16"/>
                <w:szCs w:val="16"/>
              </w:rPr>
            </w:pPr>
          </w:p>
        </w:tc>
        <w:tc>
          <w:tcPr>
            <w:tcW w:w="2643" w:type="dxa"/>
            <w:tcBorders>
              <w:top w:val="single" w:sz="4" w:space="0" w:color="auto"/>
              <w:left w:val="single" w:sz="4" w:space="0" w:color="auto"/>
              <w:right w:val="single" w:sz="4" w:space="0" w:color="auto"/>
            </w:tcBorders>
          </w:tcPr>
          <w:p w:rsidR="00FC0895" w:rsidRPr="005A637D" w:rsidRDefault="00FC0895" w:rsidP="00B114A0">
            <w:pPr>
              <w:numPr>
                <w:ilvl w:val="0"/>
                <w:numId w:val="154"/>
              </w:numPr>
              <w:ind w:left="195"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koordinasi, integrasi, sinkronisasi dan sinergi </w:t>
            </w:r>
            <w:r w:rsidRPr="005A637D">
              <w:rPr>
                <w:rFonts w:ascii="Tahoma" w:eastAsia="Calibri" w:hAnsi="Tahoma" w:cs="Tahoma"/>
                <w:color w:val="000000"/>
                <w:kern w:val="24"/>
                <w:sz w:val="16"/>
                <w:szCs w:val="16"/>
              </w:rPr>
              <w:t>kegiatan di p</w:t>
            </w:r>
            <w:r w:rsidRPr="005A637D">
              <w:rPr>
                <w:rFonts w:ascii="Tahoma" w:eastAsia="Calibri" w:hAnsi="Tahoma" w:cs="Tahoma"/>
                <w:color w:val="000000"/>
                <w:kern w:val="24"/>
                <w:sz w:val="16"/>
                <w:szCs w:val="16"/>
                <w:lang w:val="id-ID"/>
              </w:rPr>
              <w:t xml:space="preserve">rovinsi dan kabupaten/kota </w:t>
            </w:r>
            <w:r w:rsidRPr="005A637D">
              <w:rPr>
                <w:rFonts w:ascii="Tahoma" w:eastAsia="Calibri" w:hAnsi="Tahoma" w:cs="Tahoma"/>
                <w:color w:val="000000"/>
                <w:kern w:val="24"/>
                <w:sz w:val="16"/>
                <w:szCs w:val="16"/>
              </w:rPr>
              <w:t xml:space="preserve">serta </w:t>
            </w:r>
            <w:r w:rsidRPr="005A637D">
              <w:rPr>
                <w:rFonts w:ascii="Tahoma" w:eastAsia="Calibri" w:hAnsi="Tahoma" w:cs="Tahoma"/>
                <w:color w:val="000000"/>
                <w:kern w:val="24"/>
                <w:sz w:val="16"/>
                <w:szCs w:val="16"/>
                <w:lang w:val="id-ID"/>
              </w:rPr>
              <w:t xml:space="preserve">antara pemerintah dan organisasi </w:t>
            </w:r>
            <w:r w:rsidRPr="005A637D">
              <w:rPr>
                <w:rFonts w:ascii="Tahoma" w:eastAsia="Calibri" w:hAnsi="Tahoma" w:cs="Tahoma"/>
                <w:color w:val="000000"/>
                <w:kern w:val="24"/>
                <w:sz w:val="16"/>
                <w:szCs w:val="16"/>
              </w:rPr>
              <w:t xml:space="preserve">terkait </w:t>
            </w:r>
            <w:r w:rsidRPr="005A637D">
              <w:rPr>
                <w:rFonts w:ascii="Tahoma" w:eastAsia="Calibri" w:hAnsi="Tahoma" w:cs="Tahoma"/>
                <w:color w:val="000000"/>
                <w:kern w:val="24"/>
                <w:sz w:val="16"/>
                <w:szCs w:val="16"/>
                <w:lang w:val="id-ID"/>
              </w:rPr>
              <w:t xml:space="preserve">dalam pelaksanaan pengarusutamaan gender, pemenuhan hak anak, serta perlindungan perempuan dan anak </w:t>
            </w:r>
          </w:p>
          <w:p w:rsidR="00FC0895" w:rsidRPr="005A637D" w:rsidRDefault="00FC0895" w:rsidP="00B114A0">
            <w:pPr>
              <w:numPr>
                <w:ilvl w:val="0"/>
                <w:numId w:val="154"/>
              </w:numPr>
              <w:ind w:left="195"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Penguatan sistem data terpilah termasuk data anak untuk penyusunan, pemantauan, dan evaluasi kebijakan/program/ kegiatan pembangunan </w:t>
            </w:r>
          </w:p>
          <w:p w:rsidR="00FC0895" w:rsidRPr="005A637D" w:rsidRDefault="00FC0895" w:rsidP="00B114A0">
            <w:pPr>
              <w:numPr>
                <w:ilvl w:val="0"/>
                <w:numId w:val="154"/>
              </w:numPr>
              <w:ind w:left="195"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 xml:space="preserve">Peningkatan kualitas layanan pengaduan masyarakat terkait perempuan dan anak </w:t>
            </w:r>
          </w:p>
          <w:p w:rsidR="00FC0895" w:rsidRPr="00BE210E" w:rsidRDefault="00FC0895" w:rsidP="00B114A0">
            <w:pPr>
              <w:numPr>
                <w:ilvl w:val="0"/>
                <w:numId w:val="154"/>
              </w:numPr>
              <w:ind w:left="195" w:right="-108" w:hanging="238"/>
              <w:rPr>
                <w:rFonts w:ascii="Tahoma" w:eastAsia="Calibri" w:hAnsi="Tahoma" w:cs="Tahoma"/>
                <w:color w:val="000000"/>
                <w:kern w:val="24"/>
                <w:sz w:val="16"/>
                <w:szCs w:val="16"/>
                <w:lang w:val="id-ID"/>
              </w:rPr>
            </w:pPr>
            <w:r w:rsidRPr="005A637D">
              <w:rPr>
                <w:rFonts w:ascii="Tahoma" w:eastAsia="Calibri" w:hAnsi="Tahoma" w:cs="Tahoma"/>
                <w:color w:val="000000"/>
                <w:kern w:val="24"/>
                <w:sz w:val="16"/>
                <w:szCs w:val="16"/>
                <w:lang w:val="id-ID"/>
              </w:rPr>
              <w:t>Penguatan koordinasi, kerjasama, dan sinergi antar satuan kerja dan lembaga jejaring</w:t>
            </w:r>
          </w:p>
          <w:p w:rsidR="00BE210E" w:rsidRDefault="00BE210E" w:rsidP="00BE210E">
            <w:pPr>
              <w:ind w:right="-108"/>
              <w:rPr>
                <w:rFonts w:ascii="Tahoma" w:eastAsia="Calibri" w:hAnsi="Tahoma" w:cs="Tahoma"/>
                <w:color w:val="000000"/>
                <w:kern w:val="24"/>
                <w:sz w:val="16"/>
                <w:szCs w:val="16"/>
              </w:rPr>
            </w:pPr>
          </w:p>
          <w:p w:rsidR="00BE210E" w:rsidRDefault="00BE210E" w:rsidP="00BE210E">
            <w:pPr>
              <w:ind w:right="-108"/>
              <w:rPr>
                <w:rFonts w:ascii="Tahoma" w:eastAsia="Calibri" w:hAnsi="Tahoma" w:cs="Tahoma"/>
                <w:color w:val="000000"/>
                <w:kern w:val="24"/>
                <w:sz w:val="16"/>
                <w:szCs w:val="16"/>
              </w:rPr>
            </w:pPr>
          </w:p>
          <w:p w:rsidR="00BE210E" w:rsidRPr="00BE210E" w:rsidRDefault="00BE210E" w:rsidP="00BE210E">
            <w:pPr>
              <w:ind w:right="-108"/>
              <w:rPr>
                <w:rFonts w:ascii="Tahoma" w:eastAsia="Calibri" w:hAnsi="Tahoma" w:cs="Tahoma"/>
                <w:color w:val="000000"/>
                <w:kern w:val="24"/>
                <w:sz w:val="16"/>
                <w:szCs w:val="16"/>
              </w:rPr>
            </w:pPr>
          </w:p>
        </w:tc>
        <w:tc>
          <w:tcPr>
            <w:tcW w:w="2130" w:type="dxa"/>
            <w:tcBorders>
              <w:top w:val="single" w:sz="4" w:space="0" w:color="auto"/>
              <w:left w:val="single" w:sz="4" w:space="0" w:color="auto"/>
              <w:right w:val="single" w:sz="4" w:space="0" w:color="auto"/>
            </w:tcBorders>
            <w:shd w:val="clear" w:color="auto" w:fill="auto"/>
          </w:tcPr>
          <w:p w:rsidR="00FC0895" w:rsidRPr="005A637D" w:rsidRDefault="00FC0895" w:rsidP="00B114A0">
            <w:pPr>
              <w:pStyle w:val="ListParagraph"/>
              <w:ind w:left="178"/>
              <w:rPr>
                <w:rFonts w:ascii="Tahoma" w:hAnsi="Tahoma" w:cs="Tahoma"/>
                <w:color w:val="000000"/>
                <w:sz w:val="16"/>
                <w:szCs w:val="16"/>
                <w:lang w:val="id-ID"/>
              </w:rPr>
            </w:pPr>
          </w:p>
        </w:tc>
        <w:tc>
          <w:tcPr>
            <w:tcW w:w="1276" w:type="dxa"/>
            <w:tcBorders>
              <w:top w:val="single" w:sz="4" w:space="0" w:color="auto"/>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lang w:val="id-ID"/>
              </w:rPr>
            </w:pPr>
          </w:p>
        </w:tc>
        <w:tc>
          <w:tcPr>
            <w:tcW w:w="877" w:type="dxa"/>
            <w:tcBorders>
              <w:top w:val="single" w:sz="4" w:space="0" w:color="auto"/>
              <w:left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p>
        </w:tc>
        <w:tc>
          <w:tcPr>
            <w:tcW w:w="910" w:type="dxa"/>
            <w:tcBorders>
              <w:top w:val="single" w:sz="4" w:space="0" w:color="auto"/>
              <w:left w:val="single" w:sz="4" w:space="0" w:color="auto"/>
              <w:right w:val="single" w:sz="4" w:space="0" w:color="auto"/>
            </w:tcBorders>
          </w:tcPr>
          <w:p w:rsidR="00FC0895" w:rsidRPr="005A637D" w:rsidRDefault="00FC0895" w:rsidP="00B114A0">
            <w:pPr>
              <w:jc w:val="center"/>
              <w:rPr>
                <w:rFonts w:ascii="Tahoma" w:hAnsi="Tahoma" w:cs="Tahoma"/>
                <w:color w:val="000000"/>
                <w:sz w:val="16"/>
                <w:szCs w:val="16"/>
                <w:lang w:val="id-ID"/>
              </w:rPr>
            </w:pPr>
          </w:p>
        </w:tc>
        <w:tc>
          <w:tcPr>
            <w:tcW w:w="1697" w:type="dxa"/>
            <w:tcBorders>
              <w:top w:val="single" w:sz="4" w:space="0" w:color="auto"/>
              <w:left w:val="single" w:sz="4" w:space="0" w:color="auto"/>
              <w:right w:val="single" w:sz="4" w:space="0" w:color="auto"/>
            </w:tcBorders>
          </w:tcPr>
          <w:p w:rsidR="00FC0895" w:rsidRPr="009902A9" w:rsidRDefault="00FC0895" w:rsidP="00B114A0">
            <w:pPr>
              <w:numPr>
                <w:ilvl w:val="0"/>
                <w:numId w:val="111"/>
              </w:numPr>
              <w:tabs>
                <w:tab w:val="clear" w:pos="700"/>
              </w:tabs>
              <w:ind w:left="182" w:hanging="210"/>
              <w:rPr>
                <w:rFonts w:ascii="Tahoma" w:hAnsi="Tahoma" w:cs="Tahoma"/>
                <w:color w:val="000000"/>
                <w:sz w:val="16"/>
                <w:szCs w:val="16"/>
                <w:lang w:val="id-ID"/>
              </w:rPr>
            </w:pPr>
            <w:r w:rsidRPr="009902A9">
              <w:rPr>
                <w:rFonts w:ascii="Tahoma" w:hAnsi="Tahoma" w:cs="Tahoma"/>
                <w:color w:val="000000"/>
                <w:sz w:val="16"/>
                <w:szCs w:val="16"/>
              </w:rPr>
              <w:t>Peningkatan Pemenuhan Hak Anak dan Perlindungan Anak</w:t>
            </w:r>
          </w:p>
          <w:p w:rsidR="00FC0895" w:rsidRPr="005A637D" w:rsidRDefault="00FC0895" w:rsidP="00B114A0">
            <w:pPr>
              <w:pStyle w:val="ListParagraph"/>
              <w:ind w:left="182" w:right="-85"/>
              <w:rPr>
                <w:rFonts w:ascii="Tahoma" w:hAnsi="Tahoma" w:cs="Tahoma"/>
                <w:color w:val="000000"/>
                <w:sz w:val="16"/>
                <w:szCs w:val="16"/>
              </w:rPr>
            </w:pPr>
          </w:p>
          <w:p w:rsidR="00FC0895" w:rsidRPr="005A637D" w:rsidRDefault="00FC0895" w:rsidP="00B114A0">
            <w:pPr>
              <w:pStyle w:val="ListParagraph"/>
              <w:numPr>
                <w:ilvl w:val="0"/>
                <w:numId w:val="111"/>
              </w:numPr>
              <w:tabs>
                <w:tab w:val="clear" w:pos="700"/>
              </w:tabs>
              <w:ind w:left="182" w:right="-85" w:hanging="210"/>
              <w:rPr>
                <w:rFonts w:ascii="Tahoma" w:hAnsi="Tahoma" w:cs="Tahoma"/>
                <w:color w:val="000000"/>
                <w:sz w:val="16"/>
                <w:szCs w:val="16"/>
              </w:rPr>
            </w:pPr>
            <w:r w:rsidRPr="005A637D">
              <w:rPr>
                <w:rFonts w:ascii="Tahoma" w:hAnsi="Tahoma" w:cs="Tahoma"/>
                <w:color w:val="000000"/>
                <w:sz w:val="16"/>
                <w:szCs w:val="16"/>
                <w:lang w:val="id-ID"/>
              </w:rPr>
              <w:t xml:space="preserve">Peningkatan </w:t>
            </w:r>
            <w:r w:rsidRPr="005A637D">
              <w:rPr>
                <w:rFonts w:ascii="Tahoma" w:hAnsi="Tahoma" w:cs="Tahoma"/>
                <w:color w:val="000000"/>
                <w:sz w:val="16"/>
                <w:szCs w:val="16"/>
              </w:rPr>
              <w:t>Sistem Data Gender dan Anak</w:t>
            </w:r>
          </w:p>
          <w:p w:rsidR="00FC0895" w:rsidRDefault="00FC0895" w:rsidP="00B114A0">
            <w:pPr>
              <w:pStyle w:val="ListParagraph"/>
              <w:ind w:left="182" w:right="-85" w:hanging="210"/>
              <w:rPr>
                <w:rFonts w:ascii="Tahoma" w:hAnsi="Tahoma" w:cs="Tahoma"/>
                <w:color w:val="000000"/>
                <w:sz w:val="16"/>
                <w:szCs w:val="16"/>
              </w:rPr>
            </w:pPr>
          </w:p>
          <w:p w:rsidR="00FC0895" w:rsidRDefault="00FC0895" w:rsidP="00B114A0">
            <w:pPr>
              <w:pStyle w:val="ListParagraph"/>
              <w:ind w:left="182" w:right="-85" w:hanging="210"/>
              <w:rPr>
                <w:rFonts w:ascii="Tahoma" w:hAnsi="Tahoma" w:cs="Tahoma"/>
                <w:color w:val="000000"/>
                <w:sz w:val="16"/>
                <w:szCs w:val="16"/>
              </w:rPr>
            </w:pPr>
          </w:p>
          <w:p w:rsidR="00FC0895" w:rsidRPr="005A637D" w:rsidRDefault="00FC0895" w:rsidP="00B114A0">
            <w:pPr>
              <w:numPr>
                <w:ilvl w:val="0"/>
                <w:numId w:val="111"/>
              </w:numPr>
              <w:tabs>
                <w:tab w:val="clear" w:pos="700"/>
              </w:tabs>
              <w:ind w:left="182" w:hanging="210"/>
              <w:rPr>
                <w:rFonts w:ascii="Tahoma" w:hAnsi="Tahoma" w:cs="Tahoma"/>
                <w:color w:val="000000"/>
                <w:sz w:val="16"/>
                <w:szCs w:val="16"/>
                <w:lang w:val="id-ID"/>
              </w:rPr>
            </w:pPr>
            <w:r w:rsidRPr="005A637D">
              <w:rPr>
                <w:rFonts w:ascii="Tahoma" w:hAnsi="Tahoma" w:cs="Tahoma"/>
                <w:color w:val="000000"/>
                <w:sz w:val="16"/>
                <w:szCs w:val="16"/>
              </w:rPr>
              <w:t>Peningkatan Perlindungan Khusus Anak</w:t>
            </w:r>
          </w:p>
        </w:tc>
        <w:tc>
          <w:tcPr>
            <w:tcW w:w="1243" w:type="dxa"/>
            <w:tcBorders>
              <w:top w:val="single" w:sz="4" w:space="0" w:color="auto"/>
              <w:left w:val="single" w:sz="4" w:space="0" w:color="auto"/>
              <w:right w:val="single" w:sz="4" w:space="0" w:color="auto"/>
            </w:tcBorders>
          </w:tcPr>
          <w:p w:rsidR="00FC0895" w:rsidRPr="006667DC" w:rsidRDefault="00FC0895" w:rsidP="00B114A0">
            <w:pPr>
              <w:ind w:right="-15"/>
              <w:rPr>
                <w:rFonts w:ascii="Tahoma" w:hAnsi="Tahoma" w:cs="Tahoma"/>
                <w:color w:val="000000"/>
                <w:sz w:val="16"/>
                <w:szCs w:val="16"/>
                <w:lang w:val="id-ID"/>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p w:rsidR="00FC0895" w:rsidRDefault="00FC0895" w:rsidP="00B114A0">
            <w:pPr>
              <w:ind w:right="-15"/>
              <w:rPr>
                <w:rFonts w:ascii="Tahoma" w:hAnsi="Tahoma" w:cs="Tahoma"/>
                <w:color w:val="000000"/>
                <w:sz w:val="16"/>
                <w:szCs w:val="16"/>
              </w:rPr>
            </w:pPr>
          </w:p>
          <w:p w:rsidR="00FC0895" w:rsidRPr="006667DC" w:rsidRDefault="00FC0895" w:rsidP="00B114A0">
            <w:pPr>
              <w:ind w:right="-15"/>
              <w:rPr>
                <w:rFonts w:ascii="Tahoma" w:hAnsi="Tahoma" w:cs="Tahoma"/>
                <w:color w:val="000000"/>
                <w:sz w:val="16"/>
                <w:szCs w:val="16"/>
                <w:lang w:val="id-ID"/>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p w:rsidR="00FC0895" w:rsidRDefault="00FC0895" w:rsidP="00B114A0">
            <w:pPr>
              <w:ind w:right="-15"/>
              <w:rPr>
                <w:rFonts w:ascii="Tahoma" w:hAnsi="Tahoma" w:cs="Tahoma"/>
                <w:color w:val="000000"/>
                <w:sz w:val="16"/>
                <w:szCs w:val="16"/>
              </w:rPr>
            </w:pPr>
          </w:p>
          <w:p w:rsidR="00FC0895" w:rsidRPr="006667DC" w:rsidRDefault="00FC0895" w:rsidP="00B114A0">
            <w:pPr>
              <w:ind w:right="-15"/>
              <w:rPr>
                <w:rFonts w:ascii="Tahoma" w:hAnsi="Tahoma" w:cs="Tahoma"/>
                <w:color w:val="000000"/>
                <w:sz w:val="16"/>
                <w:szCs w:val="16"/>
                <w:lang w:val="id-ID"/>
              </w:rPr>
            </w:pPr>
            <w:r w:rsidRPr="006667DC">
              <w:rPr>
                <w:rFonts w:ascii="Tahoma" w:hAnsi="Tahoma" w:cs="Tahoma"/>
                <w:color w:val="000000"/>
                <w:sz w:val="16"/>
                <w:szCs w:val="16"/>
                <w:lang w:val="id-ID"/>
              </w:rPr>
              <w:t>Pemberda</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yaan Perem</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 xml:space="preserve">puan </w:t>
            </w:r>
            <w:r w:rsidRPr="006667DC">
              <w:rPr>
                <w:rFonts w:ascii="Tahoma" w:hAnsi="Tahoma" w:cs="Tahoma"/>
                <w:color w:val="000000"/>
                <w:sz w:val="16"/>
                <w:szCs w:val="16"/>
              </w:rPr>
              <w:t xml:space="preserve">&amp; </w:t>
            </w:r>
            <w:r w:rsidRPr="006667DC">
              <w:rPr>
                <w:rFonts w:ascii="Tahoma" w:hAnsi="Tahoma" w:cs="Tahoma"/>
                <w:color w:val="000000"/>
                <w:sz w:val="16"/>
                <w:szCs w:val="16"/>
                <w:lang w:val="id-ID"/>
              </w:rPr>
              <w:t>Per</w:t>
            </w:r>
            <w:r w:rsidRPr="006667DC">
              <w:rPr>
                <w:rFonts w:ascii="Tahoma" w:hAnsi="Tahoma" w:cs="Tahoma"/>
                <w:color w:val="000000"/>
                <w:sz w:val="16"/>
                <w:szCs w:val="16"/>
              </w:rPr>
              <w:t xml:space="preserve"> </w:t>
            </w:r>
            <w:r w:rsidRPr="006667DC">
              <w:rPr>
                <w:rFonts w:ascii="Tahoma" w:hAnsi="Tahoma" w:cs="Tahoma"/>
                <w:color w:val="000000"/>
                <w:sz w:val="16"/>
                <w:szCs w:val="16"/>
                <w:lang w:val="id-ID"/>
              </w:rPr>
              <w:t>lindungan Anak</w:t>
            </w:r>
          </w:p>
        </w:tc>
        <w:tc>
          <w:tcPr>
            <w:tcW w:w="1138" w:type="dxa"/>
            <w:tcBorders>
              <w:top w:val="single" w:sz="4" w:space="0" w:color="auto"/>
              <w:left w:val="single" w:sz="4" w:space="0" w:color="auto"/>
              <w:right w:val="single" w:sz="4" w:space="0" w:color="auto"/>
            </w:tcBorders>
          </w:tcPr>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5A637D"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Pr="006667DC"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320368" w:rsidRDefault="00FC0895" w:rsidP="00B114A0">
            <w:pPr>
              <w:rPr>
                <w:rFonts w:ascii="Tahoma" w:hAnsi="Tahoma" w:cs="Tahoma"/>
                <w:color w:val="00B050"/>
                <w:sz w:val="16"/>
                <w:szCs w:val="16"/>
                <w:lang w:val="id-ID"/>
              </w:rPr>
            </w:pPr>
            <w:r w:rsidRPr="00320368">
              <w:rPr>
                <w:rFonts w:ascii="Tahoma" w:hAnsi="Tahoma" w:cs="Tahoma"/>
                <w:color w:val="00B050"/>
                <w:sz w:val="16"/>
                <w:szCs w:val="16"/>
              </w:rPr>
              <w:t>DPPPA</w:t>
            </w:r>
          </w:p>
          <w:p w:rsidR="00FC0895" w:rsidRPr="00320368" w:rsidRDefault="00FC0895" w:rsidP="00B114A0">
            <w:pPr>
              <w:rPr>
                <w:rFonts w:ascii="Tahoma" w:hAnsi="Tahoma" w:cs="Tahoma"/>
                <w:color w:val="00B050"/>
                <w:sz w:val="16"/>
                <w:szCs w:val="16"/>
              </w:rPr>
            </w:pPr>
          </w:p>
        </w:tc>
      </w:tr>
    </w:tbl>
    <w:p w:rsidR="00FC0895" w:rsidRDefault="00FC0895"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BE210E" w:rsidRDefault="00BE210E" w:rsidP="00BE210E">
      <w:pPr>
        <w:spacing w:line="360" w:lineRule="auto"/>
        <w:ind w:left="1134" w:hanging="1134"/>
        <w:rPr>
          <w:rFonts w:ascii="Tahoma" w:hAnsi="Tahoma" w:cs="Tahoma"/>
          <w:b/>
          <w:bCs/>
          <w:sz w:val="22"/>
          <w:szCs w:val="22"/>
        </w:rPr>
      </w:pPr>
    </w:p>
    <w:p w:rsidR="00FC0895" w:rsidRPr="00C84D88" w:rsidRDefault="00FC0895" w:rsidP="00FC0895">
      <w:pPr>
        <w:ind w:left="1134" w:hanging="1134"/>
        <w:rPr>
          <w:rFonts w:ascii="Tahoma" w:hAnsi="Tahoma" w:cs="Tahoma"/>
          <w:b/>
          <w:sz w:val="22"/>
          <w:szCs w:val="22"/>
          <w:lang w:val="id-ID"/>
        </w:rPr>
      </w:pPr>
      <w:r w:rsidRPr="00C84D88">
        <w:rPr>
          <w:rFonts w:ascii="Tahoma" w:hAnsi="Tahoma" w:cs="Tahoma"/>
          <w:b/>
          <w:bCs/>
          <w:sz w:val="22"/>
          <w:szCs w:val="22"/>
        </w:rPr>
        <w:lastRenderedPageBreak/>
        <w:t xml:space="preserve">MISI </w:t>
      </w:r>
      <w:r>
        <w:rPr>
          <w:rFonts w:ascii="Tahoma" w:hAnsi="Tahoma" w:cs="Tahoma"/>
          <w:b/>
          <w:bCs/>
          <w:sz w:val="22"/>
          <w:szCs w:val="22"/>
        </w:rPr>
        <w:t xml:space="preserve">4 </w:t>
      </w:r>
      <w:r w:rsidRPr="00C84D88">
        <w:rPr>
          <w:rFonts w:ascii="Tahoma" w:hAnsi="Tahoma" w:cs="Tahoma"/>
          <w:b/>
          <w:bCs/>
          <w:sz w:val="22"/>
          <w:szCs w:val="22"/>
        </w:rPr>
        <w:t xml:space="preserve">: </w:t>
      </w:r>
      <w:r w:rsidRPr="00A74E07">
        <w:rPr>
          <w:rFonts w:ascii="Tahoma" w:hAnsi="Tahoma" w:cs="Tahoma"/>
          <w:b/>
          <w:bCs/>
          <w:sz w:val="22"/>
          <w:szCs w:val="22"/>
        </w:rPr>
        <w:tab/>
        <w:t>MENINGKATKAN EKONOMI MASYARAKAT BERBASIS KERAKYATAN YANG TANGGUH, PRODUKTIF, DAN BERDAYA SAING REGIONAL DAN GLOBAL, DENGAN MENGOPTIMALKAN PEMANFAATAN SUMBER DAYA PEMBANGUNAN DAERAH</w:t>
      </w:r>
    </w:p>
    <w:p w:rsidR="00FC0895" w:rsidRDefault="00FC0895" w:rsidP="00FC0895">
      <w:pPr>
        <w:spacing w:line="120" w:lineRule="auto"/>
      </w:pPr>
    </w:p>
    <w:tbl>
      <w:tblPr>
        <w:tblW w:w="161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57" w:type="dxa"/>
        </w:tblCellMar>
        <w:tblLook w:val="04A0"/>
      </w:tblPr>
      <w:tblGrid>
        <w:gridCol w:w="426"/>
        <w:gridCol w:w="1697"/>
        <w:gridCol w:w="2124"/>
        <w:gridCol w:w="2643"/>
        <w:gridCol w:w="2130"/>
        <w:gridCol w:w="1276"/>
        <w:gridCol w:w="875"/>
        <w:gridCol w:w="912"/>
        <w:gridCol w:w="1697"/>
        <w:gridCol w:w="10"/>
        <w:gridCol w:w="7"/>
        <w:gridCol w:w="1226"/>
        <w:gridCol w:w="1138"/>
      </w:tblGrid>
      <w:tr w:rsidR="00FC0895" w:rsidRPr="005A637D" w:rsidTr="00B114A0">
        <w:trPr>
          <w:trHeight w:val="312"/>
          <w:tblHeader/>
        </w:trPr>
        <w:tc>
          <w:tcPr>
            <w:tcW w:w="42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NO</w:t>
            </w:r>
          </w:p>
        </w:tc>
        <w:tc>
          <w:tcPr>
            <w:tcW w:w="1698"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Sasaran</w:t>
            </w:r>
          </w:p>
        </w:tc>
        <w:tc>
          <w:tcPr>
            <w:tcW w:w="2124"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lang w:val="id-ID"/>
              </w:rPr>
            </w:pPr>
            <w:r w:rsidRPr="005A637D">
              <w:rPr>
                <w:rFonts w:ascii="Tahoma" w:hAnsi="Tahoma" w:cs="Tahoma"/>
                <w:b/>
                <w:sz w:val="16"/>
                <w:szCs w:val="16"/>
              </w:rPr>
              <w:t>Strateg</w:t>
            </w:r>
            <w:r w:rsidRPr="005A637D">
              <w:rPr>
                <w:rFonts w:ascii="Tahoma" w:hAnsi="Tahoma" w:cs="Tahoma"/>
                <w:b/>
                <w:sz w:val="16"/>
                <w:szCs w:val="16"/>
                <w:lang w:val="id-ID"/>
              </w:rPr>
              <w:t>i</w:t>
            </w:r>
          </w:p>
        </w:tc>
        <w:tc>
          <w:tcPr>
            <w:tcW w:w="26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Arah Kebijakan</w:t>
            </w:r>
          </w:p>
        </w:tc>
        <w:tc>
          <w:tcPr>
            <w:tcW w:w="2130"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Indikator Kinerja (Outcome)</w:t>
            </w:r>
          </w:p>
        </w:tc>
        <w:tc>
          <w:tcPr>
            <w:tcW w:w="127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Satuan</w:t>
            </w:r>
          </w:p>
        </w:tc>
        <w:tc>
          <w:tcPr>
            <w:tcW w:w="1785" w:type="dxa"/>
            <w:gridSpan w:val="2"/>
            <w:tcBorders>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Capaian Kinerja</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Program Pembangunan Daerah</w:t>
            </w:r>
          </w:p>
        </w:tc>
        <w:tc>
          <w:tcPr>
            <w:tcW w:w="1243" w:type="dxa"/>
            <w:gridSpan w:val="3"/>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Bidang Urusan</w:t>
            </w:r>
          </w:p>
        </w:tc>
        <w:tc>
          <w:tcPr>
            <w:tcW w:w="1138" w:type="dxa"/>
            <w:vMerge w:val="restart"/>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sz w:val="16"/>
                <w:szCs w:val="16"/>
              </w:rPr>
            </w:pPr>
            <w:r w:rsidRPr="005A637D">
              <w:rPr>
                <w:rFonts w:ascii="Tahoma" w:hAnsi="Tahoma" w:cs="Tahoma"/>
                <w:b/>
                <w:bCs/>
                <w:kern w:val="24"/>
                <w:sz w:val="16"/>
                <w:szCs w:val="16"/>
              </w:rPr>
              <w:t>Perangkat Daerah</w:t>
            </w:r>
            <w:r w:rsidRPr="005A637D">
              <w:rPr>
                <w:rFonts w:ascii="Tahoma" w:hAnsi="Tahoma" w:cs="Tahoma"/>
                <w:b/>
                <w:sz w:val="16"/>
                <w:szCs w:val="16"/>
              </w:rPr>
              <w:t xml:space="preserve"> Penanggung Jawab</w:t>
            </w:r>
          </w:p>
        </w:tc>
      </w:tr>
      <w:tr w:rsidR="00FC0895" w:rsidRPr="005A637D" w:rsidTr="00B114A0">
        <w:trPr>
          <w:trHeight w:val="329"/>
          <w:tblHeader/>
        </w:trPr>
        <w:tc>
          <w:tcPr>
            <w:tcW w:w="42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698"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24"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643"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30"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7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873"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spacing w:line="216" w:lineRule="auto"/>
              <w:jc w:val="center"/>
              <w:rPr>
                <w:rFonts w:ascii="Tahoma" w:hAnsi="Tahoma" w:cs="Tahoma"/>
                <w:b/>
                <w:sz w:val="16"/>
                <w:szCs w:val="16"/>
              </w:rPr>
            </w:pPr>
            <w:r>
              <w:rPr>
                <w:rFonts w:ascii="Tahoma" w:hAnsi="Tahoma" w:cs="Tahoma"/>
                <w:b/>
                <w:sz w:val="16"/>
                <w:szCs w:val="16"/>
              </w:rPr>
              <w:t>Kondisi Awal</w:t>
            </w:r>
          </w:p>
        </w:tc>
        <w:tc>
          <w:tcPr>
            <w:tcW w:w="912"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spacing w:line="216" w:lineRule="auto"/>
              <w:jc w:val="center"/>
              <w:rPr>
                <w:rFonts w:ascii="Tahoma" w:hAnsi="Tahoma" w:cs="Tahoma"/>
                <w:b/>
                <w:sz w:val="16"/>
                <w:szCs w:val="16"/>
              </w:rPr>
            </w:pPr>
            <w:r>
              <w:rPr>
                <w:rFonts w:ascii="Tahoma" w:hAnsi="Tahoma" w:cs="Tahoma"/>
                <w:b/>
                <w:sz w:val="16"/>
                <w:szCs w:val="16"/>
              </w:rPr>
              <w:t>Kondisi Akhir</w:t>
            </w: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43" w:type="dxa"/>
            <w:gridSpan w:val="3"/>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138" w:type="dxa"/>
            <w:vMerge/>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bCs/>
                <w:kern w:val="24"/>
                <w:sz w:val="16"/>
                <w:szCs w:val="16"/>
              </w:rPr>
            </w:pPr>
          </w:p>
        </w:tc>
      </w:tr>
      <w:tr w:rsidR="00FC0895" w:rsidRPr="005A637D" w:rsidTr="00B114A0">
        <w:trPr>
          <w:trHeight w:val="229"/>
        </w:trPr>
        <w:tc>
          <w:tcPr>
            <w:tcW w:w="427" w:type="dxa"/>
            <w:tcBorders>
              <w:left w:val="single" w:sz="4"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4" w:type="dxa"/>
            <w:gridSpan w:val="12"/>
            <w:tcBorders>
              <w:left w:val="single" w:sz="4" w:space="0" w:color="auto"/>
              <w:right w:val="single" w:sz="4" w:space="0" w:color="auto"/>
            </w:tcBorders>
            <w:shd w:val="clear" w:color="auto" w:fill="D6E3BC"/>
          </w:tcPr>
          <w:p w:rsidR="00FC0895" w:rsidRPr="005A637D" w:rsidRDefault="00FC0895" w:rsidP="00B114A0">
            <w:pPr>
              <w:tabs>
                <w:tab w:val="left" w:pos="1109"/>
                <w:tab w:val="left" w:pos="1392"/>
              </w:tabs>
              <w:spacing w:after="40" w:line="276" w:lineRule="auto"/>
              <w:ind w:left="1392" w:right="166" w:hanging="1392"/>
              <w:jc w:val="both"/>
              <w:rPr>
                <w:rFonts w:ascii="Tahoma" w:hAnsi="Tahoma" w:cs="Tahoma"/>
                <w:b/>
                <w:bCs/>
                <w:sz w:val="16"/>
                <w:szCs w:val="16"/>
              </w:rPr>
            </w:pPr>
            <w:r w:rsidRPr="005A637D">
              <w:rPr>
                <w:rFonts w:ascii="Tahoma" w:hAnsi="Tahoma" w:cs="Tahoma"/>
                <w:b/>
                <w:bCs/>
                <w:sz w:val="16"/>
                <w:szCs w:val="16"/>
              </w:rPr>
              <w:t>Prioitas 5</w:t>
            </w:r>
            <w:r w:rsidRPr="005A637D">
              <w:rPr>
                <w:rFonts w:ascii="Tahoma" w:hAnsi="Tahoma" w:cs="Tahoma"/>
                <w:b/>
                <w:bCs/>
                <w:sz w:val="16"/>
                <w:szCs w:val="16"/>
              </w:rPr>
              <w:tab/>
              <w:t>:</w:t>
            </w:r>
            <w:r w:rsidRPr="005A637D">
              <w:rPr>
                <w:rFonts w:ascii="Tahoma" w:hAnsi="Tahoma" w:cs="Tahoma"/>
                <w:b/>
                <w:bCs/>
                <w:sz w:val="16"/>
                <w:szCs w:val="16"/>
              </w:rPr>
              <w:tab/>
              <w:t>Peningkatan Produksi untuk Mendukung Kedaulatan Pangan Nasional dan Pengembangan Agribisnis</w:t>
            </w: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119"/>
        </w:trPr>
        <w:tc>
          <w:tcPr>
            <w:tcW w:w="427" w:type="dxa"/>
            <w:tcBorders>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c>
          <w:tcPr>
            <w:tcW w:w="1698" w:type="dxa"/>
            <w:tcBorders>
              <w:left w:val="single" w:sz="4" w:space="0" w:color="auto"/>
              <w:right w:val="single" w:sz="4" w:space="0" w:color="auto"/>
            </w:tcBorders>
            <w:shd w:val="clear" w:color="auto" w:fill="FFFFFF"/>
          </w:tcPr>
          <w:p w:rsidR="00FC0895" w:rsidRPr="005A637D" w:rsidRDefault="00FC0895" w:rsidP="00B114A0">
            <w:pPr>
              <w:ind w:left="163" w:hanging="196"/>
              <w:rPr>
                <w:rFonts w:ascii="Tahoma" w:hAnsi="Tahoma" w:cs="Tahoma"/>
                <w:sz w:val="16"/>
                <w:szCs w:val="16"/>
                <w:lang w:val="id-ID"/>
              </w:rPr>
            </w:pPr>
            <w:r w:rsidRPr="005A637D">
              <w:rPr>
                <w:rFonts w:ascii="Tahoma" w:hAnsi="Tahoma" w:cs="Tahoma"/>
                <w:kern w:val="24"/>
                <w:sz w:val="16"/>
                <w:szCs w:val="16"/>
                <w:lang w:val="id-ID"/>
              </w:rPr>
              <w:t>1.</w:t>
            </w:r>
            <w:r>
              <w:rPr>
                <w:rFonts w:ascii="Tahoma" w:hAnsi="Tahoma" w:cs="Tahoma"/>
                <w:kern w:val="24"/>
                <w:sz w:val="16"/>
                <w:szCs w:val="16"/>
              </w:rPr>
              <w:tab/>
            </w:r>
            <w:r w:rsidRPr="005A637D">
              <w:rPr>
                <w:rFonts w:ascii="Tahoma" w:hAnsi="Tahoma" w:cs="Tahoma"/>
                <w:kern w:val="24"/>
                <w:sz w:val="16"/>
                <w:szCs w:val="16"/>
                <w:lang w:val="id-ID"/>
              </w:rPr>
              <w:t xml:space="preserve"> Meningkatnya </w:t>
            </w:r>
            <w:r w:rsidRPr="005A637D">
              <w:rPr>
                <w:rFonts w:ascii="Tahoma" w:hAnsi="Tahoma" w:cs="Tahoma"/>
                <w:kern w:val="24"/>
                <w:sz w:val="16"/>
                <w:szCs w:val="16"/>
              </w:rPr>
              <w:t xml:space="preserve">ketahanan </w:t>
            </w:r>
            <w:r w:rsidRPr="005A637D">
              <w:rPr>
                <w:rFonts w:ascii="Tahoma" w:hAnsi="Tahoma" w:cs="Tahoma"/>
                <w:kern w:val="24"/>
                <w:sz w:val="16"/>
                <w:szCs w:val="16"/>
                <w:lang w:val="id-ID"/>
              </w:rPr>
              <w:t>dan keragaman konsumsi pangan</w:t>
            </w:r>
          </w:p>
        </w:tc>
        <w:tc>
          <w:tcPr>
            <w:tcW w:w="2124" w:type="dxa"/>
            <w:tcBorders>
              <w:left w:val="single" w:sz="4" w:space="0" w:color="auto"/>
              <w:right w:val="single" w:sz="4" w:space="0" w:color="auto"/>
            </w:tcBorders>
            <w:shd w:val="clear" w:color="auto" w:fill="FFFFFF"/>
          </w:tcPr>
          <w:p w:rsidR="00FC0895" w:rsidRPr="005A637D" w:rsidRDefault="00FC0895" w:rsidP="00B114A0">
            <w:pPr>
              <w:pStyle w:val="ListParagraph"/>
              <w:numPr>
                <w:ilvl w:val="0"/>
                <w:numId w:val="191"/>
              </w:numPr>
              <w:ind w:left="219" w:right="-97" w:hanging="261"/>
              <w:rPr>
                <w:rFonts w:ascii="Tahoma" w:hAnsi="Tahoma" w:cs="Tahoma"/>
                <w:sz w:val="16"/>
                <w:szCs w:val="16"/>
                <w:lang w:val="id-ID"/>
              </w:rPr>
            </w:pPr>
            <w:r w:rsidRPr="005A637D">
              <w:rPr>
                <w:rFonts w:ascii="Tahoma" w:hAnsi="Tahoma" w:cs="Tahoma"/>
                <w:sz w:val="16"/>
                <w:szCs w:val="16"/>
                <w:lang w:val="id-ID"/>
              </w:rPr>
              <w:t>Meningkatkan produksi dan diversifikasi produk pangan</w:t>
            </w:r>
          </w:p>
          <w:p w:rsidR="00FC0895" w:rsidRPr="005A637D" w:rsidRDefault="00FC0895" w:rsidP="00B114A0">
            <w:pPr>
              <w:pStyle w:val="ListParagraph"/>
              <w:numPr>
                <w:ilvl w:val="0"/>
                <w:numId w:val="191"/>
              </w:numPr>
              <w:ind w:left="219" w:hanging="261"/>
              <w:rPr>
                <w:rFonts w:ascii="Tahoma" w:hAnsi="Tahoma" w:cs="Tahoma"/>
                <w:sz w:val="16"/>
                <w:szCs w:val="16"/>
              </w:rPr>
            </w:pPr>
            <w:r w:rsidRPr="005A637D">
              <w:rPr>
                <w:rFonts w:ascii="Tahoma" w:hAnsi="Tahoma" w:cs="Tahoma"/>
                <w:sz w:val="16"/>
                <w:szCs w:val="16"/>
                <w:lang w:val="id-ID"/>
              </w:rPr>
              <w:t>Meningkatkan penganekaragaman konsumsi pangan</w:t>
            </w:r>
          </w:p>
          <w:p w:rsidR="00FC0895" w:rsidRPr="005A637D" w:rsidRDefault="00FC0895" w:rsidP="00B114A0">
            <w:pPr>
              <w:pStyle w:val="ListParagraph"/>
              <w:numPr>
                <w:ilvl w:val="0"/>
                <w:numId w:val="191"/>
              </w:numPr>
              <w:ind w:left="219" w:hanging="261"/>
              <w:rPr>
                <w:rFonts w:ascii="Tahoma" w:hAnsi="Tahoma" w:cs="Tahoma"/>
                <w:sz w:val="16"/>
                <w:szCs w:val="16"/>
              </w:rPr>
            </w:pPr>
            <w:r w:rsidRPr="005A637D">
              <w:rPr>
                <w:rFonts w:ascii="Tahoma" w:hAnsi="Tahoma" w:cs="Tahoma"/>
                <w:sz w:val="16"/>
                <w:szCs w:val="16"/>
                <w:lang w:val="id-ID"/>
              </w:rPr>
              <w:t>Menguatkan kelembagaan pangan</w:t>
            </w:r>
          </w:p>
        </w:tc>
        <w:tc>
          <w:tcPr>
            <w:tcW w:w="2643"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Peningkatan aksesibilitas masyarakat terhadap pangan</w:t>
            </w:r>
          </w:p>
          <w:p w:rsidR="00FC0895" w:rsidRPr="005A637D"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 xml:space="preserve">Peningkatan penguatan cadangan pangan </w:t>
            </w:r>
          </w:p>
          <w:p w:rsidR="00FC0895" w:rsidRPr="005A637D"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Peningkatan keamanan pangan</w:t>
            </w:r>
          </w:p>
          <w:p w:rsidR="00FC0895" w:rsidRPr="005A637D"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Peningkatan produksi pangan utama</w:t>
            </w:r>
          </w:p>
          <w:p w:rsidR="00FC0895" w:rsidRPr="005A637D"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Percepatan penganekaragaman konsumsi pangan yang beragam, bergizi, seimbang dan aman</w:t>
            </w:r>
          </w:p>
          <w:p w:rsidR="00FC0895" w:rsidRDefault="00FC0895" w:rsidP="00B114A0">
            <w:pPr>
              <w:pStyle w:val="ListParagraph"/>
              <w:numPr>
                <w:ilvl w:val="0"/>
                <w:numId w:val="192"/>
              </w:numPr>
              <w:ind w:left="237" w:hanging="294"/>
              <w:rPr>
                <w:rFonts w:ascii="Tahoma" w:hAnsi="Tahoma" w:cs="Tahoma"/>
                <w:sz w:val="16"/>
                <w:szCs w:val="16"/>
                <w:lang w:val="id-ID"/>
              </w:rPr>
            </w:pPr>
            <w:r w:rsidRPr="005A637D">
              <w:rPr>
                <w:rFonts w:ascii="Tahoma" w:hAnsi="Tahoma" w:cs="Tahoma"/>
                <w:sz w:val="16"/>
                <w:szCs w:val="16"/>
                <w:lang w:val="id-ID"/>
              </w:rPr>
              <w:t>Peningkatan peran kelembagaan pangan di pemerintahan dan masyarakat</w:t>
            </w:r>
          </w:p>
          <w:p w:rsidR="00FC0895" w:rsidRPr="005A637D" w:rsidRDefault="00FC0895" w:rsidP="00B114A0">
            <w:pPr>
              <w:pStyle w:val="ListParagraph"/>
              <w:tabs>
                <w:tab w:val="left" w:pos="368"/>
              </w:tabs>
              <w:ind w:left="320"/>
              <w:rPr>
                <w:rFonts w:ascii="Tahoma" w:hAnsi="Tahoma" w:cs="Tahoma"/>
                <w:sz w:val="16"/>
                <w:szCs w:val="16"/>
                <w:lang w:val="id-ID"/>
              </w:rPr>
            </w:pPr>
          </w:p>
        </w:tc>
        <w:tc>
          <w:tcPr>
            <w:tcW w:w="2130"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rPr>
            </w:pPr>
            <w:r w:rsidRPr="005A637D">
              <w:rPr>
                <w:rFonts w:ascii="Tahoma" w:hAnsi="Tahoma" w:cs="Tahoma"/>
                <w:sz w:val="16"/>
                <w:szCs w:val="16"/>
                <w:lang w:val="id-ID"/>
              </w:rPr>
              <w:t>Skor Pola Pangan Harapan</w:t>
            </w:r>
          </w:p>
          <w:p w:rsidR="00FC0895" w:rsidRDefault="00FC0895" w:rsidP="00B114A0">
            <w:pPr>
              <w:ind w:left="57"/>
              <w:rPr>
                <w:rFonts w:ascii="Tahoma" w:hAnsi="Tahoma" w:cs="Tahoma"/>
                <w:sz w:val="16"/>
                <w:szCs w:val="16"/>
              </w:rPr>
            </w:pPr>
          </w:p>
          <w:p w:rsidR="00FC0895" w:rsidRPr="005A637D" w:rsidRDefault="00FC0895" w:rsidP="00B114A0">
            <w:pPr>
              <w:ind w:left="57"/>
              <w:rPr>
                <w:rFonts w:ascii="Tahoma" w:hAnsi="Tahoma" w:cs="Tahoma"/>
                <w:sz w:val="16"/>
                <w:szCs w:val="16"/>
              </w:rPr>
            </w:pPr>
            <w:r w:rsidRPr="005A637D">
              <w:rPr>
                <w:rFonts w:ascii="Tahoma" w:hAnsi="Tahoma" w:cs="Tahoma"/>
                <w:sz w:val="16"/>
                <w:szCs w:val="16"/>
              </w:rPr>
              <w:t>Persentase peningkatan produksi :</w:t>
            </w:r>
          </w:p>
          <w:p w:rsidR="00FC0895" w:rsidRPr="005A637D" w:rsidRDefault="00FC0895" w:rsidP="00B114A0">
            <w:pPr>
              <w:numPr>
                <w:ilvl w:val="0"/>
                <w:numId w:val="82"/>
              </w:numPr>
              <w:ind w:left="276" w:hanging="180"/>
              <w:rPr>
                <w:rFonts w:ascii="Tahoma" w:hAnsi="Tahoma" w:cs="Tahoma"/>
                <w:sz w:val="16"/>
                <w:szCs w:val="16"/>
              </w:rPr>
            </w:pPr>
            <w:r w:rsidRPr="005A637D">
              <w:rPr>
                <w:rFonts w:ascii="Tahoma" w:hAnsi="Tahoma" w:cs="Tahoma"/>
                <w:sz w:val="16"/>
                <w:szCs w:val="16"/>
              </w:rPr>
              <w:t>Padi</w:t>
            </w:r>
          </w:p>
          <w:p w:rsidR="00FC0895" w:rsidRPr="005A637D" w:rsidRDefault="00FC0895" w:rsidP="00B114A0">
            <w:pPr>
              <w:numPr>
                <w:ilvl w:val="0"/>
                <w:numId w:val="82"/>
              </w:numPr>
              <w:ind w:left="276" w:hanging="180"/>
              <w:rPr>
                <w:rFonts w:ascii="Tahoma" w:hAnsi="Tahoma" w:cs="Tahoma"/>
                <w:sz w:val="16"/>
                <w:szCs w:val="16"/>
              </w:rPr>
            </w:pPr>
            <w:r w:rsidRPr="005A637D">
              <w:rPr>
                <w:rFonts w:ascii="Tahoma" w:hAnsi="Tahoma" w:cs="Tahoma"/>
                <w:sz w:val="16"/>
                <w:szCs w:val="16"/>
              </w:rPr>
              <w:t>Jagung</w:t>
            </w:r>
          </w:p>
          <w:p w:rsidR="00FC0895" w:rsidRDefault="00FC0895" w:rsidP="00B114A0">
            <w:pPr>
              <w:numPr>
                <w:ilvl w:val="0"/>
                <w:numId w:val="82"/>
              </w:numPr>
              <w:ind w:left="276" w:hanging="180"/>
              <w:rPr>
                <w:rFonts w:ascii="Tahoma" w:hAnsi="Tahoma" w:cs="Tahoma"/>
                <w:sz w:val="16"/>
                <w:szCs w:val="16"/>
              </w:rPr>
            </w:pPr>
            <w:r w:rsidRPr="005A637D">
              <w:rPr>
                <w:rFonts w:ascii="Tahoma" w:hAnsi="Tahoma" w:cs="Tahoma"/>
                <w:sz w:val="16"/>
                <w:szCs w:val="16"/>
              </w:rPr>
              <w:t>Cabe</w:t>
            </w:r>
          </w:p>
          <w:p w:rsidR="00FC0895" w:rsidRDefault="00FC0895" w:rsidP="00B114A0">
            <w:pPr>
              <w:ind w:left="276"/>
              <w:rPr>
                <w:rFonts w:ascii="Tahoma" w:hAnsi="Tahoma" w:cs="Tahoma"/>
                <w:sz w:val="16"/>
                <w:szCs w:val="16"/>
              </w:rPr>
            </w:pPr>
          </w:p>
          <w:p w:rsidR="00FC0895" w:rsidRDefault="00FC0895" w:rsidP="00B114A0">
            <w:pPr>
              <w:ind w:left="276"/>
              <w:rPr>
                <w:rFonts w:ascii="Tahoma" w:hAnsi="Tahoma" w:cs="Tahoma"/>
                <w:sz w:val="16"/>
                <w:szCs w:val="16"/>
              </w:rPr>
            </w:pPr>
          </w:p>
          <w:p w:rsidR="00FC0895" w:rsidRDefault="00FC0895" w:rsidP="00B114A0">
            <w:pPr>
              <w:ind w:left="276"/>
              <w:rPr>
                <w:rFonts w:ascii="Tahoma" w:hAnsi="Tahoma" w:cs="Tahoma"/>
                <w:sz w:val="16"/>
                <w:szCs w:val="16"/>
              </w:rPr>
            </w:pPr>
          </w:p>
          <w:p w:rsidR="00FC0895" w:rsidRPr="005A637D" w:rsidRDefault="00FC0895" w:rsidP="00B114A0">
            <w:pPr>
              <w:ind w:left="276"/>
              <w:rPr>
                <w:rFonts w:ascii="Tahoma" w:hAnsi="Tahoma" w:cs="Tahoma"/>
                <w:sz w:val="16"/>
                <w:szCs w:val="16"/>
              </w:rPr>
            </w:pPr>
          </w:p>
          <w:p w:rsidR="00FC0895" w:rsidRPr="005A637D" w:rsidRDefault="00FC0895" w:rsidP="00B114A0">
            <w:pPr>
              <w:numPr>
                <w:ilvl w:val="0"/>
                <w:numId w:val="82"/>
              </w:numPr>
              <w:ind w:left="276" w:hanging="180"/>
              <w:rPr>
                <w:rFonts w:ascii="Tahoma" w:hAnsi="Tahoma" w:cs="Tahoma"/>
                <w:sz w:val="16"/>
                <w:szCs w:val="16"/>
              </w:rPr>
            </w:pPr>
            <w:r w:rsidRPr="005A637D">
              <w:rPr>
                <w:rFonts w:ascii="Tahoma" w:hAnsi="Tahoma" w:cs="Tahoma"/>
                <w:sz w:val="16"/>
                <w:szCs w:val="16"/>
              </w:rPr>
              <w:t>Daging</w:t>
            </w:r>
          </w:p>
          <w:p w:rsidR="008637E2" w:rsidRDefault="008637E2" w:rsidP="00B114A0">
            <w:pPr>
              <w:numPr>
                <w:ilvl w:val="0"/>
                <w:numId w:val="82"/>
              </w:numPr>
              <w:ind w:left="276" w:hanging="180"/>
              <w:rPr>
                <w:rFonts w:ascii="Tahoma" w:hAnsi="Tahoma" w:cs="Tahoma"/>
                <w:sz w:val="16"/>
                <w:szCs w:val="16"/>
              </w:rPr>
            </w:pPr>
            <w:r>
              <w:rPr>
                <w:rFonts w:ascii="Tahoma" w:hAnsi="Tahoma" w:cs="Tahoma"/>
                <w:sz w:val="16"/>
                <w:szCs w:val="16"/>
              </w:rPr>
              <w:t>Telur</w:t>
            </w:r>
          </w:p>
          <w:p w:rsidR="00FC0895" w:rsidRPr="005A637D" w:rsidRDefault="00FC0895" w:rsidP="00B114A0">
            <w:pPr>
              <w:numPr>
                <w:ilvl w:val="0"/>
                <w:numId w:val="82"/>
              </w:numPr>
              <w:ind w:left="276" w:hanging="180"/>
              <w:rPr>
                <w:rFonts w:ascii="Tahoma" w:hAnsi="Tahoma" w:cs="Tahoma"/>
                <w:sz w:val="16"/>
                <w:szCs w:val="16"/>
              </w:rPr>
            </w:pPr>
            <w:r w:rsidRPr="005A637D">
              <w:rPr>
                <w:rFonts w:ascii="Tahoma" w:hAnsi="Tahoma" w:cs="Tahoma"/>
                <w:sz w:val="16"/>
                <w:szCs w:val="16"/>
              </w:rPr>
              <w:t>Ikan</w:t>
            </w:r>
          </w:p>
          <w:p w:rsidR="00FC0895" w:rsidRPr="005A637D" w:rsidRDefault="00FC0895" w:rsidP="00B114A0">
            <w:pPr>
              <w:ind w:left="57"/>
              <w:rPr>
                <w:rFonts w:ascii="Tahoma" w:hAnsi="Tahoma" w:cs="Tahoma"/>
                <w:sz w:val="16"/>
                <w:szCs w:val="16"/>
              </w:rPr>
            </w:pPr>
          </w:p>
        </w:tc>
        <w:tc>
          <w:tcPr>
            <w:tcW w:w="1276"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w:t>
            </w:r>
          </w:p>
          <w:p w:rsidR="00FC0895" w:rsidRPr="005A637D"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Default="00FC0895" w:rsidP="00B114A0">
            <w:pPr>
              <w:jc w:val="center"/>
              <w:rPr>
                <w:rFonts w:ascii="Tahoma" w:hAnsi="Tahoma" w:cs="Tahoma"/>
                <w:sz w:val="16"/>
                <w:szCs w:val="16"/>
              </w:rPr>
            </w:pPr>
            <w:r w:rsidRPr="005A637D">
              <w:rPr>
                <w:rFonts w:ascii="Tahoma" w:hAnsi="Tahoma" w:cs="Tahoma"/>
                <w:sz w:val="16"/>
                <w:szCs w:val="16"/>
              </w:rPr>
              <w:t>%</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8637E2" w:rsidRDefault="008637E2" w:rsidP="00B114A0">
            <w:pPr>
              <w:jc w:val="center"/>
              <w:rPr>
                <w:rFonts w:ascii="Tahoma" w:hAnsi="Tahoma" w:cs="Tahoma"/>
                <w:sz w:val="16"/>
                <w:szCs w:val="16"/>
              </w:rPr>
            </w:pPr>
            <w:r>
              <w:rPr>
                <w:rFonts w:ascii="Tahoma" w:hAnsi="Tahoma" w:cs="Tahoma"/>
                <w:sz w:val="16"/>
                <w:szCs w:val="16"/>
              </w:rPr>
              <w:t>%</w:t>
            </w: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rPr>
            </w:pPr>
          </w:p>
        </w:tc>
        <w:tc>
          <w:tcPr>
            <w:tcW w:w="875" w:type="dxa"/>
            <w:tcBorders>
              <w:left w:val="single" w:sz="4" w:space="0" w:color="auto"/>
              <w:bottom w:val="single" w:sz="4" w:space="0" w:color="auto"/>
              <w:right w:val="single" w:sz="4" w:space="0" w:color="auto"/>
            </w:tcBorders>
            <w:shd w:val="clear" w:color="auto" w:fill="FFFFFF"/>
          </w:tcPr>
          <w:p w:rsidR="00FC0895" w:rsidRPr="00F45350" w:rsidRDefault="00FC0895" w:rsidP="00B114A0">
            <w:pPr>
              <w:jc w:val="center"/>
              <w:rPr>
                <w:rFonts w:ascii="Tahoma" w:hAnsi="Tahoma" w:cs="Tahoma"/>
                <w:sz w:val="16"/>
                <w:szCs w:val="16"/>
              </w:rPr>
            </w:pPr>
            <w:r w:rsidRPr="00F45350">
              <w:rPr>
                <w:rFonts w:ascii="Tahoma" w:hAnsi="Tahoma" w:cs="Tahoma"/>
                <w:sz w:val="16"/>
                <w:szCs w:val="16"/>
                <w:lang w:val="id-ID"/>
              </w:rPr>
              <w:t>84</w:t>
            </w: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2,2</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7,87</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2,0</w:t>
            </w: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cyan"/>
              </w:rPr>
              <w:t>1,2</w:t>
            </w:r>
          </w:p>
          <w:p w:rsidR="008637E2" w:rsidRPr="00476B51" w:rsidRDefault="008637E2" w:rsidP="00B114A0">
            <w:pPr>
              <w:jc w:val="center"/>
              <w:rPr>
                <w:rFonts w:ascii="Tahoma" w:hAnsi="Tahoma" w:cs="Tahoma"/>
                <w:sz w:val="16"/>
                <w:szCs w:val="16"/>
              </w:rPr>
            </w:pPr>
            <w:r w:rsidRPr="00476B51">
              <w:rPr>
                <w:rFonts w:ascii="Tahoma" w:hAnsi="Tahoma" w:cs="Tahoma"/>
                <w:sz w:val="16"/>
                <w:szCs w:val="16"/>
              </w:rPr>
              <w:t>0,69</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5,9</w:t>
            </w:r>
          </w:p>
        </w:tc>
        <w:tc>
          <w:tcPr>
            <w:tcW w:w="910" w:type="dxa"/>
            <w:tcBorders>
              <w:left w:val="single" w:sz="4" w:space="0" w:color="auto"/>
              <w:bottom w:val="single" w:sz="4" w:space="0" w:color="auto"/>
              <w:right w:val="single" w:sz="4" w:space="0" w:color="auto"/>
            </w:tcBorders>
            <w:shd w:val="clear" w:color="auto" w:fill="FFFFFF"/>
          </w:tcPr>
          <w:p w:rsidR="00FC0895" w:rsidRPr="00F45350" w:rsidRDefault="00FC0895" w:rsidP="00B114A0">
            <w:pPr>
              <w:jc w:val="center"/>
              <w:rPr>
                <w:rFonts w:ascii="Tahoma" w:hAnsi="Tahoma" w:cs="Tahoma"/>
                <w:sz w:val="16"/>
                <w:szCs w:val="16"/>
              </w:rPr>
            </w:pPr>
            <w:r w:rsidRPr="00F45350">
              <w:rPr>
                <w:rFonts w:ascii="Tahoma" w:hAnsi="Tahoma" w:cs="Tahoma"/>
                <w:sz w:val="16"/>
                <w:szCs w:val="16"/>
                <w:lang w:val="id-ID"/>
              </w:rPr>
              <w:t>87</w:t>
            </w: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r w:rsidRPr="00F45350">
              <w:rPr>
                <w:rFonts w:ascii="Tahoma" w:hAnsi="Tahoma" w:cs="Tahoma"/>
                <w:sz w:val="16"/>
                <w:szCs w:val="16"/>
              </w:rPr>
              <w:t xml:space="preserve"> </w:t>
            </w:r>
            <w:r w:rsidRPr="00F45350">
              <w:rPr>
                <w:rFonts w:ascii="Tahoma" w:hAnsi="Tahoma" w:cs="Tahoma"/>
                <w:sz w:val="16"/>
                <w:szCs w:val="16"/>
                <w:highlight w:val="cyan"/>
              </w:rPr>
              <w:t>2,3</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11,11</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2,0</w:t>
            </w: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1,75</w:t>
            </w:r>
          </w:p>
          <w:p w:rsidR="008637E2" w:rsidRPr="00476B51" w:rsidRDefault="008637E2" w:rsidP="00B114A0">
            <w:pPr>
              <w:jc w:val="center"/>
              <w:rPr>
                <w:rFonts w:ascii="Tahoma" w:hAnsi="Tahoma" w:cs="Tahoma"/>
                <w:sz w:val="16"/>
                <w:szCs w:val="16"/>
              </w:rPr>
            </w:pPr>
            <w:r w:rsidRPr="00476B51">
              <w:rPr>
                <w:rFonts w:ascii="Tahoma" w:hAnsi="Tahoma" w:cs="Tahoma"/>
                <w:sz w:val="16"/>
                <w:szCs w:val="16"/>
              </w:rPr>
              <w:t>12,33</w:t>
            </w:r>
          </w:p>
          <w:p w:rsidR="00FC0895" w:rsidRPr="00F45350" w:rsidRDefault="00FC0895" w:rsidP="00B114A0">
            <w:pPr>
              <w:jc w:val="center"/>
              <w:rPr>
                <w:rFonts w:ascii="Tahoma" w:hAnsi="Tahoma" w:cs="Tahoma"/>
                <w:sz w:val="16"/>
                <w:szCs w:val="16"/>
              </w:rPr>
            </w:pPr>
            <w:r w:rsidRPr="00F45350">
              <w:rPr>
                <w:rFonts w:ascii="Tahoma" w:hAnsi="Tahoma" w:cs="Tahoma"/>
                <w:sz w:val="16"/>
                <w:szCs w:val="16"/>
                <w:highlight w:val="yellow"/>
              </w:rPr>
              <w:t>6,28</w:t>
            </w:r>
          </w:p>
        </w:tc>
        <w:tc>
          <w:tcPr>
            <w:tcW w:w="1697" w:type="dxa"/>
            <w:tcBorders>
              <w:left w:val="single" w:sz="4" w:space="0" w:color="auto"/>
              <w:bottom w:val="single" w:sz="4" w:space="0" w:color="auto"/>
              <w:right w:val="single" w:sz="4" w:space="0" w:color="auto"/>
            </w:tcBorders>
            <w:shd w:val="clear" w:color="auto" w:fill="FFFFFF"/>
          </w:tcPr>
          <w:p w:rsidR="00FC0895" w:rsidRPr="00F13479" w:rsidRDefault="00FC0895" w:rsidP="00B114A0">
            <w:pPr>
              <w:pStyle w:val="ListParagraph"/>
              <w:numPr>
                <w:ilvl w:val="0"/>
                <w:numId w:val="197"/>
              </w:numPr>
              <w:ind w:left="224" w:hanging="238"/>
              <w:rPr>
                <w:rFonts w:ascii="Tahoma" w:hAnsi="Tahoma" w:cs="Tahoma"/>
                <w:bCs/>
                <w:sz w:val="16"/>
                <w:szCs w:val="16"/>
              </w:rPr>
            </w:pPr>
            <w:r w:rsidRPr="00F13479">
              <w:rPr>
                <w:rFonts w:ascii="Tahoma" w:hAnsi="Tahoma" w:cs="Tahoma"/>
                <w:bCs/>
                <w:sz w:val="16"/>
                <w:szCs w:val="16"/>
              </w:rPr>
              <w:t xml:space="preserve">Peningkatan </w:t>
            </w:r>
            <w:r w:rsidRPr="00F13479">
              <w:rPr>
                <w:rFonts w:ascii="Tahoma" w:hAnsi="Tahoma" w:cs="Tahoma"/>
                <w:bCs/>
                <w:sz w:val="16"/>
                <w:szCs w:val="16"/>
                <w:lang w:val="id-ID"/>
              </w:rPr>
              <w:t>Ketahanan Pangan</w:t>
            </w:r>
          </w:p>
          <w:p w:rsidR="00FC0895" w:rsidRDefault="00FC0895" w:rsidP="00B114A0">
            <w:pPr>
              <w:pStyle w:val="ListParagraph"/>
              <w:numPr>
                <w:ilvl w:val="0"/>
                <w:numId w:val="197"/>
              </w:numPr>
              <w:ind w:left="224" w:hanging="238"/>
              <w:rPr>
                <w:rFonts w:ascii="Tahoma" w:hAnsi="Tahoma" w:cs="Tahoma"/>
                <w:bCs/>
                <w:sz w:val="16"/>
                <w:szCs w:val="16"/>
              </w:rPr>
            </w:pPr>
            <w:r w:rsidRPr="00F13479">
              <w:rPr>
                <w:rFonts w:ascii="Tahoma" w:hAnsi="Tahoma" w:cs="Tahoma"/>
                <w:bCs/>
                <w:sz w:val="16"/>
                <w:szCs w:val="16"/>
              </w:rPr>
              <w:t>Diversifikasi Pangan</w:t>
            </w:r>
          </w:p>
          <w:p w:rsidR="00FC0895" w:rsidRPr="002A7C5D" w:rsidRDefault="00FC0895" w:rsidP="00B114A0">
            <w:pPr>
              <w:pStyle w:val="ListParagraph"/>
              <w:numPr>
                <w:ilvl w:val="0"/>
                <w:numId w:val="197"/>
              </w:numPr>
              <w:ind w:left="224" w:hanging="238"/>
              <w:rPr>
                <w:rFonts w:ascii="Tahoma" w:hAnsi="Tahoma" w:cs="Tahoma"/>
                <w:bCs/>
                <w:sz w:val="16"/>
                <w:szCs w:val="16"/>
                <w:highlight w:val="yellow"/>
              </w:rPr>
            </w:pPr>
            <w:r w:rsidRPr="002A7C5D">
              <w:rPr>
                <w:rFonts w:ascii="Tahoma" w:hAnsi="Tahoma" w:cs="Tahoma"/>
                <w:bCs/>
                <w:sz w:val="16"/>
                <w:szCs w:val="16"/>
                <w:highlight w:val="yellow"/>
              </w:rPr>
              <w:t>Peningkatan Produksi dan produktifitas</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252FB1" w:rsidRDefault="00FC0895" w:rsidP="00B114A0">
            <w:pPr>
              <w:rPr>
                <w:rFonts w:ascii="Tahoma" w:hAnsi="Tahoma" w:cs="Tahoma"/>
                <w:bCs/>
                <w:sz w:val="16"/>
                <w:szCs w:val="16"/>
              </w:rPr>
            </w:pPr>
          </w:p>
          <w:p w:rsidR="00FC0895" w:rsidRPr="00E2006C" w:rsidRDefault="00FC0895" w:rsidP="00B114A0">
            <w:pPr>
              <w:pStyle w:val="ListParagraph"/>
              <w:numPr>
                <w:ilvl w:val="0"/>
                <w:numId w:val="197"/>
              </w:numPr>
              <w:ind w:left="224" w:hanging="238"/>
              <w:rPr>
                <w:rFonts w:ascii="Tahoma" w:hAnsi="Tahoma" w:cs="Tahoma"/>
                <w:bCs/>
                <w:sz w:val="16"/>
                <w:szCs w:val="16"/>
                <w:highlight w:val="yellow"/>
              </w:rPr>
            </w:pPr>
            <w:r w:rsidRPr="00E2006C">
              <w:rPr>
                <w:rFonts w:ascii="Tahoma" w:hAnsi="Tahoma" w:cs="Tahoma"/>
                <w:bCs/>
                <w:sz w:val="16"/>
                <w:szCs w:val="16"/>
                <w:highlight w:val="yellow"/>
              </w:rPr>
              <w:t>Peningkatan Produksi dan Produktifitas</w:t>
            </w:r>
          </w:p>
          <w:p w:rsidR="00FC0895" w:rsidRDefault="00FC0895" w:rsidP="00B114A0">
            <w:pPr>
              <w:pStyle w:val="ListParagraph"/>
              <w:ind w:left="224"/>
              <w:rPr>
                <w:rFonts w:ascii="Tahoma" w:hAnsi="Tahoma" w:cs="Tahoma"/>
                <w:bCs/>
                <w:sz w:val="16"/>
                <w:szCs w:val="16"/>
              </w:rPr>
            </w:pPr>
          </w:p>
          <w:p w:rsidR="00FC0895" w:rsidRPr="00476B51" w:rsidRDefault="00FC0895" w:rsidP="00B114A0">
            <w:pPr>
              <w:pStyle w:val="ListParagraph"/>
              <w:ind w:left="224"/>
              <w:rPr>
                <w:rFonts w:ascii="Tahoma" w:hAnsi="Tahoma" w:cs="Tahoma"/>
                <w:bCs/>
                <w:sz w:val="16"/>
                <w:szCs w:val="16"/>
              </w:rPr>
            </w:pPr>
          </w:p>
          <w:p w:rsidR="00FC0895" w:rsidRPr="00476B51" w:rsidRDefault="00FC0895" w:rsidP="00B114A0">
            <w:pPr>
              <w:pStyle w:val="ListParagraph"/>
              <w:ind w:left="224"/>
              <w:rPr>
                <w:rFonts w:ascii="Tahoma" w:hAnsi="Tahoma" w:cs="Tahoma"/>
                <w:bCs/>
                <w:sz w:val="16"/>
                <w:szCs w:val="16"/>
              </w:rPr>
            </w:pPr>
          </w:p>
          <w:p w:rsidR="00FC0895" w:rsidRPr="00476B51" w:rsidRDefault="00FC0895" w:rsidP="00B114A0">
            <w:pPr>
              <w:pStyle w:val="ListParagraph"/>
              <w:ind w:left="224"/>
              <w:rPr>
                <w:rFonts w:ascii="Tahoma" w:hAnsi="Tahoma" w:cs="Tahoma"/>
                <w:bCs/>
                <w:sz w:val="16"/>
                <w:szCs w:val="16"/>
              </w:rPr>
            </w:pPr>
          </w:p>
          <w:p w:rsidR="00FC0895" w:rsidRPr="00476B51" w:rsidRDefault="00FC0895" w:rsidP="00B114A0">
            <w:pPr>
              <w:pStyle w:val="ListParagraph"/>
              <w:numPr>
                <w:ilvl w:val="0"/>
                <w:numId w:val="197"/>
              </w:numPr>
              <w:ind w:left="224" w:hanging="238"/>
              <w:rPr>
                <w:rFonts w:ascii="Tahoma" w:hAnsi="Tahoma" w:cs="Tahoma"/>
                <w:bCs/>
                <w:sz w:val="16"/>
                <w:szCs w:val="16"/>
              </w:rPr>
            </w:pPr>
            <w:r w:rsidRPr="00476B51">
              <w:rPr>
                <w:rFonts w:ascii="Tahoma" w:hAnsi="Tahoma" w:cs="Tahoma"/>
                <w:sz w:val="16"/>
                <w:szCs w:val="16"/>
                <w:highlight w:val="yellow"/>
                <w:lang w:val="en-GB"/>
              </w:rPr>
              <w:t>Pengembangan Perikanan Ekonomi Maritim</w:t>
            </w:r>
          </w:p>
          <w:p w:rsidR="00FC0895" w:rsidRPr="00A62932" w:rsidRDefault="00FC0895" w:rsidP="00B114A0">
            <w:pPr>
              <w:rPr>
                <w:rFonts w:ascii="Tahoma" w:hAnsi="Tahoma" w:cs="Tahoma"/>
                <w:bCs/>
                <w:color w:val="00B050"/>
                <w:sz w:val="16"/>
                <w:szCs w:val="16"/>
              </w:rPr>
            </w:pPr>
          </w:p>
        </w:tc>
        <w:tc>
          <w:tcPr>
            <w:tcW w:w="1243" w:type="dxa"/>
            <w:gridSpan w:val="3"/>
            <w:tcBorders>
              <w:left w:val="single" w:sz="4" w:space="0" w:color="auto"/>
              <w:bottom w:val="single" w:sz="4" w:space="0" w:color="auto"/>
              <w:right w:val="single" w:sz="4" w:space="0" w:color="auto"/>
            </w:tcBorders>
            <w:shd w:val="clear" w:color="auto" w:fill="FFFFFF"/>
          </w:tcPr>
          <w:p w:rsidR="00FC0895" w:rsidRDefault="00FC0895" w:rsidP="00B114A0">
            <w:pPr>
              <w:ind w:right="-121"/>
              <w:rPr>
                <w:rFonts w:ascii="Tahoma" w:hAnsi="Tahoma" w:cs="Tahoma"/>
                <w:sz w:val="16"/>
                <w:szCs w:val="16"/>
              </w:rPr>
            </w:pPr>
            <w:r w:rsidRPr="005A637D">
              <w:rPr>
                <w:rFonts w:ascii="Tahoma" w:hAnsi="Tahoma" w:cs="Tahoma"/>
                <w:sz w:val="16"/>
                <w:szCs w:val="16"/>
                <w:lang w:val="id-ID"/>
              </w:rPr>
              <w:t>Pangan</w:t>
            </w: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r w:rsidRPr="002A7C5D">
              <w:rPr>
                <w:rFonts w:ascii="Tahoma" w:hAnsi="Tahoma" w:cs="Tahoma"/>
                <w:sz w:val="16"/>
                <w:szCs w:val="16"/>
                <w:highlight w:val="yellow"/>
              </w:rPr>
              <w:t>Pertanian</w:t>
            </w: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r w:rsidRPr="00E2006C">
              <w:rPr>
                <w:rFonts w:ascii="Tahoma" w:hAnsi="Tahoma" w:cs="Tahoma"/>
                <w:sz w:val="16"/>
                <w:szCs w:val="16"/>
                <w:highlight w:val="yellow"/>
              </w:rPr>
              <w:t>Pertanian</w:t>
            </w: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Pr="007C6383" w:rsidRDefault="00FC0895" w:rsidP="00B114A0">
            <w:pPr>
              <w:ind w:right="-121"/>
              <w:rPr>
                <w:rFonts w:ascii="Tahoma" w:hAnsi="Tahoma" w:cs="Tahoma"/>
                <w:sz w:val="16"/>
                <w:szCs w:val="16"/>
              </w:rPr>
            </w:pPr>
            <w:r w:rsidRPr="00E2006C">
              <w:rPr>
                <w:rFonts w:ascii="Tahoma" w:hAnsi="Tahoma" w:cs="Tahoma"/>
                <w:sz w:val="16"/>
                <w:szCs w:val="16"/>
                <w:highlight w:val="yellow"/>
              </w:rPr>
              <w:t>Kelautan &amp; Perikanan</w:t>
            </w:r>
          </w:p>
        </w:tc>
        <w:tc>
          <w:tcPr>
            <w:tcW w:w="1138" w:type="dxa"/>
            <w:tcBorders>
              <w:left w:val="single" w:sz="4" w:space="0" w:color="auto"/>
              <w:bottom w:val="single" w:sz="4" w:space="0" w:color="auto"/>
              <w:right w:val="single" w:sz="4" w:space="0" w:color="auto"/>
            </w:tcBorders>
            <w:shd w:val="clear" w:color="auto" w:fill="FFFFFF"/>
          </w:tcPr>
          <w:p w:rsidR="00FC0895" w:rsidRPr="007C6383" w:rsidRDefault="00FC0895" w:rsidP="00B114A0">
            <w:pPr>
              <w:rPr>
                <w:rFonts w:ascii="Tahoma" w:hAnsi="Tahoma" w:cs="Tahoma"/>
                <w:sz w:val="16"/>
                <w:szCs w:val="16"/>
                <w:lang w:val="id-ID"/>
              </w:rPr>
            </w:pPr>
            <w:r w:rsidRPr="00232FA4">
              <w:rPr>
                <w:rFonts w:ascii="Tahoma" w:hAnsi="Tahoma" w:cs="Tahoma"/>
                <w:sz w:val="16"/>
                <w:szCs w:val="16"/>
              </w:rPr>
              <w:t>Dinas Pangan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137215" w:rsidRDefault="00FC0895" w:rsidP="00B114A0">
            <w:pPr>
              <w:rPr>
                <w:rFonts w:ascii="Tahoma" w:hAnsi="Tahoma" w:cs="Tahoma"/>
                <w:sz w:val="16"/>
                <w:szCs w:val="16"/>
              </w:rPr>
            </w:pPr>
          </w:p>
          <w:p w:rsidR="00FC0895" w:rsidRPr="00C102A6" w:rsidRDefault="00FC0895" w:rsidP="00B114A0">
            <w:pPr>
              <w:rPr>
                <w:rFonts w:ascii="Tahoma" w:hAnsi="Tahoma" w:cs="Tahoma"/>
                <w:sz w:val="16"/>
                <w:szCs w:val="16"/>
                <w:highlight w:val="yellow"/>
                <w:lang w:val="id-ID"/>
              </w:rPr>
            </w:pPr>
            <w:r w:rsidRPr="00C102A6">
              <w:rPr>
                <w:rFonts w:ascii="Tahoma" w:hAnsi="Tahoma" w:cs="Tahoma"/>
                <w:sz w:val="16"/>
                <w:szCs w:val="16"/>
                <w:highlight w:val="yellow"/>
              </w:rPr>
              <w:t>Dinas Tanaman Pangan, Hortikultura dan Perkebunan</w:t>
            </w:r>
          </w:p>
          <w:p w:rsidR="00FC0895" w:rsidRPr="00D50CAB" w:rsidRDefault="00FC0895" w:rsidP="00B114A0">
            <w:pPr>
              <w:ind w:left="111"/>
              <w:rPr>
                <w:rFonts w:ascii="Tahoma" w:hAnsi="Tahoma" w:cs="Tahoma"/>
                <w:sz w:val="16"/>
                <w:szCs w:val="16"/>
                <w:highlight w:val="magenta"/>
                <w:lang w:val="id-ID"/>
              </w:rPr>
            </w:pPr>
          </w:p>
          <w:p w:rsidR="00FC0895" w:rsidRPr="00E2006C" w:rsidRDefault="00FC0895" w:rsidP="00B114A0">
            <w:pPr>
              <w:rPr>
                <w:rFonts w:ascii="Tahoma" w:hAnsi="Tahoma" w:cs="Tahoma"/>
                <w:sz w:val="16"/>
                <w:szCs w:val="16"/>
                <w:highlight w:val="yellow"/>
                <w:lang w:val="id-ID"/>
              </w:rPr>
            </w:pPr>
            <w:r w:rsidRPr="00E2006C">
              <w:rPr>
                <w:rFonts w:ascii="Tahoma" w:hAnsi="Tahoma" w:cs="Tahoma"/>
                <w:sz w:val="16"/>
                <w:szCs w:val="16"/>
                <w:highlight w:val="yellow"/>
              </w:rPr>
              <w:t xml:space="preserve">Dinas Kelautan dan </w:t>
            </w:r>
            <w:r w:rsidRPr="00E2006C">
              <w:rPr>
                <w:rFonts w:ascii="Tahoma" w:hAnsi="Tahoma" w:cs="Tahoma"/>
                <w:sz w:val="16"/>
                <w:szCs w:val="16"/>
                <w:highlight w:val="yellow"/>
                <w:lang w:val="id-ID"/>
              </w:rPr>
              <w:t>Perikanan</w:t>
            </w:r>
            <w:r w:rsidRPr="00E2006C">
              <w:rPr>
                <w:rFonts w:ascii="Tahoma" w:hAnsi="Tahoma" w:cs="Tahoma"/>
                <w:sz w:val="16"/>
                <w:szCs w:val="16"/>
                <w:highlight w:val="yellow"/>
              </w:rPr>
              <w:t>, Dinas Peternakan &amp; keswan</w:t>
            </w:r>
          </w:p>
          <w:p w:rsidR="00FC0895" w:rsidRDefault="00FC0895" w:rsidP="00B114A0">
            <w:pPr>
              <w:pStyle w:val="ListParagraph"/>
              <w:rPr>
                <w:rFonts w:ascii="Tahoma" w:hAnsi="Tahoma" w:cs="Tahoma"/>
                <w:sz w:val="16"/>
                <w:szCs w:val="16"/>
                <w:lang w:val="id-ID"/>
              </w:rPr>
            </w:pPr>
          </w:p>
          <w:p w:rsidR="00FC0895" w:rsidRPr="00232FA4" w:rsidRDefault="00FC0895" w:rsidP="00B114A0">
            <w:pPr>
              <w:rPr>
                <w:rFonts w:ascii="Tahoma" w:hAnsi="Tahoma" w:cs="Tahoma"/>
                <w:sz w:val="16"/>
                <w:szCs w:val="16"/>
                <w:lang w:val="id-ID"/>
              </w:rPr>
            </w:pPr>
            <w:r w:rsidRPr="00E2006C">
              <w:rPr>
                <w:rFonts w:ascii="Tahoma" w:hAnsi="Tahoma" w:cs="Tahoma"/>
                <w:sz w:val="16"/>
                <w:szCs w:val="16"/>
                <w:highlight w:val="yellow"/>
              </w:rPr>
              <w:t xml:space="preserve">Dinas Kelautan dan </w:t>
            </w:r>
            <w:r w:rsidRPr="00E2006C">
              <w:rPr>
                <w:rFonts w:ascii="Tahoma" w:hAnsi="Tahoma" w:cs="Tahoma"/>
                <w:sz w:val="16"/>
                <w:szCs w:val="16"/>
                <w:highlight w:val="yellow"/>
                <w:lang w:val="id-ID"/>
              </w:rPr>
              <w:t>Perikanan</w:t>
            </w:r>
            <w:r w:rsidRPr="00E2006C">
              <w:rPr>
                <w:rFonts w:ascii="Tahoma" w:hAnsi="Tahoma" w:cs="Tahoma"/>
                <w:sz w:val="16"/>
                <w:szCs w:val="16"/>
                <w:highlight w:val="yellow"/>
              </w:rPr>
              <w:t>,</w:t>
            </w: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72"/>
        </w:trPr>
        <w:tc>
          <w:tcPr>
            <w:tcW w:w="427" w:type="dxa"/>
            <w:vMerge w:val="restart"/>
            <w:tcBorders>
              <w:left w:val="single" w:sz="4" w:space="0" w:color="auto"/>
              <w:bottom w:val="single" w:sz="4"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vMerge w:val="restart"/>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ind w:left="132" w:hanging="180"/>
              <w:rPr>
                <w:rFonts w:ascii="Tahoma" w:hAnsi="Tahoma" w:cs="Tahoma"/>
                <w:sz w:val="16"/>
                <w:szCs w:val="16"/>
                <w:lang w:val="id-ID"/>
              </w:rPr>
            </w:pPr>
            <w:r w:rsidRPr="005A637D">
              <w:rPr>
                <w:rFonts w:ascii="Tahoma" w:hAnsi="Tahoma" w:cs="Tahoma"/>
                <w:kern w:val="24"/>
                <w:sz w:val="16"/>
                <w:szCs w:val="16"/>
              </w:rPr>
              <w:t>2. M</w:t>
            </w:r>
            <w:r w:rsidRPr="005A637D">
              <w:rPr>
                <w:rFonts w:ascii="Tahoma" w:hAnsi="Tahoma" w:cs="Tahoma"/>
                <w:kern w:val="24"/>
                <w:sz w:val="16"/>
                <w:szCs w:val="16"/>
                <w:lang w:val="id-ID"/>
              </w:rPr>
              <w:t>eningkatnya usaha pertanian dengan sistem agribisnis</w:t>
            </w:r>
          </w:p>
        </w:tc>
        <w:tc>
          <w:tcPr>
            <w:tcW w:w="2124" w:type="dxa"/>
            <w:vMerge w:val="restart"/>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56"/>
              </w:numPr>
              <w:tabs>
                <w:tab w:val="clear" w:pos="720"/>
              </w:tabs>
              <w:ind w:left="265" w:hanging="284"/>
              <w:rPr>
                <w:rFonts w:ascii="Tahoma" w:hAnsi="Tahoma" w:cs="Tahoma"/>
                <w:sz w:val="16"/>
                <w:szCs w:val="16"/>
                <w:lang w:val="id-ID"/>
              </w:rPr>
            </w:pPr>
            <w:r w:rsidRPr="005A637D">
              <w:rPr>
                <w:rFonts w:ascii="Tahoma" w:hAnsi="Tahoma" w:cs="Tahoma"/>
                <w:sz w:val="16"/>
                <w:szCs w:val="16"/>
                <w:lang w:val="id-ID"/>
              </w:rPr>
              <w:t>Mengembangkan sistim usaha tani yang mengintegrasikan kegiatan usaha hulu dan hilir</w:t>
            </w:r>
          </w:p>
          <w:p w:rsidR="00FC0895" w:rsidRPr="00A62932" w:rsidRDefault="00FC0895" w:rsidP="00B114A0">
            <w:pPr>
              <w:pStyle w:val="ListParagraph"/>
              <w:numPr>
                <w:ilvl w:val="0"/>
                <w:numId w:val="156"/>
              </w:numPr>
              <w:tabs>
                <w:tab w:val="clear" w:pos="720"/>
              </w:tabs>
              <w:ind w:left="265" w:hanging="284"/>
              <w:rPr>
                <w:rFonts w:ascii="Tahoma" w:hAnsi="Tahoma" w:cs="Tahoma"/>
                <w:sz w:val="16"/>
                <w:szCs w:val="16"/>
                <w:lang w:val="id-ID"/>
              </w:rPr>
            </w:pPr>
            <w:r w:rsidRPr="005A637D">
              <w:rPr>
                <w:rFonts w:ascii="Tahoma" w:hAnsi="Tahoma" w:cs="Tahoma"/>
                <w:sz w:val="16"/>
                <w:szCs w:val="16"/>
                <w:lang w:val="id-ID"/>
              </w:rPr>
              <w:t>Mengoptimalkan pemanfaatan potensi pertanian yang mempunyai keunggulan komperatif pada kawasan usaha tani</w:t>
            </w:r>
          </w:p>
          <w:p w:rsidR="00FC0895" w:rsidRDefault="00FC0895" w:rsidP="00B114A0">
            <w:pPr>
              <w:pStyle w:val="ListParagraph"/>
              <w:ind w:left="265"/>
              <w:rPr>
                <w:rFonts w:ascii="Tahoma" w:hAnsi="Tahoma" w:cs="Tahoma"/>
                <w:sz w:val="16"/>
                <w:szCs w:val="16"/>
              </w:rPr>
            </w:pPr>
          </w:p>
          <w:p w:rsidR="00476B51" w:rsidRPr="00476B51" w:rsidRDefault="00476B51" w:rsidP="00B114A0">
            <w:pPr>
              <w:pStyle w:val="ListParagraph"/>
              <w:ind w:left="265"/>
              <w:rPr>
                <w:rFonts w:ascii="Tahoma" w:hAnsi="Tahoma" w:cs="Tahoma"/>
                <w:sz w:val="16"/>
                <w:szCs w:val="16"/>
              </w:rPr>
            </w:pPr>
          </w:p>
          <w:p w:rsidR="00FC0895" w:rsidRPr="005A637D" w:rsidRDefault="00FC0895" w:rsidP="00B114A0">
            <w:pPr>
              <w:pStyle w:val="ListParagraph"/>
              <w:numPr>
                <w:ilvl w:val="0"/>
                <w:numId w:val="156"/>
              </w:numPr>
              <w:tabs>
                <w:tab w:val="clear" w:pos="720"/>
              </w:tabs>
              <w:ind w:left="265" w:hanging="284"/>
              <w:rPr>
                <w:rFonts w:ascii="Tahoma" w:hAnsi="Tahoma" w:cs="Tahoma"/>
                <w:sz w:val="16"/>
                <w:szCs w:val="16"/>
                <w:lang w:val="id-ID"/>
              </w:rPr>
            </w:pPr>
            <w:r w:rsidRPr="005A637D">
              <w:rPr>
                <w:rFonts w:ascii="Tahoma" w:hAnsi="Tahoma" w:cs="Tahoma"/>
                <w:sz w:val="16"/>
                <w:szCs w:val="16"/>
                <w:lang w:val="id-ID"/>
              </w:rPr>
              <w:lastRenderedPageBreak/>
              <w:t>Meningkatkan pemanfaatan teknologi tepat guna dalam usaha tani</w:t>
            </w:r>
          </w:p>
        </w:tc>
        <w:tc>
          <w:tcPr>
            <w:tcW w:w="2643" w:type="dxa"/>
            <w:vMerge w:val="restart"/>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57"/>
              </w:numPr>
              <w:ind w:left="223" w:hanging="266"/>
              <w:rPr>
                <w:rFonts w:ascii="Tahoma" w:hAnsi="Tahoma" w:cs="Tahoma"/>
                <w:sz w:val="16"/>
                <w:szCs w:val="16"/>
                <w:lang w:val="id-ID"/>
              </w:rPr>
            </w:pPr>
            <w:r w:rsidRPr="005A637D">
              <w:rPr>
                <w:rFonts w:ascii="Tahoma" w:hAnsi="Tahoma" w:cs="Tahoma"/>
                <w:sz w:val="16"/>
                <w:szCs w:val="16"/>
                <w:lang w:val="id-ID"/>
              </w:rPr>
              <w:lastRenderedPageBreak/>
              <w:t xml:space="preserve">Peningkatan produksi komoditi unggulan pertanian dan perikanan dengan pendekatan potensi wilayah </w:t>
            </w:r>
          </w:p>
          <w:p w:rsidR="00FC0895" w:rsidRPr="005A637D" w:rsidRDefault="00FC0895" w:rsidP="00B114A0">
            <w:pPr>
              <w:numPr>
                <w:ilvl w:val="0"/>
                <w:numId w:val="157"/>
              </w:numPr>
              <w:ind w:left="223" w:hanging="266"/>
              <w:rPr>
                <w:rFonts w:ascii="Tahoma" w:hAnsi="Tahoma" w:cs="Tahoma"/>
                <w:sz w:val="16"/>
                <w:szCs w:val="16"/>
                <w:lang w:val="id-ID"/>
              </w:rPr>
            </w:pPr>
            <w:r w:rsidRPr="005A637D">
              <w:rPr>
                <w:rFonts w:ascii="Tahoma" w:hAnsi="Tahoma" w:cs="Tahoma"/>
                <w:sz w:val="16"/>
                <w:szCs w:val="16"/>
                <w:lang w:val="id-ID"/>
              </w:rPr>
              <w:t>Pengembangan kawasan sentra produksi, agribisnis dan minapolitan</w:t>
            </w:r>
          </w:p>
          <w:p w:rsidR="00FC0895" w:rsidRPr="00A62932" w:rsidRDefault="00FC0895" w:rsidP="00B114A0">
            <w:pPr>
              <w:numPr>
                <w:ilvl w:val="0"/>
                <w:numId w:val="157"/>
              </w:numPr>
              <w:ind w:left="223" w:hanging="266"/>
              <w:rPr>
                <w:rFonts w:ascii="Tahoma" w:hAnsi="Tahoma" w:cs="Tahoma"/>
                <w:sz w:val="16"/>
                <w:szCs w:val="16"/>
                <w:lang w:val="id-ID"/>
              </w:rPr>
            </w:pPr>
            <w:r w:rsidRPr="005A637D">
              <w:rPr>
                <w:rFonts w:ascii="Tahoma" w:hAnsi="Tahoma" w:cs="Tahoma"/>
                <w:sz w:val="16"/>
                <w:szCs w:val="16"/>
                <w:lang w:val="id-ID"/>
              </w:rPr>
              <w:t>Penerapan standarisasi dan sertifikasi  produk pertanian dan perikanan</w:t>
            </w:r>
          </w:p>
          <w:p w:rsidR="00FC0895" w:rsidRDefault="00FC0895" w:rsidP="00B114A0">
            <w:pPr>
              <w:ind w:left="223"/>
              <w:rPr>
                <w:rFonts w:ascii="Tahoma" w:hAnsi="Tahoma" w:cs="Tahoma"/>
                <w:sz w:val="16"/>
                <w:szCs w:val="16"/>
              </w:rPr>
            </w:pPr>
          </w:p>
          <w:p w:rsidR="00FC0895" w:rsidRDefault="00FC0895" w:rsidP="00B114A0">
            <w:pPr>
              <w:ind w:left="223"/>
              <w:rPr>
                <w:rFonts w:ascii="Tahoma" w:hAnsi="Tahoma" w:cs="Tahoma"/>
                <w:sz w:val="16"/>
                <w:szCs w:val="16"/>
              </w:rPr>
            </w:pPr>
          </w:p>
          <w:p w:rsidR="00476B51" w:rsidRPr="00476B51" w:rsidRDefault="00476B51" w:rsidP="00B114A0">
            <w:pPr>
              <w:ind w:left="223"/>
              <w:rPr>
                <w:rFonts w:ascii="Tahoma" w:hAnsi="Tahoma" w:cs="Tahoma"/>
                <w:sz w:val="16"/>
                <w:szCs w:val="16"/>
              </w:rPr>
            </w:pPr>
          </w:p>
          <w:p w:rsidR="00FC0895" w:rsidRPr="005A637D" w:rsidRDefault="00FC0895" w:rsidP="00B114A0">
            <w:pPr>
              <w:numPr>
                <w:ilvl w:val="0"/>
                <w:numId w:val="157"/>
              </w:numPr>
              <w:ind w:left="223" w:hanging="266"/>
              <w:rPr>
                <w:rFonts w:ascii="Tahoma" w:hAnsi="Tahoma" w:cs="Tahoma"/>
                <w:sz w:val="16"/>
                <w:szCs w:val="16"/>
                <w:lang w:val="id-ID"/>
              </w:rPr>
            </w:pPr>
            <w:r w:rsidRPr="005A637D">
              <w:rPr>
                <w:rFonts w:ascii="Tahoma" w:hAnsi="Tahoma" w:cs="Tahoma"/>
                <w:sz w:val="16"/>
                <w:szCs w:val="16"/>
                <w:lang w:val="id-ID"/>
              </w:rPr>
              <w:lastRenderedPageBreak/>
              <w:t>Peningkatan usaha investasi pertanian dan perikanan</w:t>
            </w:r>
          </w:p>
          <w:p w:rsidR="00FC0895" w:rsidRPr="008D427B" w:rsidRDefault="00FC0895" w:rsidP="00B114A0">
            <w:pPr>
              <w:numPr>
                <w:ilvl w:val="0"/>
                <w:numId w:val="157"/>
              </w:numPr>
              <w:ind w:left="251" w:hanging="294"/>
              <w:rPr>
                <w:rFonts w:ascii="Tahoma" w:hAnsi="Tahoma" w:cs="Tahoma"/>
                <w:sz w:val="16"/>
                <w:szCs w:val="16"/>
                <w:lang w:val="id-ID"/>
              </w:rPr>
            </w:pPr>
            <w:r w:rsidRPr="008D427B">
              <w:rPr>
                <w:rFonts w:ascii="Tahoma" w:hAnsi="Tahoma" w:cs="Tahoma"/>
                <w:sz w:val="16"/>
                <w:szCs w:val="16"/>
                <w:lang w:val="id-ID"/>
              </w:rPr>
              <w:t xml:space="preserve">Peningkatan pemanfaatan inovasi dan teknologi tepat guna pertanian dan perikanan </w:t>
            </w:r>
          </w:p>
          <w:p w:rsidR="00FC0895" w:rsidRPr="008D427B" w:rsidRDefault="00FC0895" w:rsidP="00B114A0">
            <w:pPr>
              <w:numPr>
                <w:ilvl w:val="0"/>
                <w:numId w:val="157"/>
              </w:numPr>
              <w:ind w:left="251" w:hanging="294"/>
              <w:rPr>
                <w:rFonts w:ascii="Tahoma" w:hAnsi="Tahoma" w:cs="Tahoma"/>
                <w:sz w:val="16"/>
                <w:szCs w:val="16"/>
                <w:lang w:val="id-ID"/>
              </w:rPr>
            </w:pPr>
            <w:r w:rsidRPr="008D427B">
              <w:rPr>
                <w:rFonts w:ascii="Tahoma" w:hAnsi="Tahoma" w:cs="Tahoma"/>
                <w:sz w:val="16"/>
                <w:szCs w:val="16"/>
                <w:lang w:val="id-ID"/>
              </w:rPr>
              <w:t>Peningkatan pemanfaatan benih dan bibit ungul serta perluasan logistiknya</w:t>
            </w:r>
          </w:p>
          <w:p w:rsidR="00FC0895" w:rsidRPr="005A637D" w:rsidRDefault="00FC0895" w:rsidP="00B114A0">
            <w:pPr>
              <w:numPr>
                <w:ilvl w:val="0"/>
                <w:numId w:val="157"/>
              </w:numPr>
              <w:tabs>
                <w:tab w:val="left" w:pos="368"/>
              </w:tabs>
              <w:ind w:left="251" w:hanging="294"/>
              <w:rPr>
                <w:rFonts w:ascii="Tahoma" w:hAnsi="Tahoma" w:cs="Tahoma"/>
                <w:sz w:val="16"/>
                <w:szCs w:val="16"/>
                <w:lang w:val="id-ID"/>
              </w:rPr>
            </w:pPr>
            <w:r w:rsidRPr="005A637D">
              <w:rPr>
                <w:rFonts w:ascii="Tahoma" w:hAnsi="Tahoma" w:cs="Tahoma"/>
                <w:sz w:val="16"/>
                <w:szCs w:val="16"/>
                <w:lang w:val="id-ID"/>
              </w:rPr>
              <w:t xml:space="preserve">Penerapan standarisasi jaminan mutu komoditi dan produk olahan pertanian dan perikanan </w:t>
            </w:r>
          </w:p>
          <w:p w:rsidR="00476B51" w:rsidRPr="00476B51" w:rsidRDefault="00FC0895" w:rsidP="00476B51">
            <w:pPr>
              <w:numPr>
                <w:ilvl w:val="0"/>
                <w:numId w:val="157"/>
              </w:numPr>
              <w:tabs>
                <w:tab w:val="left" w:pos="368"/>
              </w:tabs>
              <w:ind w:left="251" w:hanging="294"/>
              <w:rPr>
                <w:rFonts w:ascii="Tahoma" w:hAnsi="Tahoma" w:cs="Tahoma"/>
                <w:sz w:val="16"/>
                <w:szCs w:val="16"/>
                <w:lang w:val="id-ID"/>
              </w:rPr>
            </w:pPr>
            <w:r w:rsidRPr="005A637D">
              <w:rPr>
                <w:rFonts w:ascii="Tahoma" w:hAnsi="Tahoma" w:cs="Tahoma"/>
                <w:sz w:val="16"/>
                <w:szCs w:val="16"/>
              </w:rPr>
              <w:t>P</w:t>
            </w:r>
            <w:r w:rsidRPr="005A637D">
              <w:rPr>
                <w:rFonts w:ascii="Tahoma" w:hAnsi="Tahoma" w:cs="Tahoma"/>
                <w:sz w:val="16"/>
                <w:szCs w:val="16"/>
                <w:lang w:val="id-ID"/>
              </w:rPr>
              <w:t>jangkauan jaringan pemasaran produk pertanian dan perikanan</w:t>
            </w:r>
          </w:p>
        </w:tc>
        <w:tc>
          <w:tcPr>
            <w:tcW w:w="2130" w:type="dxa"/>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ind w:left="33"/>
              <w:rPr>
                <w:rFonts w:ascii="Tahoma" w:hAnsi="Tahoma" w:cs="Tahoma"/>
                <w:sz w:val="16"/>
                <w:szCs w:val="16"/>
                <w:lang w:val="id-ID"/>
              </w:rPr>
            </w:pPr>
            <w:r w:rsidRPr="005A637D">
              <w:rPr>
                <w:rFonts w:ascii="Tahoma" w:hAnsi="Tahoma" w:cs="Tahoma"/>
                <w:sz w:val="16"/>
                <w:szCs w:val="16"/>
                <w:lang w:val="id-ID"/>
              </w:rPr>
              <w:lastRenderedPageBreak/>
              <w:t>Persentase Peningkatan Kawasan Sentra Produksi</w:t>
            </w:r>
          </w:p>
          <w:p w:rsidR="00FC0895" w:rsidRPr="005A637D" w:rsidRDefault="00FC0895" w:rsidP="00B114A0">
            <w:pPr>
              <w:pStyle w:val="ListParagraph"/>
              <w:numPr>
                <w:ilvl w:val="0"/>
                <w:numId w:val="6"/>
              </w:numPr>
              <w:ind w:left="256" w:hanging="223"/>
              <w:rPr>
                <w:rFonts w:ascii="Tahoma" w:hAnsi="Tahoma" w:cs="Tahoma"/>
                <w:sz w:val="16"/>
                <w:szCs w:val="16"/>
                <w:lang w:val="id-ID"/>
              </w:rPr>
            </w:pPr>
            <w:r w:rsidRPr="005A637D">
              <w:rPr>
                <w:rFonts w:ascii="Tahoma" w:hAnsi="Tahoma" w:cs="Tahoma"/>
                <w:sz w:val="16"/>
                <w:szCs w:val="16"/>
                <w:lang w:val="id-ID"/>
              </w:rPr>
              <w:t>KSP</w:t>
            </w:r>
          </w:p>
        </w:tc>
        <w:tc>
          <w:tcPr>
            <w:tcW w:w="1276" w:type="dxa"/>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Kawasan</w:t>
            </w:r>
          </w:p>
        </w:tc>
        <w:tc>
          <w:tcPr>
            <w:tcW w:w="875" w:type="dxa"/>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8C6109" w:rsidRDefault="00FC0895" w:rsidP="00B114A0">
            <w:pPr>
              <w:jc w:val="center"/>
              <w:rPr>
                <w:rFonts w:ascii="Tahoma" w:hAnsi="Tahoma" w:cs="Tahoma"/>
                <w:sz w:val="16"/>
                <w:szCs w:val="16"/>
                <w:lang w:val="id-ID"/>
              </w:rPr>
            </w:pPr>
            <w:r>
              <w:rPr>
                <w:rFonts w:ascii="Tahoma" w:hAnsi="Tahoma" w:cs="Tahoma"/>
                <w:sz w:val="16"/>
                <w:szCs w:val="16"/>
              </w:rPr>
              <w:t>1</w:t>
            </w:r>
            <w:r>
              <w:rPr>
                <w:rFonts w:ascii="Tahoma" w:hAnsi="Tahoma" w:cs="Tahoma"/>
                <w:sz w:val="16"/>
                <w:szCs w:val="16"/>
                <w:lang w:val="id-ID"/>
              </w:rPr>
              <w:t>19</w:t>
            </w:r>
          </w:p>
        </w:tc>
        <w:tc>
          <w:tcPr>
            <w:tcW w:w="910" w:type="dxa"/>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8C6109" w:rsidRDefault="00FC0895" w:rsidP="00B114A0">
            <w:pPr>
              <w:jc w:val="center"/>
              <w:rPr>
                <w:rFonts w:ascii="Tahoma" w:hAnsi="Tahoma" w:cs="Tahoma"/>
                <w:sz w:val="16"/>
                <w:szCs w:val="16"/>
                <w:lang w:val="id-ID"/>
              </w:rPr>
            </w:pPr>
            <w:r w:rsidRPr="005A637D">
              <w:rPr>
                <w:rFonts w:ascii="Tahoma" w:hAnsi="Tahoma" w:cs="Tahoma"/>
                <w:sz w:val="16"/>
                <w:szCs w:val="16"/>
                <w:lang w:val="id-ID"/>
              </w:rPr>
              <w:t>1</w:t>
            </w:r>
            <w:r>
              <w:rPr>
                <w:rFonts w:ascii="Tahoma" w:hAnsi="Tahoma" w:cs="Tahoma"/>
                <w:sz w:val="16"/>
                <w:szCs w:val="16"/>
                <w:lang w:val="id-ID"/>
              </w:rPr>
              <w:t>54</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FFFFFF"/>
          </w:tcPr>
          <w:p w:rsidR="00FC0895" w:rsidRPr="00D50CAB" w:rsidRDefault="00FC0895" w:rsidP="00B114A0">
            <w:pPr>
              <w:rPr>
                <w:rFonts w:ascii="Tahoma" w:hAnsi="Tahoma" w:cs="Tahoma"/>
                <w:sz w:val="16"/>
                <w:szCs w:val="16"/>
                <w:lang w:val="id-ID"/>
              </w:rPr>
            </w:pPr>
            <w:r w:rsidRPr="00D50CAB">
              <w:rPr>
                <w:rFonts w:ascii="Tahoma" w:hAnsi="Tahoma" w:cs="Tahoma"/>
                <w:sz w:val="16"/>
                <w:szCs w:val="16"/>
                <w:lang w:val="id-ID"/>
              </w:rPr>
              <w:t>Pengembangan Kawasan Sentra Produksi dan Agribisnis</w:t>
            </w:r>
          </w:p>
          <w:p w:rsidR="00FC0895" w:rsidRPr="00D50CAB" w:rsidRDefault="00FC0895" w:rsidP="00B114A0">
            <w:pPr>
              <w:ind w:left="-17"/>
              <w:rPr>
                <w:rFonts w:ascii="Tahoma" w:hAnsi="Tahoma" w:cs="Tahoma"/>
                <w:bCs/>
                <w:sz w:val="16"/>
                <w:szCs w:val="16"/>
                <w:lang w:val="id-ID"/>
              </w:rPr>
            </w:pPr>
          </w:p>
        </w:tc>
        <w:tc>
          <w:tcPr>
            <w:tcW w:w="1243" w:type="dxa"/>
            <w:gridSpan w:val="3"/>
            <w:vMerge w:val="restart"/>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ind w:right="-121"/>
              <w:rPr>
                <w:rFonts w:ascii="Tahoma" w:hAnsi="Tahoma" w:cs="Tahoma"/>
                <w:sz w:val="16"/>
                <w:szCs w:val="16"/>
                <w:lang w:val="id-ID"/>
              </w:rPr>
            </w:pPr>
            <w:r w:rsidRPr="005A637D">
              <w:rPr>
                <w:rFonts w:ascii="Tahoma" w:hAnsi="Tahoma" w:cs="Tahoma"/>
                <w:sz w:val="16"/>
                <w:szCs w:val="16"/>
                <w:lang w:val="id-ID"/>
              </w:rPr>
              <w:t>Pertanian</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numPr>
                <w:ilvl w:val="0"/>
                <w:numId w:val="89"/>
              </w:numPr>
              <w:ind w:left="111" w:hanging="112"/>
              <w:rPr>
                <w:rFonts w:ascii="Tahoma" w:hAnsi="Tahoma" w:cs="Tahoma"/>
                <w:sz w:val="16"/>
                <w:szCs w:val="16"/>
                <w:lang w:val="id-ID"/>
              </w:rPr>
            </w:pPr>
            <w:r>
              <w:rPr>
                <w:rFonts w:ascii="Tahoma" w:hAnsi="Tahoma" w:cs="Tahoma"/>
                <w:sz w:val="16"/>
                <w:szCs w:val="16"/>
              </w:rPr>
              <w:t>Dinas Tanaman Pangan, Hortikultura dan Perkebunan</w:t>
            </w:r>
          </w:p>
          <w:p w:rsidR="00FC0895" w:rsidRPr="005A637D" w:rsidRDefault="00FC0895" w:rsidP="00B114A0">
            <w:pPr>
              <w:numPr>
                <w:ilvl w:val="0"/>
                <w:numId w:val="89"/>
              </w:numPr>
              <w:ind w:left="111" w:hanging="112"/>
              <w:rPr>
                <w:rFonts w:ascii="Tahoma" w:hAnsi="Tahoma" w:cs="Tahoma"/>
                <w:sz w:val="16"/>
                <w:szCs w:val="16"/>
                <w:lang w:val="id-ID"/>
              </w:rPr>
            </w:pPr>
            <w:r>
              <w:rPr>
                <w:rFonts w:ascii="Tahoma" w:hAnsi="Tahoma" w:cs="Tahoma"/>
                <w:sz w:val="16"/>
                <w:szCs w:val="16"/>
              </w:rPr>
              <w:t xml:space="preserve">Dinas </w:t>
            </w:r>
            <w:r w:rsidRPr="005A637D">
              <w:rPr>
                <w:rFonts w:ascii="Tahoma" w:hAnsi="Tahoma" w:cs="Tahoma"/>
                <w:sz w:val="16"/>
                <w:szCs w:val="16"/>
                <w:lang w:val="id-ID"/>
              </w:rPr>
              <w:t>Peternakan</w:t>
            </w:r>
            <w:r>
              <w:rPr>
                <w:rFonts w:ascii="Tahoma" w:hAnsi="Tahoma" w:cs="Tahoma"/>
                <w:sz w:val="16"/>
                <w:szCs w:val="16"/>
              </w:rPr>
              <w:t xml:space="preserve"> &amp; Keswan</w:t>
            </w:r>
          </w:p>
          <w:p w:rsidR="00FC0895" w:rsidRPr="003A4BBA" w:rsidRDefault="00FC0895" w:rsidP="00B114A0">
            <w:pPr>
              <w:numPr>
                <w:ilvl w:val="0"/>
                <w:numId w:val="89"/>
              </w:numPr>
              <w:ind w:left="111" w:hanging="112"/>
              <w:rPr>
                <w:rFonts w:ascii="Tahoma" w:hAnsi="Tahoma" w:cs="Tahoma"/>
                <w:sz w:val="16"/>
                <w:szCs w:val="16"/>
              </w:rPr>
            </w:pPr>
            <w:r>
              <w:rPr>
                <w:rFonts w:ascii="Tahoma" w:hAnsi="Tahoma" w:cs="Tahoma"/>
                <w:sz w:val="16"/>
                <w:szCs w:val="16"/>
              </w:rPr>
              <w:t xml:space="preserve">Dinas Kelautan &amp; </w:t>
            </w:r>
            <w:r w:rsidRPr="005A637D">
              <w:rPr>
                <w:rFonts w:ascii="Tahoma" w:hAnsi="Tahoma" w:cs="Tahoma"/>
                <w:sz w:val="16"/>
                <w:szCs w:val="16"/>
                <w:lang w:val="id-ID"/>
              </w:rPr>
              <w:t>Perikan</w:t>
            </w:r>
            <w:r>
              <w:rPr>
                <w:rFonts w:ascii="Tahoma" w:hAnsi="Tahoma" w:cs="Tahoma"/>
                <w:sz w:val="16"/>
                <w:szCs w:val="16"/>
                <w:lang w:val="id-ID"/>
              </w:rPr>
              <w:t>an</w:t>
            </w: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996"/>
        </w:trPr>
        <w:tc>
          <w:tcPr>
            <w:tcW w:w="427" w:type="dxa"/>
            <w:vMerge/>
            <w:tcBorders>
              <w:top w:val="single" w:sz="4" w:space="0" w:color="auto"/>
              <w:left w:val="single" w:sz="4"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vMerge/>
            <w:tcBorders>
              <w:top w:val="single" w:sz="4" w:space="0" w:color="auto"/>
              <w:left w:val="single" w:sz="4" w:space="0" w:color="auto"/>
              <w:bottom w:val="double" w:sz="4" w:space="0" w:color="auto"/>
              <w:right w:val="single" w:sz="4" w:space="0" w:color="auto"/>
            </w:tcBorders>
            <w:shd w:val="clear" w:color="auto" w:fill="FFFFFF"/>
          </w:tcPr>
          <w:p w:rsidR="00FC0895" w:rsidRPr="005A637D" w:rsidRDefault="00FC0895" w:rsidP="00B114A0">
            <w:pPr>
              <w:pStyle w:val="ListParagraph"/>
              <w:numPr>
                <w:ilvl w:val="0"/>
                <w:numId w:val="65"/>
              </w:numPr>
              <w:ind w:left="182" w:hanging="283"/>
              <w:rPr>
                <w:rFonts w:ascii="Tahoma" w:hAnsi="Tahoma" w:cs="Tahoma"/>
                <w:kern w:val="24"/>
                <w:sz w:val="16"/>
                <w:szCs w:val="16"/>
                <w:lang w:val="id-ID"/>
              </w:rPr>
            </w:pPr>
          </w:p>
        </w:tc>
        <w:tc>
          <w:tcPr>
            <w:tcW w:w="2124" w:type="dxa"/>
            <w:vMerge/>
            <w:tcBorders>
              <w:top w:val="single" w:sz="4" w:space="0" w:color="auto"/>
              <w:left w:val="single" w:sz="4" w:space="0" w:color="auto"/>
              <w:bottom w:val="double" w:sz="4" w:space="0" w:color="auto"/>
              <w:right w:val="single" w:sz="4" w:space="0" w:color="auto"/>
            </w:tcBorders>
            <w:shd w:val="clear" w:color="auto" w:fill="FFFFFF"/>
          </w:tcPr>
          <w:p w:rsidR="00FC0895" w:rsidRPr="005A637D" w:rsidRDefault="00FC0895" w:rsidP="00B114A0">
            <w:pPr>
              <w:pStyle w:val="ListParagraph"/>
              <w:ind w:left="34" w:hanging="34"/>
              <w:rPr>
                <w:rFonts w:ascii="Tahoma" w:hAnsi="Tahoma" w:cs="Tahoma"/>
                <w:sz w:val="16"/>
                <w:szCs w:val="16"/>
                <w:lang w:val="id-ID"/>
              </w:rPr>
            </w:pPr>
          </w:p>
        </w:tc>
        <w:tc>
          <w:tcPr>
            <w:tcW w:w="2643" w:type="dxa"/>
            <w:vMerge/>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numPr>
                <w:ilvl w:val="0"/>
                <w:numId w:val="8"/>
              </w:numPr>
              <w:tabs>
                <w:tab w:val="clear" w:pos="720"/>
                <w:tab w:val="num" w:pos="311"/>
              </w:tabs>
              <w:ind w:left="311" w:hanging="284"/>
              <w:rPr>
                <w:rFonts w:ascii="Tahoma" w:hAnsi="Tahoma" w:cs="Tahoma"/>
                <w:sz w:val="16"/>
                <w:szCs w:val="16"/>
                <w:lang w:val="id-ID"/>
              </w:rPr>
            </w:pPr>
          </w:p>
        </w:tc>
        <w:tc>
          <w:tcPr>
            <w:tcW w:w="2130" w:type="dxa"/>
            <w:vMerge w:val="restart"/>
            <w:tcBorders>
              <w:top w:val="nil"/>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6"/>
              </w:numPr>
              <w:ind w:left="256" w:right="-166" w:hanging="223"/>
              <w:rPr>
                <w:rFonts w:ascii="Tahoma" w:hAnsi="Tahoma" w:cs="Tahoma"/>
                <w:sz w:val="16"/>
                <w:szCs w:val="16"/>
                <w:lang w:val="id-ID"/>
              </w:rPr>
            </w:pPr>
            <w:r w:rsidRPr="005A637D">
              <w:rPr>
                <w:rFonts w:ascii="Tahoma" w:hAnsi="Tahoma" w:cs="Tahoma"/>
                <w:sz w:val="16"/>
                <w:szCs w:val="16"/>
                <w:lang w:val="id-ID"/>
              </w:rPr>
              <w:t>Kawasan Agribisnis</w:t>
            </w:r>
          </w:p>
          <w:p w:rsidR="00FC0895" w:rsidRPr="005A637D" w:rsidRDefault="00FC0895" w:rsidP="00B114A0">
            <w:pPr>
              <w:ind w:right="-166"/>
              <w:rPr>
                <w:rFonts w:ascii="Tahoma" w:hAnsi="Tahoma" w:cs="Tahoma"/>
                <w:sz w:val="16"/>
                <w:szCs w:val="16"/>
                <w:lang w:val="id-ID"/>
              </w:rPr>
            </w:pPr>
          </w:p>
          <w:p w:rsidR="00FC0895" w:rsidRPr="005A637D" w:rsidRDefault="00FC0895" w:rsidP="00B114A0">
            <w:pPr>
              <w:pStyle w:val="ListParagraph"/>
              <w:ind w:left="393" w:right="-166"/>
              <w:rPr>
                <w:rFonts w:ascii="Tahoma" w:hAnsi="Tahoma" w:cs="Tahoma"/>
                <w:sz w:val="16"/>
                <w:szCs w:val="16"/>
                <w:lang w:val="id-ID"/>
              </w:rPr>
            </w:pPr>
          </w:p>
        </w:tc>
        <w:tc>
          <w:tcPr>
            <w:tcW w:w="1276" w:type="dxa"/>
            <w:vMerge w:val="restart"/>
            <w:tcBorders>
              <w:top w:val="nil"/>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Kawasan</w:t>
            </w:r>
          </w:p>
        </w:tc>
        <w:tc>
          <w:tcPr>
            <w:tcW w:w="875" w:type="dxa"/>
            <w:vMerge w:val="restart"/>
            <w:tcBorders>
              <w:top w:val="nil"/>
              <w:left w:val="single" w:sz="4" w:space="0" w:color="auto"/>
              <w:right w:val="single" w:sz="4" w:space="0" w:color="auto"/>
            </w:tcBorders>
            <w:shd w:val="clear" w:color="auto" w:fill="FFFFFF"/>
          </w:tcPr>
          <w:p w:rsidR="00FC0895" w:rsidRPr="000C7E5A" w:rsidRDefault="00FC0895" w:rsidP="00B114A0">
            <w:pPr>
              <w:jc w:val="center"/>
              <w:rPr>
                <w:rFonts w:ascii="Tahoma" w:hAnsi="Tahoma" w:cs="Tahoma"/>
                <w:sz w:val="16"/>
                <w:szCs w:val="16"/>
                <w:lang w:val="id-ID"/>
              </w:rPr>
            </w:pPr>
            <w:r>
              <w:rPr>
                <w:rFonts w:ascii="Tahoma" w:hAnsi="Tahoma" w:cs="Tahoma"/>
                <w:sz w:val="16"/>
                <w:szCs w:val="16"/>
                <w:lang w:val="id-ID"/>
              </w:rPr>
              <w:t>6</w:t>
            </w:r>
          </w:p>
        </w:tc>
        <w:tc>
          <w:tcPr>
            <w:tcW w:w="910" w:type="dxa"/>
            <w:vMerge w:val="restart"/>
            <w:tcBorders>
              <w:top w:val="nil"/>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15</w:t>
            </w:r>
          </w:p>
        </w:tc>
        <w:tc>
          <w:tcPr>
            <w:tcW w:w="1697" w:type="dxa"/>
            <w:vMerge/>
            <w:tcBorders>
              <w:top w:val="single" w:sz="4" w:space="0" w:color="auto"/>
              <w:left w:val="single" w:sz="4" w:space="0" w:color="auto"/>
              <w:bottom w:val="single" w:sz="4" w:space="0" w:color="auto"/>
              <w:right w:val="single" w:sz="4" w:space="0" w:color="auto"/>
            </w:tcBorders>
            <w:shd w:val="clear" w:color="auto" w:fill="FFFFFF"/>
          </w:tcPr>
          <w:p w:rsidR="00FC0895" w:rsidRPr="00D50CAB" w:rsidRDefault="00FC0895" w:rsidP="00B114A0">
            <w:pPr>
              <w:rPr>
                <w:rFonts w:ascii="Tahoma" w:hAnsi="Tahoma" w:cs="Tahoma"/>
                <w:b/>
                <w:sz w:val="16"/>
                <w:szCs w:val="16"/>
              </w:rPr>
            </w:pPr>
          </w:p>
        </w:tc>
        <w:tc>
          <w:tcPr>
            <w:tcW w:w="1243" w:type="dxa"/>
            <w:gridSpan w:val="3"/>
            <w:vMerge/>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ind w:right="-121"/>
              <w:rPr>
                <w:rFonts w:ascii="Tahoma" w:hAnsi="Tahoma" w:cs="Tahoma"/>
                <w:sz w:val="16"/>
                <w:szCs w:val="16"/>
                <w:lang w:val="id-ID"/>
              </w:rPr>
            </w:pPr>
          </w:p>
        </w:tc>
        <w:tc>
          <w:tcPr>
            <w:tcW w:w="1138" w:type="dxa"/>
            <w:vMerge/>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28"/>
        </w:trPr>
        <w:tc>
          <w:tcPr>
            <w:tcW w:w="427" w:type="dxa"/>
            <w:vMerge/>
            <w:tcBorders>
              <w:left w:val="single" w:sz="4" w:space="0" w:color="auto"/>
              <w:bottom w:val="single" w:sz="6"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vMerge/>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ind w:left="182"/>
              <w:rPr>
                <w:rFonts w:ascii="Tahoma" w:hAnsi="Tahoma" w:cs="Tahoma"/>
                <w:kern w:val="24"/>
                <w:sz w:val="16"/>
                <w:szCs w:val="16"/>
                <w:lang w:val="id-ID"/>
              </w:rPr>
            </w:pPr>
          </w:p>
        </w:tc>
        <w:tc>
          <w:tcPr>
            <w:tcW w:w="2124" w:type="dxa"/>
            <w:vMerge/>
            <w:tcBorders>
              <w:left w:val="single" w:sz="4" w:space="0" w:color="auto"/>
              <w:right w:val="single" w:sz="4" w:space="0" w:color="auto"/>
            </w:tcBorders>
            <w:shd w:val="clear" w:color="auto" w:fill="FFFFFF"/>
          </w:tcPr>
          <w:p w:rsidR="00FC0895" w:rsidRPr="005A637D" w:rsidRDefault="00FC0895" w:rsidP="00B114A0">
            <w:pPr>
              <w:pStyle w:val="ListParagraph"/>
              <w:ind w:left="34" w:hanging="34"/>
              <w:rPr>
                <w:rFonts w:ascii="Tahoma" w:hAnsi="Tahoma" w:cs="Tahoma"/>
                <w:sz w:val="16"/>
                <w:szCs w:val="16"/>
                <w:lang w:val="id-ID"/>
              </w:rPr>
            </w:pPr>
          </w:p>
        </w:tc>
        <w:tc>
          <w:tcPr>
            <w:tcW w:w="2643" w:type="dxa"/>
            <w:vMerge/>
            <w:tcBorders>
              <w:top w:val="single" w:sz="4" w:space="0" w:color="auto"/>
              <w:left w:val="single" w:sz="4" w:space="0" w:color="auto"/>
              <w:right w:val="single" w:sz="4" w:space="0" w:color="auto"/>
            </w:tcBorders>
            <w:shd w:val="clear" w:color="auto" w:fill="FFFFFF"/>
          </w:tcPr>
          <w:p w:rsidR="00FC0895" w:rsidRPr="005A637D" w:rsidRDefault="00FC0895" w:rsidP="00B114A0">
            <w:pPr>
              <w:numPr>
                <w:ilvl w:val="0"/>
                <w:numId w:val="8"/>
              </w:numPr>
              <w:tabs>
                <w:tab w:val="clear" w:pos="720"/>
                <w:tab w:val="num" w:pos="311"/>
              </w:tabs>
              <w:ind w:left="311" w:hanging="284"/>
              <w:rPr>
                <w:rFonts w:ascii="Tahoma" w:hAnsi="Tahoma" w:cs="Tahoma"/>
                <w:sz w:val="16"/>
                <w:szCs w:val="16"/>
                <w:lang w:val="id-ID"/>
              </w:rPr>
            </w:pPr>
          </w:p>
        </w:tc>
        <w:tc>
          <w:tcPr>
            <w:tcW w:w="2130" w:type="dxa"/>
            <w:vMerge/>
            <w:tcBorders>
              <w:top w:val="single" w:sz="4" w:space="0" w:color="auto"/>
              <w:left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top w:val="single" w:sz="4" w:space="0" w:color="auto"/>
              <w:left w:val="single" w:sz="4" w:space="0" w:color="auto"/>
              <w:bottom w:val="single" w:sz="6" w:space="0" w:color="auto"/>
              <w:right w:val="single" w:sz="4" w:space="0" w:color="auto"/>
            </w:tcBorders>
            <w:shd w:val="clear" w:color="auto" w:fill="FFFFFF"/>
          </w:tcPr>
          <w:p w:rsidR="00FC0895" w:rsidRPr="00D50CAB" w:rsidRDefault="00FC0895" w:rsidP="00B114A0">
            <w:pPr>
              <w:ind w:left="-17"/>
              <w:rPr>
                <w:rFonts w:ascii="Tahoma" w:hAnsi="Tahoma" w:cs="Tahoma"/>
                <w:bCs/>
                <w:sz w:val="16"/>
                <w:szCs w:val="16"/>
              </w:rPr>
            </w:pPr>
          </w:p>
        </w:tc>
        <w:tc>
          <w:tcPr>
            <w:tcW w:w="1243" w:type="dxa"/>
            <w:gridSpan w:val="3"/>
            <w:tcBorders>
              <w:top w:val="single" w:sz="4" w:space="0" w:color="auto"/>
              <w:left w:val="single" w:sz="4" w:space="0" w:color="auto"/>
              <w:bottom w:val="single" w:sz="6" w:space="0" w:color="auto"/>
              <w:right w:val="single" w:sz="4" w:space="0" w:color="auto"/>
            </w:tcBorders>
            <w:shd w:val="clear" w:color="auto" w:fill="FFFFFF"/>
          </w:tcPr>
          <w:p w:rsidR="00FC0895" w:rsidRPr="005A637D" w:rsidRDefault="00FC0895" w:rsidP="00B114A0">
            <w:pPr>
              <w:ind w:right="-121"/>
              <w:rPr>
                <w:rFonts w:ascii="Tahoma" w:hAnsi="Tahoma" w:cs="Tahoma"/>
                <w:sz w:val="16"/>
                <w:szCs w:val="16"/>
                <w:lang w:val="id-ID"/>
              </w:rPr>
            </w:pPr>
          </w:p>
        </w:tc>
        <w:tc>
          <w:tcPr>
            <w:tcW w:w="1138" w:type="dxa"/>
            <w:tcBorders>
              <w:top w:val="nil"/>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730"/>
        </w:trPr>
        <w:tc>
          <w:tcPr>
            <w:tcW w:w="427" w:type="dxa"/>
            <w:tcBorders>
              <w:top w:val="single" w:sz="6" w:space="0" w:color="auto"/>
              <w:left w:val="single" w:sz="4" w:space="0" w:color="auto"/>
              <w:bottom w:val="nil"/>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tcBorders>
              <w:top w:val="single" w:sz="6" w:space="0" w:color="auto"/>
              <w:left w:val="single" w:sz="4" w:space="0" w:color="auto"/>
              <w:bottom w:val="nil"/>
              <w:right w:val="single" w:sz="4" w:space="0" w:color="auto"/>
            </w:tcBorders>
            <w:shd w:val="clear" w:color="auto" w:fill="FFFFFF"/>
          </w:tcPr>
          <w:p w:rsidR="00FC0895" w:rsidRPr="00476B51" w:rsidRDefault="00476B51" w:rsidP="00476B51">
            <w:pPr>
              <w:ind w:left="226" w:hanging="226"/>
              <w:rPr>
                <w:rFonts w:ascii="Tahoma" w:hAnsi="Tahoma" w:cs="Tahoma"/>
                <w:sz w:val="16"/>
                <w:szCs w:val="16"/>
                <w:lang w:val="id-ID"/>
              </w:rPr>
            </w:pPr>
            <w:r>
              <w:rPr>
                <w:rFonts w:ascii="Tahoma" w:hAnsi="Tahoma" w:cs="Tahoma"/>
                <w:kern w:val="24"/>
                <w:sz w:val="16"/>
                <w:szCs w:val="16"/>
                <w:lang w:eastAsia="id-ID"/>
              </w:rPr>
              <w:t>3.</w:t>
            </w:r>
            <w:r>
              <w:rPr>
                <w:rFonts w:ascii="Tahoma" w:hAnsi="Tahoma" w:cs="Tahoma"/>
                <w:kern w:val="24"/>
                <w:sz w:val="16"/>
                <w:szCs w:val="16"/>
                <w:lang w:eastAsia="id-ID"/>
              </w:rPr>
              <w:tab/>
            </w:r>
            <w:r w:rsidR="00FC0895" w:rsidRPr="00476B51">
              <w:rPr>
                <w:rFonts w:ascii="Tahoma" w:hAnsi="Tahoma" w:cs="Tahoma"/>
                <w:kern w:val="24"/>
                <w:sz w:val="16"/>
                <w:szCs w:val="16"/>
                <w:lang w:eastAsia="id-ID"/>
              </w:rPr>
              <w:t xml:space="preserve">Meningkatnya </w:t>
            </w:r>
            <w:r w:rsidR="00FC0895" w:rsidRPr="00476B51">
              <w:rPr>
                <w:rFonts w:ascii="Tahoma" w:hAnsi="Tahoma" w:cs="Tahoma"/>
                <w:kern w:val="24"/>
                <w:sz w:val="16"/>
                <w:szCs w:val="16"/>
                <w:lang w:val="id-ID" w:eastAsia="id-ID"/>
              </w:rPr>
              <w:t>Kesejahteraan Petani dan Nelayan</w:t>
            </w:r>
          </w:p>
        </w:tc>
        <w:tc>
          <w:tcPr>
            <w:tcW w:w="2124"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numPr>
                <w:ilvl w:val="0"/>
                <w:numId w:val="158"/>
              </w:numPr>
              <w:tabs>
                <w:tab w:val="clear" w:pos="720"/>
              </w:tabs>
              <w:ind w:left="265" w:hanging="284"/>
              <w:rPr>
                <w:rFonts w:ascii="Tahoma" w:hAnsi="Tahoma" w:cs="Tahoma"/>
                <w:sz w:val="16"/>
                <w:szCs w:val="16"/>
                <w:lang w:val="id-ID"/>
              </w:rPr>
            </w:pPr>
            <w:r w:rsidRPr="005A637D">
              <w:rPr>
                <w:rFonts w:ascii="Tahoma" w:hAnsi="Tahoma" w:cs="Tahoma"/>
                <w:sz w:val="16"/>
                <w:szCs w:val="16"/>
                <w:lang w:val="id-ID"/>
              </w:rPr>
              <w:t>Meningkatkan produktifitas dan nilai tambah usaha pertanian dan perikanan</w:t>
            </w:r>
          </w:p>
          <w:p w:rsidR="00FC0895" w:rsidRPr="005A637D" w:rsidRDefault="00FC0895" w:rsidP="00B114A0">
            <w:pPr>
              <w:pStyle w:val="ListParagraph"/>
              <w:tabs>
                <w:tab w:val="left" w:pos="368"/>
              </w:tabs>
              <w:ind w:left="368"/>
              <w:rPr>
                <w:rFonts w:ascii="Tahoma" w:hAnsi="Tahoma" w:cs="Tahoma"/>
                <w:sz w:val="16"/>
                <w:szCs w:val="16"/>
                <w:lang w:val="id-ID"/>
              </w:rPr>
            </w:pPr>
          </w:p>
        </w:tc>
        <w:tc>
          <w:tcPr>
            <w:tcW w:w="2643"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 xml:space="preserve">Peningkatan produktifitas dan produksi komoditi unggulan pertanian dan perikanan. </w:t>
            </w:r>
          </w:p>
          <w:p w:rsidR="00FC0895" w:rsidRPr="005A637D" w:rsidRDefault="00FC0895" w:rsidP="00B114A0">
            <w:pPr>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Peningkatan dan penguatan  kapasitas kelompok  dan kelembagaan petani dan nelayan</w:t>
            </w:r>
          </w:p>
          <w:p w:rsidR="00FC0895" w:rsidRPr="005A637D" w:rsidRDefault="00FC0895" w:rsidP="00B114A0">
            <w:pPr>
              <w:pStyle w:val="ListParagraph"/>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Penumbuhan dan peningkatan olahan limbah organik</w:t>
            </w:r>
          </w:p>
          <w:p w:rsidR="00FC0895" w:rsidRPr="005A637D" w:rsidRDefault="00FC0895" w:rsidP="00B114A0">
            <w:pPr>
              <w:pStyle w:val="ListParagraph"/>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Peningkatan produksi dan produktifitas perikanan budidaya, perikanan tangkap dan budidaya laut</w:t>
            </w:r>
          </w:p>
          <w:p w:rsidR="00FC0895" w:rsidRPr="005A637D" w:rsidRDefault="00FC0895" w:rsidP="00B114A0">
            <w:pPr>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Peningkatan pemanfaatan inovasi tepat guna untuk meningkatkan hasil produksi pertanian dan perikanan</w:t>
            </w:r>
          </w:p>
          <w:p w:rsidR="00FC0895" w:rsidRPr="005A637D" w:rsidRDefault="00FC0895" w:rsidP="00B114A0">
            <w:pPr>
              <w:numPr>
                <w:ilvl w:val="0"/>
                <w:numId w:val="215"/>
              </w:numPr>
              <w:tabs>
                <w:tab w:val="clear" w:pos="720"/>
              </w:tabs>
              <w:ind w:left="267" w:hanging="267"/>
              <w:rPr>
                <w:rFonts w:ascii="Tahoma" w:hAnsi="Tahoma" w:cs="Tahoma"/>
                <w:sz w:val="16"/>
                <w:szCs w:val="16"/>
                <w:lang w:val="id-ID"/>
              </w:rPr>
            </w:pPr>
            <w:r w:rsidRPr="005A637D">
              <w:rPr>
                <w:rFonts w:ascii="Tahoma" w:hAnsi="Tahoma" w:cs="Tahoma"/>
                <w:sz w:val="16"/>
                <w:szCs w:val="16"/>
                <w:lang w:val="id-ID"/>
              </w:rPr>
              <w:t>Peningkatan pemanfaatan dan pengawasan pupuk dan pestisida</w:t>
            </w:r>
          </w:p>
        </w:tc>
        <w:tc>
          <w:tcPr>
            <w:tcW w:w="2130"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ind w:left="49" w:right="-121"/>
              <w:rPr>
                <w:rFonts w:ascii="Tahoma" w:hAnsi="Tahoma" w:cs="Tahoma"/>
                <w:sz w:val="16"/>
                <w:szCs w:val="16"/>
                <w:lang w:val="id-ID"/>
              </w:rPr>
            </w:pPr>
            <w:r w:rsidRPr="005A637D">
              <w:rPr>
                <w:rFonts w:ascii="Tahoma" w:hAnsi="Tahoma" w:cs="Tahoma"/>
                <w:sz w:val="16"/>
                <w:szCs w:val="16"/>
                <w:lang w:val="id-ID"/>
              </w:rPr>
              <w:t>Nilai Tukar Petani</w:t>
            </w:r>
          </w:p>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rPr>
                <w:rFonts w:ascii="Tahoma" w:hAnsi="Tahoma" w:cs="Tahoma"/>
                <w:sz w:val="16"/>
                <w:szCs w:val="16"/>
              </w:rPr>
            </w:pPr>
          </w:p>
        </w:tc>
        <w:tc>
          <w:tcPr>
            <w:tcW w:w="875" w:type="dxa"/>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106,15</w:t>
            </w:r>
          </w:p>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109,65</w:t>
            </w:r>
          </w:p>
          <w:p w:rsidR="00FC0895" w:rsidRPr="005A637D" w:rsidRDefault="00FC0895" w:rsidP="00B114A0">
            <w:pPr>
              <w:jc w:val="center"/>
              <w:rPr>
                <w:rFonts w:ascii="Tahoma" w:hAnsi="Tahoma" w:cs="Tahoma"/>
                <w:sz w:val="16"/>
                <w:szCs w:val="16"/>
                <w:lang w:val="id-ID"/>
              </w:rPr>
            </w:pPr>
          </w:p>
        </w:tc>
        <w:tc>
          <w:tcPr>
            <w:tcW w:w="1697" w:type="dxa"/>
            <w:tcBorders>
              <w:top w:val="single" w:sz="6" w:space="0" w:color="auto"/>
              <w:left w:val="single" w:sz="4" w:space="0" w:color="auto"/>
              <w:bottom w:val="single" w:sz="6" w:space="0" w:color="auto"/>
              <w:right w:val="single" w:sz="4" w:space="0" w:color="auto"/>
            </w:tcBorders>
            <w:shd w:val="clear" w:color="auto" w:fill="FFFFFF"/>
          </w:tcPr>
          <w:p w:rsidR="00FC0895" w:rsidRPr="00D50CAB" w:rsidRDefault="00FC0895" w:rsidP="00B114A0">
            <w:pPr>
              <w:rPr>
                <w:rFonts w:ascii="Tahoma" w:hAnsi="Tahoma" w:cs="Tahoma"/>
                <w:sz w:val="16"/>
                <w:szCs w:val="16"/>
                <w:lang w:val="id-ID"/>
              </w:rPr>
            </w:pPr>
            <w:r w:rsidRPr="00D50CAB">
              <w:rPr>
                <w:rFonts w:ascii="Tahoma" w:hAnsi="Tahoma" w:cs="Tahoma"/>
                <w:sz w:val="16"/>
                <w:szCs w:val="16"/>
                <w:lang w:val="id-ID"/>
              </w:rPr>
              <w:t xml:space="preserve">Peningkatan Produksi dan Produktivitas </w:t>
            </w:r>
          </w:p>
        </w:tc>
        <w:tc>
          <w:tcPr>
            <w:tcW w:w="1243" w:type="dxa"/>
            <w:gridSpan w:val="3"/>
            <w:tcBorders>
              <w:top w:val="single" w:sz="6" w:space="0" w:color="auto"/>
              <w:left w:val="single" w:sz="4" w:space="0" w:color="auto"/>
              <w:bottom w:val="single" w:sz="6" w:space="0" w:color="auto"/>
              <w:right w:val="single" w:sz="4" w:space="0" w:color="auto"/>
            </w:tcBorders>
            <w:shd w:val="clear" w:color="auto" w:fill="FFFFFF"/>
          </w:tcPr>
          <w:p w:rsidR="00FC0895" w:rsidRDefault="00FC0895" w:rsidP="00B114A0">
            <w:pPr>
              <w:ind w:right="-121"/>
              <w:rPr>
                <w:rFonts w:ascii="Tahoma" w:hAnsi="Tahoma" w:cs="Tahoma"/>
                <w:sz w:val="16"/>
                <w:szCs w:val="16"/>
                <w:lang w:val="id-ID"/>
              </w:rPr>
            </w:pPr>
            <w:r w:rsidRPr="005A637D">
              <w:rPr>
                <w:rFonts w:ascii="Tahoma" w:hAnsi="Tahoma" w:cs="Tahoma"/>
                <w:sz w:val="16"/>
                <w:szCs w:val="16"/>
                <w:lang w:val="id-ID"/>
              </w:rPr>
              <w:t>Pertanian</w:t>
            </w:r>
          </w:p>
          <w:p w:rsidR="00FC0895" w:rsidRDefault="00FC0895" w:rsidP="00B114A0">
            <w:pPr>
              <w:ind w:right="-121"/>
              <w:rPr>
                <w:rFonts w:ascii="Tahoma" w:hAnsi="Tahoma" w:cs="Tahoma"/>
                <w:sz w:val="16"/>
                <w:szCs w:val="16"/>
                <w:lang w:val="id-ID"/>
              </w:rPr>
            </w:pPr>
          </w:p>
          <w:p w:rsidR="00FC0895" w:rsidRDefault="00FC0895" w:rsidP="00B114A0">
            <w:pPr>
              <w:ind w:right="-121"/>
              <w:rPr>
                <w:rFonts w:ascii="Tahoma" w:hAnsi="Tahoma" w:cs="Tahoma"/>
                <w:sz w:val="16"/>
                <w:szCs w:val="16"/>
                <w:lang w:val="id-ID"/>
              </w:rPr>
            </w:pPr>
          </w:p>
          <w:p w:rsidR="00FC0895" w:rsidRDefault="00FC0895" w:rsidP="00B114A0">
            <w:pPr>
              <w:ind w:right="-121"/>
              <w:rPr>
                <w:rFonts w:ascii="Tahoma" w:hAnsi="Tahoma" w:cs="Tahoma"/>
                <w:sz w:val="16"/>
                <w:szCs w:val="16"/>
                <w:lang w:val="id-ID"/>
              </w:rPr>
            </w:pPr>
          </w:p>
          <w:p w:rsidR="00FC0895" w:rsidRDefault="00FC0895" w:rsidP="00B114A0">
            <w:pPr>
              <w:ind w:right="-121"/>
              <w:rPr>
                <w:rFonts w:ascii="Tahoma" w:hAnsi="Tahoma" w:cs="Tahoma"/>
                <w:sz w:val="16"/>
                <w:szCs w:val="16"/>
                <w:lang w:val="id-ID"/>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Default="00FC0895" w:rsidP="00B114A0">
            <w:pPr>
              <w:ind w:right="-121"/>
              <w:rPr>
                <w:rFonts w:ascii="Tahoma" w:hAnsi="Tahoma" w:cs="Tahoma"/>
                <w:sz w:val="16"/>
                <w:szCs w:val="16"/>
              </w:rPr>
            </w:pPr>
          </w:p>
          <w:p w:rsidR="00FC0895" w:rsidRPr="005A637D" w:rsidRDefault="00FC0895" w:rsidP="00B114A0">
            <w:pPr>
              <w:ind w:right="-121"/>
              <w:rPr>
                <w:rFonts w:ascii="Tahoma" w:hAnsi="Tahoma" w:cs="Tahoma"/>
                <w:sz w:val="16"/>
                <w:szCs w:val="16"/>
                <w:lang w:val="id-ID"/>
              </w:rPr>
            </w:pPr>
            <w:r>
              <w:rPr>
                <w:rFonts w:ascii="Tahoma" w:hAnsi="Tahoma" w:cs="Tahoma"/>
                <w:sz w:val="16"/>
                <w:szCs w:val="16"/>
              </w:rPr>
              <w:t xml:space="preserve">Kelautan dan </w:t>
            </w:r>
            <w:r>
              <w:rPr>
                <w:rFonts w:ascii="Tahoma" w:hAnsi="Tahoma" w:cs="Tahoma"/>
                <w:sz w:val="16"/>
                <w:szCs w:val="16"/>
                <w:lang w:val="id-ID"/>
              </w:rPr>
              <w:t>Perikanan</w:t>
            </w:r>
          </w:p>
        </w:tc>
        <w:tc>
          <w:tcPr>
            <w:tcW w:w="1138" w:type="dxa"/>
            <w:tcBorders>
              <w:left w:val="single" w:sz="4" w:space="0" w:color="auto"/>
              <w:bottom w:val="single" w:sz="6" w:space="0" w:color="auto"/>
              <w:right w:val="single" w:sz="4" w:space="0" w:color="auto"/>
            </w:tcBorders>
            <w:shd w:val="clear" w:color="auto" w:fill="FFFFFF"/>
          </w:tcPr>
          <w:p w:rsidR="00FC0895" w:rsidRDefault="00FC0895" w:rsidP="00B114A0">
            <w:pPr>
              <w:rPr>
                <w:rFonts w:ascii="Tahoma" w:hAnsi="Tahoma" w:cs="Tahoma"/>
                <w:sz w:val="16"/>
                <w:szCs w:val="16"/>
              </w:rPr>
            </w:pPr>
            <w:r>
              <w:rPr>
                <w:rFonts w:ascii="Tahoma" w:hAnsi="Tahoma" w:cs="Tahoma"/>
                <w:sz w:val="16"/>
                <w:szCs w:val="16"/>
              </w:rPr>
              <w:t>Dinas Tanaman Pangan, Hortikultura &amp; Perkebunan</w:t>
            </w:r>
          </w:p>
          <w:p w:rsidR="00FC0895" w:rsidRDefault="00FC0895" w:rsidP="00B114A0">
            <w:pPr>
              <w:rPr>
                <w:rFonts w:ascii="Tahoma" w:hAnsi="Tahoma" w:cs="Tahoma"/>
                <w:sz w:val="16"/>
                <w:szCs w:val="16"/>
              </w:rPr>
            </w:pPr>
            <w:r>
              <w:rPr>
                <w:rFonts w:ascii="Tahoma" w:hAnsi="Tahoma" w:cs="Tahoma"/>
                <w:sz w:val="16"/>
                <w:szCs w:val="16"/>
              </w:rPr>
              <w:t xml:space="preserve">Dinas </w:t>
            </w:r>
            <w:r w:rsidRPr="005A637D">
              <w:rPr>
                <w:rFonts w:ascii="Tahoma" w:hAnsi="Tahoma" w:cs="Tahoma"/>
                <w:sz w:val="16"/>
                <w:szCs w:val="16"/>
                <w:lang w:val="id-ID"/>
              </w:rPr>
              <w:t>Peternakan</w:t>
            </w:r>
            <w:r>
              <w:rPr>
                <w:rFonts w:ascii="Tahoma" w:hAnsi="Tahoma" w:cs="Tahoma"/>
                <w:sz w:val="16"/>
                <w:szCs w:val="16"/>
              </w:rPr>
              <w:t xml:space="preserve"> &amp; Keswan</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lang w:val="id-ID"/>
              </w:rPr>
            </w:pPr>
            <w:r>
              <w:rPr>
                <w:rFonts w:ascii="Tahoma" w:hAnsi="Tahoma" w:cs="Tahoma"/>
                <w:sz w:val="16"/>
                <w:szCs w:val="16"/>
              </w:rPr>
              <w:t>Dinas Kelautan &amp;</w:t>
            </w:r>
            <w:r>
              <w:rPr>
                <w:rFonts w:ascii="Tahoma" w:hAnsi="Tahoma" w:cs="Tahoma"/>
                <w:sz w:val="16"/>
                <w:szCs w:val="16"/>
                <w:lang w:val="id-ID"/>
              </w:rPr>
              <w:t>Perikanan</w:t>
            </w:r>
          </w:p>
          <w:p w:rsidR="00FC0895" w:rsidRPr="005A637D" w:rsidRDefault="00FC0895" w:rsidP="00B114A0">
            <w:pPr>
              <w:rPr>
                <w:rFonts w:ascii="Tahoma" w:hAnsi="Tahoma" w:cs="Tahoma"/>
                <w:sz w:val="16"/>
                <w:szCs w:val="16"/>
                <w:lang w:val="id-ID"/>
              </w:rPr>
            </w:pP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575"/>
        </w:trPr>
        <w:tc>
          <w:tcPr>
            <w:tcW w:w="427" w:type="dxa"/>
            <w:vMerge w:val="restart"/>
            <w:tcBorders>
              <w:top w:val="nil"/>
              <w:left w:val="single" w:sz="4" w:space="0" w:color="auto"/>
              <w:bottom w:val="nil"/>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vMerge w:val="restart"/>
            <w:tcBorders>
              <w:top w:val="nil"/>
              <w:left w:val="single" w:sz="4" w:space="0" w:color="auto"/>
              <w:bottom w:val="nil"/>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ind w:left="265" w:hanging="284"/>
              <w:rPr>
                <w:rFonts w:ascii="Tahoma" w:hAnsi="Tahoma" w:cs="Tahoma"/>
                <w:sz w:val="16"/>
                <w:szCs w:val="16"/>
                <w:lang w:val="id-ID"/>
              </w:rPr>
            </w:pPr>
            <w:r w:rsidRPr="005A637D">
              <w:rPr>
                <w:rFonts w:ascii="Tahoma" w:hAnsi="Tahoma" w:cs="Tahoma"/>
                <w:sz w:val="16"/>
                <w:szCs w:val="16"/>
              </w:rPr>
              <w:t xml:space="preserve">2.  </w:t>
            </w:r>
            <w:r w:rsidRPr="005A637D">
              <w:rPr>
                <w:rFonts w:ascii="Tahoma" w:hAnsi="Tahoma" w:cs="Tahoma"/>
                <w:sz w:val="16"/>
                <w:szCs w:val="16"/>
              </w:rPr>
              <w:tab/>
            </w:r>
            <w:r w:rsidRPr="005A637D">
              <w:rPr>
                <w:rFonts w:ascii="Tahoma" w:hAnsi="Tahoma" w:cs="Tahoma"/>
                <w:sz w:val="16"/>
                <w:szCs w:val="16"/>
                <w:lang w:val="id-ID"/>
              </w:rPr>
              <w:t xml:space="preserve">Meningkatkan kualitas dan kuantitas SDM serta kapasitas kelembagaan petani dan nelayan </w:t>
            </w:r>
          </w:p>
        </w:tc>
        <w:tc>
          <w:tcPr>
            <w:tcW w:w="2643"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numPr>
                <w:ilvl w:val="0"/>
                <w:numId w:val="9"/>
              </w:numPr>
              <w:ind w:left="267" w:hanging="283"/>
              <w:rPr>
                <w:rFonts w:ascii="Tahoma" w:hAnsi="Tahoma" w:cs="Tahoma"/>
                <w:sz w:val="16"/>
                <w:szCs w:val="16"/>
                <w:lang w:val="id-ID"/>
              </w:rPr>
            </w:pPr>
            <w:r w:rsidRPr="005A637D">
              <w:rPr>
                <w:rFonts w:ascii="Tahoma" w:hAnsi="Tahoma" w:cs="Tahoma"/>
                <w:sz w:val="16"/>
                <w:szCs w:val="16"/>
                <w:lang w:val="id-ID"/>
              </w:rPr>
              <w:t>Peningkatan dan penguatan SDM pertanian dan perikanan</w:t>
            </w:r>
          </w:p>
          <w:p w:rsidR="00FC0895" w:rsidRPr="005A637D" w:rsidRDefault="00FC0895" w:rsidP="00B114A0">
            <w:pPr>
              <w:pStyle w:val="ListParagraph"/>
              <w:numPr>
                <w:ilvl w:val="0"/>
                <w:numId w:val="9"/>
              </w:numPr>
              <w:ind w:left="267" w:hanging="283"/>
              <w:rPr>
                <w:rFonts w:ascii="Tahoma" w:hAnsi="Tahoma" w:cs="Tahoma"/>
                <w:sz w:val="16"/>
                <w:szCs w:val="16"/>
                <w:lang w:val="id-ID"/>
              </w:rPr>
            </w:pPr>
            <w:r w:rsidRPr="005A637D">
              <w:rPr>
                <w:rFonts w:ascii="Tahoma" w:hAnsi="Tahoma" w:cs="Tahoma"/>
                <w:sz w:val="16"/>
                <w:szCs w:val="16"/>
                <w:lang w:val="id-ID"/>
              </w:rPr>
              <w:t>Peningkatan dan penguatan kapasitas kelompok dan kelembagaan petani dan nelayan</w:t>
            </w:r>
          </w:p>
          <w:p w:rsidR="00FC0895" w:rsidRPr="005A637D" w:rsidRDefault="00FC0895" w:rsidP="00B114A0">
            <w:pPr>
              <w:pStyle w:val="ListParagraph"/>
              <w:numPr>
                <w:ilvl w:val="0"/>
                <w:numId w:val="9"/>
              </w:numPr>
              <w:ind w:left="267" w:hanging="283"/>
              <w:rPr>
                <w:rFonts w:ascii="Tahoma" w:hAnsi="Tahoma" w:cs="Tahoma"/>
                <w:sz w:val="16"/>
                <w:szCs w:val="16"/>
                <w:lang w:val="id-ID"/>
              </w:rPr>
            </w:pPr>
            <w:r w:rsidRPr="005A637D">
              <w:rPr>
                <w:rFonts w:ascii="Tahoma" w:hAnsi="Tahoma" w:cs="Tahoma"/>
                <w:sz w:val="16"/>
                <w:szCs w:val="16"/>
                <w:lang w:val="id-ID"/>
              </w:rPr>
              <w:t>Peningkatan kemitraan antara kelompok pengolahan dengan perusahaan</w:t>
            </w:r>
          </w:p>
          <w:p w:rsidR="00FC0895" w:rsidRPr="005A637D" w:rsidRDefault="00FC0895" w:rsidP="00B114A0">
            <w:pPr>
              <w:numPr>
                <w:ilvl w:val="0"/>
                <w:numId w:val="9"/>
              </w:numPr>
              <w:ind w:left="267" w:hanging="283"/>
              <w:rPr>
                <w:rFonts w:ascii="Tahoma" w:hAnsi="Tahoma" w:cs="Tahoma"/>
                <w:sz w:val="16"/>
                <w:szCs w:val="16"/>
                <w:lang w:val="id-ID"/>
              </w:rPr>
            </w:pPr>
            <w:r w:rsidRPr="005A637D">
              <w:rPr>
                <w:rFonts w:ascii="Tahoma" w:hAnsi="Tahoma" w:cs="Tahoma"/>
                <w:sz w:val="16"/>
                <w:szCs w:val="16"/>
                <w:lang w:val="id-ID"/>
              </w:rPr>
              <w:t>Peningkatan SDM dan penguatan kapasitas  kelembagaan pertanian, perikanan dan kehutanan</w:t>
            </w:r>
          </w:p>
          <w:p w:rsidR="00FC0895" w:rsidRPr="005A637D" w:rsidRDefault="00FC0895" w:rsidP="00B114A0">
            <w:pPr>
              <w:numPr>
                <w:ilvl w:val="0"/>
                <w:numId w:val="9"/>
              </w:numPr>
              <w:ind w:left="267" w:hanging="283"/>
              <w:rPr>
                <w:rFonts w:ascii="Tahoma" w:hAnsi="Tahoma" w:cs="Tahoma"/>
                <w:sz w:val="16"/>
                <w:szCs w:val="16"/>
                <w:lang w:val="id-ID"/>
              </w:rPr>
            </w:pPr>
            <w:r w:rsidRPr="005A637D">
              <w:rPr>
                <w:rFonts w:ascii="Tahoma" w:hAnsi="Tahoma" w:cs="Tahoma"/>
                <w:sz w:val="16"/>
                <w:szCs w:val="16"/>
                <w:lang w:val="id-ID"/>
              </w:rPr>
              <w:t>Peningkatan kapasitas SDM dan kelembagaan penyuluhan</w:t>
            </w:r>
          </w:p>
        </w:tc>
        <w:tc>
          <w:tcPr>
            <w:tcW w:w="2130"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vMerge w:val="restart"/>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top w:val="single" w:sz="6" w:space="0" w:color="auto"/>
              <w:left w:val="single" w:sz="4" w:space="0" w:color="auto"/>
              <w:bottom w:val="nil"/>
              <w:right w:val="single" w:sz="4" w:space="0" w:color="auto"/>
            </w:tcBorders>
            <w:shd w:val="clear" w:color="auto" w:fill="FFFFFF"/>
          </w:tcPr>
          <w:p w:rsidR="00FC0895" w:rsidRPr="00D50CAB" w:rsidRDefault="00FC0895" w:rsidP="00B114A0">
            <w:pPr>
              <w:pStyle w:val="ListParagraph"/>
              <w:ind w:left="-18"/>
              <w:rPr>
                <w:rFonts w:ascii="Tahoma" w:hAnsi="Tahoma" w:cs="Tahoma"/>
                <w:sz w:val="16"/>
                <w:szCs w:val="16"/>
                <w:lang w:val="id-ID"/>
              </w:rPr>
            </w:pPr>
            <w:r w:rsidRPr="00D50CAB">
              <w:rPr>
                <w:rFonts w:ascii="Tahoma" w:hAnsi="Tahoma" w:cs="Tahoma"/>
                <w:sz w:val="16"/>
                <w:szCs w:val="16"/>
                <w:lang w:val="id-ID"/>
              </w:rPr>
              <w:t>Peningkatan Kapasitas Kelembagaan dan SDM</w:t>
            </w:r>
          </w:p>
        </w:tc>
        <w:tc>
          <w:tcPr>
            <w:tcW w:w="1243" w:type="dxa"/>
            <w:gridSpan w:val="3"/>
            <w:tcBorders>
              <w:top w:val="single" w:sz="6" w:space="0" w:color="auto"/>
              <w:left w:val="single" w:sz="4" w:space="0" w:color="auto"/>
              <w:bottom w:val="nil"/>
              <w:right w:val="single" w:sz="4" w:space="0" w:color="auto"/>
            </w:tcBorders>
            <w:shd w:val="clear" w:color="auto" w:fill="FFFFFF"/>
          </w:tcPr>
          <w:p w:rsidR="00FC0895" w:rsidRDefault="00FC0895" w:rsidP="00B114A0">
            <w:pPr>
              <w:rPr>
                <w:rFonts w:ascii="Tahoma" w:hAnsi="Tahoma" w:cs="Tahoma"/>
                <w:sz w:val="16"/>
                <w:szCs w:val="16"/>
                <w:lang w:val="id-ID"/>
              </w:rPr>
            </w:pPr>
            <w:r w:rsidRPr="005A637D">
              <w:rPr>
                <w:rFonts w:ascii="Tahoma" w:hAnsi="Tahoma" w:cs="Tahoma"/>
                <w:sz w:val="16"/>
                <w:szCs w:val="16"/>
              </w:rPr>
              <w:t>Pertanian</w:t>
            </w: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025803" w:rsidRDefault="00FC0895" w:rsidP="00B114A0">
            <w:pPr>
              <w:rPr>
                <w:rFonts w:ascii="Tahoma" w:hAnsi="Tahoma" w:cs="Tahoma"/>
                <w:sz w:val="16"/>
                <w:szCs w:val="16"/>
              </w:rPr>
            </w:pPr>
          </w:p>
          <w:p w:rsidR="00FC0895" w:rsidRDefault="00FC0895" w:rsidP="00B114A0">
            <w:pPr>
              <w:rPr>
                <w:rFonts w:ascii="Tahoma" w:hAnsi="Tahoma" w:cs="Tahoma"/>
                <w:sz w:val="16"/>
                <w:szCs w:val="16"/>
                <w:lang w:val="id-ID"/>
              </w:rPr>
            </w:pPr>
          </w:p>
          <w:p w:rsidR="00FC0895" w:rsidRPr="000C7E5A" w:rsidRDefault="00FC0895" w:rsidP="00B114A0">
            <w:pPr>
              <w:rPr>
                <w:rFonts w:ascii="Tahoma" w:hAnsi="Tahoma" w:cs="Tahoma"/>
                <w:sz w:val="16"/>
                <w:szCs w:val="16"/>
                <w:lang w:val="id-ID"/>
              </w:rPr>
            </w:pPr>
            <w:r>
              <w:rPr>
                <w:rFonts w:ascii="Tahoma" w:hAnsi="Tahoma" w:cs="Tahoma"/>
                <w:sz w:val="16"/>
                <w:szCs w:val="16"/>
              </w:rPr>
              <w:t xml:space="preserve">Kelautan dan </w:t>
            </w:r>
            <w:r>
              <w:rPr>
                <w:rFonts w:ascii="Tahoma" w:hAnsi="Tahoma" w:cs="Tahoma"/>
                <w:sz w:val="16"/>
                <w:szCs w:val="16"/>
                <w:lang w:val="id-ID"/>
              </w:rPr>
              <w:t>Perikanan</w:t>
            </w:r>
          </w:p>
        </w:tc>
        <w:tc>
          <w:tcPr>
            <w:tcW w:w="1138"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 xml:space="preserve">Tanaman Pangan, Hortikultura dan Perkebunan, </w:t>
            </w:r>
            <w:r w:rsidRPr="005A637D">
              <w:rPr>
                <w:rFonts w:ascii="Tahoma" w:hAnsi="Tahoma" w:cs="Tahoma"/>
                <w:bCs/>
                <w:sz w:val="16"/>
                <w:szCs w:val="16"/>
              </w:rPr>
              <w:t>Dinas Peternakan</w:t>
            </w:r>
            <w:r>
              <w:rPr>
                <w:rFonts w:ascii="Tahoma" w:hAnsi="Tahoma" w:cs="Tahoma"/>
                <w:bCs/>
                <w:sz w:val="16"/>
                <w:szCs w:val="16"/>
              </w:rPr>
              <w:t xml:space="preserve"> &amp; Keswan</w:t>
            </w:r>
          </w:p>
          <w:p w:rsidR="00FC0895" w:rsidRDefault="00FC0895" w:rsidP="00B114A0">
            <w:pPr>
              <w:rPr>
                <w:rFonts w:ascii="Tahoma" w:hAnsi="Tahoma" w:cs="Tahoma"/>
                <w:bCs/>
                <w:sz w:val="16"/>
                <w:szCs w:val="16"/>
              </w:rPr>
            </w:pPr>
          </w:p>
          <w:p w:rsidR="00476B51" w:rsidRPr="005A637D" w:rsidRDefault="00FC0895" w:rsidP="00B114A0">
            <w:pPr>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 xml:space="preserve">Kelautan &amp; Perikanan </w:t>
            </w: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043"/>
        </w:trPr>
        <w:tc>
          <w:tcPr>
            <w:tcW w:w="427" w:type="dxa"/>
            <w:vMerge/>
            <w:tcBorders>
              <w:top w:val="single" w:sz="4" w:space="0" w:color="auto"/>
              <w:left w:val="single" w:sz="4" w:space="0" w:color="auto"/>
              <w:bottom w:val="nil"/>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vMerge/>
            <w:tcBorders>
              <w:top w:val="single" w:sz="4" w:space="0" w:color="auto"/>
              <w:left w:val="single" w:sz="4" w:space="0" w:color="auto"/>
              <w:bottom w:val="nil"/>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vMerge/>
            <w:tcBorders>
              <w:left w:val="single" w:sz="4" w:space="0" w:color="auto"/>
              <w:right w:val="single" w:sz="4" w:space="0" w:color="auto"/>
            </w:tcBorders>
            <w:shd w:val="clear" w:color="auto" w:fill="FFFFFF"/>
          </w:tcPr>
          <w:p w:rsidR="00FC0895" w:rsidRPr="005A637D" w:rsidRDefault="00FC0895" w:rsidP="00B114A0">
            <w:pPr>
              <w:pStyle w:val="ListParagraph"/>
              <w:ind w:left="34" w:hanging="34"/>
              <w:rPr>
                <w:rFonts w:ascii="Tahoma" w:hAnsi="Tahoma" w:cs="Tahoma"/>
                <w:sz w:val="16"/>
                <w:szCs w:val="16"/>
                <w:lang w:val="id-ID"/>
              </w:rPr>
            </w:pPr>
          </w:p>
        </w:tc>
        <w:tc>
          <w:tcPr>
            <w:tcW w:w="2643" w:type="dxa"/>
            <w:vMerge/>
            <w:tcBorders>
              <w:left w:val="single" w:sz="4" w:space="0" w:color="auto"/>
              <w:right w:val="single" w:sz="4" w:space="0" w:color="auto"/>
            </w:tcBorders>
            <w:shd w:val="clear" w:color="auto" w:fill="FFFFFF"/>
          </w:tcPr>
          <w:p w:rsidR="00FC0895" w:rsidRPr="005A637D" w:rsidRDefault="00FC0895" w:rsidP="00B114A0">
            <w:pPr>
              <w:pStyle w:val="ListParagraph"/>
              <w:ind w:left="317"/>
              <w:rPr>
                <w:rFonts w:ascii="Tahoma" w:hAnsi="Tahoma" w:cs="Tahoma"/>
                <w:sz w:val="16"/>
                <w:szCs w:val="16"/>
                <w:lang w:val="id-ID"/>
              </w:rPr>
            </w:pPr>
          </w:p>
        </w:tc>
        <w:tc>
          <w:tcPr>
            <w:tcW w:w="2130" w:type="dxa"/>
            <w:vMerge/>
            <w:tcBorders>
              <w:left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vMerge/>
            <w:tcBorders>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top w:val="nil"/>
              <w:left w:val="single" w:sz="4" w:space="0" w:color="auto"/>
              <w:right w:val="single" w:sz="4" w:space="0" w:color="auto"/>
            </w:tcBorders>
            <w:shd w:val="clear" w:color="auto" w:fill="FFFFFF"/>
          </w:tcPr>
          <w:p w:rsidR="00FC0895" w:rsidRDefault="00FC0895" w:rsidP="00B114A0">
            <w:pPr>
              <w:pStyle w:val="ListParagraph"/>
              <w:ind w:left="0"/>
              <w:contextualSpacing w:val="0"/>
              <w:rPr>
                <w:rFonts w:ascii="Tahoma" w:hAnsi="Tahoma" w:cs="Tahoma"/>
                <w:sz w:val="16"/>
                <w:szCs w:val="16"/>
              </w:rPr>
            </w:pPr>
            <w:r w:rsidRPr="00D50CAB">
              <w:rPr>
                <w:rFonts w:ascii="Tahoma" w:hAnsi="Tahoma" w:cs="Tahoma"/>
                <w:sz w:val="16"/>
                <w:szCs w:val="16"/>
                <w:lang w:val="id-ID"/>
              </w:rPr>
              <w:t>Pemberdayaan Penyuluh</w:t>
            </w:r>
            <w:r w:rsidRPr="00D50CAB">
              <w:rPr>
                <w:rFonts w:ascii="Tahoma" w:hAnsi="Tahoma" w:cs="Tahoma"/>
                <w:sz w:val="16"/>
                <w:szCs w:val="16"/>
              </w:rPr>
              <w:t>an</w:t>
            </w:r>
          </w:p>
          <w:p w:rsidR="00FC0895" w:rsidRDefault="00FC0895" w:rsidP="00B114A0">
            <w:pPr>
              <w:pStyle w:val="ListParagraph"/>
              <w:ind w:left="0"/>
              <w:contextualSpacing w:val="0"/>
              <w:rPr>
                <w:rFonts w:ascii="Tahoma" w:hAnsi="Tahoma" w:cs="Tahoma"/>
                <w:sz w:val="16"/>
                <w:szCs w:val="16"/>
              </w:rPr>
            </w:pPr>
          </w:p>
          <w:p w:rsidR="00FC0895" w:rsidRPr="00D50CAB" w:rsidRDefault="00FC0895" w:rsidP="00B114A0">
            <w:pPr>
              <w:pStyle w:val="ListParagraph"/>
              <w:ind w:left="0"/>
              <w:contextualSpacing w:val="0"/>
              <w:rPr>
                <w:rFonts w:ascii="Tahoma" w:hAnsi="Tahoma" w:cs="Tahoma"/>
                <w:sz w:val="16"/>
                <w:szCs w:val="16"/>
              </w:rPr>
            </w:pPr>
          </w:p>
        </w:tc>
        <w:tc>
          <w:tcPr>
            <w:tcW w:w="1243" w:type="dxa"/>
            <w:gridSpan w:val="3"/>
            <w:tcBorders>
              <w:top w:val="nil"/>
              <w:left w:val="single" w:sz="4" w:space="0" w:color="auto"/>
              <w:right w:val="single" w:sz="4" w:space="0" w:color="auto"/>
            </w:tcBorders>
            <w:shd w:val="clear" w:color="auto" w:fill="FFFFFF"/>
          </w:tcPr>
          <w:p w:rsidR="00FC0895" w:rsidRPr="005A637D" w:rsidRDefault="00FC0895" w:rsidP="00B114A0">
            <w:pPr>
              <w:pStyle w:val="ListParagraph"/>
              <w:ind w:left="0"/>
              <w:contextualSpacing w:val="0"/>
              <w:rPr>
                <w:rFonts w:ascii="Tahoma" w:hAnsi="Tahoma" w:cs="Tahoma"/>
                <w:sz w:val="16"/>
                <w:szCs w:val="16"/>
              </w:rPr>
            </w:pPr>
            <w:r w:rsidRPr="005A637D">
              <w:rPr>
                <w:rFonts w:ascii="Tahoma" w:hAnsi="Tahoma" w:cs="Tahoma"/>
                <w:sz w:val="16"/>
                <w:szCs w:val="16"/>
              </w:rPr>
              <w:t>Pertanian</w:t>
            </w:r>
          </w:p>
        </w:tc>
        <w:tc>
          <w:tcPr>
            <w:tcW w:w="1138" w:type="dxa"/>
            <w:tcBorders>
              <w:top w:val="nil"/>
              <w:left w:val="single" w:sz="4" w:space="0" w:color="auto"/>
              <w:right w:val="single" w:sz="4" w:space="0" w:color="auto"/>
            </w:tcBorders>
            <w:shd w:val="clear" w:color="auto" w:fill="FFFFFF"/>
          </w:tcPr>
          <w:p w:rsidR="00FC0895" w:rsidRPr="005A637D" w:rsidRDefault="00FC0895" w:rsidP="00B114A0">
            <w:pPr>
              <w:rPr>
                <w:rFonts w:ascii="Tahoma" w:hAnsi="Tahoma" w:cs="Tahoma"/>
                <w:bCs/>
                <w:sz w:val="16"/>
                <w:szCs w:val="16"/>
              </w:rPr>
            </w:pPr>
            <w:r>
              <w:rPr>
                <w:rFonts w:ascii="Tahoma" w:hAnsi="Tahoma" w:cs="Tahoma"/>
                <w:bCs/>
                <w:sz w:val="16"/>
                <w:szCs w:val="16"/>
              </w:rPr>
              <w:t>Dinas Tanaman Pangan, Hortikultura &amp; Perkebunan</w:t>
            </w:r>
          </w:p>
        </w:tc>
      </w:tr>
      <w:tr w:rsidR="00FC0895" w:rsidRPr="005A637D" w:rsidTr="00476B5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752"/>
        </w:trPr>
        <w:tc>
          <w:tcPr>
            <w:tcW w:w="427" w:type="dxa"/>
            <w:tcBorders>
              <w:top w:val="nil"/>
              <w:left w:val="single" w:sz="4" w:space="0" w:color="auto"/>
              <w:bottom w:val="single" w:sz="6"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tcBorders>
              <w:top w:val="nil"/>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ind w:left="233" w:hanging="280"/>
              <w:rPr>
                <w:rFonts w:ascii="Tahoma" w:hAnsi="Tahoma" w:cs="Tahoma"/>
                <w:sz w:val="16"/>
                <w:szCs w:val="16"/>
                <w:lang w:val="id-ID"/>
              </w:rPr>
            </w:pPr>
            <w:r w:rsidRPr="005A637D">
              <w:rPr>
                <w:rFonts w:ascii="Tahoma" w:hAnsi="Tahoma" w:cs="Tahoma"/>
                <w:sz w:val="16"/>
                <w:szCs w:val="16"/>
              </w:rPr>
              <w:t xml:space="preserve">3.  </w:t>
            </w:r>
            <w:r w:rsidRPr="005A637D">
              <w:rPr>
                <w:rFonts w:ascii="Tahoma" w:hAnsi="Tahoma" w:cs="Tahoma"/>
                <w:sz w:val="16"/>
                <w:szCs w:val="16"/>
              </w:rPr>
              <w:tab/>
            </w:r>
            <w:r w:rsidRPr="005A637D">
              <w:rPr>
                <w:rFonts w:ascii="Tahoma" w:hAnsi="Tahoma" w:cs="Tahoma"/>
                <w:sz w:val="16"/>
                <w:szCs w:val="16"/>
                <w:lang w:val="id-ID"/>
              </w:rPr>
              <w:t xml:space="preserve">Meningkatkan dan mengoptimalkan pemanfaatan sarana dan prasarana pertanian dan perikanan </w:t>
            </w:r>
          </w:p>
          <w:p w:rsidR="00FC0895" w:rsidRPr="005A637D" w:rsidRDefault="00FC0895" w:rsidP="00B114A0">
            <w:pPr>
              <w:pStyle w:val="ListParagraph"/>
              <w:tabs>
                <w:tab w:val="left" w:pos="368"/>
              </w:tabs>
              <w:ind w:left="368" w:hanging="368"/>
              <w:rPr>
                <w:rFonts w:ascii="Tahoma" w:hAnsi="Tahoma" w:cs="Tahoma"/>
                <w:sz w:val="16"/>
                <w:szCs w:val="16"/>
                <w:lang w:val="id-ID"/>
              </w:rPr>
            </w:pPr>
          </w:p>
        </w:tc>
        <w:tc>
          <w:tcPr>
            <w:tcW w:w="2643"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numPr>
                <w:ilvl w:val="0"/>
                <w:numId w:val="10"/>
              </w:numPr>
              <w:ind w:left="251" w:hanging="294"/>
              <w:contextualSpacing w:val="0"/>
              <w:rPr>
                <w:rFonts w:ascii="Tahoma" w:hAnsi="Tahoma" w:cs="Tahoma"/>
                <w:sz w:val="16"/>
                <w:szCs w:val="16"/>
                <w:lang w:val="id-ID"/>
              </w:rPr>
            </w:pPr>
            <w:r w:rsidRPr="005A637D">
              <w:rPr>
                <w:rFonts w:ascii="Tahoma" w:hAnsi="Tahoma" w:cs="Tahoma"/>
                <w:sz w:val="16"/>
                <w:szCs w:val="16"/>
                <w:lang w:val="id-ID"/>
              </w:rPr>
              <w:t>Peningkatan dan revitalisasi sarana prasarana UPTD pertanian dan perikanan</w:t>
            </w:r>
          </w:p>
          <w:p w:rsidR="00FC0895" w:rsidRPr="005A637D" w:rsidRDefault="00FC0895" w:rsidP="00B114A0">
            <w:pPr>
              <w:pStyle w:val="ListParagraph"/>
              <w:numPr>
                <w:ilvl w:val="0"/>
                <w:numId w:val="10"/>
              </w:numPr>
              <w:ind w:left="251" w:hanging="294"/>
              <w:contextualSpacing w:val="0"/>
              <w:rPr>
                <w:rFonts w:ascii="Tahoma" w:hAnsi="Tahoma" w:cs="Tahoma"/>
                <w:sz w:val="16"/>
                <w:szCs w:val="16"/>
                <w:lang w:val="id-ID"/>
              </w:rPr>
            </w:pPr>
            <w:r w:rsidRPr="005A637D">
              <w:rPr>
                <w:rFonts w:ascii="Tahoma" w:hAnsi="Tahoma" w:cs="Tahoma"/>
                <w:sz w:val="16"/>
                <w:szCs w:val="16"/>
                <w:lang w:val="id-ID"/>
              </w:rPr>
              <w:t>Penyebarluasan penggunaan alsintan dan prasarana pertanian dan perikanan</w:t>
            </w:r>
          </w:p>
          <w:p w:rsidR="00FC0895" w:rsidRPr="005A637D" w:rsidRDefault="00FC0895" w:rsidP="00B114A0">
            <w:pPr>
              <w:pStyle w:val="ListParagraph"/>
              <w:numPr>
                <w:ilvl w:val="0"/>
                <w:numId w:val="10"/>
              </w:numPr>
              <w:ind w:left="251" w:hanging="294"/>
              <w:rPr>
                <w:rFonts w:ascii="Tahoma" w:hAnsi="Tahoma" w:cs="Tahoma"/>
                <w:sz w:val="16"/>
                <w:szCs w:val="16"/>
                <w:lang w:val="id-ID"/>
              </w:rPr>
            </w:pPr>
            <w:r w:rsidRPr="005A637D">
              <w:rPr>
                <w:rFonts w:ascii="Tahoma" w:hAnsi="Tahoma" w:cs="Tahoma"/>
                <w:sz w:val="16"/>
                <w:szCs w:val="16"/>
                <w:lang w:val="id-ID"/>
              </w:rPr>
              <w:t>Pembangunan dan perbaikan irigasi teknis</w:t>
            </w:r>
          </w:p>
        </w:tc>
        <w:tc>
          <w:tcPr>
            <w:tcW w:w="2130"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bottom w:val="single" w:sz="6" w:space="0" w:color="auto"/>
              <w:right w:val="single" w:sz="4" w:space="0" w:color="auto"/>
            </w:tcBorders>
            <w:shd w:val="clear" w:color="auto" w:fill="FFFFFF"/>
          </w:tcPr>
          <w:p w:rsidR="00FC0895" w:rsidRPr="00D50CAB" w:rsidRDefault="00FC0895" w:rsidP="00B114A0">
            <w:pPr>
              <w:pStyle w:val="ListParagraph"/>
              <w:ind w:left="0"/>
              <w:contextualSpacing w:val="0"/>
              <w:rPr>
                <w:rFonts w:ascii="Tahoma" w:hAnsi="Tahoma" w:cs="Tahoma"/>
                <w:sz w:val="16"/>
                <w:szCs w:val="16"/>
              </w:rPr>
            </w:pPr>
            <w:r w:rsidRPr="00D50CAB">
              <w:rPr>
                <w:rFonts w:ascii="Tahoma" w:hAnsi="Tahoma" w:cs="Tahoma"/>
                <w:sz w:val="16"/>
                <w:szCs w:val="16"/>
                <w:lang w:val="id-ID"/>
              </w:rPr>
              <w:t>Peningkatan Sarana dan Prasarana</w:t>
            </w:r>
          </w:p>
        </w:tc>
        <w:tc>
          <w:tcPr>
            <w:tcW w:w="1243" w:type="dxa"/>
            <w:gridSpan w:val="3"/>
            <w:tcBorders>
              <w:left w:val="single" w:sz="4" w:space="0" w:color="auto"/>
              <w:bottom w:val="single" w:sz="6" w:space="0" w:color="auto"/>
              <w:right w:val="single" w:sz="4" w:space="0" w:color="auto"/>
            </w:tcBorders>
            <w:shd w:val="clear" w:color="auto" w:fill="FFFFFF"/>
          </w:tcPr>
          <w:p w:rsidR="00FC0895" w:rsidRDefault="00FC0895" w:rsidP="00B114A0">
            <w:pPr>
              <w:rPr>
                <w:rFonts w:ascii="Tahoma" w:hAnsi="Tahoma" w:cs="Tahoma"/>
                <w:sz w:val="16"/>
                <w:szCs w:val="16"/>
                <w:lang w:val="id-ID"/>
              </w:rPr>
            </w:pPr>
            <w:r w:rsidRPr="005A637D">
              <w:rPr>
                <w:rFonts w:ascii="Tahoma" w:hAnsi="Tahoma" w:cs="Tahoma"/>
                <w:sz w:val="16"/>
                <w:szCs w:val="16"/>
              </w:rPr>
              <w:t>Pertanian</w:t>
            </w: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lang w:val="id-ID"/>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025803" w:rsidRDefault="00FC0895" w:rsidP="00B114A0">
            <w:pPr>
              <w:rPr>
                <w:rFonts w:ascii="Tahoma" w:hAnsi="Tahoma" w:cs="Tahoma"/>
                <w:sz w:val="16"/>
                <w:szCs w:val="16"/>
              </w:rPr>
            </w:pPr>
          </w:p>
          <w:p w:rsidR="00FC0895" w:rsidRDefault="00FC0895" w:rsidP="00B114A0">
            <w:pPr>
              <w:rPr>
                <w:rFonts w:ascii="Tahoma" w:hAnsi="Tahoma" w:cs="Tahoma"/>
                <w:sz w:val="16"/>
                <w:szCs w:val="16"/>
                <w:lang w:val="id-ID"/>
              </w:rPr>
            </w:pPr>
          </w:p>
          <w:p w:rsidR="00FC0895" w:rsidRPr="000C7E5A" w:rsidRDefault="00FC0895" w:rsidP="00B114A0">
            <w:pPr>
              <w:rPr>
                <w:rFonts w:ascii="Tahoma" w:hAnsi="Tahoma" w:cs="Tahoma"/>
                <w:sz w:val="16"/>
                <w:szCs w:val="16"/>
                <w:lang w:val="id-ID"/>
              </w:rPr>
            </w:pPr>
            <w:r>
              <w:rPr>
                <w:rFonts w:ascii="Tahoma" w:hAnsi="Tahoma" w:cs="Tahoma"/>
                <w:sz w:val="16"/>
                <w:szCs w:val="16"/>
              </w:rPr>
              <w:t xml:space="preserve">Kelautan dan </w:t>
            </w:r>
            <w:r>
              <w:rPr>
                <w:rFonts w:ascii="Tahoma" w:hAnsi="Tahoma" w:cs="Tahoma"/>
                <w:sz w:val="16"/>
                <w:szCs w:val="16"/>
                <w:lang w:val="id-ID"/>
              </w:rPr>
              <w:t>Perikanan</w:t>
            </w:r>
          </w:p>
        </w:tc>
        <w:tc>
          <w:tcPr>
            <w:tcW w:w="1138"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ind w:right="-52"/>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 xml:space="preserve">Tanaman Pangan, Hortikultura &amp; Perkebunan, </w:t>
            </w:r>
            <w:r w:rsidRPr="005A637D">
              <w:rPr>
                <w:rFonts w:ascii="Tahoma" w:hAnsi="Tahoma" w:cs="Tahoma"/>
                <w:bCs/>
                <w:sz w:val="16"/>
                <w:szCs w:val="16"/>
              </w:rPr>
              <w:t>Dinas Peternakan</w:t>
            </w:r>
            <w:r>
              <w:rPr>
                <w:rFonts w:ascii="Tahoma" w:hAnsi="Tahoma" w:cs="Tahoma"/>
                <w:bCs/>
                <w:sz w:val="16"/>
                <w:szCs w:val="16"/>
              </w:rPr>
              <w:t xml:space="preserve"> &amp; Keswan</w:t>
            </w:r>
          </w:p>
          <w:p w:rsidR="00FC0895" w:rsidRDefault="00FC0895" w:rsidP="00B114A0">
            <w:pPr>
              <w:ind w:right="-52"/>
              <w:rPr>
                <w:rFonts w:ascii="Tahoma" w:hAnsi="Tahoma" w:cs="Tahoma"/>
                <w:bCs/>
                <w:sz w:val="16"/>
                <w:szCs w:val="16"/>
              </w:rPr>
            </w:pPr>
          </w:p>
          <w:p w:rsidR="00FC0895" w:rsidRPr="005A637D" w:rsidRDefault="00FC0895" w:rsidP="00B114A0">
            <w:pPr>
              <w:ind w:right="-52"/>
              <w:rPr>
                <w:rFonts w:ascii="Tahoma" w:hAnsi="Tahoma" w:cs="Tahoma"/>
                <w:bCs/>
                <w:sz w:val="16"/>
                <w:szCs w:val="16"/>
              </w:rPr>
            </w:pPr>
            <w:r w:rsidRPr="005A637D">
              <w:rPr>
                <w:rFonts w:ascii="Tahoma" w:hAnsi="Tahoma" w:cs="Tahoma"/>
                <w:bCs/>
                <w:sz w:val="16"/>
                <w:szCs w:val="16"/>
              </w:rPr>
              <w:t xml:space="preserve">Dinas Kelautan </w:t>
            </w:r>
            <w:r>
              <w:rPr>
                <w:rFonts w:ascii="Tahoma" w:hAnsi="Tahoma" w:cs="Tahoma"/>
                <w:bCs/>
                <w:sz w:val="16"/>
                <w:szCs w:val="16"/>
              </w:rPr>
              <w:t xml:space="preserve">dan </w:t>
            </w:r>
            <w:r w:rsidRPr="005A637D">
              <w:rPr>
                <w:rFonts w:ascii="Tahoma" w:hAnsi="Tahoma" w:cs="Tahoma"/>
                <w:bCs/>
                <w:sz w:val="16"/>
                <w:szCs w:val="16"/>
              </w:rPr>
              <w:t xml:space="preserve">Perikanan </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965"/>
        </w:trPr>
        <w:tc>
          <w:tcPr>
            <w:tcW w:w="427" w:type="dxa"/>
            <w:tcBorders>
              <w:top w:val="single" w:sz="6" w:space="0" w:color="auto"/>
              <w:left w:val="single" w:sz="4" w:space="0" w:color="auto"/>
              <w:bottom w:val="single" w:sz="4"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0"/>
              </w:numPr>
              <w:ind w:left="233" w:hanging="280"/>
              <w:rPr>
                <w:rFonts w:ascii="Tahoma" w:hAnsi="Tahoma" w:cs="Tahoma"/>
                <w:sz w:val="16"/>
                <w:szCs w:val="16"/>
                <w:lang w:val="id-ID"/>
              </w:rPr>
            </w:pPr>
            <w:r w:rsidRPr="005A637D">
              <w:rPr>
                <w:rFonts w:ascii="Tahoma" w:hAnsi="Tahoma" w:cs="Tahoma"/>
                <w:sz w:val="16"/>
                <w:szCs w:val="16"/>
                <w:lang w:val="id-ID"/>
              </w:rPr>
              <w:t>Meningkatkan nilai tambah produk olahan pertanian serta jejaring pemasaran</w:t>
            </w:r>
          </w:p>
        </w:tc>
        <w:tc>
          <w:tcPr>
            <w:tcW w:w="2643"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59"/>
              </w:numPr>
              <w:ind w:left="251" w:hanging="280"/>
              <w:contextualSpacing w:val="0"/>
              <w:rPr>
                <w:rFonts w:ascii="Tahoma" w:hAnsi="Tahoma" w:cs="Tahoma"/>
                <w:sz w:val="16"/>
                <w:szCs w:val="16"/>
                <w:lang w:val="id-ID"/>
              </w:rPr>
            </w:pPr>
            <w:r w:rsidRPr="005A637D">
              <w:rPr>
                <w:rFonts w:ascii="Tahoma" w:hAnsi="Tahoma" w:cs="Tahoma"/>
                <w:sz w:val="16"/>
                <w:szCs w:val="16"/>
                <w:lang w:val="id-ID"/>
              </w:rPr>
              <w:t>Penerapan standarisasi jaminan mutu komoditi dan produk olahan pertanian</w:t>
            </w:r>
          </w:p>
          <w:p w:rsidR="00FC0895" w:rsidRPr="005A637D" w:rsidRDefault="00FC0895" w:rsidP="00B114A0">
            <w:pPr>
              <w:pStyle w:val="ListParagraph"/>
              <w:numPr>
                <w:ilvl w:val="0"/>
                <w:numId w:val="159"/>
              </w:numPr>
              <w:ind w:left="251" w:hanging="280"/>
              <w:contextualSpacing w:val="0"/>
              <w:rPr>
                <w:rFonts w:ascii="Tahoma" w:hAnsi="Tahoma" w:cs="Tahoma"/>
                <w:sz w:val="16"/>
                <w:szCs w:val="16"/>
                <w:lang w:val="id-ID"/>
              </w:rPr>
            </w:pPr>
            <w:r w:rsidRPr="005A637D">
              <w:rPr>
                <w:rFonts w:ascii="Tahoma" w:hAnsi="Tahoma" w:cs="Tahoma"/>
                <w:sz w:val="16"/>
                <w:szCs w:val="16"/>
                <w:lang w:val="id-ID"/>
              </w:rPr>
              <w:t>Peningkatan dan penguatan  kelompok  petani, petani ikan dan usaha pengolahan hasil pertanian dan perikanan</w:t>
            </w:r>
          </w:p>
          <w:p w:rsidR="00FC0895" w:rsidRPr="005A637D" w:rsidRDefault="00FC0895" w:rsidP="00B114A0">
            <w:pPr>
              <w:pStyle w:val="ListParagraph"/>
              <w:numPr>
                <w:ilvl w:val="0"/>
                <w:numId w:val="159"/>
              </w:numPr>
              <w:ind w:left="251" w:hanging="280"/>
              <w:rPr>
                <w:rFonts w:ascii="Tahoma" w:hAnsi="Tahoma" w:cs="Tahoma"/>
                <w:sz w:val="16"/>
                <w:szCs w:val="16"/>
                <w:lang w:val="id-ID"/>
              </w:rPr>
            </w:pPr>
            <w:r w:rsidRPr="005A637D">
              <w:rPr>
                <w:rFonts w:ascii="Tahoma" w:hAnsi="Tahoma" w:cs="Tahoma"/>
                <w:sz w:val="16"/>
                <w:szCs w:val="16"/>
                <w:lang w:val="id-ID"/>
              </w:rPr>
              <w:t>Peningkatan Kemitraan antara kelompok pengolahan dengan pengusaha</w:t>
            </w:r>
          </w:p>
        </w:tc>
        <w:tc>
          <w:tcPr>
            <w:tcW w:w="2130"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top w:val="single" w:sz="6" w:space="0" w:color="auto"/>
              <w:left w:val="single" w:sz="4" w:space="0" w:color="auto"/>
              <w:bottom w:val="single" w:sz="4" w:space="0" w:color="auto"/>
              <w:right w:val="single" w:sz="4" w:space="0" w:color="auto"/>
            </w:tcBorders>
            <w:shd w:val="clear" w:color="auto" w:fill="FFFFFF"/>
          </w:tcPr>
          <w:p w:rsidR="00FC0895" w:rsidRPr="00D50CAB" w:rsidRDefault="00FC0895" w:rsidP="00B114A0">
            <w:pPr>
              <w:pStyle w:val="ListParagraph"/>
              <w:ind w:left="0"/>
              <w:contextualSpacing w:val="0"/>
              <w:rPr>
                <w:rFonts w:ascii="Tahoma" w:hAnsi="Tahoma" w:cs="Tahoma"/>
                <w:sz w:val="16"/>
                <w:szCs w:val="16"/>
                <w:lang w:val="id-ID"/>
              </w:rPr>
            </w:pPr>
            <w:r w:rsidRPr="00D50CAB">
              <w:rPr>
                <w:rFonts w:ascii="Tahoma" w:hAnsi="Tahoma" w:cs="Tahoma"/>
                <w:sz w:val="16"/>
                <w:szCs w:val="16"/>
                <w:lang w:val="id-ID"/>
              </w:rPr>
              <w:t>Pengolahan dan Pemasaran Hasil</w:t>
            </w:r>
          </w:p>
        </w:tc>
        <w:tc>
          <w:tcPr>
            <w:tcW w:w="1243" w:type="dxa"/>
            <w:gridSpan w:val="3"/>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rPr>
            </w:pPr>
            <w:r w:rsidRPr="005A637D">
              <w:rPr>
                <w:rFonts w:ascii="Tahoma" w:hAnsi="Tahoma" w:cs="Tahoma"/>
                <w:sz w:val="16"/>
                <w:szCs w:val="16"/>
              </w:rPr>
              <w:t>Pertanian</w:t>
            </w:r>
          </w:p>
        </w:tc>
        <w:tc>
          <w:tcPr>
            <w:tcW w:w="1138" w:type="dxa"/>
            <w:tcBorders>
              <w:top w:val="single" w:sz="6" w:space="0" w:color="auto"/>
              <w:left w:val="single" w:sz="4" w:space="0" w:color="auto"/>
              <w:bottom w:val="single" w:sz="4" w:space="0" w:color="auto"/>
              <w:right w:val="single" w:sz="4" w:space="0" w:color="auto"/>
            </w:tcBorders>
            <w:shd w:val="clear" w:color="auto" w:fill="FFFFFF"/>
          </w:tcPr>
          <w:p w:rsidR="00FC0895" w:rsidRPr="005A637D" w:rsidRDefault="00FC0895" w:rsidP="00B114A0">
            <w:pPr>
              <w:ind w:right="-52"/>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 xml:space="preserve">Tanaman Pangan, Hortikultura &amp; Perkebunan </w:t>
            </w:r>
          </w:p>
          <w:p w:rsidR="00FC0895" w:rsidRPr="005A637D" w:rsidRDefault="00FC0895" w:rsidP="00B114A0">
            <w:pPr>
              <w:ind w:right="-52"/>
              <w:rPr>
                <w:rFonts w:ascii="Tahoma" w:hAnsi="Tahoma" w:cs="Tahoma"/>
                <w:bCs/>
                <w:sz w:val="16"/>
                <w:szCs w:val="16"/>
              </w:rPr>
            </w:pPr>
            <w:r w:rsidRPr="005A637D">
              <w:rPr>
                <w:rFonts w:ascii="Tahoma" w:hAnsi="Tahoma" w:cs="Tahoma"/>
                <w:bCs/>
                <w:sz w:val="16"/>
                <w:szCs w:val="16"/>
              </w:rPr>
              <w:t>Dinas Peternakan</w:t>
            </w:r>
            <w:r>
              <w:rPr>
                <w:rFonts w:ascii="Tahoma" w:hAnsi="Tahoma" w:cs="Tahoma"/>
                <w:bCs/>
                <w:sz w:val="16"/>
                <w:szCs w:val="16"/>
              </w:rPr>
              <w:t xml:space="preserve"> &amp; Keswan</w:t>
            </w:r>
          </w:p>
          <w:p w:rsidR="00FC0895" w:rsidRPr="005A637D" w:rsidRDefault="00FC0895" w:rsidP="00B114A0">
            <w:pPr>
              <w:ind w:right="-52"/>
              <w:rPr>
                <w:rFonts w:ascii="Tahoma" w:hAnsi="Tahoma" w:cs="Tahoma"/>
                <w:bCs/>
                <w:sz w:val="16"/>
                <w:szCs w:val="16"/>
              </w:rPr>
            </w:pPr>
            <w:r w:rsidRPr="005A637D">
              <w:rPr>
                <w:rFonts w:ascii="Tahoma" w:hAnsi="Tahoma" w:cs="Tahoma"/>
                <w:bCs/>
                <w:sz w:val="16"/>
                <w:szCs w:val="16"/>
              </w:rPr>
              <w:t xml:space="preserve">Dinas Kelautan </w:t>
            </w:r>
            <w:r>
              <w:rPr>
                <w:rFonts w:ascii="Tahoma" w:hAnsi="Tahoma" w:cs="Tahoma"/>
                <w:bCs/>
                <w:sz w:val="16"/>
                <w:szCs w:val="16"/>
              </w:rPr>
              <w:t xml:space="preserve">dan </w:t>
            </w:r>
            <w:r w:rsidRPr="005A637D">
              <w:rPr>
                <w:rFonts w:ascii="Tahoma" w:hAnsi="Tahoma" w:cs="Tahoma"/>
                <w:bCs/>
                <w:sz w:val="16"/>
                <w:szCs w:val="16"/>
              </w:rPr>
              <w:t xml:space="preserve">Perikanan  </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11"/>
        </w:trPr>
        <w:tc>
          <w:tcPr>
            <w:tcW w:w="427" w:type="dxa"/>
            <w:tcBorders>
              <w:top w:val="single" w:sz="4" w:space="0" w:color="auto"/>
              <w:left w:val="single" w:sz="4"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tcBorders>
              <w:top w:val="single" w:sz="4" w:space="0" w:color="auto"/>
              <w:left w:val="single" w:sz="4"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tcBorders>
              <w:top w:val="single" w:sz="4" w:space="0" w:color="auto"/>
              <w:left w:val="single" w:sz="4" w:space="0" w:color="auto"/>
              <w:right w:val="single" w:sz="4" w:space="0" w:color="auto"/>
            </w:tcBorders>
            <w:shd w:val="clear" w:color="auto" w:fill="FFFFFF"/>
          </w:tcPr>
          <w:p w:rsidR="00FC0895" w:rsidRPr="005A637D" w:rsidRDefault="00FC0895" w:rsidP="00B114A0">
            <w:pPr>
              <w:pStyle w:val="ListParagraph"/>
              <w:ind w:left="219" w:hanging="280"/>
              <w:rPr>
                <w:rFonts w:ascii="Tahoma" w:hAnsi="Tahoma" w:cs="Tahoma"/>
                <w:sz w:val="16"/>
                <w:szCs w:val="16"/>
                <w:lang w:val="id-ID"/>
              </w:rPr>
            </w:pPr>
            <w:r w:rsidRPr="005A637D">
              <w:rPr>
                <w:rFonts w:ascii="Tahoma" w:hAnsi="Tahoma" w:cs="Tahoma"/>
                <w:sz w:val="16"/>
                <w:szCs w:val="16"/>
              </w:rPr>
              <w:t xml:space="preserve">5.  </w:t>
            </w:r>
            <w:r w:rsidRPr="005A637D">
              <w:rPr>
                <w:rFonts w:ascii="Tahoma" w:hAnsi="Tahoma" w:cs="Tahoma"/>
                <w:sz w:val="16"/>
                <w:szCs w:val="16"/>
              </w:rPr>
              <w:tab/>
            </w:r>
            <w:r w:rsidRPr="005A637D">
              <w:rPr>
                <w:rFonts w:ascii="Tahoma" w:hAnsi="Tahoma" w:cs="Tahoma"/>
                <w:sz w:val="16"/>
                <w:szCs w:val="16"/>
                <w:lang w:val="id-ID"/>
              </w:rPr>
              <w:t xml:space="preserve">Mengendalikan penyakit menular dan pengamanan sumber daya hewani </w:t>
            </w:r>
          </w:p>
        </w:tc>
        <w:tc>
          <w:tcPr>
            <w:tcW w:w="2643" w:type="dxa"/>
            <w:tcBorders>
              <w:top w:val="single" w:sz="4" w:space="0" w:color="auto"/>
              <w:left w:val="single" w:sz="4" w:space="0" w:color="auto"/>
              <w:right w:val="single" w:sz="4" w:space="0" w:color="auto"/>
            </w:tcBorders>
            <w:shd w:val="clear" w:color="auto" w:fill="FFFFFF"/>
          </w:tcPr>
          <w:p w:rsidR="00FC0895" w:rsidRPr="005A637D" w:rsidRDefault="00FC0895" w:rsidP="00B114A0">
            <w:pPr>
              <w:pStyle w:val="ListParagraph"/>
              <w:numPr>
                <w:ilvl w:val="0"/>
                <w:numId w:val="11"/>
              </w:numPr>
              <w:ind w:left="237" w:hanging="280"/>
              <w:contextualSpacing w:val="0"/>
              <w:rPr>
                <w:rFonts w:ascii="Tahoma" w:hAnsi="Tahoma" w:cs="Tahoma"/>
                <w:sz w:val="16"/>
                <w:szCs w:val="16"/>
                <w:lang w:val="id-ID"/>
              </w:rPr>
            </w:pPr>
            <w:r w:rsidRPr="005A637D">
              <w:rPr>
                <w:rFonts w:ascii="Tahoma" w:hAnsi="Tahoma" w:cs="Tahoma"/>
                <w:sz w:val="16"/>
                <w:szCs w:val="16"/>
                <w:lang w:val="id-ID"/>
              </w:rPr>
              <w:t>Pengendalian dan pemberantasan penyakit hewan</w:t>
            </w:r>
          </w:p>
          <w:p w:rsidR="00FC0895" w:rsidRPr="002648A2" w:rsidRDefault="00FC0895" w:rsidP="00B114A0">
            <w:pPr>
              <w:pStyle w:val="ListParagraph"/>
              <w:numPr>
                <w:ilvl w:val="0"/>
                <w:numId w:val="11"/>
              </w:numPr>
              <w:tabs>
                <w:tab w:val="clear" w:pos="1080"/>
              </w:tabs>
              <w:ind w:left="237" w:hanging="280"/>
              <w:rPr>
                <w:rFonts w:ascii="Tahoma" w:hAnsi="Tahoma" w:cs="Tahoma"/>
                <w:sz w:val="16"/>
                <w:szCs w:val="16"/>
                <w:lang w:val="id-ID"/>
              </w:rPr>
            </w:pPr>
            <w:r w:rsidRPr="005A637D">
              <w:rPr>
                <w:rFonts w:ascii="Tahoma" w:hAnsi="Tahoma" w:cs="Tahoma"/>
                <w:sz w:val="16"/>
                <w:szCs w:val="16"/>
                <w:lang w:val="id-ID"/>
              </w:rPr>
              <w:t xml:space="preserve">Peningkatan pelayanan labor keswan dan klinik hewan </w:t>
            </w:r>
          </w:p>
          <w:p w:rsidR="00FC0895" w:rsidRPr="00476B51" w:rsidRDefault="00FC0895" w:rsidP="00476B51">
            <w:pPr>
              <w:rPr>
                <w:rFonts w:ascii="Tahoma" w:hAnsi="Tahoma" w:cs="Tahoma"/>
                <w:sz w:val="16"/>
                <w:szCs w:val="16"/>
              </w:rPr>
            </w:pPr>
          </w:p>
        </w:tc>
        <w:tc>
          <w:tcPr>
            <w:tcW w:w="2130" w:type="dxa"/>
            <w:tcBorders>
              <w:top w:val="single" w:sz="4" w:space="0" w:color="auto"/>
              <w:left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tcBorders>
              <w:top w:val="single" w:sz="4" w:space="0" w:color="auto"/>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875" w:type="dxa"/>
            <w:tcBorders>
              <w:top w:val="single" w:sz="4" w:space="0" w:color="auto"/>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tcBorders>
              <w:top w:val="single" w:sz="4" w:space="0" w:color="auto"/>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697" w:type="dxa"/>
            <w:tcBorders>
              <w:top w:val="single" w:sz="4" w:space="0" w:color="auto"/>
              <w:left w:val="single" w:sz="4" w:space="0" w:color="auto"/>
              <w:right w:val="single" w:sz="4" w:space="0" w:color="auto"/>
            </w:tcBorders>
            <w:shd w:val="clear" w:color="auto" w:fill="FFFFFF"/>
          </w:tcPr>
          <w:p w:rsidR="00FC0895" w:rsidRPr="00F13479" w:rsidRDefault="00FC0895" w:rsidP="00B114A0">
            <w:pPr>
              <w:pStyle w:val="ListParagraph"/>
              <w:ind w:left="0"/>
              <w:contextualSpacing w:val="0"/>
              <w:rPr>
                <w:rFonts w:ascii="Tahoma" w:hAnsi="Tahoma" w:cs="Tahoma"/>
                <w:sz w:val="16"/>
                <w:szCs w:val="16"/>
                <w:lang w:val="id-ID"/>
              </w:rPr>
            </w:pPr>
            <w:r w:rsidRPr="00F13479">
              <w:rPr>
                <w:rFonts w:ascii="Tahoma" w:hAnsi="Tahoma" w:cs="Tahoma"/>
                <w:sz w:val="16"/>
                <w:szCs w:val="16"/>
                <w:lang w:val="id-ID"/>
              </w:rPr>
              <w:t>Pengamanan sumber daya hewani</w:t>
            </w:r>
          </w:p>
        </w:tc>
        <w:tc>
          <w:tcPr>
            <w:tcW w:w="1243" w:type="dxa"/>
            <w:gridSpan w:val="3"/>
            <w:tcBorders>
              <w:top w:val="single" w:sz="4" w:space="0" w:color="auto"/>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rPr>
            </w:pPr>
            <w:r w:rsidRPr="005A637D">
              <w:rPr>
                <w:rFonts w:ascii="Tahoma" w:hAnsi="Tahoma" w:cs="Tahoma"/>
                <w:sz w:val="16"/>
                <w:szCs w:val="16"/>
              </w:rPr>
              <w:t>Pertanian</w:t>
            </w:r>
          </w:p>
        </w:tc>
        <w:tc>
          <w:tcPr>
            <w:tcW w:w="1138" w:type="dxa"/>
            <w:tcBorders>
              <w:top w:val="single" w:sz="4" w:space="0" w:color="auto"/>
              <w:left w:val="single" w:sz="4" w:space="0" w:color="auto"/>
              <w:right w:val="single" w:sz="4" w:space="0" w:color="auto"/>
            </w:tcBorders>
            <w:shd w:val="clear" w:color="auto" w:fill="FFFFFF"/>
          </w:tcPr>
          <w:p w:rsidR="00FC0895" w:rsidRPr="00A62932" w:rsidRDefault="00FC0895" w:rsidP="00B114A0">
            <w:pPr>
              <w:rPr>
                <w:rFonts w:ascii="Tahoma" w:hAnsi="Tahoma" w:cs="Tahoma"/>
                <w:bCs/>
                <w:sz w:val="16"/>
                <w:szCs w:val="16"/>
              </w:rPr>
            </w:pPr>
            <w:r w:rsidRPr="005A637D">
              <w:rPr>
                <w:rFonts w:ascii="Tahoma" w:hAnsi="Tahoma" w:cs="Tahoma"/>
                <w:bCs/>
                <w:sz w:val="16"/>
                <w:szCs w:val="16"/>
              </w:rPr>
              <w:t>Dinas Peternakan</w:t>
            </w:r>
            <w:r>
              <w:rPr>
                <w:rFonts w:ascii="Tahoma" w:hAnsi="Tahoma" w:cs="Tahoma"/>
                <w:bCs/>
                <w:sz w:val="16"/>
                <w:szCs w:val="16"/>
              </w:rPr>
              <w:t xml:space="preserve"> &amp; Keswan</w:t>
            </w:r>
          </w:p>
        </w:tc>
      </w:tr>
      <w:tr w:rsidR="00FC0895" w:rsidRPr="005A637D" w:rsidTr="00B114A0">
        <w:trPr>
          <w:trHeight w:val="229"/>
        </w:trPr>
        <w:tc>
          <w:tcPr>
            <w:tcW w:w="427" w:type="dxa"/>
            <w:tcBorders>
              <w:left w:val="single" w:sz="4"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4" w:type="dxa"/>
            <w:gridSpan w:val="12"/>
            <w:tcBorders>
              <w:left w:val="single" w:sz="4" w:space="0" w:color="auto"/>
              <w:bottom w:val="single" w:sz="4" w:space="0" w:color="000000"/>
              <w:right w:val="single" w:sz="4" w:space="0" w:color="auto"/>
            </w:tcBorders>
            <w:shd w:val="clear" w:color="auto" w:fill="D6E3BC" w:themeFill="accent3" w:themeFillTint="66"/>
          </w:tcPr>
          <w:p w:rsidR="00FC0895" w:rsidRPr="005A637D" w:rsidRDefault="00FC0895" w:rsidP="00B114A0">
            <w:pPr>
              <w:tabs>
                <w:tab w:val="left" w:pos="1392"/>
                <w:tab w:val="left" w:pos="1676"/>
              </w:tabs>
              <w:spacing w:after="40" w:line="276" w:lineRule="auto"/>
              <w:ind w:right="166"/>
              <w:jc w:val="both"/>
              <w:rPr>
                <w:rFonts w:ascii="Tahoma" w:hAnsi="Tahoma" w:cs="Tahoma"/>
                <w:b/>
                <w:bCs/>
                <w:sz w:val="16"/>
                <w:szCs w:val="16"/>
                <w:lang w:val="id-ID"/>
              </w:rPr>
            </w:pPr>
            <w:r w:rsidRPr="005A637D">
              <w:rPr>
                <w:rFonts w:ascii="Tahoma" w:hAnsi="Tahoma" w:cs="Tahoma"/>
                <w:b/>
                <w:sz w:val="16"/>
                <w:szCs w:val="16"/>
              </w:rPr>
              <w:t xml:space="preserve">Prioritas </w:t>
            </w:r>
            <w:r w:rsidRPr="005A637D">
              <w:rPr>
                <w:rFonts w:ascii="Tahoma" w:hAnsi="Tahoma" w:cs="Tahoma"/>
                <w:b/>
                <w:sz w:val="16"/>
                <w:szCs w:val="16"/>
                <w:lang w:val="id-ID"/>
              </w:rPr>
              <w:t>6</w:t>
            </w:r>
            <w:r w:rsidRPr="005A637D">
              <w:rPr>
                <w:rFonts w:ascii="Tahoma" w:hAnsi="Tahoma" w:cs="Tahoma"/>
                <w:b/>
                <w:sz w:val="16"/>
                <w:szCs w:val="16"/>
              </w:rPr>
              <w:tab/>
              <w:t>:</w:t>
            </w:r>
            <w:r w:rsidRPr="005A637D">
              <w:rPr>
                <w:rFonts w:ascii="Tahoma" w:hAnsi="Tahoma" w:cs="Tahoma"/>
                <w:b/>
                <w:sz w:val="16"/>
                <w:szCs w:val="16"/>
              </w:rPr>
              <w:tab/>
            </w:r>
            <w:r w:rsidRPr="005A637D">
              <w:rPr>
                <w:rFonts w:ascii="Tahoma" w:hAnsi="Tahoma" w:cs="Tahoma"/>
                <w:b/>
                <w:bCs/>
                <w:sz w:val="16"/>
                <w:szCs w:val="16"/>
              </w:rPr>
              <w:t>Pengembangan pariwisata, industri, perdagangan, koperasi</w:t>
            </w:r>
            <w:r w:rsidRPr="005A637D">
              <w:rPr>
                <w:rFonts w:ascii="Tahoma" w:hAnsi="Tahoma" w:cs="Tahoma"/>
                <w:b/>
                <w:bCs/>
                <w:sz w:val="16"/>
                <w:szCs w:val="16"/>
                <w:lang w:val="id-ID"/>
              </w:rPr>
              <w:t xml:space="preserve">, UMKM </w:t>
            </w:r>
            <w:r w:rsidRPr="005A637D">
              <w:rPr>
                <w:rFonts w:ascii="Tahoma" w:hAnsi="Tahoma" w:cs="Tahoma"/>
                <w:b/>
                <w:bCs/>
                <w:sz w:val="16"/>
                <w:szCs w:val="16"/>
              </w:rPr>
              <w:t xml:space="preserve"> dan peningkatan investasi</w:t>
            </w:r>
          </w:p>
        </w:tc>
      </w:tr>
      <w:tr w:rsidR="00FC0895" w:rsidRPr="005A637D" w:rsidTr="00B114A0">
        <w:trPr>
          <w:trHeight w:val="229"/>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left w:val="single" w:sz="4" w:space="0" w:color="auto"/>
              <w:bottom w:val="nil"/>
              <w:right w:val="single" w:sz="4" w:space="0" w:color="auto"/>
            </w:tcBorders>
            <w:shd w:val="clear" w:color="auto" w:fill="auto"/>
          </w:tcPr>
          <w:p w:rsidR="00FC0895" w:rsidRPr="005A637D" w:rsidRDefault="00FC0895" w:rsidP="00B114A0">
            <w:pPr>
              <w:spacing w:after="40" w:line="276" w:lineRule="auto"/>
              <w:ind w:right="-28"/>
              <w:rPr>
                <w:rFonts w:ascii="Tahoma" w:hAnsi="Tahoma" w:cs="Tahoma"/>
                <w:color w:val="000000"/>
                <w:kern w:val="24"/>
                <w:sz w:val="16"/>
                <w:szCs w:val="16"/>
                <w:lang w:val="id-ID"/>
              </w:rPr>
            </w:pPr>
            <w:r w:rsidRPr="005A637D">
              <w:rPr>
                <w:rFonts w:ascii="Tahoma" w:hAnsi="Tahoma" w:cs="Tahoma"/>
                <w:color w:val="000000"/>
                <w:kern w:val="24"/>
                <w:sz w:val="16"/>
                <w:szCs w:val="16"/>
                <w:lang w:val="id-ID"/>
              </w:rPr>
              <w:t xml:space="preserve">Meningkatnya </w:t>
            </w:r>
            <w:r w:rsidRPr="005A637D">
              <w:rPr>
                <w:rFonts w:ascii="Tahoma" w:hAnsi="Tahoma" w:cs="Tahoma"/>
                <w:color w:val="000000"/>
                <w:kern w:val="24"/>
                <w:sz w:val="16"/>
                <w:szCs w:val="16"/>
              </w:rPr>
              <w:t xml:space="preserve">pemerataan dan </w:t>
            </w:r>
            <w:r w:rsidRPr="005A637D">
              <w:rPr>
                <w:rFonts w:ascii="Tahoma" w:hAnsi="Tahoma" w:cs="Tahoma"/>
                <w:color w:val="000000"/>
                <w:kern w:val="24"/>
                <w:sz w:val="16"/>
                <w:szCs w:val="16"/>
                <w:lang w:val="id-ID"/>
              </w:rPr>
              <w:t xml:space="preserve">pertumbuhan ekonomi </w:t>
            </w:r>
            <w:r w:rsidRPr="005A637D">
              <w:rPr>
                <w:rFonts w:ascii="Tahoma" w:hAnsi="Tahoma" w:cs="Tahoma"/>
                <w:color w:val="000000"/>
                <w:kern w:val="24"/>
                <w:sz w:val="16"/>
                <w:szCs w:val="16"/>
              </w:rPr>
              <w:t xml:space="preserve">serta daya saing </w:t>
            </w:r>
            <w:r w:rsidRPr="005A637D">
              <w:rPr>
                <w:rFonts w:ascii="Tahoma" w:hAnsi="Tahoma" w:cs="Tahoma"/>
                <w:color w:val="000000"/>
                <w:kern w:val="24"/>
                <w:sz w:val="16"/>
                <w:szCs w:val="16"/>
                <w:lang w:val="id-ID"/>
              </w:rPr>
              <w:t>daerah</w:t>
            </w:r>
          </w:p>
        </w:tc>
        <w:tc>
          <w:tcPr>
            <w:tcW w:w="2124" w:type="dxa"/>
            <w:tcBorders>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155"/>
              </w:numPr>
              <w:ind w:left="299" w:hanging="299"/>
              <w:rPr>
                <w:rFonts w:ascii="Tahoma" w:hAnsi="Tahoma" w:cs="Tahoma"/>
                <w:sz w:val="16"/>
                <w:szCs w:val="16"/>
                <w:lang w:val="id-ID"/>
              </w:rPr>
            </w:pPr>
            <w:r w:rsidRPr="005A637D">
              <w:rPr>
                <w:rFonts w:ascii="Tahoma" w:hAnsi="Tahoma" w:cs="Tahoma"/>
                <w:sz w:val="16"/>
                <w:szCs w:val="16"/>
              </w:rPr>
              <w:t>Meningkatkan pengembangan usaha-usaha ekonomi berbas</w:t>
            </w:r>
            <w:r w:rsidRPr="005A637D">
              <w:rPr>
                <w:rFonts w:ascii="Tahoma" w:hAnsi="Tahoma" w:cs="Tahoma"/>
                <w:sz w:val="16"/>
                <w:szCs w:val="16"/>
                <w:lang w:val="id-ID"/>
              </w:rPr>
              <w:t>i</w:t>
            </w:r>
            <w:r w:rsidRPr="005A637D">
              <w:rPr>
                <w:rFonts w:ascii="Tahoma" w:hAnsi="Tahoma" w:cs="Tahoma"/>
                <w:sz w:val="16"/>
                <w:szCs w:val="16"/>
              </w:rPr>
              <w:t>s kerakyatan</w:t>
            </w:r>
          </w:p>
          <w:p w:rsidR="00FC0895" w:rsidRPr="005A637D" w:rsidRDefault="00FC0895" w:rsidP="00B114A0">
            <w:pPr>
              <w:pStyle w:val="ListParagraph"/>
              <w:numPr>
                <w:ilvl w:val="0"/>
                <w:numId w:val="155"/>
              </w:numPr>
              <w:ind w:left="299" w:hanging="299"/>
              <w:rPr>
                <w:rFonts w:ascii="Tahoma" w:hAnsi="Tahoma" w:cs="Tahoma"/>
                <w:sz w:val="16"/>
                <w:szCs w:val="16"/>
                <w:lang w:val="id-ID"/>
              </w:rPr>
            </w:pPr>
            <w:r w:rsidRPr="005A637D">
              <w:rPr>
                <w:rFonts w:ascii="Tahoma" w:hAnsi="Tahoma" w:cs="Tahoma"/>
                <w:sz w:val="16"/>
                <w:szCs w:val="16"/>
              </w:rPr>
              <w:t>Mengembangkan usaha hilirisasi produk (industri pengolahan)</w:t>
            </w:r>
          </w:p>
          <w:p w:rsidR="00FC0895" w:rsidRPr="005A637D" w:rsidRDefault="00FC0895" w:rsidP="00B114A0">
            <w:pPr>
              <w:pStyle w:val="ListParagraph"/>
              <w:numPr>
                <w:ilvl w:val="0"/>
                <w:numId w:val="155"/>
              </w:numPr>
              <w:ind w:left="299" w:hanging="299"/>
              <w:rPr>
                <w:rFonts w:ascii="Tahoma" w:hAnsi="Tahoma" w:cs="Tahoma"/>
                <w:sz w:val="16"/>
                <w:szCs w:val="16"/>
                <w:lang w:val="id-ID"/>
              </w:rPr>
            </w:pPr>
            <w:r w:rsidRPr="005A637D">
              <w:rPr>
                <w:rFonts w:ascii="Tahoma" w:hAnsi="Tahoma" w:cs="Tahoma"/>
                <w:sz w:val="16"/>
                <w:szCs w:val="16"/>
              </w:rPr>
              <w:t>Meningkatkan daya saing produk usaha-usaha ekonomi berbasis kerakyatan</w:t>
            </w:r>
          </w:p>
          <w:p w:rsidR="00FC0895" w:rsidRPr="005A637D" w:rsidRDefault="00FC0895" w:rsidP="00B114A0">
            <w:pPr>
              <w:pStyle w:val="ListParagraph"/>
              <w:numPr>
                <w:ilvl w:val="0"/>
                <w:numId w:val="155"/>
              </w:numPr>
              <w:ind w:left="299" w:hanging="299"/>
              <w:rPr>
                <w:rFonts w:ascii="Tahoma" w:hAnsi="Tahoma" w:cs="Tahoma"/>
                <w:sz w:val="16"/>
                <w:szCs w:val="16"/>
              </w:rPr>
            </w:pPr>
            <w:r w:rsidRPr="005A637D">
              <w:rPr>
                <w:rFonts w:ascii="Tahoma" w:hAnsi="Tahoma" w:cs="Tahoma"/>
                <w:sz w:val="16"/>
                <w:szCs w:val="16"/>
              </w:rPr>
              <w:t>Meningkatkan kualitas sumberdaya manusia pelaku usaha-usaha ekonomi kerakyatan</w:t>
            </w:r>
          </w:p>
          <w:p w:rsidR="00FC0895" w:rsidRPr="005A637D" w:rsidRDefault="00FC0895" w:rsidP="00B114A0">
            <w:pPr>
              <w:pStyle w:val="ListParagraph"/>
              <w:ind w:left="368"/>
              <w:rPr>
                <w:rFonts w:ascii="Tahoma" w:hAnsi="Tahoma" w:cs="Tahoma"/>
                <w:sz w:val="16"/>
                <w:szCs w:val="16"/>
              </w:rPr>
            </w:pPr>
          </w:p>
        </w:tc>
        <w:tc>
          <w:tcPr>
            <w:tcW w:w="2643" w:type="dxa"/>
            <w:tcBorders>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lang w:val="id-ID"/>
              </w:rPr>
              <w:t xml:space="preserve">Pengembangan </w:t>
            </w:r>
            <w:r w:rsidRPr="005A637D">
              <w:rPr>
                <w:rFonts w:ascii="Tahoma" w:eastAsia="Microsoft YaHei" w:hAnsi="Tahoma" w:cs="Tahoma"/>
                <w:sz w:val="16"/>
                <w:szCs w:val="16"/>
              </w:rPr>
              <w:t xml:space="preserve">dan peningkatan usaha </w:t>
            </w:r>
            <w:r w:rsidRPr="005A637D">
              <w:rPr>
                <w:rFonts w:ascii="Tahoma" w:eastAsia="Microsoft YaHei" w:hAnsi="Tahoma" w:cs="Tahoma"/>
                <w:sz w:val="16"/>
                <w:szCs w:val="16"/>
                <w:lang w:val="id-ID"/>
              </w:rPr>
              <w:t>industri berbasis klaster</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lang w:val="id-ID"/>
              </w:rPr>
              <w:t xml:space="preserve">Pengembangan </w:t>
            </w:r>
            <w:r w:rsidRPr="005A637D">
              <w:rPr>
                <w:rFonts w:ascii="Tahoma" w:eastAsia="Microsoft YaHei" w:hAnsi="Tahoma" w:cs="Tahoma"/>
                <w:sz w:val="16"/>
                <w:szCs w:val="16"/>
              </w:rPr>
              <w:t xml:space="preserve">dan penumbuhan </w:t>
            </w:r>
            <w:r w:rsidRPr="005A637D">
              <w:rPr>
                <w:rFonts w:ascii="Tahoma" w:eastAsia="Microsoft YaHei" w:hAnsi="Tahoma" w:cs="Tahoma"/>
                <w:sz w:val="16"/>
                <w:szCs w:val="16"/>
                <w:lang w:val="id-ID"/>
              </w:rPr>
              <w:t>sentra industri potensial</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 xml:space="preserve">Pengembangan industri  </w:t>
            </w:r>
            <w:r w:rsidRPr="005A637D">
              <w:rPr>
                <w:rFonts w:ascii="Tahoma" w:eastAsia="Microsoft YaHei" w:hAnsi="Tahoma" w:cs="Tahoma"/>
                <w:sz w:val="16"/>
                <w:szCs w:val="16"/>
                <w:lang w:val="id-ID"/>
              </w:rPr>
              <w:t>rumah tangga berbasir agro dan non agro</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hAnsi="Tahoma" w:cs="Tahoma"/>
                <w:sz w:val="16"/>
                <w:szCs w:val="16"/>
              </w:rPr>
              <w:t xml:space="preserve">Peningkatan </w:t>
            </w:r>
            <w:r w:rsidRPr="005A637D">
              <w:rPr>
                <w:rFonts w:ascii="Tahoma" w:eastAsia="Microsoft YaHei" w:hAnsi="Tahoma" w:cs="Tahoma"/>
                <w:sz w:val="16"/>
                <w:szCs w:val="16"/>
              </w:rPr>
              <w:t>pemberdayaan</w:t>
            </w:r>
            <w:r w:rsidRPr="005A637D">
              <w:rPr>
                <w:rFonts w:ascii="Tahoma" w:eastAsia="Microsoft YaHei" w:hAnsi="Tahoma" w:cs="Tahoma"/>
                <w:sz w:val="16"/>
                <w:szCs w:val="16"/>
                <w:lang w:val="id-ID"/>
              </w:rPr>
              <w:t xml:space="preserve"> </w:t>
            </w:r>
            <w:r w:rsidRPr="005A637D">
              <w:rPr>
                <w:rFonts w:ascii="Tahoma" w:eastAsia="Microsoft YaHei" w:hAnsi="Tahoma" w:cs="Tahoma"/>
                <w:sz w:val="16"/>
                <w:szCs w:val="16"/>
              </w:rPr>
              <w:t xml:space="preserve">dan kualitas kelembagaan dan usaha koperasi </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Penumbuhan koperasi sektor rill di bidang pertanian, perikanan, industri dan usaha kecil, pariwisata</w:t>
            </w:r>
          </w:p>
        </w:tc>
        <w:tc>
          <w:tcPr>
            <w:tcW w:w="2130" w:type="dxa"/>
            <w:tcBorders>
              <w:left w:val="single" w:sz="4" w:space="0" w:color="auto"/>
              <w:bottom w:val="nil"/>
              <w:right w:val="single" w:sz="4" w:space="0" w:color="auto"/>
            </w:tcBorders>
            <w:shd w:val="clear" w:color="auto" w:fill="auto"/>
          </w:tcPr>
          <w:p w:rsidR="00FC0895" w:rsidRPr="00FF3B5E" w:rsidRDefault="00FC0895" w:rsidP="00B114A0">
            <w:pPr>
              <w:pStyle w:val="ListParagraph"/>
              <w:numPr>
                <w:ilvl w:val="0"/>
                <w:numId w:val="100"/>
              </w:numPr>
              <w:tabs>
                <w:tab w:val="clear" w:pos="720"/>
                <w:tab w:val="num" w:pos="320"/>
              </w:tabs>
              <w:ind w:left="320" w:hanging="284"/>
              <w:contextualSpacing w:val="0"/>
              <w:rPr>
                <w:rFonts w:ascii="Tahoma" w:hAnsi="Tahoma" w:cs="Tahoma"/>
                <w:sz w:val="16"/>
                <w:szCs w:val="16"/>
                <w:lang w:val="id-ID"/>
              </w:rPr>
            </w:pPr>
            <w:r w:rsidRPr="005A637D">
              <w:rPr>
                <w:rFonts w:ascii="Tahoma" w:hAnsi="Tahoma" w:cs="Tahoma"/>
                <w:sz w:val="16"/>
                <w:szCs w:val="16"/>
              </w:rPr>
              <w:t>Pertumbuhan ekonomi</w:t>
            </w:r>
          </w:p>
          <w:p w:rsidR="00FC0895" w:rsidRPr="005A637D" w:rsidRDefault="00FC0895" w:rsidP="00B114A0">
            <w:pPr>
              <w:pStyle w:val="ListParagraph"/>
              <w:ind w:left="320"/>
              <w:contextualSpacing w:val="0"/>
              <w:rPr>
                <w:rFonts w:ascii="Tahoma" w:hAnsi="Tahoma" w:cs="Tahoma"/>
                <w:sz w:val="16"/>
                <w:szCs w:val="16"/>
                <w:lang w:val="id-ID"/>
              </w:rPr>
            </w:pPr>
            <w:r w:rsidRPr="005A637D">
              <w:rPr>
                <w:rFonts w:ascii="Tahoma" w:hAnsi="Tahoma" w:cs="Tahoma"/>
                <w:sz w:val="16"/>
                <w:szCs w:val="16"/>
              </w:rPr>
              <w:t xml:space="preserve"> </w:t>
            </w:r>
          </w:p>
          <w:p w:rsidR="00FC0895" w:rsidRPr="007A7B14" w:rsidRDefault="00FC0895" w:rsidP="00B114A0">
            <w:pPr>
              <w:pStyle w:val="ListParagraph"/>
              <w:numPr>
                <w:ilvl w:val="0"/>
                <w:numId w:val="100"/>
              </w:numPr>
              <w:tabs>
                <w:tab w:val="clear" w:pos="720"/>
                <w:tab w:val="num" w:pos="320"/>
              </w:tabs>
              <w:ind w:left="320" w:hanging="284"/>
              <w:contextualSpacing w:val="0"/>
              <w:rPr>
                <w:rFonts w:ascii="Tahoma" w:hAnsi="Tahoma" w:cs="Tahoma"/>
                <w:color w:val="00B050"/>
                <w:sz w:val="16"/>
                <w:szCs w:val="16"/>
                <w:highlight w:val="yellow"/>
                <w:lang w:val="id-ID"/>
              </w:rPr>
            </w:pPr>
            <w:r w:rsidRPr="007A7B14">
              <w:rPr>
                <w:rFonts w:ascii="Tahoma" w:hAnsi="Tahoma" w:cs="Tahoma"/>
                <w:color w:val="00B050"/>
                <w:sz w:val="16"/>
                <w:szCs w:val="16"/>
                <w:highlight w:val="yellow"/>
                <w:lang w:val="en-GB"/>
              </w:rPr>
              <w:t>PMA</w:t>
            </w:r>
          </w:p>
          <w:p w:rsidR="00FC0895" w:rsidRPr="007A7B14" w:rsidRDefault="00FC0895" w:rsidP="00B114A0">
            <w:pPr>
              <w:pStyle w:val="ListParagraph"/>
              <w:numPr>
                <w:ilvl w:val="0"/>
                <w:numId w:val="100"/>
              </w:numPr>
              <w:tabs>
                <w:tab w:val="clear" w:pos="720"/>
                <w:tab w:val="num" w:pos="320"/>
              </w:tabs>
              <w:ind w:left="320" w:hanging="284"/>
              <w:contextualSpacing w:val="0"/>
              <w:rPr>
                <w:rFonts w:ascii="Tahoma" w:hAnsi="Tahoma" w:cs="Tahoma"/>
                <w:color w:val="00B050"/>
                <w:sz w:val="16"/>
                <w:szCs w:val="16"/>
                <w:highlight w:val="yellow"/>
                <w:lang w:val="id-ID"/>
              </w:rPr>
            </w:pPr>
            <w:r w:rsidRPr="007A7B14">
              <w:rPr>
                <w:rFonts w:ascii="Tahoma" w:hAnsi="Tahoma" w:cs="Tahoma"/>
                <w:color w:val="00B050"/>
                <w:sz w:val="16"/>
                <w:szCs w:val="16"/>
                <w:highlight w:val="yellow"/>
                <w:lang w:val="en-GB"/>
              </w:rPr>
              <w:t>PMDN</w:t>
            </w:r>
          </w:p>
          <w:p w:rsidR="00FC0895" w:rsidRPr="005A637D" w:rsidRDefault="00FC0895" w:rsidP="00B114A0">
            <w:pPr>
              <w:pStyle w:val="ListParagraph"/>
              <w:numPr>
                <w:ilvl w:val="0"/>
                <w:numId w:val="100"/>
              </w:numPr>
              <w:tabs>
                <w:tab w:val="clear" w:pos="720"/>
                <w:tab w:val="num" w:pos="320"/>
              </w:tabs>
              <w:ind w:left="320" w:hanging="284"/>
              <w:contextualSpacing w:val="0"/>
              <w:rPr>
                <w:rFonts w:ascii="Tahoma" w:hAnsi="Tahoma" w:cs="Tahoma"/>
                <w:sz w:val="16"/>
                <w:szCs w:val="16"/>
                <w:lang w:val="id-ID"/>
              </w:rPr>
            </w:pPr>
            <w:r w:rsidRPr="005A637D">
              <w:rPr>
                <w:rFonts w:ascii="Tahoma" w:hAnsi="Tahoma" w:cs="Tahoma"/>
                <w:sz w:val="16"/>
                <w:szCs w:val="16"/>
              </w:rPr>
              <w:t>Peningkatan Nilai Ekspor</w:t>
            </w:r>
          </w:p>
          <w:p w:rsidR="00FC0895" w:rsidRPr="005A637D" w:rsidRDefault="00FC0895" w:rsidP="00B114A0">
            <w:pPr>
              <w:pStyle w:val="ListParagraph"/>
              <w:numPr>
                <w:ilvl w:val="0"/>
                <w:numId w:val="100"/>
              </w:numPr>
              <w:tabs>
                <w:tab w:val="clear" w:pos="720"/>
                <w:tab w:val="num" w:pos="320"/>
              </w:tabs>
              <w:ind w:left="320" w:hanging="284"/>
              <w:contextualSpacing w:val="0"/>
              <w:rPr>
                <w:rFonts w:ascii="Tahoma" w:hAnsi="Tahoma" w:cs="Tahoma"/>
                <w:sz w:val="16"/>
                <w:szCs w:val="16"/>
                <w:lang w:val="id-ID"/>
              </w:rPr>
            </w:pPr>
            <w:r w:rsidRPr="005A637D">
              <w:rPr>
                <w:rFonts w:ascii="Tahoma" w:hAnsi="Tahoma" w:cs="Tahoma"/>
                <w:sz w:val="16"/>
                <w:szCs w:val="16"/>
              </w:rPr>
              <w:t>PDRB per Kapita</w:t>
            </w:r>
          </w:p>
          <w:p w:rsidR="00FC0895" w:rsidRPr="005A637D" w:rsidRDefault="00FC0895" w:rsidP="00B114A0">
            <w:pPr>
              <w:pStyle w:val="ListParagraph"/>
              <w:numPr>
                <w:ilvl w:val="0"/>
                <w:numId w:val="100"/>
              </w:numPr>
              <w:tabs>
                <w:tab w:val="clear" w:pos="720"/>
                <w:tab w:val="num" w:pos="320"/>
              </w:tabs>
              <w:ind w:left="320" w:hanging="284"/>
              <w:contextualSpacing w:val="0"/>
              <w:rPr>
                <w:rFonts w:ascii="Tahoma" w:hAnsi="Tahoma" w:cs="Tahoma"/>
                <w:sz w:val="16"/>
                <w:szCs w:val="16"/>
                <w:lang w:val="id-ID"/>
              </w:rPr>
            </w:pPr>
            <w:r w:rsidRPr="005A637D">
              <w:rPr>
                <w:rFonts w:ascii="Tahoma" w:hAnsi="Tahoma" w:cs="Tahoma"/>
                <w:sz w:val="16"/>
                <w:szCs w:val="16"/>
              </w:rPr>
              <w:t>Indeks Gini</w:t>
            </w:r>
          </w:p>
          <w:p w:rsidR="00FC0895" w:rsidRPr="005A637D" w:rsidRDefault="00FC0895" w:rsidP="00B114A0">
            <w:pPr>
              <w:ind w:right="166"/>
              <w:jc w:val="both"/>
              <w:rPr>
                <w:rFonts w:ascii="Tahoma" w:hAnsi="Tahoma" w:cs="Tahoma"/>
                <w:b/>
                <w:sz w:val="16"/>
                <w:szCs w:val="16"/>
                <w:lang w:val="id-ID"/>
              </w:rPr>
            </w:pPr>
          </w:p>
        </w:tc>
        <w:tc>
          <w:tcPr>
            <w:tcW w:w="1276" w:type="dxa"/>
            <w:tcBorders>
              <w:left w:val="single" w:sz="4" w:space="0" w:color="auto"/>
              <w:bottom w:val="nil"/>
              <w:right w:val="single" w:sz="4" w:space="0" w:color="auto"/>
            </w:tcBorders>
            <w:shd w:val="clear" w:color="auto" w:fill="auto"/>
          </w:tcPr>
          <w:p w:rsidR="00FC0895" w:rsidRDefault="00FC0895" w:rsidP="00B114A0">
            <w:pPr>
              <w:jc w:val="center"/>
              <w:rPr>
                <w:rFonts w:ascii="Tahoma" w:hAnsi="Tahoma" w:cs="Tahoma"/>
                <w:color w:val="000000"/>
                <w:sz w:val="16"/>
                <w:szCs w:val="16"/>
              </w:rPr>
            </w:pPr>
            <w:r w:rsidRPr="005A637D">
              <w:rPr>
                <w:rFonts w:ascii="Tahoma" w:hAnsi="Tahoma" w:cs="Tahoma"/>
                <w:color w:val="000000"/>
                <w:sz w:val="16"/>
                <w:szCs w:val="16"/>
                <w:lang w:val="id-ID"/>
              </w:rPr>
              <w:t>%</w:t>
            </w:r>
          </w:p>
          <w:p w:rsidR="00FC0895" w:rsidRDefault="00FC0895" w:rsidP="00B114A0">
            <w:pPr>
              <w:jc w:val="center"/>
              <w:rPr>
                <w:rFonts w:ascii="Tahoma" w:hAnsi="Tahoma" w:cs="Tahoma"/>
                <w:color w:val="000000"/>
                <w:sz w:val="16"/>
                <w:szCs w:val="16"/>
              </w:rPr>
            </w:pPr>
          </w:p>
          <w:p w:rsidR="00FC0895" w:rsidRPr="007A7B14" w:rsidRDefault="00FC0895" w:rsidP="00B114A0">
            <w:pPr>
              <w:jc w:val="center"/>
              <w:rPr>
                <w:rFonts w:ascii="Tahoma" w:hAnsi="Tahoma" w:cs="Tahoma"/>
                <w:color w:val="00B050"/>
                <w:sz w:val="16"/>
                <w:szCs w:val="16"/>
                <w:highlight w:val="yellow"/>
                <w:lang w:val="en-GB"/>
              </w:rPr>
            </w:pPr>
            <w:r w:rsidRPr="007A7B14">
              <w:rPr>
                <w:rFonts w:ascii="Tahoma" w:hAnsi="Tahoma" w:cs="Tahoma"/>
                <w:color w:val="00B050"/>
                <w:sz w:val="16"/>
                <w:szCs w:val="16"/>
                <w:highlight w:val="yellow"/>
                <w:lang w:val="en-GB"/>
              </w:rPr>
              <w:t>US$</w:t>
            </w:r>
          </w:p>
          <w:p w:rsidR="00FC0895" w:rsidRPr="000621D2" w:rsidRDefault="00FC0895" w:rsidP="00B114A0">
            <w:pPr>
              <w:jc w:val="center"/>
              <w:rPr>
                <w:rFonts w:ascii="Tahoma" w:hAnsi="Tahoma" w:cs="Tahoma"/>
                <w:color w:val="00B050"/>
                <w:sz w:val="16"/>
                <w:szCs w:val="16"/>
                <w:lang w:val="en-GB"/>
              </w:rPr>
            </w:pPr>
            <w:r w:rsidRPr="007A7B14">
              <w:rPr>
                <w:rFonts w:ascii="Tahoma" w:hAnsi="Tahoma" w:cs="Tahoma"/>
                <w:color w:val="00B050"/>
                <w:sz w:val="16"/>
                <w:szCs w:val="16"/>
                <w:highlight w:val="yellow"/>
                <w:lang w:val="en-GB"/>
              </w:rPr>
              <w:t>Rp. Juta</w:t>
            </w:r>
          </w:p>
          <w:p w:rsidR="00FC0895" w:rsidRPr="005A637D" w:rsidRDefault="00FC0895" w:rsidP="00B114A0">
            <w:pPr>
              <w:jc w:val="center"/>
              <w:rPr>
                <w:rFonts w:ascii="Tahoma" w:hAnsi="Tahoma" w:cs="Tahoma"/>
                <w:color w:val="000000"/>
                <w:sz w:val="16"/>
                <w:szCs w:val="16"/>
                <w:lang w:val="id-ID"/>
              </w:rPr>
            </w:pPr>
            <w:r w:rsidRPr="005A637D">
              <w:rPr>
                <w:rFonts w:ascii="Tahoma" w:hAnsi="Tahoma" w:cs="Tahoma"/>
                <w:color w:val="000000"/>
                <w:sz w:val="16"/>
                <w:szCs w:val="16"/>
                <w:lang w:val="id-ID"/>
              </w:rPr>
              <w:t>%</w:t>
            </w: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r>
              <w:rPr>
                <w:rFonts w:ascii="Tahoma" w:hAnsi="Tahoma" w:cs="Tahoma"/>
                <w:color w:val="000000"/>
                <w:sz w:val="16"/>
                <w:szCs w:val="16"/>
                <w:lang w:val="id-ID"/>
              </w:rPr>
              <w:t>R</w:t>
            </w:r>
            <w:r w:rsidRPr="005A637D">
              <w:rPr>
                <w:rFonts w:ascii="Tahoma" w:hAnsi="Tahoma" w:cs="Tahoma"/>
                <w:color w:val="000000"/>
                <w:sz w:val="16"/>
                <w:szCs w:val="16"/>
              </w:rPr>
              <w:t>p.Juta</w:t>
            </w:r>
          </w:p>
          <w:p w:rsidR="00FC0895" w:rsidRPr="005A637D" w:rsidRDefault="00FC0895" w:rsidP="00B114A0">
            <w:pPr>
              <w:jc w:val="center"/>
              <w:rPr>
                <w:rFonts w:ascii="Tahoma" w:hAnsi="Tahoma" w:cs="Tahoma"/>
                <w:color w:val="000000"/>
                <w:sz w:val="16"/>
                <w:szCs w:val="16"/>
              </w:rPr>
            </w:pPr>
            <w:r>
              <w:rPr>
                <w:rFonts w:ascii="Tahoma" w:hAnsi="Tahoma" w:cs="Tahoma"/>
                <w:color w:val="000000"/>
                <w:sz w:val="16"/>
                <w:szCs w:val="16"/>
              </w:rPr>
              <w:t>Indeks</w:t>
            </w:r>
          </w:p>
        </w:tc>
        <w:tc>
          <w:tcPr>
            <w:tcW w:w="875" w:type="dxa"/>
            <w:tcBorders>
              <w:left w:val="single" w:sz="4" w:space="0" w:color="auto"/>
              <w:bottom w:val="nil"/>
              <w:right w:val="single" w:sz="4" w:space="0" w:color="auto"/>
            </w:tcBorders>
            <w:shd w:val="clear" w:color="auto" w:fill="auto"/>
          </w:tcPr>
          <w:p w:rsidR="00FC0895" w:rsidRDefault="00FC0895" w:rsidP="00B114A0">
            <w:pPr>
              <w:jc w:val="center"/>
              <w:rPr>
                <w:rFonts w:ascii="Tahoma" w:hAnsi="Tahoma" w:cs="Tahoma"/>
                <w:color w:val="000000"/>
                <w:sz w:val="16"/>
                <w:szCs w:val="16"/>
              </w:rPr>
            </w:pPr>
            <w:r w:rsidRPr="005A637D">
              <w:rPr>
                <w:rFonts w:ascii="Tahoma" w:hAnsi="Tahoma" w:cs="Tahoma"/>
                <w:color w:val="000000"/>
                <w:sz w:val="16"/>
                <w:szCs w:val="16"/>
                <w:lang w:val="id-ID"/>
              </w:rPr>
              <w:t>5,8</w:t>
            </w:r>
          </w:p>
          <w:p w:rsidR="00FC0895" w:rsidRPr="00FF3B5E" w:rsidRDefault="00FC0895" w:rsidP="00B114A0">
            <w:pPr>
              <w:jc w:val="center"/>
              <w:rPr>
                <w:rFonts w:ascii="Tahoma" w:hAnsi="Tahoma" w:cs="Tahoma"/>
                <w:color w:val="000000"/>
                <w:sz w:val="16"/>
                <w:szCs w:val="16"/>
              </w:rPr>
            </w:pPr>
          </w:p>
          <w:p w:rsidR="00FC0895" w:rsidRPr="007A7B14" w:rsidRDefault="00FC0895" w:rsidP="00B114A0">
            <w:pPr>
              <w:jc w:val="center"/>
              <w:rPr>
                <w:rFonts w:ascii="Tahoma" w:hAnsi="Tahoma" w:cs="Tahoma"/>
                <w:color w:val="00B050"/>
                <w:sz w:val="16"/>
                <w:szCs w:val="16"/>
                <w:highlight w:val="yellow"/>
              </w:rPr>
            </w:pPr>
            <w:r w:rsidRPr="007A7B14">
              <w:rPr>
                <w:rFonts w:ascii="Tahoma" w:hAnsi="Tahoma" w:cs="Tahoma"/>
                <w:color w:val="00B050"/>
                <w:sz w:val="16"/>
                <w:szCs w:val="16"/>
                <w:highlight w:val="yellow"/>
              </w:rPr>
              <w:t>43.729,75</w:t>
            </w:r>
          </w:p>
          <w:p w:rsidR="00FC0895" w:rsidRPr="007A7B14" w:rsidRDefault="00FC0895" w:rsidP="00B114A0">
            <w:pPr>
              <w:jc w:val="center"/>
              <w:rPr>
                <w:rFonts w:ascii="Tahoma" w:hAnsi="Tahoma" w:cs="Tahoma"/>
                <w:color w:val="00B050"/>
                <w:sz w:val="12"/>
                <w:szCs w:val="16"/>
                <w:highlight w:val="yellow"/>
              </w:rPr>
            </w:pPr>
            <w:r w:rsidRPr="007A7B14">
              <w:rPr>
                <w:rFonts w:ascii="Tahoma" w:hAnsi="Tahoma" w:cs="Tahoma"/>
                <w:color w:val="00B050"/>
                <w:sz w:val="12"/>
                <w:szCs w:val="16"/>
                <w:highlight w:val="yellow"/>
              </w:rPr>
              <w:t>3.280.628,09</w:t>
            </w:r>
          </w:p>
          <w:p w:rsidR="00FC0895" w:rsidRPr="00C326C5" w:rsidRDefault="00FC0895" w:rsidP="00B114A0">
            <w:pPr>
              <w:jc w:val="center"/>
              <w:rPr>
                <w:rFonts w:ascii="Tahoma" w:hAnsi="Tahoma" w:cs="Tahoma"/>
                <w:color w:val="000000"/>
                <w:sz w:val="16"/>
                <w:szCs w:val="16"/>
                <w:lang w:val="id-ID"/>
              </w:rPr>
            </w:pPr>
            <w:r w:rsidRPr="007A7B14">
              <w:rPr>
                <w:rFonts w:ascii="Tahoma" w:hAnsi="Tahoma" w:cs="Tahoma"/>
                <w:color w:val="00B050"/>
                <w:sz w:val="16"/>
                <w:szCs w:val="16"/>
                <w:highlight w:val="yellow"/>
                <w:lang w:val="id-ID"/>
              </w:rPr>
              <w:t>1</w:t>
            </w:r>
          </w:p>
          <w:p w:rsidR="00FC0895"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36,48</w:t>
            </w: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0,338</w:t>
            </w:r>
          </w:p>
        </w:tc>
        <w:tc>
          <w:tcPr>
            <w:tcW w:w="910" w:type="dxa"/>
            <w:tcBorders>
              <w:left w:val="single" w:sz="4" w:space="0" w:color="auto"/>
              <w:bottom w:val="nil"/>
              <w:right w:val="single" w:sz="4" w:space="0" w:color="auto"/>
            </w:tcBorders>
            <w:shd w:val="clear" w:color="auto" w:fill="auto"/>
          </w:tcPr>
          <w:p w:rsidR="00FC0895" w:rsidRDefault="00FC0895" w:rsidP="00B114A0">
            <w:pPr>
              <w:jc w:val="center"/>
              <w:rPr>
                <w:rFonts w:ascii="Tahoma" w:hAnsi="Tahoma" w:cs="Tahoma"/>
                <w:color w:val="000000"/>
                <w:sz w:val="16"/>
                <w:szCs w:val="16"/>
              </w:rPr>
            </w:pPr>
            <w:r w:rsidRPr="005A637D">
              <w:rPr>
                <w:rFonts w:ascii="Tahoma" w:hAnsi="Tahoma" w:cs="Tahoma"/>
                <w:color w:val="000000"/>
                <w:sz w:val="16"/>
                <w:szCs w:val="16"/>
                <w:lang w:val="id-ID"/>
              </w:rPr>
              <w:t>6,</w:t>
            </w:r>
            <w:r w:rsidRPr="005A637D">
              <w:rPr>
                <w:rFonts w:ascii="Tahoma" w:hAnsi="Tahoma" w:cs="Tahoma"/>
                <w:color w:val="000000"/>
                <w:sz w:val="16"/>
                <w:szCs w:val="16"/>
              </w:rPr>
              <w:t>54</w:t>
            </w:r>
          </w:p>
          <w:p w:rsidR="00FC0895" w:rsidRPr="005A637D" w:rsidRDefault="00FC0895" w:rsidP="00B114A0">
            <w:pPr>
              <w:jc w:val="center"/>
              <w:rPr>
                <w:rFonts w:ascii="Tahoma" w:hAnsi="Tahoma" w:cs="Tahoma"/>
                <w:color w:val="000000"/>
                <w:sz w:val="16"/>
                <w:szCs w:val="16"/>
              </w:rPr>
            </w:pPr>
          </w:p>
          <w:p w:rsidR="00FC0895" w:rsidRPr="007A7B14" w:rsidRDefault="00FC0895" w:rsidP="00B114A0">
            <w:pPr>
              <w:jc w:val="center"/>
              <w:rPr>
                <w:rFonts w:ascii="Tahoma" w:hAnsi="Tahoma" w:cs="Tahoma"/>
                <w:color w:val="00B050"/>
                <w:sz w:val="16"/>
                <w:szCs w:val="16"/>
                <w:highlight w:val="yellow"/>
                <w:lang w:val="en-GB"/>
              </w:rPr>
            </w:pPr>
            <w:r w:rsidRPr="007A7B14">
              <w:rPr>
                <w:rFonts w:ascii="Tahoma" w:hAnsi="Tahoma" w:cs="Tahoma"/>
                <w:color w:val="00B050"/>
                <w:sz w:val="16"/>
                <w:szCs w:val="16"/>
                <w:highlight w:val="yellow"/>
                <w:lang w:val="en-GB"/>
              </w:rPr>
              <w:t>70.427,20</w:t>
            </w:r>
          </w:p>
          <w:p w:rsidR="00FC0895" w:rsidRPr="007A7B14" w:rsidRDefault="00FC0895" w:rsidP="00B114A0">
            <w:pPr>
              <w:jc w:val="center"/>
              <w:rPr>
                <w:rFonts w:ascii="Tahoma" w:hAnsi="Tahoma" w:cs="Tahoma"/>
                <w:color w:val="00B050"/>
                <w:sz w:val="12"/>
                <w:szCs w:val="12"/>
                <w:highlight w:val="yellow"/>
                <w:lang w:val="en-GB"/>
              </w:rPr>
            </w:pPr>
            <w:r w:rsidRPr="007A7B14">
              <w:rPr>
                <w:rFonts w:ascii="Tahoma" w:hAnsi="Tahoma" w:cs="Tahoma"/>
                <w:color w:val="00B050"/>
                <w:sz w:val="12"/>
                <w:szCs w:val="12"/>
                <w:highlight w:val="yellow"/>
                <w:lang w:val="en-GB"/>
              </w:rPr>
              <w:t>3.803.147,10</w:t>
            </w:r>
          </w:p>
          <w:p w:rsidR="00FC0895" w:rsidRPr="005A637D" w:rsidRDefault="00FC0895" w:rsidP="00B114A0">
            <w:pPr>
              <w:jc w:val="center"/>
              <w:rPr>
                <w:rFonts w:ascii="Tahoma" w:hAnsi="Tahoma" w:cs="Tahoma"/>
                <w:color w:val="000000"/>
                <w:sz w:val="16"/>
                <w:szCs w:val="16"/>
                <w:lang w:val="id-ID"/>
              </w:rPr>
            </w:pPr>
            <w:r w:rsidRPr="007A7B14">
              <w:rPr>
                <w:rFonts w:ascii="Tahoma" w:hAnsi="Tahoma" w:cs="Tahoma"/>
                <w:color w:val="000000"/>
                <w:sz w:val="16"/>
                <w:szCs w:val="16"/>
                <w:highlight w:val="yellow"/>
                <w:lang w:val="id-ID"/>
              </w:rPr>
              <w:t xml:space="preserve"> </w:t>
            </w:r>
            <w:r w:rsidRPr="007A7B14">
              <w:rPr>
                <w:rFonts w:ascii="Tahoma" w:hAnsi="Tahoma" w:cs="Tahoma"/>
                <w:color w:val="00B050"/>
                <w:sz w:val="16"/>
                <w:szCs w:val="16"/>
                <w:highlight w:val="yellow"/>
                <w:lang w:val="id-ID"/>
              </w:rPr>
              <w:t>2,5</w:t>
            </w:r>
          </w:p>
          <w:p w:rsidR="00FC0895"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48,91</w:t>
            </w: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0,325</w:t>
            </w:r>
          </w:p>
        </w:tc>
        <w:tc>
          <w:tcPr>
            <w:tcW w:w="1697" w:type="dxa"/>
            <w:tcBorders>
              <w:left w:val="single" w:sz="4" w:space="0" w:color="auto"/>
              <w:bottom w:val="nil"/>
              <w:right w:val="single" w:sz="4" w:space="0" w:color="auto"/>
            </w:tcBorders>
            <w:shd w:val="clear" w:color="auto" w:fill="auto"/>
          </w:tcPr>
          <w:p w:rsidR="00FC0895" w:rsidRPr="00FF3B5E" w:rsidRDefault="00FC0895" w:rsidP="00B114A0">
            <w:pPr>
              <w:pStyle w:val="ListParagraph"/>
              <w:numPr>
                <w:ilvl w:val="0"/>
                <w:numId w:val="101"/>
              </w:numPr>
              <w:ind w:left="171" w:right="-105" w:hanging="213"/>
              <w:rPr>
                <w:rFonts w:ascii="Tahoma" w:hAnsi="Tahoma" w:cs="Tahoma"/>
                <w:bCs/>
                <w:sz w:val="16"/>
                <w:szCs w:val="16"/>
              </w:rPr>
            </w:pPr>
            <w:r w:rsidRPr="005A637D">
              <w:rPr>
                <w:rFonts w:ascii="Tahoma" w:eastAsia="Microsoft YaHei" w:hAnsi="Tahoma" w:cs="Tahoma"/>
                <w:sz w:val="16"/>
                <w:szCs w:val="16"/>
              </w:rPr>
              <w:t>Pengembangan kewilayahan industr</w:t>
            </w:r>
            <w:r w:rsidRPr="005A637D">
              <w:rPr>
                <w:rFonts w:ascii="Tahoma" w:eastAsia="Microsoft YaHei" w:hAnsi="Tahoma" w:cs="Tahoma"/>
                <w:sz w:val="16"/>
                <w:szCs w:val="16"/>
                <w:lang w:val="id-ID"/>
              </w:rPr>
              <w:t>i</w:t>
            </w:r>
          </w:p>
          <w:p w:rsidR="00FC0895" w:rsidRPr="00863363" w:rsidRDefault="00FC0895" w:rsidP="00B114A0">
            <w:pPr>
              <w:pStyle w:val="ListParagraph"/>
              <w:numPr>
                <w:ilvl w:val="0"/>
                <w:numId w:val="101"/>
              </w:numPr>
              <w:ind w:left="171" w:right="-105" w:hanging="213"/>
              <w:rPr>
                <w:rFonts w:ascii="Tahoma" w:hAnsi="Tahoma" w:cs="Tahoma"/>
                <w:bCs/>
                <w:sz w:val="16"/>
                <w:szCs w:val="16"/>
                <w:highlight w:val="yellow"/>
              </w:rPr>
            </w:pPr>
            <w:r w:rsidRPr="00863363">
              <w:rPr>
                <w:rFonts w:ascii="Tahoma" w:eastAsia="Microsoft YaHei" w:hAnsi="Tahoma" w:cs="Tahoma"/>
                <w:color w:val="00B050"/>
                <w:sz w:val="16"/>
                <w:szCs w:val="16"/>
                <w:highlight w:val="yellow"/>
                <w:lang w:val="id-ID"/>
              </w:rPr>
              <w:t>Peningkatan Kualitas Produk Industri</w:t>
            </w:r>
          </w:p>
          <w:p w:rsidR="00FC0895" w:rsidRPr="00863363" w:rsidRDefault="00FC0895" w:rsidP="00B114A0">
            <w:pPr>
              <w:pStyle w:val="ListParagraph"/>
              <w:ind w:left="171" w:right="-105"/>
              <w:rPr>
                <w:rFonts w:ascii="Tahoma" w:hAnsi="Tahoma" w:cs="Tahoma"/>
                <w:bCs/>
                <w:sz w:val="16"/>
                <w:szCs w:val="16"/>
                <w:highlight w:val="yellow"/>
              </w:rPr>
            </w:pPr>
          </w:p>
          <w:p w:rsidR="00FC0895" w:rsidRPr="005A637D" w:rsidRDefault="00FC0895" w:rsidP="00B114A0">
            <w:pPr>
              <w:pStyle w:val="ListParagraph"/>
              <w:numPr>
                <w:ilvl w:val="0"/>
                <w:numId w:val="101"/>
              </w:numPr>
              <w:ind w:left="171" w:right="-2" w:hanging="213"/>
              <w:rPr>
                <w:rFonts w:ascii="Tahoma" w:eastAsia="Microsoft YaHei" w:hAnsi="Tahoma" w:cs="Tahoma"/>
                <w:sz w:val="16"/>
                <w:szCs w:val="16"/>
              </w:rPr>
            </w:pPr>
            <w:r w:rsidRPr="005A637D">
              <w:rPr>
                <w:rFonts w:ascii="Tahoma" w:eastAsia="Microsoft YaHei" w:hAnsi="Tahoma" w:cs="Tahoma"/>
                <w:sz w:val="16"/>
                <w:szCs w:val="16"/>
                <w:lang w:val="id-ID"/>
              </w:rPr>
              <w:t>Peningkatan kualitas kelembagaan koperasi</w:t>
            </w:r>
          </w:p>
          <w:p w:rsidR="00FC0895" w:rsidRPr="005A637D" w:rsidRDefault="00FC0895" w:rsidP="00B114A0">
            <w:pPr>
              <w:pStyle w:val="ListParagraph"/>
              <w:numPr>
                <w:ilvl w:val="0"/>
                <w:numId w:val="101"/>
              </w:numPr>
              <w:ind w:left="171" w:right="-2" w:hanging="213"/>
              <w:rPr>
                <w:rFonts w:ascii="Tahoma" w:hAnsi="Tahoma" w:cs="Tahoma"/>
                <w:sz w:val="16"/>
                <w:szCs w:val="16"/>
              </w:rPr>
            </w:pPr>
            <w:r w:rsidRPr="005A637D">
              <w:rPr>
                <w:rFonts w:ascii="Tahoma" w:eastAsia="Microsoft YaHei" w:hAnsi="Tahoma" w:cs="Tahoma"/>
                <w:sz w:val="16"/>
                <w:szCs w:val="16"/>
              </w:rPr>
              <w:t>Peningkatan dan pengembang an  daya saing koperasi</w:t>
            </w:r>
          </w:p>
          <w:p w:rsidR="00FC0895" w:rsidRPr="005A637D" w:rsidRDefault="00FC0895" w:rsidP="00B114A0">
            <w:pPr>
              <w:pStyle w:val="ListParagraph"/>
              <w:numPr>
                <w:ilvl w:val="0"/>
                <w:numId w:val="101"/>
              </w:numPr>
              <w:ind w:left="171" w:right="-2" w:hanging="171"/>
              <w:rPr>
                <w:rFonts w:ascii="Tahoma" w:eastAsia="Microsoft YaHei" w:hAnsi="Tahoma" w:cs="Tahoma"/>
                <w:sz w:val="16"/>
                <w:szCs w:val="16"/>
              </w:rPr>
            </w:pPr>
            <w:r w:rsidRPr="005A637D">
              <w:rPr>
                <w:rFonts w:ascii="Tahoma" w:eastAsia="Microsoft YaHei" w:hAnsi="Tahoma" w:cs="Tahoma"/>
                <w:sz w:val="16"/>
                <w:szCs w:val="16"/>
              </w:rPr>
              <w:t>Peningkatan dan pengembangan daya saing UMKM</w:t>
            </w:r>
          </w:p>
        </w:tc>
        <w:tc>
          <w:tcPr>
            <w:tcW w:w="1243" w:type="dxa"/>
            <w:gridSpan w:val="3"/>
            <w:tcBorders>
              <w:left w:val="single" w:sz="4" w:space="0" w:color="auto"/>
              <w:bottom w:val="nil"/>
              <w:right w:val="single" w:sz="4" w:space="0" w:color="auto"/>
            </w:tcBorders>
            <w:shd w:val="clear" w:color="auto" w:fill="auto"/>
          </w:tcPr>
          <w:p w:rsidR="00FC0895" w:rsidRPr="005A637D" w:rsidRDefault="00FC0895" w:rsidP="00B114A0">
            <w:pPr>
              <w:pStyle w:val="ListParagraph"/>
              <w:ind w:left="0"/>
              <w:rPr>
                <w:rFonts w:ascii="Tahoma" w:hAnsi="Tahoma" w:cs="Tahoma"/>
                <w:bCs/>
                <w:sz w:val="16"/>
                <w:szCs w:val="16"/>
              </w:rPr>
            </w:pPr>
            <w:r>
              <w:rPr>
                <w:rFonts w:ascii="Tahoma" w:hAnsi="Tahoma" w:cs="Tahoma"/>
                <w:bCs/>
                <w:sz w:val="16"/>
                <w:szCs w:val="16"/>
              </w:rPr>
              <w:t>Per</w:t>
            </w:r>
            <w:r w:rsidRPr="005A637D">
              <w:rPr>
                <w:rFonts w:ascii="Tahoma" w:hAnsi="Tahoma" w:cs="Tahoma"/>
                <w:bCs/>
                <w:sz w:val="16"/>
                <w:szCs w:val="16"/>
              </w:rPr>
              <w:t>Industri</w:t>
            </w:r>
            <w:r>
              <w:rPr>
                <w:rFonts w:ascii="Tahoma" w:hAnsi="Tahoma" w:cs="Tahoma"/>
                <w:bCs/>
                <w:sz w:val="16"/>
                <w:szCs w:val="16"/>
              </w:rPr>
              <w:t>an</w:t>
            </w:r>
          </w:p>
          <w:p w:rsidR="00FC0895" w:rsidRPr="005A637D" w:rsidRDefault="00FC0895" w:rsidP="00B114A0">
            <w:pPr>
              <w:pStyle w:val="ListParagraph"/>
              <w:ind w:left="0"/>
              <w:rPr>
                <w:rFonts w:ascii="Tahoma" w:hAnsi="Tahoma" w:cs="Tahoma"/>
                <w:bCs/>
                <w:sz w:val="16"/>
                <w:szCs w:val="16"/>
              </w:rPr>
            </w:pPr>
          </w:p>
          <w:p w:rsidR="00FC0895"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rPr>
            </w:pPr>
            <w:r w:rsidRPr="005A637D">
              <w:rPr>
                <w:rFonts w:ascii="Tahoma" w:eastAsia="Microsoft YaHei" w:hAnsi="Tahoma" w:cs="Tahoma"/>
                <w:sz w:val="16"/>
                <w:szCs w:val="16"/>
              </w:rPr>
              <w:t>Koperasi dan UKM</w:t>
            </w:r>
          </w:p>
        </w:tc>
        <w:tc>
          <w:tcPr>
            <w:tcW w:w="1138" w:type="dxa"/>
            <w:tcBorders>
              <w:left w:val="single" w:sz="4" w:space="0" w:color="auto"/>
              <w:bottom w:val="nil"/>
              <w:right w:val="single" w:sz="4" w:space="0" w:color="auto"/>
            </w:tcBorders>
            <w:shd w:val="clear" w:color="auto" w:fill="auto"/>
          </w:tcPr>
          <w:p w:rsidR="00FC0895" w:rsidRDefault="00FC0895" w:rsidP="00B114A0">
            <w:pPr>
              <w:pStyle w:val="ListParagraph"/>
              <w:ind w:left="0"/>
              <w:rPr>
                <w:rFonts w:ascii="Tahoma" w:hAnsi="Tahoma" w:cs="Tahoma"/>
                <w:bCs/>
                <w:sz w:val="16"/>
                <w:szCs w:val="16"/>
                <w:lang w:val="id-ID"/>
              </w:rPr>
            </w:pPr>
            <w:r w:rsidRPr="005A637D">
              <w:rPr>
                <w:rFonts w:ascii="Tahoma" w:hAnsi="Tahoma" w:cs="Tahoma"/>
                <w:bCs/>
                <w:sz w:val="16"/>
                <w:szCs w:val="16"/>
              </w:rPr>
              <w:t>Dinas Perind</w:t>
            </w:r>
            <w:r>
              <w:rPr>
                <w:rFonts w:ascii="Tahoma" w:hAnsi="Tahoma" w:cs="Tahoma"/>
                <w:bCs/>
                <w:sz w:val="16"/>
                <w:szCs w:val="16"/>
              </w:rPr>
              <w:t>ag</w:t>
            </w:r>
          </w:p>
          <w:p w:rsidR="00FC0895" w:rsidRDefault="00FC0895" w:rsidP="00B114A0">
            <w:pPr>
              <w:pStyle w:val="ListParagraph"/>
              <w:ind w:left="0"/>
              <w:rPr>
                <w:rFonts w:ascii="Tahoma" w:hAnsi="Tahoma" w:cs="Tahoma"/>
                <w:bCs/>
                <w:sz w:val="16"/>
                <w:szCs w:val="16"/>
              </w:rPr>
            </w:pPr>
          </w:p>
          <w:p w:rsidR="00FC0895" w:rsidRDefault="00FC0895" w:rsidP="00B114A0">
            <w:pPr>
              <w:pStyle w:val="ListParagraph"/>
              <w:ind w:left="0"/>
              <w:rPr>
                <w:rFonts w:ascii="Tahoma" w:hAnsi="Tahoma" w:cs="Tahoma"/>
                <w:bCs/>
                <w:sz w:val="16"/>
                <w:szCs w:val="16"/>
              </w:rPr>
            </w:pPr>
          </w:p>
          <w:p w:rsidR="00FC0895"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rPr>
            </w:pPr>
            <w:r w:rsidRPr="005A637D">
              <w:rPr>
                <w:rFonts w:ascii="Tahoma" w:hAnsi="Tahoma" w:cs="Tahoma"/>
                <w:bCs/>
                <w:sz w:val="16"/>
                <w:szCs w:val="16"/>
              </w:rPr>
              <w:t>Dinas Koperasi dan UKM</w:t>
            </w:r>
          </w:p>
        </w:tc>
      </w:tr>
      <w:tr w:rsidR="00FC0895" w:rsidRPr="005A637D" w:rsidTr="00476B51">
        <w:trPr>
          <w:trHeight w:val="1702"/>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top w:val="nil"/>
              <w:left w:val="single" w:sz="4" w:space="0" w:color="auto"/>
              <w:right w:val="single" w:sz="4" w:space="0" w:color="auto"/>
            </w:tcBorders>
            <w:shd w:val="clear" w:color="auto" w:fill="auto"/>
          </w:tcPr>
          <w:p w:rsidR="00FC0895" w:rsidRPr="005A637D" w:rsidRDefault="00FC0895" w:rsidP="00B114A0">
            <w:pPr>
              <w:spacing w:after="40" w:line="276" w:lineRule="auto"/>
              <w:ind w:right="-28"/>
              <w:rPr>
                <w:rFonts w:ascii="Tahoma" w:hAnsi="Tahoma" w:cs="Tahoma"/>
                <w:b/>
                <w:sz w:val="16"/>
                <w:szCs w:val="16"/>
              </w:rPr>
            </w:pPr>
          </w:p>
        </w:tc>
        <w:tc>
          <w:tcPr>
            <w:tcW w:w="2124" w:type="dxa"/>
            <w:tcBorders>
              <w:top w:val="nil"/>
              <w:left w:val="single" w:sz="4" w:space="0" w:color="auto"/>
              <w:right w:val="single" w:sz="4" w:space="0" w:color="auto"/>
            </w:tcBorders>
            <w:shd w:val="clear" w:color="auto" w:fill="auto"/>
          </w:tcPr>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Menjamin ketersediaan bahan baku bagi pengembangan usaha industri kecil</w:t>
            </w:r>
          </w:p>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Meningkatkan akses pembiayaan usaha-usaha ekonomi kerakyatan</w:t>
            </w:r>
          </w:p>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Memperluas pemasaran usaha-usaha ekonomi kerakyatan dengan menggunakan teknologi informasi</w:t>
            </w:r>
          </w:p>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Meningkatkan sarana dan prasarana pendukung usaha-usaha ekonomi kerakyatan</w:t>
            </w:r>
          </w:p>
          <w:p w:rsidR="00FC0895" w:rsidRPr="00A62932"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 xml:space="preserve">Meningkatkan pelayanan investasi </w:t>
            </w:r>
          </w:p>
          <w:p w:rsidR="00FC0895" w:rsidRDefault="00FC0895" w:rsidP="00B114A0">
            <w:pPr>
              <w:pStyle w:val="ListParagraph"/>
              <w:ind w:left="313"/>
              <w:rPr>
                <w:rFonts w:ascii="Tahoma" w:hAnsi="Tahoma" w:cs="Tahoma"/>
                <w:sz w:val="16"/>
                <w:szCs w:val="16"/>
              </w:rPr>
            </w:pPr>
          </w:p>
          <w:p w:rsidR="00FC0895" w:rsidRPr="005A637D" w:rsidRDefault="00FC0895" w:rsidP="00B114A0">
            <w:pPr>
              <w:pStyle w:val="ListParagraph"/>
              <w:ind w:left="313"/>
              <w:rPr>
                <w:rFonts w:ascii="Tahoma" w:hAnsi="Tahoma" w:cs="Tahoma"/>
                <w:sz w:val="16"/>
                <w:szCs w:val="16"/>
                <w:lang w:val="id-ID"/>
              </w:rPr>
            </w:pPr>
          </w:p>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lastRenderedPageBreak/>
              <w:t xml:space="preserve">Mengintensifkan </w:t>
            </w:r>
            <w:r w:rsidRPr="005A637D">
              <w:rPr>
                <w:rFonts w:ascii="Tahoma" w:hAnsi="Tahoma" w:cs="Tahoma"/>
                <w:sz w:val="16"/>
                <w:szCs w:val="16"/>
                <w:lang w:val="id-ID"/>
              </w:rPr>
              <w:t>perlindungan konsumen dan pengamanan perdagangan</w:t>
            </w:r>
            <w:r w:rsidRPr="005A637D">
              <w:rPr>
                <w:rFonts w:ascii="Tahoma" w:hAnsi="Tahoma" w:cs="Tahoma"/>
                <w:sz w:val="16"/>
                <w:szCs w:val="16"/>
              </w:rPr>
              <w:t xml:space="preserve"> </w:t>
            </w:r>
          </w:p>
          <w:p w:rsidR="00FC0895" w:rsidRPr="005A637D" w:rsidRDefault="00FC0895" w:rsidP="00B114A0">
            <w:pPr>
              <w:pStyle w:val="ListParagraph"/>
              <w:numPr>
                <w:ilvl w:val="0"/>
                <w:numId w:val="155"/>
              </w:numPr>
              <w:ind w:left="313" w:hanging="313"/>
              <w:rPr>
                <w:rFonts w:ascii="Tahoma" w:hAnsi="Tahoma" w:cs="Tahoma"/>
                <w:sz w:val="16"/>
                <w:szCs w:val="16"/>
                <w:lang w:val="id-ID"/>
              </w:rPr>
            </w:pPr>
            <w:r w:rsidRPr="005A637D">
              <w:rPr>
                <w:rFonts w:ascii="Tahoma" w:hAnsi="Tahoma" w:cs="Tahoma"/>
                <w:sz w:val="16"/>
                <w:szCs w:val="16"/>
              </w:rPr>
              <w:t>Mengembangkan pasar ekspor</w:t>
            </w:r>
          </w:p>
          <w:p w:rsidR="00FC0895" w:rsidRPr="005A637D" w:rsidRDefault="00FC0895" w:rsidP="00B114A0">
            <w:pPr>
              <w:rPr>
                <w:rFonts w:ascii="Tahoma" w:hAnsi="Tahoma" w:cs="Tahoma"/>
                <w:sz w:val="16"/>
                <w:szCs w:val="16"/>
              </w:rPr>
            </w:pPr>
          </w:p>
          <w:p w:rsidR="00FC0895" w:rsidRPr="005A637D" w:rsidRDefault="00FC0895" w:rsidP="00B114A0">
            <w:pPr>
              <w:rPr>
                <w:rFonts w:ascii="Tahoma" w:hAnsi="Tahoma" w:cs="Tahoma"/>
                <w:sz w:val="16"/>
                <w:szCs w:val="16"/>
              </w:rPr>
            </w:pPr>
          </w:p>
          <w:p w:rsidR="00FC0895" w:rsidRPr="005A637D" w:rsidRDefault="00FC0895" w:rsidP="00B114A0">
            <w:pPr>
              <w:pStyle w:val="ListParagraph"/>
              <w:tabs>
                <w:tab w:val="num" w:pos="510"/>
              </w:tabs>
              <w:ind w:left="368" w:hanging="368"/>
              <w:rPr>
                <w:rFonts w:ascii="Tahoma" w:hAnsi="Tahoma" w:cs="Tahoma"/>
                <w:sz w:val="16"/>
                <w:szCs w:val="16"/>
                <w:lang w:val="id-ID"/>
              </w:rPr>
            </w:pPr>
          </w:p>
        </w:tc>
        <w:tc>
          <w:tcPr>
            <w:tcW w:w="2643" w:type="dxa"/>
            <w:tcBorders>
              <w:top w:val="nil"/>
              <w:left w:val="single" w:sz="4" w:space="0" w:color="auto"/>
              <w:right w:val="single" w:sz="4" w:space="0" w:color="auto"/>
            </w:tcBorders>
            <w:shd w:val="clear" w:color="auto" w:fill="auto"/>
          </w:tcPr>
          <w:p w:rsidR="00FC0895" w:rsidRPr="005A637D" w:rsidRDefault="00FC0895" w:rsidP="00B114A0">
            <w:pPr>
              <w:pStyle w:val="ListParagraph"/>
              <w:numPr>
                <w:ilvl w:val="0"/>
                <w:numId w:val="193"/>
              </w:numPr>
              <w:tabs>
                <w:tab w:val="clear" w:pos="720"/>
              </w:tabs>
              <w:ind w:left="317" w:hanging="277"/>
              <w:rPr>
                <w:rFonts w:ascii="Tahoma" w:eastAsia="Microsoft YaHei" w:hAnsi="Tahoma" w:cs="Tahoma"/>
                <w:sz w:val="16"/>
                <w:szCs w:val="16"/>
                <w:lang w:val="id-ID"/>
              </w:rPr>
            </w:pPr>
            <w:r w:rsidRPr="005A637D">
              <w:rPr>
                <w:rFonts w:ascii="Tahoma" w:eastAsia="Microsoft YaHei" w:hAnsi="Tahoma" w:cs="Tahoma"/>
                <w:sz w:val="16"/>
                <w:szCs w:val="16"/>
              </w:rPr>
              <w:lastRenderedPageBreak/>
              <w:t xml:space="preserve">Penguatan penyediaan bahan baku industri kecil menengah unggulan </w:t>
            </w:r>
          </w:p>
          <w:p w:rsidR="00FC0895" w:rsidRPr="005A637D" w:rsidRDefault="00FC0895" w:rsidP="00B114A0">
            <w:pPr>
              <w:pStyle w:val="ListParagraph"/>
              <w:numPr>
                <w:ilvl w:val="0"/>
                <w:numId w:val="193"/>
              </w:numPr>
              <w:tabs>
                <w:tab w:val="clear" w:pos="720"/>
              </w:tabs>
              <w:ind w:left="317" w:hanging="277"/>
              <w:rPr>
                <w:rFonts w:ascii="Tahoma" w:eastAsia="Microsoft YaHei" w:hAnsi="Tahoma" w:cs="Tahoma"/>
                <w:sz w:val="16"/>
                <w:szCs w:val="16"/>
                <w:lang w:val="id-ID"/>
              </w:rPr>
            </w:pPr>
            <w:r w:rsidRPr="005A637D">
              <w:rPr>
                <w:rFonts w:ascii="Tahoma" w:eastAsia="Microsoft YaHei" w:hAnsi="Tahoma" w:cs="Tahoma"/>
                <w:sz w:val="16"/>
                <w:szCs w:val="16"/>
                <w:lang w:val="id-ID"/>
              </w:rPr>
              <w:t>Pemberdayaan usaha retail UMKM dan koperasi dengan manajemen modern</w:t>
            </w:r>
            <w:r w:rsidRPr="005A637D">
              <w:rPr>
                <w:rFonts w:ascii="Tahoma" w:eastAsia="Microsoft YaHei" w:hAnsi="Tahoma" w:cs="Tahoma"/>
                <w:sz w:val="16"/>
                <w:szCs w:val="16"/>
              </w:rPr>
              <w:t>, memasyarakatkan transaksi non tunai</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Pengembangan lembaga keuangan mikro di nagari</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Pengembangan usaha dan diversifikasi produk UMKM</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Peningkatan sumberdaya manusia pelaku usaha mikro, kecil dan menengah</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 xml:space="preserve">Peningkatan </w:t>
            </w:r>
            <w:r w:rsidRPr="005A637D">
              <w:rPr>
                <w:rFonts w:ascii="Tahoma" w:eastAsia="Microsoft YaHei" w:hAnsi="Tahoma" w:cs="Tahoma"/>
                <w:sz w:val="16"/>
                <w:szCs w:val="16"/>
                <w:lang w:val="id-ID"/>
              </w:rPr>
              <w:t xml:space="preserve">kemitraan strategis antara UMKM dengan pengusaha besar </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lang w:val="id-ID"/>
              </w:rPr>
              <w:t>Penguatan kapabilitas UMKM di bidang manajemen usaha</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Peningkatan akses dan kemudahan pembiayaan usaha</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hAnsi="Tahoma" w:cs="Tahoma"/>
                <w:sz w:val="16"/>
                <w:szCs w:val="16"/>
                <w:lang w:val="id-ID"/>
              </w:rPr>
              <w:lastRenderedPageBreak/>
              <w:t xml:space="preserve">Pengawasan </w:t>
            </w:r>
            <w:r w:rsidRPr="005A637D">
              <w:rPr>
                <w:rFonts w:ascii="Tahoma" w:hAnsi="Tahoma" w:cs="Tahoma"/>
                <w:sz w:val="16"/>
                <w:szCs w:val="16"/>
              </w:rPr>
              <w:t xml:space="preserve"> barang yang diperdagangkan sesuai </w:t>
            </w:r>
            <w:r w:rsidRPr="005A637D">
              <w:rPr>
                <w:rFonts w:ascii="Tahoma" w:hAnsi="Tahoma" w:cs="Tahoma"/>
                <w:sz w:val="16"/>
                <w:szCs w:val="16"/>
                <w:lang w:val="id-ID"/>
              </w:rPr>
              <w:t xml:space="preserve">standarisasi dan </w:t>
            </w:r>
            <w:r w:rsidRPr="005A637D">
              <w:rPr>
                <w:rFonts w:ascii="Tahoma" w:hAnsi="Tahoma" w:cs="Tahoma"/>
                <w:sz w:val="16"/>
                <w:szCs w:val="16"/>
              </w:rPr>
              <w:t>ketentuan yang berlaku</w:t>
            </w:r>
          </w:p>
          <w:p w:rsidR="00FC0895" w:rsidRPr="002648A2" w:rsidRDefault="00FC0895" w:rsidP="00B114A0">
            <w:pPr>
              <w:pStyle w:val="ListParagraph"/>
              <w:numPr>
                <w:ilvl w:val="0"/>
                <w:numId w:val="193"/>
              </w:numPr>
              <w:tabs>
                <w:tab w:val="clear" w:pos="720"/>
              </w:tabs>
              <w:ind w:left="303" w:hanging="263"/>
              <w:rPr>
                <w:rFonts w:ascii="Tahoma" w:hAnsi="Tahoma" w:cs="Tahoma"/>
                <w:sz w:val="16"/>
                <w:szCs w:val="16"/>
                <w:lang w:val="id-ID"/>
              </w:rPr>
            </w:pPr>
            <w:r w:rsidRPr="005A637D">
              <w:rPr>
                <w:rFonts w:ascii="Tahoma" w:hAnsi="Tahoma" w:cs="Tahoma"/>
                <w:sz w:val="16"/>
                <w:szCs w:val="16"/>
              </w:rPr>
              <w:t>Pengendalian stabilitas harga barang kebutuhan pokok dan bahan baku industri kecil</w:t>
            </w:r>
          </w:p>
          <w:p w:rsidR="00FC0895" w:rsidRPr="005A637D" w:rsidRDefault="00FC0895" w:rsidP="00B114A0">
            <w:pPr>
              <w:pStyle w:val="ListParagraph"/>
              <w:numPr>
                <w:ilvl w:val="0"/>
                <w:numId w:val="193"/>
              </w:numPr>
              <w:tabs>
                <w:tab w:val="clear" w:pos="720"/>
              </w:tabs>
              <w:ind w:left="303" w:hanging="263"/>
              <w:rPr>
                <w:rFonts w:ascii="Tahoma" w:hAnsi="Tahoma" w:cs="Tahoma"/>
                <w:sz w:val="16"/>
                <w:szCs w:val="16"/>
              </w:rPr>
            </w:pPr>
            <w:r w:rsidRPr="005A637D">
              <w:rPr>
                <w:rFonts w:ascii="Tahoma" w:eastAsia="Tahoma" w:hAnsi="Tahoma" w:cs="Tahoma"/>
                <w:sz w:val="16"/>
                <w:szCs w:val="16"/>
              </w:rPr>
              <w:t xml:space="preserve">Peningkatan penggunaan produk dalam negeri </w:t>
            </w:r>
          </w:p>
          <w:p w:rsidR="00FC0895" w:rsidRPr="005A637D" w:rsidRDefault="00FC0895" w:rsidP="00B114A0">
            <w:pPr>
              <w:pStyle w:val="ListParagraph"/>
              <w:numPr>
                <w:ilvl w:val="0"/>
                <w:numId w:val="193"/>
              </w:numPr>
              <w:tabs>
                <w:tab w:val="clear" w:pos="720"/>
              </w:tabs>
              <w:ind w:left="303" w:hanging="263"/>
              <w:rPr>
                <w:rFonts w:ascii="Tahoma" w:hAnsi="Tahoma" w:cs="Tahoma"/>
                <w:sz w:val="16"/>
                <w:szCs w:val="16"/>
              </w:rPr>
            </w:pPr>
            <w:r w:rsidRPr="005A637D">
              <w:rPr>
                <w:rFonts w:ascii="Tahoma" w:eastAsia="Tahoma" w:hAnsi="Tahoma" w:cs="Tahoma"/>
                <w:sz w:val="16"/>
                <w:szCs w:val="16"/>
              </w:rPr>
              <w:t>Peningkatan promosi dan pemasaran produk</w:t>
            </w:r>
          </w:p>
          <w:p w:rsidR="00FC0895" w:rsidRPr="005A637D" w:rsidRDefault="00FC0895" w:rsidP="00B114A0">
            <w:pPr>
              <w:pStyle w:val="ListParagraph"/>
              <w:numPr>
                <w:ilvl w:val="0"/>
                <w:numId w:val="193"/>
              </w:numPr>
              <w:tabs>
                <w:tab w:val="clear" w:pos="720"/>
              </w:tabs>
              <w:ind w:left="303" w:hanging="263"/>
              <w:rPr>
                <w:rFonts w:ascii="Tahoma" w:hAnsi="Tahoma" w:cs="Tahoma"/>
                <w:sz w:val="16"/>
                <w:szCs w:val="16"/>
              </w:rPr>
            </w:pPr>
            <w:r w:rsidRPr="005A637D">
              <w:rPr>
                <w:rFonts w:ascii="Tahoma" w:eastAsia="Microsoft YaHei" w:hAnsi="Tahoma" w:cs="Tahoma"/>
                <w:sz w:val="16"/>
                <w:szCs w:val="16"/>
              </w:rPr>
              <w:t>Pengembangan sistem informasi hasil produk UMKM</w:t>
            </w:r>
            <w:r w:rsidR="006704AD">
              <w:rPr>
                <w:rFonts w:ascii="Tahoma" w:eastAsia="Microsoft YaHei" w:hAnsi="Tahoma" w:cs="Tahoma"/>
                <w:sz w:val="16"/>
                <w:szCs w:val="16"/>
              </w:rPr>
              <w:t xml:space="preserve"> </w:t>
            </w:r>
            <w:r w:rsidR="006704AD" w:rsidRPr="006704AD">
              <w:rPr>
                <w:rFonts w:ascii="Tahoma" w:eastAsia="Microsoft YaHei" w:hAnsi="Tahoma" w:cs="Tahoma"/>
                <w:sz w:val="16"/>
                <w:szCs w:val="16"/>
                <w:highlight w:val="red"/>
              </w:rPr>
              <w:t>binaan koperasi</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Peningkatan standarisasi dan mutu produk ekspor</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Peningkatan diversifikasi dan nilai tambah produk ekspor</w:t>
            </w:r>
          </w:p>
          <w:p w:rsidR="00FC0895" w:rsidRPr="009A051F"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Tahoma" w:hAnsi="Tahoma" w:cs="Tahoma"/>
                <w:sz w:val="16"/>
                <w:szCs w:val="16"/>
              </w:rPr>
              <w:t xml:space="preserve">Penguatan kelembagaan dan kerjasama perdagangan regional dan internasional </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Pengembangan negara tujuan ekspor dan jejaring kerjasama perdag</w:t>
            </w:r>
            <w:r w:rsidRPr="005A637D">
              <w:rPr>
                <w:rFonts w:ascii="Tahoma" w:eastAsia="Microsoft YaHei" w:hAnsi="Tahoma" w:cs="Tahoma"/>
                <w:sz w:val="16"/>
                <w:szCs w:val="16"/>
                <w:lang w:val="id-ID"/>
              </w:rPr>
              <w:t>a</w:t>
            </w:r>
            <w:r w:rsidRPr="005A637D">
              <w:rPr>
                <w:rFonts w:ascii="Tahoma" w:eastAsia="Microsoft YaHei" w:hAnsi="Tahoma" w:cs="Tahoma"/>
                <w:sz w:val="16"/>
                <w:szCs w:val="16"/>
              </w:rPr>
              <w:t>ngan luar negeri</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Pemberian kemudahan dan fasilitasi investasi serta pengembangan layanan investasi berbasis teknologi informasi</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hAnsi="Tahoma" w:cs="Tahoma"/>
                <w:sz w:val="16"/>
                <w:szCs w:val="16"/>
              </w:rPr>
              <w:t xml:space="preserve">Peningkatan </w:t>
            </w:r>
            <w:r w:rsidRPr="005A637D">
              <w:rPr>
                <w:rFonts w:ascii="Tahoma" w:eastAsia="Microsoft YaHei" w:hAnsi="Tahoma" w:cs="Tahoma"/>
                <w:sz w:val="16"/>
                <w:szCs w:val="16"/>
              </w:rPr>
              <w:t>daya saing produk, tenaga kerja, dan jasa</w:t>
            </w:r>
          </w:p>
          <w:p w:rsidR="00FC0895" w:rsidRPr="005A637D" w:rsidRDefault="00FC0895" w:rsidP="00B114A0">
            <w:pPr>
              <w:pStyle w:val="ListParagraph"/>
              <w:numPr>
                <w:ilvl w:val="0"/>
                <w:numId w:val="193"/>
              </w:numPr>
              <w:tabs>
                <w:tab w:val="clear" w:pos="720"/>
              </w:tabs>
              <w:ind w:left="303" w:hanging="263"/>
              <w:rPr>
                <w:rFonts w:ascii="Tahoma" w:hAnsi="Tahoma" w:cs="Tahoma"/>
                <w:sz w:val="16"/>
                <w:szCs w:val="16"/>
              </w:rPr>
            </w:pPr>
            <w:r w:rsidRPr="005A637D">
              <w:rPr>
                <w:rFonts w:ascii="Tahoma" w:eastAsia="Microsoft YaHei" w:hAnsi="Tahoma" w:cs="Tahoma"/>
                <w:sz w:val="16"/>
                <w:szCs w:val="16"/>
              </w:rPr>
              <w:t>Penyusunan regulasi peningkatan pelayanan usaha yang lebih efisien, transparan dan akuntabel</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eastAsia="Microsoft YaHei" w:hAnsi="Tahoma" w:cs="Tahoma"/>
                <w:sz w:val="16"/>
                <w:szCs w:val="16"/>
              </w:rPr>
              <w:t>Peningkatan pengendalian pelaksanaan penanaman modal</w:t>
            </w: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rPr>
            </w:pPr>
            <w:r w:rsidRPr="005A637D">
              <w:rPr>
                <w:rFonts w:ascii="Tahoma" w:hAnsi="Tahoma" w:cs="Tahoma"/>
                <w:sz w:val="16"/>
                <w:szCs w:val="16"/>
              </w:rPr>
              <w:t xml:space="preserve">Peningkatan </w:t>
            </w:r>
            <w:r w:rsidRPr="005A637D">
              <w:rPr>
                <w:rFonts w:ascii="Tahoma" w:eastAsia="Microsoft YaHei" w:hAnsi="Tahoma" w:cs="Tahoma"/>
                <w:sz w:val="16"/>
                <w:szCs w:val="16"/>
              </w:rPr>
              <w:t>upaya promosi investasi</w:t>
            </w:r>
          </w:p>
          <w:p w:rsidR="00FC0895" w:rsidRDefault="00FC0895" w:rsidP="00B114A0">
            <w:pPr>
              <w:pStyle w:val="ListParagraph"/>
              <w:numPr>
                <w:ilvl w:val="0"/>
                <w:numId w:val="193"/>
              </w:numPr>
              <w:tabs>
                <w:tab w:val="clear" w:pos="720"/>
              </w:tabs>
              <w:ind w:left="303" w:hanging="263"/>
              <w:rPr>
                <w:rFonts w:ascii="Tahoma" w:hAnsi="Tahoma" w:cs="Tahoma"/>
                <w:sz w:val="16"/>
                <w:szCs w:val="16"/>
              </w:rPr>
            </w:pPr>
            <w:r w:rsidRPr="005A637D">
              <w:rPr>
                <w:rFonts w:ascii="Tahoma" w:hAnsi="Tahoma" w:cs="Tahoma"/>
                <w:sz w:val="16"/>
                <w:szCs w:val="16"/>
                <w:lang w:val="id-ID"/>
              </w:rPr>
              <w:t>Penguatan Badan Usaha Milik Daerah (BUMD)</w:t>
            </w:r>
          </w:p>
          <w:p w:rsidR="00FC0895" w:rsidRDefault="00FC0895" w:rsidP="00B114A0">
            <w:pPr>
              <w:pStyle w:val="ListParagraph"/>
              <w:numPr>
                <w:ilvl w:val="0"/>
                <w:numId w:val="193"/>
              </w:numPr>
              <w:tabs>
                <w:tab w:val="clear" w:pos="720"/>
              </w:tabs>
              <w:ind w:left="303" w:hanging="263"/>
              <w:rPr>
                <w:rFonts w:ascii="Tahoma" w:hAnsi="Tahoma" w:cs="Tahoma"/>
                <w:sz w:val="16"/>
                <w:szCs w:val="16"/>
              </w:rPr>
            </w:pPr>
            <w:r>
              <w:rPr>
                <w:rFonts w:ascii="Tahoma" w:hAnsi="Tahoma" w:cs="Tahoma"/>
                <w:sz w:val="16"/>
                <w:szCs w:val="16"/>
              </w:rPr>
              <w:t>Peningkatan pendapatan dari efektifitas pengelolaan BUMD</w:t>
            </w:r>
          </w:p>
          <w:p w:rsidR="00476B51" w:rsidRDefault="00476B51" w:rsidP="00476B51">
            <w:pPr>
              <w:rPr>
                <w:rFonts w:ascii="Tahoma" w:hAnsi="Tahoma" w:cs="Tahoma"/>
                <w:sz w:val="16"/>
                <w:szCs w:val="16"/>
              </w:rPr>
            </w:pPr>
          </w:p>
          <w:p w:rsidR="00476B51" w:rsidRPr="00476B51" w:rsidRDefault="00476B51" w:rsidP="00476B51">
            <w:pPr>
              <w:rPr>
                <w:rFonts w:ascii="Tahoma" w:hAnsi="Tahoma" w:cs="Tahoma"/>
                <w:sz w:val="16"/>
                <w:szCs w:val="16"/>
              </w:rPr>
            </w:pPr>
          </w:p>
          <w:p w:rsidR="00FC0895" w:rsidRPr="005A637D" w:rsidRDefault="00FC0895" w:rsidP="00B114A0">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Peningkatan kualitas Pelayanan Perizinan Terpadu Satu Pintu (PTSP)</w:t>
            </w:r>
          </w:p>
          <w:p w:rsidR="00FC0895" w:rsidRPr="00476B51" w:rsidRDefault="00FC0895" w:rsidP="00476B51">
            <w:pPr>
              <w:pStyle w:val="ListParagraph"/>
              <w:numPr>
                <w:ilvl w:val="0"/>
                <w:numId w:val="193"/>
              </w:numPr>
              <w:tabs>
                <w:tab w:val="clear" w:pos="720"/>
              </w:tabs>
              <w:ind w:left="303" w:hanging="263"/>
              <w:rPr>
                <w:rFonts w:ascii="Tahoma" w:eastAsia="Microsoft YaHei" w:hAnsi="Tahoma" w:cs="Tahoma"/>
                <w:sz w:val="16"/>
                <w:szCs w:val="16"/>
                <w:lang w:val="id-ID"/>
              </w:rPr>
            </w:pPr>
            <w:r w:rsidRPr="005A637D">
              <w:rPr>
                <w:rFonts w:ascii="Tahoma" w:eastAsia="Microsoft YaHei" w:hAnsi="Tahoma" w:cs="Tahoma"/>
                <w:sz w:val="16"/>
                <w:szCs w:val="16"/>
              </w:rPr>
              <w:t>Pengembangan layanan investasi yang memberikan kemudahan, kepastian dan transparansi proses perizinan bagi investor dan pengusaha</w:t>
            </w:r>
          </w:p>
        </w:tc>
        <w:tc>
          <w:tcPr>
            <w:tcW w:w="2130" w:type="dxa"/>
            <w:tcBorders>
              <w:top w:val="nil"/>
              <w:left w:val="single" w:sz="4" w:space="0" w:color="auto"/>
              <w:right w:val="single" w:sz="4" w:space="0" w:color="auto"/>
            </w:tcBorders>
            <w:shd w:val="clear" w:color="auto" w:fill="auto"/>
          </w:tcPr>
          <w:p w:rsidR="00FC0895" w:rsidRPr="005A637D" w:rsidRDefault="00FC0895" w:rsidP="00B114A0">
            <w:pPr>
              <w:spacing w:after="40" w:line="276" w:lineRule="auto"/>
              <w:ind w:right="166"/>
              <w:jc w:val="both"/>
              <w:rPr>
                <w:rFonts w:ascii="Tahoma" w:hAnsi="Tahoma" w:cs="Tahoma"/>
                <w:b/>
                <w:sz w:val="16"/>
                <w:szCs w:val="16"/>
                <w:lang w:val="id-ID"/>
              </w:rPr>
            </w:pPr>
          </w:p>
        </w:tc>
        <w:tc>
          <w:tcPr>
            <w:tcW w:w="1276"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p>
        </w:tc>
        <w:tc>
          <w:tcPr>
            <w:tcW w:w="875"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p>
        </w:tc>
        <w:tc>
          <w:tcPr>
            <w:tcW w:w="910"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p>
        </w:tc>
        <w:tc>
          <w:tcPr>
            <w:tcW w:w="1697" w:type="dxa"/>
            <w:tcBorders>
              <w:top w:val="nil"/>
              <w:left w:val="single" w:sz="4" w:space="0" w:color="auto"/>
              <w:right w:val="single" w:sz="4" w:space="0" w:color="auto"/>
            </w:tcBorders>
            <w:shd w:val="clear" w:color="auto" w:fill="auto"/>
          </w:tcPr>
          <w:p w:rsidR="00FC0895" w:rsidRPr="005A637D" w:rsidRDefault="00FC0895" w:rsidP="00B114A0">
            <w:pPr>
              <w:pStyle w:val="ListParagraph"/>
              <w:numPr>
                <w:ilvl w:val="0"/>
                <w:numId w:val="101"/>
              </w:numPr>
              <w:ind w:left="171" w:right="-105" w:hanging="171"/>
              <w:rPr>
                <w:rFonts w:ascii="Tahoma" w:hAnsi="Tahoma" w:cs="Tahoma"/>
                <w:bCs/>
                <w:sz w:val="16"/>
                <w:szCs w:val="16"/>
                <w:lang w:val="id-ID"/>
              </w:rPr>
            </w:pPr>
            <w:r>
              <w:rPr>
                <w:rFonts w:ascii="Tahoma" w:eastAsia="Microsoft YaHei" w:hAnsi="Tahoma" w:cs="Tahoma"/>
                <w:sz w:val="16"/>
                <w:szCs w:val="16"/>
                <w:lang w:val="id-ID"/>
              </w:rPr>
              <w:t xml:space="preserve">Peningkatan </w:t>
            </w:r>
            <w:r w:rsidRPr="005A637D">
              <w:rPr>
                <w:rFonts w:ascii="Tahoma" w:eastAsia="Microsoft YaHei" w:hAnsi="Tahoma" w:cs="Tahoma"/>
                <w:sz w:val="16"/>
                <w:szCs w:val="16"/>
              </w:rPr>
              <w:t>Perlindungan konsumen dan pengamanan perdagangan</w:t>
            </w:r>
            <w:r w:rsidRPr="005A637D">
              <w:rPr>
                <w:rFonts w:ascii="Tahoma" w:eastAsia="Microsoft YaHei" w:hAnsi="Tahoma" w:cs="Tahoma"/>
                <w:sz w:val="16"/>
                <w:szCs w:val="16"/>
                <w:lang w:val="id-ID"/>
              </w:rPr>
              <w:t xml:space="preserve"> </w:t>
            </w:r>
          </w:p>
          <w:p w:rsidR="00FC0895" w:rsidRPr="005A637D" w:rsidRDefault="00FC0895" w:rsidP="00B114A0">
            <w:pPr>
              <w:pStyle w:val="ListParagraph"/>
              <w:numPr>
                <w:ilvl w:val="0"/>
                <w:numId w:val="101"/>
              </w:numPr>
              <w:ind w:left="171" w:right="-105" w:hanging="171"/>
              <w:rPr>
                <w:rFonts w:ascii="Tahoma" w:hAnsi="Tahoma" w:cs="Tahoma"/>
                <w:bCs/>
                <w:sz w:val="16"/>
                <w:szCs w:val="16"/>
                <w:lang w:val="id-ID"/>
              </w:rPr>
            </w:pPr>
            <w:r>
              <w:rPr>
                <w:rFonts w:ascii="Tahoma" w:eastAsia="Microsoft YaHei" w:hAnsi="Tahoma" w:cs="Tahoma"/>
                <w:sz w:val="16"/>
                <w:szCs w:val="16"/>
                <w:lang w:val="id-ID"/>
              </w:rPr>
              <w:t>P</w:t>
            </w:r>
            <w:r w:rsidRPr="005A637D">
              <w:rPr>
                <w:rFonts w:ascii="Tahoma" w:eastAsia="Microsoft YaHei" w:hAnsi="Tahoma" w:cs="Tahoma"/>
                <w:sz w:val="16"/>
                <w:szCs w:val="16"/>
              </w:rPr>
              <w:t>engembangan</w:t>
            </w:r>
            <w:r w:rsidRPr="005A637D">
              <w:rPr>
                <w:rFonts w:ascii="Tahoma" w:eastAsia="Microsoft YaHei" w:hAnsi="Tahoma" w:cs="Tahoma"/>
                <w:sz w:val="16"/>
                <w:szCs w:val="16"/>
                <w:lang w:val="id-ID"/>
              </w:rPr>
              <w:t xml:space="preserve"> perdagangan dalam negeri</w:t>
            </w:r>
          </w:p>
          <w:p w:rsidR="00FC0895" w:rsidRPr="005A637D" w:rsidRDefault="00FC0895" w:rsidP="00B114A0">
            <w:pPr>
              <w:pStyle w:val="ListParagraph"/>
              <w:numPr>
                <w:ilvl w:val="0"/>
                <w:numId w:val="101"/>
              </w:numPr>
              <w:ind w:left="171" w:right="-105" w:hanging="171"/>
              <w:rPr>
                <w:rFonts w:ascii="Tahoma" w:hAnsi="Tahoma" w:cs="Tahoma"/>
                <w:sz w:val="16"/>
                <w:szCs w:val="16"/>
              </w:rPr>
            </w:pPr>
            <w:r w:rsidRPr="005A637D">
              <w:rPr>
                <w:rFonts w:ascii="Tahoma" w:eastAsia="Microsoft YaHei" w:hAnsi="Tahoma" w:cs="Tahoma"/>
                <w:sz w:val="16"/>
                <w:szCs w:val="16"/>
              </w:rPr>
              <w:t xml:space="preserve">Peningkatan dan pengembangan perdagangan </w:t>
            </w:r>
            <w:r w:rsidRPr="005A637D">
              <w:rPr>
                <w:rFonts w:ascii="Tahoma" w:eastAsia="Microsoft YaHei" w:hAnsi="Tahoma" w:cs="Tahoma"/>
                <w:sz w:val="16"/>
                <w:szCs w:val="16"/>
                <w:lang w:val="id-ID"/>
              </w:rPr>
              <w:t>luar</w:t>
            </w:r>
            <w:r w:rsidRPr="005A637D">
              <w:rPr>
                <w:rFonts w:ascii="Tahoma" w:eastAsia="Microsoft YaHei" w:hAnsi="Tahoma" w:cs="Tahoma"/>
                <w:sz w:val="16"/>
                <w:szCs w:val="16"/>
              </w:rPr>
              <w:t xml:space="preserve"> negeri</w:t>
            </w:r>
          </w:p>
          <w:p w:rsidR="00FC0895" w:rsidRPr="005A637D" w:rsidRDefault="00FC0895" w:rsidP="00B114A0">
            <w:pPr>
              <w:pStyle w:val="ListParagraph"/>
              <w:numPr>
                <w:ilvl w:val="0"/>
                <w:numId w:val="101"/>
              </w:numPr>
              <w:ind w:left="171" w:right="-105" w:hanging="171"/>
              <w:rPr>
                <w:rFonts w:ascii="Tahoma" w:hAnsi="Tahoma" w:cs="Tahoma"/>
                <w:sz w:val="16"/>
                <w:szCs w:val="16"/>
              </w:rPr>
            </w:pPr>
            <w:r w:rsidRPr="005A637D">
              <w:rPr>
                <w:rFonts w:ascii="Tahoma" w:eastAsia="Microsoft YaHei" w:hAnsi="Tahoma" w:cs="Tahoma"/>
                <w:sz w:val="16"/>
                <w:szCs w:val="16"/>
              </w:rPr>
              <w:t>Peningkatan iklim investasi dan realisasi investasi</w:t>
            </w:r>
          </w:p>
          <w:p w:rsidR="00FC0895" w:rsidRPr="000C6CE6" w:rsidRDefault="00FC0895" w:rsidP="00B114A0">
            <w:pPr>
              <w:pStyle w:val="ListParagraph"/>
              <w:numPr>
                <w:ilvl w:val="0"/>
                <w:numId w:val="101"/>
              </w:numPr>
              <w:ind w:left="255" w:hanging="255"/>
              <w:rPr>
                <w:rFonts w:ascii="Tahoma" w:hAnsi="Tahoma" w:cs="Tahoma"/>
                <w:bCs/>
                <w:sz w:val="16"/>
                <w:szCs w:val="16"/>
                <w:lang w:val="id-ID"/>
              </w:rPr>
            </w:pPr>
            <w:r w:rsidRPr="005A637D">
              <w:rPr>
                <w:rFonts w:ascii="Tahoma" w:hAnsi="Tahoma" w:cs="Tahoma"/>
                <w:bCs/>
                <w:sz w:val="16"/>
                <w:szCs w:val="16"/>
                <w:lang w:val="id-ID"/>
              </w:rPr>
              <w:t>Peningkatan kualitas pelayanan terpadu satu pintu</w:t>
            </w:r>
          </w:p>
          <w:p w:rsidR="00FC0895" w:rsidRPr="000C6CE6" w:rsidRDefault="00FC0895" w:rsidP="00B114A0">
            <w:pPr>
              <w:pStyle w:val="ListParagraph"/>
              <w:numPr>
                <w:ilvl w:val="0"/>
                <w:numId w:val="101"/>
              </w:numPr>
              <w:ind w:left="255" w:hanging="255"/>
              <w:rPr>
                <w:rFonts w:ascii="Tahoma" w:hAnsi="Tahoma" w:cs="Tahoma"/>
                <w:bCs/>
                <w:sz w:val="16"/>
                <w:szCs w:val="16"/>
                <w:highlight w:val="yellow"/>
                <w:lang w:val="id-ID"/>
              </w:rPr>
            </w:pPr>
            <w:r w:rsidRPr="000C6CE6">
              <w:rPr>
                <w:rFonts w:ascii="Tahoma" w:hAnsi="Tahoma" w:cs="Tahoma"/>
                <w:bCs/>
                <w:sz w:val="16"/>
                <w:szCs w:val="16"/>
                <w:highlight w:val="yellow"/>
                <w:lang w:val="id-ID"/>
              </w:rPr>
              <w:t>Program Penerapan Kepemerintahan Yang Baik</w:t>
            </w:r>
          </w:p>
          <w:p w:rsidR="00FC0895" w:rsidRPr="005A637D" w:rsidRDefault="00FC0895" w:rsidP="00B114A0">
            <w:pPr>
              <w:pStyle w:val="ListParagraph"/>
              <w:ind w:left="171"/>
              <w:rPr>
                <w:rFonts w:ascii="Tahoma" w:hAnsi="Tahoma" w:cs="Tahoma"/>
                <w:bCs/>
                <w:sz w:val="16"/>
                <w:szCs w:val="16"/>
                <w:lang w:val="id-ID"/>
              </w:rPr>
            </w:pPr>
          </w:p>
          <w:p w:rsidR="00FC0895" w:rsidRPr="005A637D" w:rsidRDefault="00FC0895" w:rsidP="00B114A0">
            <w:pPr>
              <w:pStyle w:val="ListParagraph"/>
              <w:ind w:left="171"/>
              <w:rPr>
                <w:rFonts w:ascii="Tahoma" w:hAnsi="Tahoma" w:cs="Tahoma"/>
                <w:bCs/>
                <w:sz w:val="16"/>
                <w:szCs w:val="16"/>
                <w:lang w:val="id-ID"/>
              </w:rPr>
            </w:pPr>
          </w:p>
        </w:tc>
        <w:tc>
          <w:tcPr>
            <w:tcW w:w="1243" w:type="dxa"/>
            <w:gridSpan w:val="3"/>
            <w:tcBorders>
              <w:top w:val="nil"/>
              <w:left w:val="single" w:sz="4" w:space="0" w:color="auto"/>
              <w:right w:val="single" w:sz="4" w:space="0" w:color="auto"/>
            </w:tcBorders>
            <w:shd w:val="clear" w:color="auto" w:fill="auto"/>
          </w:tcPr>
          <w:p w:rsidR="00FC0895" w:rsidRPr="005A637D" w:rsidRDefault="00FC0895" w:rsidP="00B114A0">
            <w:pPr>
              <w:pStyle w:val="ListParagraph"/>
              <w:ind w:left="0"/>
              <w:rPr>
                <w:rFonts w:ascii="Tahoma" w:eastAsia="Microsoft YaHei" w:hAnsi="Tahoma" w:cs="Tahoma"/>
                <w:sz w:val="16"/>
                <w:szCs w:val="16"/>
                <w:lang w:val="id-ID"/>
              </w:rPr>
            </w:pPr>
            <w:r w:rsidRPr="005A637D">
              <w:rPr>
                <w:rFonts w:ascii="Tahoma" w:eastAsia="Microsoft YaHei" w:hAnsi="Tahoma" w:cs="Tahoma"/>
                <w:sz w:val="16"/>
                <w:szCs w:val="16"/>
                <w:lang w:val="id-ID"/>
              </w:rPr>
              <w:lastRenderedPageBreak/>
              <w:t>Perdagangan</w:t>
            </w:r>
            <w:r w:rsidRPr="005A637D">
              <w:rPr>
                <w:rFonts w:ascii="Tahoma" w:eastAsia="Microsoft YaHei" w:hAnsi="Tahoma" w:cs="Tahoma"/>
                <w:sz w:val="16"/>
                <w:szCs w:val="16"/>
              </w:rPr>
              <w:t xml:space="preserve"> </w:t>
            </w: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p>
          <w:p w:rsidR="00FC0895"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r w:rsidRPr="005A637D">
              <w:rPr>
                <w:rFonts w:ascii="Tahoma" w:eastAsia="Microsoft YaHei" w:hAnsi="Tahoma" w:cs="Tahoma"/>
                <w:sz w:val="16"/>
                <w:szCs w:val="16"/>
                <w:lang w:val="id-ID"/>
              </w:rPr>
              <w:t>Perdagangan</w:t>
            </w: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rPr>
            </w:pPr>
          </w:p>
          <w:p w:rsidR="00FC0895" w:rsidRPr="005A637D" w:rsidRDefault="00FC0895" w:rsidP="00B114A0">
            <w:pPr>
              <w:pStyle w:val="ListParagraph"/>
              <w:ind w:left="0"/>
              <w:rPr>
                <w:rFonts w:ascii="Tahoma" w:eastAsia="Microsoft YaHei" w:hAnsi="Tahoma" w:cs="Tahoma"/>
                <w:sz w:val="16"/>
                <w:szCs w:val="16"/>
              </w:rPr>
            </w:pPr>
          </w:p>
          <w:p w:rsidR="00FC0895" w:rsidRPr="005A637D" w:rsidRDefault="00FC0895" w:rsidP="00B114A0">
            <w:pPr>
              <w:pStyle w:val="ListParagraph"/>
              <w:ind w:left="0"/>
              <w:rPr>
                <w:rFonts w:ascii="Tahoma" w:eastAsia="Microsoft YaHei" w:hAnsi="Tahoma" w:cs="Tahoma"/>
                <w:sz w:val="16"/>
                <w:szCs w:val="16"/>
                <w:lang w:val="id-ID"/>
              </w:rPr>
            </w:pPr>
          </w:p>
          <w:p w:rsidR="00FC0895" w:rsidRPr="005A637D" w:rsidRDefault="00FC0895" w:rsidP="00B114A0">
            <w:pPr>
              <w:pStyle w:val="ListParagraph"/>
              <w:ind w:left="0"/>
              <w:rPr>
                <w:rFonts w:ascii="Tahoma" w:eastAsia="Microsoft YaHei" w:hAnsi="Tahoma" w:cs="Tahoma"/>
                <w:sz w:val="16"/>
                <w:szCs w:val="16"/>
                <w:lang w:val="id-ID"/>
              </w:rPr>
            </w:pPr>
            <w:r w:rsidRPr="005A637D">
              <w:rPr>
                <w:rFonts w:ascii="Tahoma" w:eastAsia="Microsoft YaHei" w:hAnsi="Tahoma" w:cs="Tahoma"/>
                <w:sz w:val="16"/>
                <w:szCs w:val="16"/>
              </w:rPr>
              <w:t>Penanaman Modal</w:t>
            </w:r>
          </w:p>
          <w:p w:rsidR="00FC0895" w:rsidRPr="005A637D" w:rsidRDefault="00FC0895" w:rsidP="00B114A0">
            <w:pPr>
              <w:pStyle w:val="ListParagraph"/>
              <w:ind w:left="0"/>
              <w:rPr>
                <w:rFonts w:ascii="Tahoma" w:eastAsia="Microsoft YaHei" w:hAnsi="Tahoma" w:cs="Tahoma"/>
                <w:sz w:val="16"/>
                <w:szCs w:val="16"/>
                <w:lang w:val="id-ID"/>
              </w:rPr>
            </w:pPr>
          </w:p>
          <w:p w:rsidR="00FC0895" w:rsidRDefault="00FC0895" w:rsidP="00B114A0">
            <w:pPr>
              <w:pStyle w:val="ListParagraph"/>
              <w:ind w:left="0"/>
              <w:rPr>
                <w:rFonts w:ascii="Tahoma" w:hAnsi="Tahoma" w:cs="Tahoma"/>
                <w:bCs/>
                <w:sz w:val="16"/>
                <w:szCs w:val="16"/>
              </w:rPr>
            </w:pPr>
            <w:r>
              <w:rPr>
                <w:rFonts w:ascii="Tahoma" w:hAnsi="Tahoma" w:cs="Tahoma"/>
                <w:bCs/>
                <w:sz w:val="16"/>
                <w:szCs w:val="16"/>
              </w:rPr>
              <w:t>Fungsi Lainnya</w:t>
            </w:r>
          </w:p>
          <w:p w:rsidR="00FC0895" w:rsidRDefault="00FC0895" w:rsidP="00B114A0">
            <w:pPr>
              <w:pStyle w:val="ListParagraph"/>
              <w:ind w:left="0"/>
              <w:rPr>
                <w:rFonts w:ascii="Tahoma" w:hAnsi="Tahoma" w:cs="Tahoma"/>
                <w:bCs/>
                <w:sz w:val="16"/>
                <w:szCs w:val="16"/>
              </w:rPr>
            </w:pPr>
          </w:p>
          <w:p w:rsidR="00FC0895" w:rsidRDefault="00FC0895" w:rsidP="00B114A0">
            <w:pPr>
              <w:pStyle w:val="ListParagraph"/>
              <w:ind w:left="0"/>
              <w:rPr>
                <w:rFonts w:ascii="Tahoma" w:hAnsi="Tahoma" w:cs="Tahoma"/>
                <w:bCs/>
                <w:sz w:val="16"/>
                <w:szCs w:val="16"/>
              </w:rPr>
            </w:pPr>
          </w:p>
          <w:p w:rsidR="00FC0895" w:rsidRPr="000D1086" w:rsidRDefault="00FC0895" w:rsidP="00B114A0">
            <w:pPr>
              <w:pStyle w:val="ListParagraph"/>
              <w:ind w:left="0"/>
              <w:rPr>
                <w:rFonts w:ascii="Tahoma" w:hAnsi="Tahoma" w:cs="Tahoma"/>
                <w:bCs/>
                <w:sz w:val="16"/>
                <w:szCs w:val="16"/>
              </w:rPr>
            </w:pPr>
            <w:r w:rsidRPr="000C6CE6">
              <w:rPr>
                <w:rFonts w:ascii="Tahoma" w:hAnsi="Tahoma" w:cs="Tahoma"/>
                <w:bCs/>
                <w:sz w:val="16"/>
                <w:szCs w:val="16"/>
                <w:highlight w:val="yellow"/>
              </w:rPr>
              <w:t>Fungsi Lainnya</w:t>
            </w:r>
          </w:p>
        </w:tc>
        <w:tc>
          <w:tcPr>
            <w:tcW w:w="1138" w:type="dxa"/>
            <w:tcBorders>
              <w:top w:val="nil"/>
              <w:left w:val="single" w:sz="4" w:space="0" w:color="auto"/>
              <w:right w:val="single" w:sz="4" w:space="0" w:color="auto"/>
            </w:tcBorders>
            <w:shd w:val="clear" w:color="auto" w:fill="auto"/>
          </w:tcPr>
          <w:p w:rsidR="00FC0895" w:rsidRPr="005A637D" w:rsidRDefault="00FC0895" w:rsidP="00B114A0">
            <w:pPr>
              <w:pStyle w:val="ListParagraph"/>
              <w:ind w:left="0"/>
              <w:rPr>
                <w:rFonts w:ascii="Tahoma" w:hAnsi="Tahoma" w:cs="Tahoma"/>
                <w:bCs/>
                <w:sz w:val="16"/>
                <w:szCs w:val="16"/>
                <w:lang w:val="id-ID"/>
              </w:rPr>
            </w:pPr>
            <w:r w:rsidRPr="005A637D">
              <w:rPr>
                <w:rFonts w:ascii="Tahoma" w:hAnsi="Tahoma" w:cs="Tahoma"/>
                <w:bCs/>
                <w:sz w:val="16"/>
                <w:szCs w:val="16"/>
                <w:lang w:val="id-ID"/>
              </w:rPr>
              <w:t>Dinas Perindag</w:t>
            </w:r>
          </w:p>
          <w:p w:rsidR="00FC0895" w:rsidRPr="005A637D" w:rsidRDefault="00FC0895" w:rsidP="00B114A0">
            <w:pPr>
              <w:pStyle w:val="ListParagraph"/>
              <w:rPr>
                <w:rFonts w:ascii="Tahoma" w:hAnsi="Tahoma" w:cs="Tahoma"/>
                <w:bCs/>
                <w:sz w:val="16"/>
                <w:szCs w:val="16"/>
                <w:lang w:val="id-ID"/>
              </w:rPr>
            </w:pPr>
          </w:p>
          <w:p w:rsidR="00FC0895" w:rsidRDefault="00FC0895" w:rsidP="00B114A0">
            <w:pPr>
              <w:pStyle w:val="ListParagraph"/>
              <w:rPr>
                <w:rFonts w:ascii="Tahoma" w:hAnsi="Tahoma" w:cs="Tahoma"/>
                <w:bCs/>
                <w:sz w:val="16"/>
                <w:szCs w:val="16"/>
                <w:lang w:val="id-ID"/>
              </w:rPr>
            </w:pPr>
          </w:p>
          <w:p w:rsidR="00FC0895" w:rsidRPr="005A637D" w:rsidRDefault="00FC0895" w:rsidP="00B114A0">
            <w:pPr>
              <w:pStyle w:val="ListParagraph"/>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lang w:val="id-ID"/>
              </w:rPr>
            </w:pPr>
            <w:r w:rsidRPr="005A637D">
              <w:rPr>
                <w:rFonts w:ascii="Tahoma" w:hAnsi="Tahoma" w:cs="Tahoma"/>
                <w:bCs/>
                <w:sz w:val="16"/>
                <w:szCs w:val="16"/>
                <w:lang w:val="id-ID"/>
              </w:rPr>
              <w:t>Dinas Perindag</w:t>
            </w:r>
          </w:p>
          <w:p w:rsidR="00FC0895" w:rsidRPr="005A637D" w:rsidRDefault="00FC0895" w:rsidP="00B114A0">
            <w:pPr>
              <w:pStyle w:val="ListParagraph"/>
              <w:ind w:left="0"/>
              <w:rPr>
                <w:rFonts w:ascii="Tahoma" w:hAnsi="Tahoma" w:cs="Tahoma"/>
                <w:bCs/>
                <w:sz w:val="16"/>
                <w:szCs w:val="16"/>
                <w:lang w:val="id-ID"/>
              </w:rPr>
            </w:pPr>
          </w:p>
          <w:p w:rsidR="00FC0895" w:rsidRPr="005A637D" w:rsidRDefault="00FC0895" w:rsidP="00B114A0">
            <w:pPr>
              <w:pStyle w:val="ListParagraph"/>
              <w:ind w:left="0"/>
              <w:rPr>
                <w:rFonts w:ascii="Tahoma" w:hAnsi="Tahoma" w:cs="Tahoma"/>
                <w:bCs/>
                <w:sz w:val="16"/>
                <w:szCs w:val="16"/>
                <w:lang w:val="id-ID"/>
              </w:rPr>
            </w:pPr>
          </w:p>
          <w:p w:rsidR="00FC0895" w:rsidRPr="005A637D"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rPr>
            </w:pPr>
          </w:p>
          <w:p w:rsidR="00FC0895" w:rsidRPr="005A637D" w:rsidRDefault="00FC0895" w:rsidP="00B114A0">
            <w:pPr>
              <w:pStyle w:val="ListParagraph"/>
              <w:ind w:left="0"/>
              <w:rPr>
                <w:rFonts w:ascii="Tahoma" w:hAnsi="Tahoma" w:cs="Tahoma"/>
                <w:bCs/>
                <w:sz w:val="16"/>
                <w:szCs w:val="16"/>
                <w:lang w:val="id-ID"/>
              </w:rPr>
            </w:pPr>
          </w:p>
          <w:p w:rsidR="00FC0895" w:rsidRDefault="00FC0895" w:rsidP="00B114A0">
            <w:pPr>
              <w:pStyle w:val="ListParagraph"/>
              <w:ind w:left="0"/>
              <w:rPr>
                <w:rFonts w:ascii="Tahoma" w:hAnsi="Tahoma" w:cs="Tahoma"/>
                <w:bCs/>
                <w:sz w:val="16"/>
                <w:szCs w:val="16"/>
              </w:rPr>
            </w:pPr>
            <w:r>
              <w:rPr>
                <w:rFonts w:ascii="Tahoma" w:hAnsi="Tahoma" w:cs="Tahoma"/>
                <w:bCs/>
                <w:sz w:val="16"/>
                <w:szCs w:val="16"/>
              </w:rPr>
              <w:t>D</w:t>
            </w:r>
            <w:r w:rsidRPr="005A637D">
              <w:rPr>
                <w:rFonts w:ascii="Tahoma" w:hAnsi="Tahoma" w:cs="Tahoma"/>
                <w:bCs/>
                <w:sz w:val="16"/>
                <w:szCs w:val="16"/>
                <w:lang w:val="id-ID"/>
              </w:rPr>
              <w:t>PM dan PT</w:t>
            </w:r>
            <w:r>
              <w:rPr>
                <w:rFonts w:ascii="Tahoma" w:hAnsi="Tahoma" w:cs="Tahoma"/>
                <w:bCs/>
                <w:sz w:val="16"/>
                <w:szCs w:val="16"/>
              </w:rPr>
              <w:t>SP</w:t>
            </w:r>
          </w:p>
          <w:p w:rsidR="00FC0895" w:rsidRDefault="00FC0895" w:rsidP="00B114A0">
            <w:pPr>
              <w:pStyle w:val="ListParagraph"/>
              <w:ind w:left="0"/>
              <w:rPr>
                <w:rFonts w:ascii="Tahoma" w:hAnsi="Tahoma" w:cs="Tahoma"/>
                <w:bCs/>
                <w:sz w:val="16"/>
                <w:szCs w:val="16"/>
              </w:rPr>
            </w:pPr>
          </w:p>
          <w:p w:rsidR="00FC0895" w:rsidRDefault="00FC0895" w:rsidP="00B114A0">
            <w:pPr>
              <w:pStyle w:val="ListParagraph"/>
              <w:ind w:left="0"/>
              <w:rPr>
                <w:rFonts w:ascii="Tahoma" w:hAnsi="Tahoma" w:cs="Tahoma"/>
                <w:bCs/>
                <w:sz w:val="16"/>
                <w:szCs w:val="16"/>
              </w:rPr>
            </w:pPr>
            <w:r>
              <w:rPr>
                <w:rFonts w:ascii="Tahoma" w:hAnsi="Tahoma" w:cs="Tahoma"/>
                <w:bCs/>
                <w:sz w:val="16"/>
                <w:szCs w:val="16"/>
              </w:rPr>
              <w:t>D</w:t>
            </w:r>
            <w:r w:rsidRPr="005A637D">
              <w:rPr>
                <w:rFonts w:ascii="Tahoma" w:hAnsi="Tahoma" w:cs="Tahoma"/>
                <w:bCs/>
                <w:sz w:val="16"/>
                <w:szCs w:val="16"/>
                <w:lang w:val="id-ID"/>
              </w:rPr>
              <w:t>PM dan PT</w:t>
            </w:r>
            <w:r>
              <w:rPr>
                <w:rFonts w:ascii="Tahoma" w:hAnsi="Tahoma" w:cs="Tahoma"/>
                <w:bCs/>
                <w:sz w:val="16"/>
                <w:szCs w:val="16"/>
              </w:rPr>
              <w:t>SP</w:t>
            </w:r>
          </w:p>
          <w:p w:rsidR="00FC0895" w:rsidRDefault="00FC0895" w:rsidP="00B114A0">
            <w:pPr>
              <w:pStyle w:val="ListParagraph"/>
              <w:ind w:left="0"/>
              <w:rPr>
                <w:rFonts w:ascii="Tahoma" w:hAnsi="Tahoma" w:cs="Tahoma"/>
                <w:bCs/>
                <w:sz w:val="16"/>
                <w:szCs w:val="16"/>
              </w:rPr>
            </w:pPr>
          </w:p>
          <w:p w:rsidR="00FC0895" w:rsidRPr="00FF3B5E" w:rsidRDefault="00FC0895" w:rsidP="00B114A0">
            <w:pPr>
              <w:pStyle w:val="ListParagraph"/>
              <w:ind w:left="0" w:hanging="18"/>
              <w:rPr>
                <w:rFonts w:ascii="Tahoma" w:hAnsi="Tahoma" w:cs="Tahoma"/>
                <w:bCs/>
                <w:sz w:val="16"/>
                <w:szCs w:val="16"/>
              </w:rPr>
            </w:pPr>
            <w:r>
              <w:rPr>
                <w:rFonts w:ascii="Tahoma" w:hAnsi="Tahoma" w:cs="Tahoma"/>
                <w:bCs/>
                <w:sz w:val="16"/>
                <w:szCs w:val="16"/>
              </w:rPr>
              <w:t xml:space="preserve"> </w:t>
            </w:r>
            <w:r>
              <w:rPr>
                <w:rFonts w:ascii="Tahoma" w:hAnsi="Tahoma" w:cs="Tahoma"/>
                <w:sz w:val="16"/>
                <w:szCs w:val="16"/>
              </w:rPr>
              <w:t>Setda (Biro Perekonomian</w:t>
            </w:r>
            <w:r w:rsidRPr="00FE7548">
              <w:rPr>
                <w:rFonts w:ascii="Tahoma" w:hAnsi="Tahoma" w:cs="Tahoma"/>
                <w:sz w:val="16"/>
                <w:szCs w:val="16"/>
              </w:rPr>
              <w:t>)</w:t>
            </w:r>
          </w:p>
        </w:tc>
      </w:tr>
      <w:tr w:rsidR="00FC0895" w:rsidRPr="005A637D" w:rsidTr="00B114A0">
        <w:trPr>
          <w:trHeight w:val="430"/>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eastAsia="Tahoma" w:hAnsi="Tahoma" w:cs="Tahoma"/>
                <w:kern w:val="24"/>
                <w:sz w:val="16"/>
                <w:szCs w:val="16"/>
                <w:lang w:val="id-ID"/>
              </w:rPr>
              <w:t>Meningkatnya kunjungan wisatawan nusantara dan mancanegara</w:t>
            </w: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61"/>
              </w:numPr>
              <w:tabs>
                <w:tab w:val="num" w:pos="226"/>
              </w:tabs>
              <w:ind w:left="226" w:hanging="226"/>
              <w:rPr>
                <w:rFonts w:ascii="Tahoma" w:hAnsi="Tahoma" w:cs="Tahoma"/>
                <w:sz w:val="16"/>
                <w:szCs w:val="16"/>
                <w:lang w:val="id-ID"/>
              </w:rPr>
            </w:pPr>
            <w:r w:rsidRPr="005A637D">
              <w:rPr>
                <w:rFonts w:ascii="Tahoma" w:eastAsia="Calibri" w:hAnsi="Tahoma" w:cs="Tahoma"/>
                <w:sz w:val="16"/>
                <w:szCs w:val="16"/>
                <w:lang w:val="id-ID"/>
              </w:rPr>
              <w:t>Mengembangkan pariwisata berbasis keunggulan alam, budaya, kuliner, kearifan lokal  dan Meeting Incentive Conference Exhibition (MICE)</w:t>
            </w:r>
          </w:p>
          <w:p w:rsidR="00FC0895" w:rsidRPr="005A637D" w:rsidRDefault="00FC0895" w:rsidP="00B114A0">
            <w:pPr>
              <w:pStyle w:val="ListParagraph"/>
              <w:numPr>
                <w:ilvl w:val="0"/>
                <w:numId w:val="161"/>
              </w:numPr>
              <w:tabs>
                <w:tab w:val="num" w:pos="226"/>
              </w:tabs>
              <w:ind w:left="226" w:hanging="226"/>
              <w:rPr>
                <w:rFonts w:ascii="Tahoma" w:hAnsi="Tahoma" w:cs="Tahoma"/>
                <w:sz w:val="16"/>
                <w:szCs w:val="16"/>
                <w:lang w:val="id-ID"/>
              </w:rPr>
            </w:pPr>
            <w:r w:rsidRPr="005A637D">
              <w:rPr>
                <w:rFonts w:ascii="Tahoma" w:hAnsi="Tahoma" w:cs="Tahoma"/>
                <w:sz w:val="16"/>
                <w:szCs w:val="16"/>
                <w:lang w:val="id-ID"/>
              </w:rPr>
              <w:t>Membenahi destinasi utama dan pengelolaan pariwisata</w:t>
            </w:r>
          </w:p>
          <w:p w:rsidR="00FC0895" w:rsidRPr="005A637D" w:rsidRDefault="00FC0895" w:rsidP="00B114A0">
            <w:pPr>
              <w:pStyle w:val="ListParagraph"/>
              <w:ind w:left="226"/>
              <w:rPr>
                <w:rFonts w:ascii="Tahoma" w:hAnsi="Tahoma" w:cs="Tahoma"/>
                <w:sz w:val="16"/>
                <w:szCs w:val="16"/>
                <w:lang w:val="id-ID"/>
              </w:rPr>
            </w:pPr>
          </w:p>
          <w:p w:rsidR="00FC0895" w:rsidRPr="005A637D" w:rsidRDefault="00FC0895" w:rsidP="00B114A0">
            <w:pPr>
              <w:pStyle w:val="ListParagraph"/>
              <w:ind w:left="0"/>
              <w:rPr>
                <w:rFonts w:ascii="Tahoma" w:hAnsi="Tahoma" w:cs="Tahoma"/>
                <w:sz w:val="16"/>
                <w:szCs w:val="16"/>
                <w:lang w:val="id-ID"/>
              </w:rPr>
            </w:pPr>
          </w:p>
          <w:p w:rsidR="00FC0895" w:rsidRPr="005A637D" w:rsidRDefault="00FC0895" w:rsidP="00B114A0">
            <w:pPr>
              <w:pStyle w:val="ListParagraph"/>
              <w:ind w:left="226"/>
              <w:rPr>
                <w:rFonts w:ascii="Tahoma" w:hAnsi="Tahoma" w:cs="Tahoma"/>
                <w:sz w:val="16"/>
                <w:szCs w:val="16"/>
                <w:lang w:val="id-ID"/>
              </w:rPr>
            </w:pPr>
          </w:p>
          <w:p w:rsidR="00FC0895" w:rsidRPr="005A637D" w:rsidRDefault="00FC0895" w:rsidP="00B114A0">
            <w:pPr>
              <w:pStyle w:val="ListParagraph"/>
              <w:ind w:left="230"/>
              <w:rPr>
                <w:rFonts w:ascii="Tahoma" w:hAnsi="Tahoma" w:cs="Tahoma"/>
                <w:sz w:val="16"/>
                <w:szCs w:val="16"/>
                <w:lang w:val="id-ID"/>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lang w:val="id-ID"/>
              </w:rPr>
              <w:t xml:space="preserve">Peningkatan daya tarik destinasi utama  dengan menyiapkan atraksi, fasilitas pendukung dan memberi kemudahan akses </w:t>
            </w:r>
          </w:p>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lang w:val="id-ID"/>
              </w:rPr>
              <w:t>Penyiapan destinasi untuk keperluan Meeting Incentive Conference Exhibition (MICE)</w:t>
            </w:r>
          </w:p>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rPr>
              <w:t xml:space="preserve">Pengembangan destinasi wisata pada daerah </w:t>
            </w:r>
            <w:r w:rsidRPr="005A637D">
              <w:rPr>
                <w:rFonts w:ascii="Tahoma" w:eastAsia="Calibri" w:hAnsi="Tahoma" w:cs="Tahoma"/>
                <w:sz w:val="16"/>
                <w:szCs w:val="16"/>
                <w:lang w:val="id-ID"/>
              </w:rPr>
              <w:t>strategis.</w:t>
            </w:r>
          </w:p>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rPr>
            </w:pPr>
            <w:r w:rsidRPr="005A637D">
              <w:rPr>
                <w:rFonts w:ascii="Tahoma" w:eastAsia="Calibri" w:hAnsi="Tahoma" w:cs="Tahoma"/>
                <w:sz w:val="16"/>
                <w:szCs w:val="16"/>
              </w:rPr>
              <w:t xml:space="preserve">Peningkatan kualitas sarana dan prasarana destinasi pariwisata </w:t>
            </w:r>
          </w:p>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rPr>
              <w:t>Penyediaan lahan pengembangan pariwisata</w:t>
            </w:r>
            <w:r w:rsidRPr="005A637D">
              <w:rPr>
                <w:rFonts w:ascii="Tahoma" w:eastAsia="Calibri" w:hAnsi="Tahoma" w:cs="Tahoma"/>
                <w:sz w:val="16"/>
                <w:szCs w:val="16"/>
                <w:lang w:val="id-ID"/>
              </w:rPr>
              <w:t xml:space="preserve"> yang siap dimanfaatkan</w:t>
            </w:r>
            <w:r w:rsidRPr="005A637D">
              <w:rPr>
                <w:rFonts w:ascii="Tahoma" w:eastAsia="Calibri" w:hAnsi="Tahoma" w:cs="Tahoma"/>
                <w:i/>
                <w:sz w:val="16"/>
                <w:szCs w:val="16"/>
                <w:lang w:val="id-ID"/>
              </w:rPr>
              <w:t xml:space="preserve"> (clear and clean)</w:t>
            </w:r>
          </w:p>
          <w:p w:rsidR="00FC0895" w:rsidRPr="005A637D"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lang w:val="id-ID"/>
              </w:rPr>
              <w:t>Penyediaan konektivitas antar destinasi wisata</w:t>
            </w:r>
          </w:p>
          <w:p w:rsidR="00FC0895" w:rsidRDefault="00FC0895" w:rsidP="00B114A0">
            <w:pPr>
              <w:pStyle w:val="ListParagraph"/>
              <w:widowControl w:val="0"/>
              <w:numPr>
                <w:ilvl w:val="0"/>
                <w:numId w:val="160"/>
              </w:numPr>
              <w:autoSpaceDE w:val="0"/>
              <w:autoSpaceDN w:val="0"/>
              <w:adjustRightInd w:val="0"/>
              <w:ind w:left="275" w:hanging="275"/>
              <w:rPr>
                <w:rFonts w:ascii="Tahoma" w:eastAsia="Calibri" w:hAnsi="Tahoma" w:cs="Tahoma"/>
                <w:sz w:val="16"/>
                <w:szCs w:val="16"/>
                <w:lang w:val="id-ID"/>
              </w:rPr>
            </w:pPr>
            <w:r w:rsidRPr="005A637D">
              <w:rPr>
                <w:rFonts w:ascii="Tahoma" w:eastAsia="Calibri" w:hAnsi="Tahoma" w:cs="Tahoma"/>
                <w:sz w:val="16"/>
                <w:szCs w:val="16"/>
                <w:lang w:val="id-ID"/>
              </w:rPr>
              <w:t>Pengembangan pariwisata halal dan nuansa islami</w:t>
            </w:r>
          </w:p>
          <w:p w:rsidR="00FC0895" w:rsidRPr="005A637D" w:rsidRDefault="00FC0895" w:rsidP="00B114A0">
            <w:pPr>
              <w:pStyle w:val="ListParagraph"/>
              <w:widowControl w:val="0"/>
              <w:tabs>
                <w:tab w:val="left" w:pos="368"/>
              </w:tabs>
              <w:autoSpaceDE w:val="0"/>
              <w:autoSpaceDN w:val="0"/>
              <w:adjustRightInd w:val="0"/>
              <w:ind w:left="368"/>
              <w:rPr>
                <w:rFonts w:ascii="Tahoma" w:eastAsia="Calibri" w:hAnsi="Tahoma" w:cs="Tahoma"/>
                <w:sz w:val="16"/>
                <w:szCs w:val="16"/>
                <w:lang w:val="id-ID"/>
              </w:rPr>
            </w:pP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K</w:t>
            </w:r>
            <w:r w:rsidRPr="005A637D">
              <w:rPr>
                <w:rFonts w:ascii="Tahoma" w:hAnsi="Tahoma" w:cs="Tahoma"/>
                <w:sz w:val="16"/>
                <w:szCs w:val="16"/>
              </w:rPr>
              <w:t>unjungan wisatawan</w:t>
            </w:r>
            <w:r w:rsidRPr="005A637D">
              <w:rPr>
                <w:rFonts w:ascii="Tahoma" w:hAnsi="Tahoma" w:cs="Tahoma"/>
                <w:sz w:val="16"/>
                <w:szCs w:val="16"/>
                <w:lang w:val="id-ID"/>
              </w:rPr>
              <w:t xml:space="preserve">              </w:t>
            </w:r>
          </w:p>
          <w:p w:rsidR="00FC0895" w:rsidRPr="005A637D" w:rsidRDefault="00FC0895" w:rsidP="00B114A0">
            <w:pPr>
              <w:pStyle w:val="ListParagraph"/>
              <w:numPr>
                <w:ilvl w:val="0"/>
                <w:numId w:val="35"/>
              </w:numPr>
              <w:ind w:left="256" w:hanging="217"/>
              <w:rPr>
                <w:rFonts w:ascii="Tahoma" w:hAnsi="Tahoma" w:cs="Tahoma"/>
                <w:sz w:val="16"/>
                <w:szCs w:val="16"/>
                <w:lang w:val="id-ID"/>
              </w:rPr>
            </w:pPr>
            <w:r w:rsidRPr="005A637D">
              <w:rPr>
                <w:rFonts w:ascii="Tahoma" w:hAnsi="Tahoma" w:cs="Tahoma"/>
                <w:sz w:val="16"/>
                <w:szCs w:val="16"/>
              </w:rPr>
              <w:t xml:space="preserve"> </w:t>
            </w:r>
            <w:r w:rsidRPr="005A637D">
              <w:rPr>
                <w:rFonts w:ascii="Tahoma" w:hAnsi="Tahoma" w:cs="Tahoma"/>
                <w:sz w:val="16"/>
                <w:szCs w:val="16"/>
                <w:lang w:val="id-ID"/>
              </w:rPr>
              <w:t>N</w:t>
            </w:r>
            <w:r w:rsidRPr="005A637D">
              <w:rPr>
                <w:rFonts w:ascii="Tahoma" w:hAnsi="Tahoma" w:cs="Tahoma"/>
                <w:sz w:val="16"/>
                <w:szCs w:val="16"/>
              </w:rPr>
              <w:t>usantara</w:t>
            </w:r>
            <w:r w:rsidRPr="005A637D">
              <w:rPr>
                <w:rFonts w:ascii="Tahoma" w:hAnsi="Tahoma" w:cs="Tahoma"/>
                <w:sz w:val="16"/>
                <w:szCs w:val="16"/>
                <w:lang w:val="id-ID"/>
              </w:rPr>
              <w:t xml:space="preserve"> </w:t>
            </w:r>
          </w:p>
          <w:p w:rsidR="00FC0895" w:rsidRPr="005A637D" w:rsidRDefault="00FC0895" w:rsidP="00B114A0">
            <w:pPr>
              <w:numPr>
                <w:ilvl w:val="0"/>
                <w:numId w:val="35"/>
              </w:numPr>
              <w:ind w:left="256" w:hanging="217"/>
              <w:rPr>
                <w:rFonts w:ascii="Tahoma" w:hAnsi="Tahoma" w:cs="Tahoma"/>
                <w:sz w:val="16"/>
                <w:szCs w:val="16"/>
                <w:lang w:val="id-ID"/>
              </w:rPr>
            </w:pPr>
            <w:r w:rsidRPr="005A637D">
              <w:rPr>
                <w:rFonts w:ascii="Tahoma" w:hAnsi="Tahoma" w:cs="Tahoma"/>
                <w:sz w:val="16"/>
                <w:szCs w:val="16"/>
                <w:lang w:val="id-ID"/>
              </w:rPr>
              <w:t>M</w:t>
            </w:r>
            <w:r w:rsidRPr="005A637D">
              <w:rPr>
                <w:rFonts w:ascii="Tahoma" w:hAnsi="Tahoma" w:cs="Tahoma"/>
                <w:sz w:val="16"/>
                <w:szCs w:val="16"/>
              </w:rPr>
              <w:t>ancanegara</w:t>
            </w:r>
          </w:p>
          <w:p w:rsidR="00FC0895" w:rsidRPr="005A637D" w:rsidRDefault="00FC0895" w:rsidP="00B114A0">
            <w:pPr>
              <w:ind w:left="57"/>
              <w:rPr>
                <w:rFonts w:ascii="Tahoma" w:hAnsi="Tahoma" w:cs="Tahoma"/>
                <w:sz w:val="16"/>
                <w:szCs w:val="16"/>
                <w:lang w:val="id-ID"/>
              </w:rPr>
            </w:pPr>
          </w:p>
          <w:p w:rsidR="00FC0895" w:rsidRPr="005A637D" w:rsidRDefault="00FC0895" w:rsidP="00B114A0">
            <w:pPr>
              <w:ind w:left="57"/>
              <w:rPr>
                <w:rFonts w:ascii="Tahoma" w:hAnsi="Tahoma" w:cs="Tahoma"/>
                <w:sz w:val="16"/>
                <w:szCs w:val="16"/>
                <w:lang w:val="id-ID"/>
              </w:rPr>
            </w:pPr>
          </w:p>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r w:rsidRPr="005A637D">
              <w:rPr>
                <w:rFonts w:ascii="Tahoma" w:hAnsi="Tahoma" w:cs="Tahoma"/>
                <w:sz w:val="16"/>
                <w:szCs w:val="16"/>
              </w:rPr>
              <w:t>%</w:t>
            </w: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tc>
        <w:tc>
          <w:tcPr>
            <w:tcW w:w="875"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5.00</w:t>
            </w: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7,5</w:t>
            </w: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30.00</w:t>
            </w:r>
          </w:p>
          <w:p w:rsidR="00FC0895" w:rsidRPr="005A637D" w:rsidRDefault="00FC0895" w:rsidP="00B114A0">
            <w:pPr>
              <w:jc w:val="center"/>
              <w:rPr>
                <w:rFonts w:ascii="Tahoma" w:hAnsi="Tahoma" w:cs="Tahoma"/>
                <w:sz w:val="16"/>
                <w:szCs w:val="16"/>
                <w:lang w:val="id-ID"/>
              </w:rPr>
            </w:pPr>
            <w:r>
              <w:rPr>
                <w:rFonts w:ascii="Tahoma" w:hAnsi="Tahoma" w:cs="Tahoma"/>
                <w:sz w:val="16"/>
                <w:szCs w:val="16"/>
                <w:lang w:val="id-ID"/>
              </w:rPr>
              <w:t>44,50</w:t>
            </w:r>
          </w:p>
        </w:tc>
        <w:tc>
          <w:tcPr>
            <w:tcW w:w="1697" w:type="dxa"/>
            <w:tcBorders>
              <w:left w:val="single" w:sz="4" w:space="0" w:color="auto"/>
              <w:right w:val="single" w:sz="4" w:space="0" w:color="auto"/>
            </w:tcBorders>
            <w:shd w:val="clear" w:color="auto" w:fill="auto"/>
          </w:tcPr>
          <w:p w:rsidR="00FC0895" w:rsidRPr="00D86946" w:rsidRDefault="00FC0895" w:rsidP="00B114A0">
            <w:pPr>
              <w:widowControl w:val="0"/>
              <w:numPr>
                <w:ilvl w:val="0"/>
                <w:numId w:val="222"/>
              </w:numPr>
              <w:autoSpaceDE w:val="0"/>
              <w:autoSpaceDN w:val="0"/>
              <w:adjustRightInd w:val="0"/>
              <w:ind w:left="256" w:hanging="256"/>
              <w:rPr>
                <w:rFonts w:ascii="Tahoma" w:hAnsi="Tahoma" w:cs="Tahoma"/>
                <w:sz w:val="16"/>
                <w:szCs w:val="16"/>
              </w:rPr>
            </w:pPr>
            <w:r w:rsidRPr="00D86946">
              <w:rPr>
                <w:rFonts w:ascii="Tahoma" w:hAnsi="Tahoma" w:cs="Tahoma"/>
                <w:sz w:val="16"/>
                <w:szCs w:val="16"/>
              </w:rPr>
              <w:t xml:space="preserve">Pengembangan destinasi dan daya tarik pariwisata </w:t>
            </w:r>
          </w:p>
          <w:p w:rsidR="00FC0895" w:rsidRDefault="00FC0895" w:rsidP="00B114A0">
            <w:pPr>
              <w:widowControl w:val="0"/>
              <w:numPr>
                <w:ilvl w:val="0"/>
                <w:numId w:val="222"/>
              </w:numPr>
              <w:autoSpaceDE w:val="0"/>
              <w:autoSpaceDN w:val="0"/>
              <w:adjustRightInd w:val="0"/>
              <w:ind w:left="256" w:hanging="256"/>
              <w:rPr>
                <w:rFonts w:ascii="Tahoma" w:hAnsi="Tahoma" w:cs="Tahoma"/>
                <w:sz w:val="16"/>
                <w:szCs w:val="16"/>
              </w:rPr>
            </w:pPr>
            <w:r>
              <w:rPr>
                <w:rFonts w:ascii="Tahoma" w:hAnsi="Tahoma" w:cs="Tahoma"/>
                <w:sz w:val="16"/>
                <w:szCs w:val="16"/>
              </w:rPr>
              <w:t>Pembangunan jalan dan jembatan Provinsi</w:t>
            </w:r>
          </w:p>
          <w:p w:rsidR="00FC0895" w:rsidRDefault="00FC0895" w:rsidP="00B114A0">
            <w:pPr>
              <w:widowControl w:val="0"/>
              <w:autoSpaceDE w:val="0"/>
              <w:autoSpaceDN w:val="0"/>
              <w:adjustRightInd w:val="0"/>
              <w:ind w:left="256"/>
              <w:rPr>
                <w:rFonts w:ascii="Tahoma" w:hAnsi="Tahoma" w:cs="Tahoma"/>
                <w:sz w:val="16"/>
                <w:szCs w:val="16"/>
              </w:rPr>
            </w:pPr>
          </w:p>
          <w:p w:rsidR="00FC0895" w:rsidRDefault="00FC0895" w:rsidP="00B114A0">
            <w:pPr>
              <w:widowControl w:val="0"/>
              <w:numPr>
                <w:ilvl w:val="0"/>
                <w:numId w:val="222"/>
              </w:numPr>
              <w:autoSpaceDE w:val="0"/>
              <w:autoSpaceDN w:val="0"/>
              <w:adjustRightInd w:val="0"/>
              <w:ind w:left="256" w:hanging="256"/>
              <w:rPr>
                <w:rFonts w:ascii="Tahoma" w:hAnsi="Tahoma" w:cs="Tahoma"/>
                <w:sz w:val="16"/>
                <w:szCs w:val="16"/>
              </w:rPr>
            </w:pPr>
            <w:r>
              <w:rPr>
                <w:rFonts w:ascii="Tahoma" w:hAnsi="Tahoma" w:cs="Tahoma"/>
                <w:sz w:val="16"/>
                <w:szCs w:val="16"/>
              </w:rPr>
              <w:t>Pengembangan industri kecil dan menengah</w:t>
            </w:r>
          </w:p>
          <w:p w:rsidR="00FC0895" w:rsidRDefault="00FC0895" w:rsidP="00B114A0">
            <w:pPr>
              <w:widowControl w:val="0"/>
              <w:numPr>
                <w:ilvl w:val="0"/>
                <w:numId w:val="222"/>
              </w:numPr>
              <w:autoSpaceDE w:val="0"/>
              <w:autoSpaceDN w:val="0"/>
              <w:adjustRightInd w:val="0"/>
              <w:ind w:left="256" w:hanging="256"/>
              <w:rPr>
                <w:rFonts w:ascii="Tahoma" w:hAnsi="Tahoma" w:cs="Tahoma"/>
                <w:sz w:val="16"/>
                <w:szCs w:val="16"/>
              </w:rPr>
            </w:pPr>
            <w:r>
              <w:rPr>
                <w:rFonts w:ascii="Tahoma" w:hAnsi="Tahoma" w:cs="Tahoma"/>
                <w:sz w:val="16"/>
                <w:szCs w:val="16"/>
              </w:rPr>
              <w:t>Peningkatan Kualitas Kelembagaan Koperasi</w:t>
            </w:r>
          </w:p>
          <w:p w:rsidR="00FC0895" w:rsidRDefault="00FC0895" w:rsidP="00B114A0">
            <w:pPr>
              <w:widowControl w:val="0"/>
              <w:numPr>
                <w:ilvl w:val="0"/>
                <w:numId w:val="222"/>
              </w:numPr>
              <w:autoSpaceDE w:val="0"/>
              <w:autoSpaceDN w:val="0"/>
              <w:adjustRightInd w:val="0"/>
              <w:ind w:left="256" w:hanging="256"/>
              <w:rPr>
                <w:rFonts w:ascii="Tahoma" w:hAnsi="Tahoma" w:cs="Tahoma"/>
                <w:sz w:val="16"/>
                <w:szCs w:val="16"/>
              </w:rPr>
            </w:pPr>
            <w:r>
              <w:rPr>
                <w:rFonts w:ascii="Tahoma" w:hAnsi="Tahoma" w:cs="Tahoma"/>
                <w:sz w:val="16"/>
                <w:szCs w:val="16"/>
              </w:rPr>
              <w:t>Pengembangan nilai-nilai budaya</w:t>
            </w:r>
          </w:p>
          <w:p w:rsidR="00FC0895" w:rsidRDefault="00FC0895" w:rsidP="00B114A0">
            <w:pPr>
              <w:widowControl w:val="0"/>
              <w:numPr>
                <w:ilvl w:val="0"/>
                <w:numId w:val="222"/>
              </w:numPr>
              <w:autoSpaceDE w:val="0"/>
              <w:autoSpaceDN w:val="0"/>
              <w:adjustRightInd w:val="0"/>
              <w:ind w:left="256" w:hanging="256"/>
              <w:rPr>
                <w:rFonts w:ascii="Tahoma" w:hAnsi="Tahoma" w:cs="Tahoma"/>
                <w:sz w:val="16"/>
                <w:szCs w:val="16"/>
              </w:rPr>
            </w:pPr>
            <w:r>
              <w:rPr>
                <w:rFonts w:ascii="Tahoma" w:hAnsi="Tahoma" w:cs="Tahoma"/>
                <w:sz w:val="16"/>
                <w:szCs w:val="16"/>
              </w:rPr>
              <w:t>Peningkatan akses pemerataan dan mutu pendidikan menengah</w:t>
            </w:r>
          </w:p>
          <w:p w:rsidR="00FC0895" w:rsidRPr="00B63019" w:rsidRDefault="00FC0895" w:rsidP="00B114A0">
            <w:pPr>
              <w:widowControl w:val="0"/>
              <w:numPr>
                <w:ilvl w:val="0"/>
                <w:numId w:val="222"/>
              </w:numPr>
              <w:autoSpaceDE w:val="0"/>
              <w:autoSpaceDN w:val="0"/>
              <w:adjustRightInd w:val="0"/>
              <w:ind w:left="256" w:hanging="256"/>
              <w:rPr>
                <w:rFonts w:ascii="Tahoma" w:hAnsi="Tahoma" w:cs="Tahoma"/>
                <w:sz w:val="16"/>
                <w:szCs w:val="16"/>
                <w:highlight w:val="yellow"/>
              </w:rPr>
            </w:pPr>
            <w:r w:rsidRPr="00B63019">
              <w:rPr>
                <w:rFonts w:ascii="Tahoma" w:hAnsi="Tahoma" w:cs="Tahoma"/>
                <w:sz w:val="16"/>
                <w:szCs w:val="16"/>
                <w:highlight w:val="yellow"/>
                <w:lang w:val="id-ID"/>
              </w:rPr>
              <w:t>Rehabilitasi, Konservasi, pangawasan dan pengendalian sumberdaya kelautan dan perikanan</w:t>
            </w:r>
          </w:p>
          <w:p w:rsidR="00476B51" w:rsidRDefault="00FC0895" w:rsidP="00476B51">
            <w:pPr>
              <w:widowControl w:val="0"/>
              <w:numPr>
                <w:ilvl w:val="0"/>
                <w:numId w:val="222"/>
              </w:numPr>
              <w:autoSpaceDE w:val="0"/>
              <w:autoSpaceDN w:val="0"/>
              <w:adjustRightInd w:val="0"/>
              <w:ind w:left="256" w:hanging="256"/>
              <w:rPr>
                <w:rFonts w:ascii="Tahoma" w:hAnsi="Tahoma" w:cs="Tahoma"/>
                <w:sz w:val="16"/>
                <w:szCs w:val="16"/>
                <w:highlight w:val="yellow"/>
              </w:rPr>
            </w:pPr>
            <w:r w:rsidRPr="00B63019">
              <w:rPr>
                <w:rFonts w:ascii="Tahoma" w:hAnsi="Tahoma" w:cs="Tahoma"/>
                <w:color w:val="000000"/>
                <w:spacing w:val="-1"/>
                <w:sz w:val="16"/>
                <w:szCs w:val="16"/>
                <w:highlight w:val="yellow"/>
              </w:rPr>
              <w:t>Pembangunan prasarana dan fasilitas perhubunga</w:t>
            </w:r>
          </w:p>
          <w:p w:rsidR="00476B51" w:rsidRDefault="00FC0895" w:rsidP="00476B51">
            <w:pPr>
              <w:widowControl w:val="0"/>
              <w:numPr>
                <w:ilvl w:val="0"/>
                <w:numId w:val="222"/>
              </w:numPr>
              <w:autoSpaceDE w:val="0"/>
              <w:autoSpaceDN w:val="0"/>
              <w:adjustRightInd w:val="0"/>
              <w:ind w:left="256" w:hanging="256"/>
              <w:rPr>
                <w:rFonts w:ascii="Tahoma" w:hAnsi="Tahoma" w:cs="Tahoma"/>
                <w:sz w:val="16"/>
                <w:szCs w:val="16"/>
                <w:highlight w:val="yellow"/>
              </w:rPr>
            </w:pPr>
            <w:r w:rsidRPr="00476B51">
              <w:rPr>
                <w:rFonts w:ascii="Tahoma" w:hAnsi="Tahoma" w:cs="Tahoma"/>
                <w:sz w:val="16"/>
                <w:szCs w:val="16"/>
                <w:highlight w:val="yellow"/>
                <w:lang w:val="id-ID"/>
              </w:rPr>
              <w:t>Pengelolaan e-Goverment Pemerintah Daerah</w:t>
            </w:r>
          </w:p>
          <w:p w:rsidR="00476B51" w:rsidRDefault="00FC0895" w:rsidP="00476B51">
            <w:pPr>
              <w:widowControl w:val="0"/>
              <w:numPr>
                <w:ilvl w:val="0"/>
                <w:numId w:val="222"/>
              </w:numPr>
              <w:autoSpaceDE w:val="0"/>
              <w:autoSpaceDN w:val="0"/>
              <w:adjustRightInd w:val="0"/>
              <w:ind w:left="256" w:hanging="256"/>
              <w:rPr>
                <w:rFonts w:ascii="Tahoma" w:hAnsi="Tahoma" w:cs="Tahoma"/>
                <w:sz w:val="16"/>
                <w:szCs w:val="16"/>
                <w:highlight w:val="yellow"/>
              </w:rPr>
            </w:pPr>
            <w:r w:rsidRPr="00476B51">
              <w:rPr>
                <w:rFonts w:ascii="Tahoma" w:eastAsia="Microsoft YaHei" w:hAnsi="Tahoma" w:cs="Tahoma"/>
                <w:sz w:val="16"/>
                <w:szCs w:val="16"/>
                <w:highlight w:val="yellow"/>
              </w:rPr>
              <w:lastRenderedPageBreak/>
              <w:t>Peningkatan iklim investasi dan realisasi investasi</w:t>
            </w:r>
          </w:p>
          <w:p w:rsidR="00476B51" w:rsidRDefault="00FC0895" w:rsidP="00476B51">
            <w:pPr>
              <w:widowControl w:val="0"/>
              <w:numPr>
                <w:ilvl w:val="0"/>
                <w:numId w:val="222"/>
              </w:numPr>
              <w:autoSpaceDE w:val="0"/>
              <w:autoSpaceDN w:val="0"/>
              <w:adjustRightInd w:val="0"/>
              <w:ind w:left="256" w:hanging="256"/>
              <w:rPr>
                <w:rFonts w:ascii="Tahoma" w:hAnsi="Tahoma" w:cs="Tahoma"/>
                <w:sz w:val="16"/>
                <w:szCs w:val="16"/>
                <w:highlight w:val="yellow"/>
              </w:rPr>
            </w:pPr>
            <w:r w:rsidRPr="00476B51">
              <w:rPr>
                <w:rFonts w:ascii="Tahoma" w:hAnsi="Tahoma" w:cs="Tahoma"/>
                <w:sz w:val="16"/>
                <w:szCs w:val="16"/>
                <w:highlight w:val="yellow"/>
              </w:rPr>
              <w:t>Pengembangan sistem pengelolaan air minum dan air limbah</w:t>
            </w:r>
          </w:p>
          <w:p w:rsidR="00FC0895" w:rsidRPr="00476B51" w:rsidRDefault="00FC0895" w:rsidP="00476B51">
            <w:pPr>
              <w:widowControl w:val="0"/>
              <w:numPr>
                <w:ilvl w:val="0"/>
                <w:numId w:val="222"/>
              </w:numPr>
              <w:autoSpaceDE w:val="0"/>
              <w:autoSpaceDN w:val="0"/>
              <w:adjustRightInd w:val="0"/>
              <w:ind w:left="256" w:hanging="256"/>
              <w:rPr>
                <w:rFonts w:ascii="Tahoma" w:hAnsi="Tahoma" w:cs="Tahoma"/>
                <w:sz w:val="16"/>
                <w:szCs w:val="16"/>
                <w:highlight w:val="yellow"/>
              </w:rPr>
            </w:pPr>
            <w:r w:rsidRPr="00476B51">
              <w:rPr>
                <w:rFonts w:ascii="Tahoma" w:hAnsi="Tahoma" w:cs="Tahoma"/>
                <w:sz w:val="16"/>
                <w:szCs w:val="16"/>
                <w:highlight w:val="yellow"/>
              </w:rPr>
              <w:t>Pengelolaan Pertanahan</w:t>
            </w:r>
          </w:p>
          <w:p w:rsidR="00FC0895" w:rsidRPr="0075652E" w:rsidRDefault="00FC0895" w:rsidP="00B114A0">
            <w:pPr>
              <w:pStyle w:val="ListParagraph"/>
              <w:rPr>
                <w:rFonts w:ascii="Tahoma" w:hAnsi="Tahoma" w:cs="Tahoma"/>
                <w:color w:val="000000"/>
                <w:sz w:val="16"/>
                <w:szCs w:val="16"/>
                <w:highlight w:val="yellow"/>
              </w:rPr>
            </w:pPr>
          </w:p>
          <w:p w:rsidR="00FC0895" w:rsidRDefault="00FC0895" w:rsidP="00B114A0">
            <w:pPr>
              <w:pStyle w:val="ListParagraph"/>
              <w:rPr>
                <w:rFonts w:ascii="Tahoma" w:hAnsi="Tahoma" w:cs="Tahoma"/>
                <w:color w:val="000000"/>
                <w:sz w:val="16"/>
                <w:szCs w:val="16"/>
                <w:highlight w:val="yellow"/>
              </w:rPr>
            </w:pPr>
          </w:p>
          <w:p w:rsidR="00FC0895" w:rsidRPr="0075652E" w:rsidRDefault="00FC0895" w:rsidP="00B114A0">
            <w:pPr>
              <w:pStyle w:val="ListParagraph"/>
              <w:rPr>
                <w:rFonts w:ascii="Tahoma" w:hAnsi="Tahoma" w:cs="Tahoma"/>
                <w:color w:val="000000"/>
                <w:sz w:val="16"/>
                <w:szCs w:val="16"/>
                <w:highlight w:val="yellow"/>
              </w:rPr>
            </w:pPr>
          </w:p>
          <w:p w:rsidR="00FC0895" w:rsidRPr="007503F2" w:rsidRDefault="00FC0895" w:rsidP="00B114A0">
            <w:pPr>
              <w:numPr>
                <w:ilvl w:val="0"/>
                <w:numId w:val="49"/>
              </w:numPr>
              <w:ind w:left="252" w:hanging="272"/>
              <w:rPr>
                <w:rFonts w:ascii="Tahoma" w:hAnsi="Tahoma" w:cs="Tahoma"/>
                <w:sz w:val="16"/>
                <w:szCs w:val="16"/>
                <w:highlight w:val="yellow"/>
              </w:rPr>
            </w:pPr>
            <w:r w:rsidRPr="0075652E">
              <w:rPr>
                <w:rFonts w:ascii="Tahoma" w:hAnsi="Tahoma" w:cs="Tahoma"/>
                <w:color w:val="000000"/>
                <w:sz w:val="16"/>
                <w:szCs w:val="16"/>
                <w:highlight w:val="yellow"/>
                <w:lang w:val="id-ID"/>
              </w:rPr>
              <w:t>Pengembangan Lingkungan Sehat</w:t>
            </w:r>
          </w:p>
        </w:tc>
        <w:tc>
          <w:tcPr>
            <w:tcW w:w="1243" w:type="dxa"/>
            <w:gridSpan w:val="3"/>
            <w:tcBorders>
              <w:left w:val="single" w:sz="4" w:space="0" w:color="auto"/>
              <w:right w:val="single" w:sz="4" w:space="0" w:color="auto"/>
            </w:tcBorders>
            <w:shd w:val="clear" w:color="auto" w:fill="auto"/>
          </w:tcPr>
          <w:p w:rsidR="00FC0895" w:rsidRDefault="00FC0895" w:rsidP="00B114A0">
            <w:pPr>
              <w:widowControl w:val="0"/>
              <w:autoSpaceDE w:val="0"/>
              <w:autoSpaceDN w:val="0"/>
              <w:adjustRightInd w:val="0"/>
              <w:rPr>
                <w:rFonts w:ascii="Tahoma" w:hAnsi="Tahoma" w:cs="Tahoma"/>
                <w:sz w:val="16"/>
                <w:szCs w:val="16"/>
              </w:rPr>
            </w:pPr>
            <w:r w:rsidRPr="005A637D">
              <w:rPr>
                <w:rFonts w:ascii="Tahoma" w:hAnsi="Tahoma" w:cs="Tahoma"/>
                <w:sz w:val="16"/>
                <w:szCs w:val="16"/>
              </w:rPr>
              <w:lastRenderedPageBreak/>
              <w:t>Pariwisata</w:t>
            </w: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rPr>
              <w:t>Pekerjaan Umum dan Penataan Ruang</w:t>
            </w: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rPr>
              <w:t>Perindustrian</w:t>
            </w: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rPr>
              <w:t>Koperasi dan UM</w:t>
            </w: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rPr>
              <w:t>Kebudayaan</w:t>
            </w: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rPr>
              <w:t>Pendidikan</w:t>
            </w: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Kelautan dan Perikanan</w:t>
            </w: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rPr>
            </w:pPr>
            <w:r w:rsidRPr="007503F2">
              <w:rPr>
                <w:rFonts w:ascii="Tahoma" w:hAnsi="Tahoma" w:cs="Tahoma"/>
                <w:sz w:val="16"/>
                <w:szCs w:val="16"/>
                <w:highlight w:val="yellow"/>
              </w:rPr>
              <w:t>Perhubungan</w:t>
            </w: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rPr>
            </w:pPr>
          </w:p>
          <w:p w:rsidR="00FC0895" w:rsidRPr="007503F2" w:rsidRDefault="00FC0895" w:rsidP="00B114A0">
            <w:pPr>
              <w:widowControl w:val="0"/>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Komunikasi dan Infomasi</w:t>
            </w: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lastRenderedPageBreak/>
              <w:t>Penanaman Modal</w:t>
            </w: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Pekerjaan Umum dan Penataan Ruang</w:t>
            </w:r>
          </w:p>
          <w:p w:rsidR="00FC0895" w:rsidRPr="007503F2" w:rsidRDefault="00FC0895" w:rsidP="00B114A0">
            <w:pPr>
              <w:widowControl w:val="0"/>
              <w:autoSpaceDE w:val="0"/>
              <w:autoSpaceDN w:val="0"/>
              <w:adjustRightInd w:val="0"/>
              <w:rPr>
                <w:rFonts w:ascii="Tahoma" w:hAnsi="Tahoma" w:cs="Tahoma"/>
                <w:sz w:val="16"/>
                <w:szCs w:val="16"/>
                <w:highlight w:val="yellow"/>
              </w:rPr>
            </w:pPr>
          </w:p>
          <w:p w:rsidR="00FC0895" w:rsidRPr="007503F2" w:rsidRDefault="00FC0895" w:rsidP="00B114A0">
            <w:pPr>
              <w:widowControl w:val="0"/>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Perumahan Rakyat dan Kawasan Permukiman</w:t>
            </w:r>
          </w:p>
          <w:p w:rsidR="00FC0895" w:rsidRDefault="00FC0895" w:rsidP="00B114A0">
            <w:pPr>
              <w:widowControl w:val="0"/>
              <w:autoSpaceDE w:val="0"/>
              <w:autoSpaceDN w:val="0"/>
              <w:adjustRightInd w:val="0"/>
              <w:rPr>
                <w:rFonts w:ascii="Tahoma" w:hAnsi="Tahoma" w:cs="Tahoma"/>
                <w:sz w:val="16"/>
                <w:szCs w:val="16"/>
                <w:highlight w:val="yellow"/>
              </w:rPr>
            </w:pPr>
          </w:p>
          <w:p w:rsidR="00FC0895" w:rsidRPr="002648A2" w:rsidRDefault="00FC0895" w:rsidP="00B114A0">
            <w:pPr>
              <w:widowControl w:val="0"/>
              <w:autoSpaceDE w:val="0"/>
              <w:autoSpaceDN w:val="0"/>
              <w:adjustRightInd w:val="0"/>
              <w:rPr>
                <w:rFonts w:ascii="Tahoma" w:hAnsi="Tahoma" w:cs="Tahoma"/>
                <w:sz w:val="16"/>
                <w:szCs w:val="16"/>
                <w:highlight w:val="yellow"/>
              </w:rPr>
            </w:pPr>
            <w:r w:rsidRPr="0075652E">
              <w:rPr>
                <w:rFonts w:ascii="Tahoma" w:hAnsi="Tahoma" w:cs="Tahoma"/>
                <w:sz w:val="16"/>
                <w:szCs w:val="16"/>
                <w:highlight w:val="yellow"/>
              </w:rPr>
              <w:t>Kesehatan</w:t>
            </w:r>
          </w:p>
        </w:tc>
        <w:tc>
          <w:tcPr>
            <w:tcW w:w="1138" w:type="dxa"/>
            <w:tcBorders>
              <w:left w:val="single" w:sz="4" w:space="0" w:color="auto"/>
              <w:right w:val="single" w:sz="4" w:space="0" w:color="auto"/>
            </w:tcBorders>
            <w:shd w:val="clear" w:color="auto" w:fill="auto"/>
          </w:tcPr>
          <w:p w:rsidR="00FC0895" w:rsidRDefault="00FC0895" w:rsidP="00B114A0">
            <w:pPr>
              <w:rPr>
                <w:rFonts w:ascii="Tahoma" w:hAnsi="Tahoma" w:cs="Tahoma"/>
                <w:bCs/>
                <w:sz w:val="16"/>
                <w:szCs w:val="16"/>
              </w:rPr>
            </w:pPr>
            <w:r w:rsidRPr="005A637D">
              <w:rPr>
                <w:rFonts w:ascii="Tahoma" w:hAnsi="Tahoma" w:cs="Tahoma"/>
                <w:bCs/>
                <w:sz w:val="16"/>
                <w:szCs w:val="16"/>
              </w:rPr>
              <w:lastRenderedPageBreak/>
              <w:t>Dinas Pariwisata</w:t>
            </w:r>
          </w:p>
          <w:p w:rsidR="00FC0895"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r w:rsidRPr="007503F2">
              <w:rPr>
                <w:rFonts w:ascii="Tahoma" w:hAnsi="Tahoma" w:cs="Tahoma"/>
                <w:bCs/>
                <w:sz w:val="16"/>
                <w:szCs w:val="16"/>
              </w:rPr>
              <w:t>Dinas PU PR</w:t>
            </w: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r w:rsidRPr="007503F2">
              <w:rPr>
                <w:rFonts w:ascii="Tahoma" w:hAnsi="Tahoma" w:cs="Tahoma"/>
                <w:bCs/>
                <w:sz w:val="16"/>
                <w:szCs w:val="16"/>
              </w:rPr>
              <w:t>Dinas Perindag</w:t>
            </w: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r w:rsidRPr="007503F2">
              <w:rPr>
                <w:rFonts w:ascii="Tahoma" w:hAnsi="Tahoma" w:cs="Tahoma"/>
                <w:bCs/>
                <w:sz w:val="16"/>
                <w:szCs w:val="16"/>
              </w:rPr>
              <w:t>Dinas Koperasi &amp; UKM</w:t>
            </w: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r w:rsidRPr="007503F2">
              <w:rPr>
                <w:rFonts w:ascii="Tahoma" w:hAnsi="Tahoma" w:cs="Tahoma"/>
                <w:bCs/>
                <w:sz w:val="16"/>
                <w:szCs w:val="16"/>
              </w:rPr>
              <w:t>Dinas Kebudayaan</w:t>
            </w:r>
          </w:p>
          <w:p w:rsidR="00FC0895" w:rsidRPr="007503F2" w:rsidRDefault="00FC0895" w:rsidP="00B114A0">
            <w:pPr>
              <w:rPr>
                <w:rFonts w:ascii="Tahoma" w:hAnsi="Tahoma" w:cs="Tahoma"/>
                <w:bCs/>
                <w:sz w:val="16"/>
                <w:szCs w:val="16"/>
              </w:rPr>
            </w:pPr>
            <w:r w:rsidRPr="007503F2">
              <w:rPr>
                <w:rFonts w:ascii="Tahoma" w:hAnsi="Tahoma" w:cs="Tahoma"/>
                <w:bCs/>
                <w:sz w:val="16"/>
                <w:szCs w:val="16"/>
              </w:rPr>
              <w:t>Dinas Pendidikan</w:t>
            </w: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highlight w:val="yellow"/>
              </w:rPr>
            </w:pPr>
            <w:r w:rsidRPr="007503F2">
              <w:rPr>
                <w:rFonts w:ascii="Tahoma" w:hAnsi="Tahoma" w:cs="Tahoma"/>
                <w:bCs/>
                <w:sz w:val="16"/>
                <w:szCs w:val="16"/>
                <w:highlight w:val="yellow"/>
              </w:rPr>
              <w:t>Dinas Kelautan dan Perikanan</w:t>
            </w:r>
          </w:p>
          <w:p w:rsidR="00FC0895" w:rsidRPr="007503F2" w:rsidRDefault="00FC0895" w:rsidP="00B114A0">
            <w:pPr>
              <w:rPr>
                <w:rFonts w:ascii="Tahoma" w:hAnsi="Tahoma" w:cs="Tahoma"/>
                <w:bCs/>
                <w:sz w:val="16"/>
                <w:szCs w:val="16"/>
                <w:highlight w:val="yellow"/>
              </w:rPr>
            </w:pPr>
          </w:p>
          <w:p w:rsidR="00FC0895" w:rsidRPr="007503F2" w:rsidRDefault="00FC0895" w:rsidP="00B114A0">
            <w:pPr>
              <w:rPr>
                <w:rFonts w:ascii="Tahoma" w:hAnsi="Tahoma" w:cs="Tahoma"/>
                <w:bCs/>
                <w:sz w:val="16"/>
                <w:szCs w:val="16"/>
                <w:highlight w:val="yellow"/>
              </w:rPr>
            </w:pPr>
          </w:p>
          <w:p w:rsidR="00FC0895" w:rsidRPr="007503F2" w:rsidRDefault="00FC0895" w:rsidP="00B114A0">
            <w:pPr>
              <w:rPr>
                <w:rFonts w:ascii="Tahoma" w:hAnsi="Tahoma" w:cs="Tahoma"/>
                <w:bCs/>
                <w:sz w:val="16"/>
                <w:szCs w:val="16"/>
                <w:highlight w:val="yellow"/>
              </w:rPr>
            </w:pPr>
          </w:p>
          <w:p w:rsidR="00FC0895" w:rsidRPr="007503F2" w:rsidRDefault="00FC0895" w:rsidP="00B114A0">
            <w:pPr>
              <w:rPr>
                <w:rFonts w:ascii="Tahoma" w:hAnsi="Tahoma" w:cs="Tahoma"/>
                <w:bCs/>
                <w:sz w:val="16"/>
                <w:szCs w:val="16"/>
                <w:highlight w:val="yellow"/>
              </w:rPr>
            </w:pPr>
          </w:p>
          <w:p w:rsidR="00FC0895" w:rsidRPr="007503F2" w:rsidRDefault="00FC0895" w:rsidP="00B114A0">
            <w:pPr>
              <w:rPr>
                <w:rFonts w:ascii="Tahoma" w:hAnsi="Tahoma" w:cs="Tahoma"/>
                <w:bCs/>
                <w:sz w:val="16"/>
                <w:szCs w:val="16"/>
              </w:rPr>
            </w:pPr>
            <w:r w:rsidRPr="007503F2">
              <w:rPr>
                <w:rFonts w:ascii="Tahoma" w:hAnsi="Tahoma" w:cs="Tahoma"/>
                <w:bCs/>
                <w:sz w:val="16"/>
                <w:szCs w:val="16"/>
                <w:highlight w:val="yellow"/>
              </w:rPr>
              <w:t>Dinas Perhubungan</w:t>
            </w: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highlight w:val="yellow"/>
              </w:rPr>
            </w:pPr>
            <w:r w:rsidRPr="007503F2">
              <w:rPr>
                <w:rFonts w:ascii="Tahoma" w:hAnsi="Tahoma" w:cs="Tahoma"/>
                <w:bCs/>
                <w:sz w:val="16"/>
                <w:szCs w:val="16"/>
                <w:highlight w:val="yellow"/>
              </w:rPr>
              <w:t>Dinas Kominfo</w:t>
            </w:r>
          </w:p>
          <w:p w:rsidR="00FC0895" w:rsidRPr="007503F2" w:rsidRDefault="00FC0895" w:rsidP="00B114A0">
            <w:pPr>
              <w:rPr>
                <w:rFonts w:ascii="Tahoma" w:hAnsi="Tahoma" w:cs="Tahoma"/>
                <w:bCs/>
                <w:sz w:val="16"/>
                <w:szCs w:val="16"/>
                <w:highlight w:val="yellow"/>
              </w:rPr>
            </w:pPr>
          </w:p>
          <w:p w:rsidR="00FC0895" w:rsidRPr="0075652E" w:rsidRDefault="00FC0895" w:rsidP="00B114A0">
            <w:pPr>
              <w:rPr>
                <w:rFonts w:ascii="Tahoma" w:hAnsi="Tahoma" w:cs="Tahoma"/>
                <w:bCs/>
                <w:color w:val="FF0000"/>
                <w:sz w:val="16"/>
                <w:szCs w:val="16"/>
                <w:highlight w:val="yellow"/>
              </w:rPr>
            </w:pPr>
          </w:p>
          <w:p w:rsidR="00FC0895" w:rsidRPr="0075652E" w:rsidRDefault="00FC0895" w:rsidP="00B114A0">
            <w:pPr>
              <w:rPr>
                <w:rFonts w:ascii="Tahoma" w:hAnsi="Tahoma" w:cs="Tahoma"/>
                <w:bCs/>
                <w:color w:val="FF0000"/>
                <w:sz w:val="16"/>
                <w:szCs w:val="16"/>
                <w:highlight w:val="yellow"/>
              </w:rPr>
            </w:pPr>
          </w:p>
          <w:p w:rsidR="00FC0895" w:rsidRPr="0075652E" w:rsidRDefault="00FC0895" w:rsidP="00B114A0">
            <w:pPr>
              <w:pStyle w:val="ListParagraph"/>
              <w:ind w:left="0"/>
              <w:rPr>
                <w:rFonts w:ascii="Tahoma" w:hAnsi="Tahoma" w:cs="Tahoma"/>
                <w:bCs/>
                <w:sz w:val="16"/>
                <w:szCs w:val="16"/>
                <w:highlight w:val="yellow"/>
              </w:rPr>
            </w:pPr>
            <w:r w:rsidRPr="0075652E">
              <w:rPr>
                <w:rFonts w:ascii="Tahoma" w:hAnsi="Tahoma" w:cs="Tahoma"/>
                <w:bCs/>
                <w:sz w:val="16"/>
                <w:szCs w:val="16"/>
                <w:highlight w:val="yellow"/>
              </w:rPr>
              <w:lastRenderedPageBreak/>
              <w:t>D</w:t>
            </w:r>
            <w:r w:rsidRPr="0075652E">
              <w:rPr>
                <w:rFonts w:ascii="Tahoma" w:hAnsi="Tahoma" w:cs="Tahoma"/>
                <w:bCs/>
                <w:sz w:val="16"/>
                <w:szCs w:val="16"/>
                <w:highlight w:val="yellow"/>
                <w:lang w:val="id-ID"/>
              </w:rPr>
              <w:t>PM dan PT</w:t>
            </w:r>
            <w:r w:rsidRPr="0075652E">
              <w:rPr>
                <w:rFonts w:ascii="Tahoma" w:hAnsi="Tahoma" w:cs="Tahoma"/>
                <w:bCs/>
                <w:sz w:val="16"/>
                <w:szCs w:val="16"/>
                <w:highlight w:val="yellow"/>
              </w:rPr>
              <w:t>SP</w:t>
            </w:r>
          </w:p>
          <w:p w:rsidR="00FC0895" w:rsidRPr="0075652E" w:rsidRDefault="00FC0895" w:rsidP="00B114A0">
            <w:pPr>
              <w:pStyle w:val="ListParagraph"/>
              <w:ind w:left="0"/>
              <w:rPr>
                <w:rFonts w:ascii="Tahoma" w:hAnsi="Tahoma" w:cs="Tahoma"/>
                <w:bCs/>
                <w:sz w:val="16"/>
                <w:szCs w:val="16"/>
                <w:highlight w:val="yellow"/>
              </w:rPr>
            </w:pPr>
          </w:p>
          <w:p w:rsidR="00FC0895" w:rsidRDefault="00FC0895" w:rsidP="00B114A0">
            <w:pPr>
              <w:pStyle w:val="ListParagraph"/>
              <w:ind w:left="0"/>
              <w:rPr>
                <w:rFonts w:ascii="Tahoma" w:hAnsi="Tahoma" w:cs="Tahoma"/>
                <w:bCs/>
                <w:sz w:val="16"/>
                <w:szCs w:val="16"/>
                <w:highlight w:val="yellow"/>
              </w:rPr>
            </w:pPr>
            <w:r w:rsidRPr="0075652E">
              <w:rPr>
                <w:rFonts w:ascii="Tahoma" w:hAnsi="Tahoma" w:cs="Tahoma"/>
                <w:bCs/>
                <w:sz w:val="16"/>
                <w:szCs w:val="16"/>
                <w:highlight w:val="yellow"/>
              </w:rPr>
              <w:t>Dinas Per</w:t>
            </w:r>
            <w:r>
              <w:rPr>
                <w:rFonts w:ascii="Tahoma" w:hAnsi="Tahoma" w:cs="Tahoma"/>
                <w:bCs/>
                <w:sz w:val="16"/>
                <w:szCs w:val="16"/>
                <w:highlight w:val="yellow"/>
              </w:rPr>
              <w:t>kimtan</w:t>
            </w:r>
          </w:p>
          <w:p w:rsidR="00FC0895" w:rsidRDefault="00FC0895" w:rsidP="00B114A0">
            <w:pPr>
              <w:pStyle w:val="ListParagraph"/>
              <w:ind w:left="0"/>
              <w:rPr>
                <w:rFonts w:ascii="Tahoma" w:hAnsi="Tahoma" w:cs="Tahoma"/>
                <w:bCs/>
                <w:sz w:val="16"/>
                <w:szCs w:val="16"/>
                <w:highlight w:val="yellow"/>
              </w:rPr>
            </w:pPr>
          </w:p>
          <w:p w:rsidR="00FC0895" w:rsidRDefault="00FC0895" w:rsidP="00B114A0">
            <w:pPr>
              <w:pStyle w:val="ListParagraph"/>
              <w:ind w:left="0"/>
              <w:rPr>
                <w:rFonts w:ascii="Tahoma" w:hAnsi="Tahoma" w:cs="Tahoma"/>
                <w:bCs/>
                <w:sz w:val="16"/>
                <w:szCs w:val="16"/>
                <w:highlight w:val="yellow"/>
              </w:rPr>
            </w:pPr>
          </w:p>
          <w:p w:rsidR="00FC0895" w:rsidRPr="0075652E" w:rsidRDefault="00FC0895" w:rsidP="00B114A0">
            <w:pPr>
              <w:pStyle w:val="ListParagraph"/>
              <w:ind w:left="0"/>
              <w:rPr>
                <w:rFonts w:ascii="Tahoma" w:hAnsi="Tahoma" w:cs="Tahoma"/>
                <w:bCs/>
                <w:sz w:val="16"/>
                <w:szCs w:val="16"/>
                <w:highlight w:val="yellow"/>
              </w:rPr>
            </w:pPr>
          </w:p>
          <w:p w:rsidR="00FC0895" w:rsidRDefault="00FC0895" w:rsidP="00B114A0">
            <w:pPr>
              <w:pStyle w:val="ListParagraph"/>
              <w:ind w:left="0"/>
              <w:rPr>
                <w:rFonts w:ascii="Tahoma" w:hAnsi="Tahoma" w:cs="Tahoma"/>
                <w:bCs/>
                <w:sz w:val="16"/>
                <w:szCs w:val="16"/>
                <w:highlight w:val="yellow"/>
              </w:rPr>
            </w:pPr>
            <w:r w:rsidRPr="0075652E">
              <w:rPr>
                <w:rFonts w:ascii="Tahoma" w:hAnsi="Tahoma" w:cs="Tahoma"/>
                <w:bCs/>
                <w:sz w:val="16"/>
                <w:szCs w:val="16"/>
                <w:highlight w:val="yellow"/>
              </w:rPr>
              <w:t>Dinas Per</w:t>
            </w:r>
            <w:r>
              <w:rPr>
                <w:rFonts w:ascii="Tahoma" w:hAnsi="Tahoma" w:cs="Tahoma"/>
                <w:bCs/>
                <w:sz w:val="16"/>
                <w:szCs w:val="16"/>
                <w:highlight w:val="yellow"/>
              </w:rPr>
              <w:t>kimtan</w:t>
            </w:r>
          </w:p>
          <w:p w:rsidR="00FC0895" w:rsidRDefault="00FC0895" w:rsidP="00B114A0">
            <w:pPr>
              <w:pStyle w:val="ListParagraph"/>
              <w:ind w:left="0"/>
              <w:rPr>
                <w:rFonts w:ascii="Tahoma" w:hAnsi="Tahoma" w:cs="Tahoma"/>
                <w:bCs/>
                <w:sz w:val="16"/>
                <w:szCs w:val="16"/>
                <w:highlight w:val="yellow"/>
              </w:rPr>
            </w:pPr>
          </w:p>
          <w:p w:rsidR="00FC0895" w:rsidRDefault="00FC0895" w:rsidP="00B114A0">
            <w:pPr>
              <w:pStyle w:val="ListParagraph"/>
              <w:ind w:left="0"/>
              <w:rPr>
                <w:rFonts w:ascii="Tahoma" w:hAnsi="Tahoma" w:cs="Tahoma"/>
                <w:bCs/>
                <w:sz w:val="16"/>
                <w:szCs w:val="16"/>
                <w:highlight w:val="yellow"/>
              </w:rPr>
            </w:pPr>
          </w:p>
          <w:p w:rsidR="00FC0895" w:rsidRDefault="00FC0895" w:rsidP="00B114A0">
            <w:pPr>
              <w:pStyle w:val="ListParagraph"/>
              <w:ind w:left="0"/>
              <w:rPr>
                <w:rFonts w:ascii="Tahoma" w:hAnsi="Tahoma" w:cs="Tahoma"/>
                <w:bCs/>
                <w:sz w:val="16"/>
                <w:szCs w:val="16"/>
                <w:highlight w:val="yellow"/>
              </w:rPr>
            </w:pPr>
          </w:p>
          <w:p w:rsidR="00FC0895" w:rsidRPr="000C1608" w:rsidRDefault="00FC0895" w:rsidP="00B114A0">
            <w:pPr>
              <w:pStyle w:val="ListParagraph"/>
              <w:ind w:left="0"/>
              <w:rPr>
                <w:rFonts w:ascii="Tahoma" w:hAnsi="Tahoma" w:cs="Tahoma"/>
                <w:bCs/>
                <w:sz w:val="16"/>
                <w:szCs w:val="16"/>
                <w:highlight w:val="yellow"/>
              </w:rPr>
            </w:pPr>
            <w:r w:rsidRPr="0075652E">
              <w:rPr>
                <w:rFonts w:ascii="Tahoma" w:hAnsi="Tahoma" w:cs="Tahoma"/>
                <w:bCs/>
                <w:sz w:val="16"/>
                <w:szCs w:val="16"/>
                <w:highlight w:val="yellow"/>
              </w:rPr>
              <w:t>Dinas Kesehatan</w:t>
            </w:r>
          </w:p>
        </w:tc>
      </w:tr>
      <w:tr w:rsidR="00FC0895" w:rsidRPr="005A637D" w:rsidTr="00B114A0">
        <w:trPr>
          <w:trHeight w:val="2506"/>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left w:val="single" w:sz="4" w:space="0" w:color="auto"/>
              <w:right w:val="single" w:sz="4" w:space="0" w:color="auto"/>
            </w:tcBorders>
            <w:shd w:val="clear" w:color="auto" w:fill="auto"/>
          </w:tcPr>
          <w:p w:rsidR="00FC0895" w:rsidRPr="005A637D" w:rsidRDefault="00FC0895" w:rsidP="00B114A0">
            <w:pPr>
              <w:pStyle w:val="ListParagraph"/>
              <w:ind w:left="0"/>
              <w:rPr>
                <w:rFonts w:ascii="Tahoma" w:hAnsi="Tahoma" w:cs="Tahoma"/>
                <w:sz w:val="16"/>
                <w:szCs w:val="16"/>
                <w:lang w:val="id-ID"/>
              </w:rPr>
            </w:pP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ind w:left="226" w:hanging="226"/>
              <w:rPr>
                <w:rFonts w:ascii="Tahoma" w:hAnsi="Tahoma" w:cs="Tahoma"/>
                <w:sz w:val="16"/>
                <w:szCs w:val="16"/>
                <w:lang w:val="id-ID"/>
              </w:rPr>
            </w:pPr>
            <w:r>
              <w:rPr>
                <w:rFonts w:ascii="Tahoma" w:hAnsi="Tahoma" w:cs="Tahoma"/>
                <w:sz w:val="16"/>
                <w:szCs w:val="16"/>
              </w:rPr>
              <w:t>3</w:t>
            </w:r>
            <w:r w:rsidRPr="005A637D">
              <w:rPr>
                <w:rFonts w:ascii="Tahoma" w:hAnsi="Tahoma" w:cs="Tahoma"/>
                <w:sz w:val="16"/>
                <w:szCs w:val="16"/>
                <w:lang w:val="id-ID"/>
              </w:rPr>
              <w:t xml:space="preserve">. </w:t>
            </w:r>
            <w:r>
              <w:rPr>
                <w:rFonts w:ascii="Tahoma" w:hAnsi="Tahoma" w:cs="Tahoma"/>
                <w:sz w:val="16"/>
                <w:szCs w:val="16"/>
              </w:rPr>
              <w:tab/>
            </w:r>
            <w:r w:rsidRPr="005A637D">
              <w:rPr>
                <w:rFonts w:ascii="Tahoma" w:hAnsi="Tahoma" w:cs="Tahoma"/>
                <w:sz w:val="16"/>
                <w:szCs w:val="16"/>
              </w:rPr>
              <w:t>Meningkatkan s</w:t>
            </w:r>
            <w:r w:rsidRPr="005A637D">
              <w:rPr>
                <w:rFonts w:ascii="Tahoma" w:hAnsi="Tahoma" w:cs="Tahoma"/>
                <w:sz w:val="16"/>
                <w:szCs w:val="16"/>
                <w:lang w:val="id-ID"/>
              </w:rPr>
              <w:t>umber daya manusia</w:t>
            </w:r>
            <w:r w:rsidRPr="005A637D">
              <w:rPr>
                <w:rFonts w:ascii="Tahoma" w:hAnsi="Tahoma" w:cs="Tahoma"/>
                <w:sz w:val="16"/>
                <w:szCs w:val="16"/>
              </w:rPr>
              <w:t xml:space="preserve"> </w:t>
            </w:r>
            <w:r w:rsidRPr="005A637D">
              <w:rPr>
                <w:rFonts w:ascii="Tahoma" w:hAnsi="Tahoma" w:cs="Tahoma"/>
                <w:sz w:val="16"/>
                <w:szCs w:val="16"/>
                <w:lang w:val="id-ID"/>
              </w:rPr>
              <w:t xml:space="preserve">dan kelembagaan </w:t>
            </w:r>
            <w:r w:rsidRPr="005A637D">
              <w:rPr>
                <w:rFonts w:ascii="Tahoma" w:hAnsi="Tahoma" w:cs="Tahoma"/>
                <w:sz w:val="16"/>
                <w:szCs w:val="16"/>
              </w:rPr>
              <w:t>p</w:t>
            </w:r>
            <w:r w:rsidRPr="005A637D">
              <w:rPr>
                <w:rFonts w:ascii="Tahoma" w:hAnsi="Tahoma" w:cs="Tahoma"/>
                <w:sz w:val="16"/>
                <w:szCs w:val="16"/>
                <w:lang w:val="id-ID"/>
              </w:rPr>
              <w:t>ariwisata dan ekonomi kreatif</w:t>
            </w:r>
          </w:p>
          <w:p w:rsidR="00FC0895" w:rsidRPr="005A637D" w:rsidRDefault="00FC0895" w:rsidP="00B114A0">
            <w:pPr>
              <w:jc w:val="right"/>
              <w:rPr>
                <w:rFonts w:ascii="Tahoma" w:hAnsi="Tahoma" w:cs="Tahoma"/>
                <w:sz w:val="16"/>
                <w:szCs w:val="16"/>
                <w:lang w:val="id-ID"/>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widowControl w:val="0"/>
              <w:numPr>
                <w:ilvl w:val="0"/>
                <w:numId w:val="216"/>
              </w:numPr>
              <w:autoSpaceDE w:val="0"/>
              <w:autoSpaceDN w:val="0"/>
              <w:adjustRightInd w:val="0"/>
              <w:ind w:left="289" w:hanging="289"/>
              <w:rPr>
                <w:rFonts w:ascii="Tahoma" w:eastAsia="Calibri" w:hAnsi="Tahoma" w:cs="Tahoma"/>
                <w:sz w:val="16"/>
                <w:szCs w:val="16"/>
              </w:rPr>
            </w:pPr>
            <w:r w:rsidRPr="005A637D">
              <w:rPr>
                <w:rFonts w:ascii="Tahoma" w:eastAsia="Calibri" w:hAnsi="Tahoma" w:cs="Tahoma"/>
                <w:sz w:val="16"/>
                <w:szCs w:val="16"/>
              </w:rPr>
              <w:t xml:space="preserve">Peningkatan perilaku sadar wisata dan pelaksanaan sapta pesona </w:t>
            </w:r>
          </w:p>
          <w:p w:rsidR="00FC0895" w:rsidRPr="005A637D" w:rsidRDefault="00FC0895" w:rsidP="00B114A0">
            <w:pPr>
              <w:pStyle w:val="ListParagraph"/>
              <w:widowControl w:val="0"/>
              <w:numPr>
                <w:ilvl w:val="0"/>
                <w:numId w:val="216"/>
              </w:numPr>
              <w:autoSpaceDE w:val="0"/>
              <w:autoSpaceDN w:val="0"/>
              <w:adjustRightInd w:val="0"/>
              <w:ind w:left="289" w:hanging="289"/>
              <w:rPr>
                <w:rFonts w:ascii="Tahoma" w:eastAsia="Calibri" w:hAnsi="Tahoma" w:cs="Tahoma"/>
                <w:sz w:val="16"/>
                <w:szCs w:val="16"/>
              </w:rPr>
            </w:pPr>
            <w:r w:rsidRPr="005A637D">
              <w:rPr>
                <w:rFonts w:ascii="Tahoma" w:eastAsia="Calibri" w:hAnsi="Tahoma" w:cs="Tahoma"/>
                <w:sz w:val="16"/>
                <w:szCs w:val="16"/>
              </w:rPr>
              <w:t xml:space="preserve">Peningkatan kompetensi </w:t>
            </w:r>
            <w:r w:rsidRPr="005A637D">
              <w:rPr>
                <w:rFonts w:ascii="Tahoma" w:eastAsia="Calibri" w:hAnsi="Tahoma" w:cs="Tahoma"/>
                <w:sz w:val="16"/>
                <w:szCs w:val="16"/>
                <w:lang w:val="id-ID"/>
              </w:rPr>
              <w:t xml:space="preserve">dan sertifikasi </w:t>
            </w:r>
            <w:r w:rsidRPr="005A637D">
              <w:rPr>
                <w:rFonts w:ascii="Tahoma" w:hAnsi="Tahoma" w:cs="Tahoma"/>
                <w:sz w:val="16"/>
                <w:szCs w:val="16"/>
              </w:rPr>
              <w:t>s</w:t>
            </w:r>
            <w:r w:rsidRPr="005A637D">
              <w:rPr>
                <w:rFonts w:ascii="Tahoma" w:hAnsi="Tahoma" w:cs="Tahoma"/>
                <w:sz w:val="16"/>
                <w:szCs w:val="16"/>
                <w:lang w:val="id-ID"/>
              </w:rPr>
              <w:t>umber daya manusia</w:t>
            </w:r>
            <w:r w:rsidRPr="005A637D">
              <w:rPr>
                <w:rFonts w:ascii="Tahoma" w:eastAsia="Calibri" w:hAnsi="Tahoma" w:cs="Tahoma"/>
                <w:sz w:val="16"/>
                <w:szCs w:val="16"/>
              </w:rPr>
              <w:t xml:space="preserve"> pelaku wisata dan ekonomi kreatif</w:t>
            </w:r>
          </w:p>
          <w:p w:rsidR="00FC0895" w:rsidRPr="00FF3B5E" w:rsidRDefault="00FC0895" w:rsidP="00B114A0">
            <w:pPr>
              <w:pStyle w:val="ListParagraph"/>
              <w:widowControl w:val="0"/>
              <w:numPr>
                <w:ilvl w:val="0"/>
                <w:numId w:val="216"/>
              </w:numPr>
              <w:autoSpaceDE w:val="0"/>
              <w:autoSpaceDN w:val="0"/>
              <w:adjustRightInd w:val="0"/>
              <w:ind w:left="289" w:hanging="289"/>
              <w:rPr>
                <w:rFonts w:ascii="Tahoma" w:eastAsia="Calibri" w:hAnsi="Tahoma" w:cs="Tahoma"/>
                <w:sz w:val="16"/>
                <w:szCs w:val="16"/>
                <w:lang w:val="id-ID"/>
              </w:rPr>
            </w:pPr>
            <w:r w:rsidRPr="005A637D">
              <w:rPr>
                <w:rFonts w:ascii="Tahoma" w:eastAsia="Calibri" w:hAnsi="Tahoma" w:cs="Tahoma"/>
                <w:sz w:val="16"/>
                <w:szCs w:val="16"/>
              </w:rPr>
              <w:t>Peningkatan pengaturan</w:t>
            </w:r>
            <w:r w:rsidRPr="005A637D">
              <w:rPr>
                <w:rFonts w:ascii="Tahoma" w:eastAsia="Calibri" w:hAnsi="Tahoma" w:cs="Tahoma"/>
                <w:sz w:val="16"/>
                <w:szCs w:val="16"/>
                <w:lang w:val="id-ID"/>
              </w:rPr>
              <w:t>,</w:t>
            </w:r>
            <w:r w:rsidRPr="005A637D">
              <w:rPr>
                <w:rFonts w:ascii="Tahoma" w:eastAsia="Calibri" w:hAnsi="Tahoma" w:cs="Tahoma"/>
                <w:sz w:val="16"/>
                <w:szCs w:val="16"/>
              </w:rPr>
              <w:t xml:space="preserve"> penguatan kelembagaan</w:t>
            </w:r>
            <w:r w:rsidRPr="005A637D">
              <w:rPr>
                <w:rFonts w:ascii="Tahoma" w:eastAsia="Calibri" w:hAnsi="Tahoma" w:cs="Tahoma"/>
                <w:sz w:val="16"/>
                <w:szCs w:val="16"/>
                <w:lang w:val="id-ID"/>
              </w:rPr>
              <w:t xml:space="preserve">, keamanan dan kenyamanan </w:t>
            </w:r>
            <w:r w:rsidRPr="005A637D">
              <w:rPr>
                <w:rFonts w:ascii="Tahoma" w:eastAsia="Calibri" w:hAnsi="Tahoma" w:cs="Tahoma"/>
                <w:sz w:val="16"/>
                <w:szCs w:val="16"/>
              </w:rPr>
              <w:t xml:space="preserve">kepariwisataan </w:t>
            </w:r>
          </w:p>
          <w:p w:rsidR="00FC0895" w:rsidRPr="002648A2" w:rsidRDefault="00FC0895" w:rsidP="00B114A0">
            <w:pPr>
              <w:pStyle w:val="ListParagraph"/>
              <w:widowControl w:val="0"/>
              <w:numPr>
                <w:ilvl w:val="0"/>
                <w:numId w:val="216"/>
              </w:numPr>
              <w:autoSpaceDE w:val="0"/>
              <w:autoSpaceDN w:val="0"/>
              <w:adjustRightInd w:val="0"/>
              <w:ind w:left="289" w:hanging="289"/>
              <w:rPr>
                <w:rFonts w:ascii="Tahoma" w:eastAsia="Calibri" w:hAnsi="Tahoma" w:cs="Tahoma"/>
                <w:sz w:val="16"/>
                <w:szCs w:val="16"/>
                <w:lang w:val="id-ID"/>
              </w:rPr>
            </w:pPr>
            <w:r w:rsidRPr="00FF3B5E">
              <w:rPr>
                <w:rFonts w:ascii="Tahoma" w:eastAsia="Calibri" w:hAnsi="Tahoma" w:cs="Tahoma"/>
                <w:sz w:val="16"/>
                <w:szCs w:val="16"/>
                <w:lang w:val="id-ID"/>
              </w:rPr>
              <w:t>Pengembangan kualitas pelayanan kepariwisataan</w:t>
            </w:r>
          </w:p>
        </w:tc>
        <w:tc>
          <w:tcPr>
            <w:tcW w:w="2130" w:type="dxa"/>
            <w:tcBorders>
              <w:left w:val="single" w:sz="4" w:space="0" w:color="auto"/>
              <w:right w:val="single" w:sz="4" w:space="0" w:color="auto"/>
            </w:tcBorders>
            <w:shd w:val="clear" w:color="auto" w:fill="auto"/>
          </w:tcPr>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right w:val="single" w:sz="4" w:space="0" w:color="auto"/>
            </w:tcBorders>
            <w:shd w:val="clear" w:color="auto" w:fill="auto"/>
          </w:tcPr>
          <w:p w:rsidR="00FC0895" w:rsidRPr="00D86946" w:rsidRDefault="00FC0895" w:rsidP="00B114A0">
            <w:pPr>
              <w:pStyle w:val="ListParagraph"/>
              <w:widowControl w:val="0"/>
              <w:numPr>
                <w:ilvl w:val="0"/>
                <w:numId w:val="232"/>
              </w:numPr>
              <w:autoSpaceDE w:val="0"/>
              <w:autoSpaceDN w:val="0"/>
              <w:adjustRightInd w:val="0"/>
              <w:ind w:left="266" w:hanging="240"/>
              <w:rPr>
                <w:rFonts w:ascii="Tahoma" w:hAnsi="Tahoma" w:cs="Tahoma"/>
                <w:sz w:val="16"/>
                <w:szCs w:val="16"/>
              </w:rPr>
            </w:pPr>
            <w:r w:rsidRPr="00D86946">
              <w:rPr>
                <w:rFonts w:ascii="Tahoma" w:hAnsi="Tahoma" w:cs="Tahoma"/>
                <w:sz w:val="16"/>
                <w:szCs w:val="16"/>
              </w:rPr>
              <w:t>Pengembangan kelembagaan SDM pariwisata dan ekonomi kreatif</w:t>
            </w:r>
          </w:p>
          <w:p w:rsidR="00FC0895" w:rsidRPr="007B1BBD" w:rsidRDefault="00FC0895" w:rsidP="00B114A0">
            <w:pPr>
              <w:numPr>
                <w:ilvl w:val="0"/>
                <w:numId w:val="232"/>
              </w:numPr>
              <w:ind w:left="266" w:hanging="240"/>
              <w:rPr>
                <w:rFonts w:ascii="Tahoma" w:hAnsi="Tahoma" w:cs="Tahoma"/>
                <w:sz w:val="16"/>
                <w:szCs w:val="16"/>
                <w:highlight w:val="yellow"/>
              </w:rPr>
            </w:pPr>
            <w:r w:rsidRPr="0075652E">
              <w:rPr>
                <w:rFonts w:ascii="Tahoma" w:eastAsia="Calibri" w:hAnsi="Tahoma" w:cs="Tahoma"/>
                <w:bCs/>
                <w:color w:val="000000"/>
                <w:sz w:val="16"/>
                <w:szCs w:val="16"/>
                <w:highlight w:val="yellow"/>
                <w:lang w:val="id-ID"/>
              </w:rPr>
              <w:t>Peningkatan Kualitas dan Produktivitas Tenaga Kerja</w:t>
            </w:r>
          </w:p>
          <w:p w:rsidR="00FC0895" w:rsidRPr="00BF4C8F" w:rsidRDefault="00FC0895" w:rsidP="00B114A0">
            <w:pPr>
              <w:numPr>
                <w:ilvl w:val="0"/>
                <w:numId w:val="232"/>
              </w:numPr>
              <w:ind w:left="266" w:hanging="240"/>
              <w:rPr>
                <w:rFonts w:ascii="Tahoma" w:hAnsi="Tahoma" w:cs="Tahoma"/>
                <w:sz w:val="16"/>
                <w:szCs w:val="16"/>
                <w:highlight w:val="yellow"/>
              </w:rPr>
            </w:pPr>
            <w:r w:rsidRPr="00B145BA">
              <w:rPr>
                <w:rFonts w:ascii="Tahoma" w:eastAsia="Calibri" w:hAnsi="Tahoma" w:cs="Tahoma"/>
                <w:color w:val="00B050"/>
                <w:sz w:val="16"/>
                <w:szCs w:val="16"/>
                <w:highlight w:val="yellow"/>
              </w:rPr>
              <w:t>Peningkatan Mutu, relevansi dan Daya Saing Pendidikan Menengah</w:t>
            </w:r>
          </w:p>
        </w:tc>
        <w:tc>
          <w:tcPr>
            <w:tcW w:w="1243" w:type="dxa"/>
            <w:gridSpan w:val="3"/>
            <w:tcBorders>
              <w:left w:val="single" w:sz="4" w:space="0" w:color="auto"/>
              <w:right w:val="single" w:sz="4" w:space="0" w:color="auto"/>
            </w:tcBorders>
            <w:shd w:val="clear" w:color="auto" w:fill="auto"/>
          </w:tcPr>
          <w:p w:rsidR="00FC0895" w:rsidRDefault="00FC0895" w:rsidP="00B114A0">
            <w:pPr>
              <w:widowControl w:val="0"/>
              <w:autoSpaceDE w:val="0"/>
              <w:autoSpaceDN w:val="0"/>
              <w:adjustRightInd w:val="0"/>
              <w:rPr>
                <w:rFonts w:ascii="Tahoma" w:hAnsi="Tahoma" w:cs="Tahoma"/>
                <w:sz w:val="16"/>
                <w:szCs w:val="16"/>
              </w:rPr>
            </w:pPr>
            <w:r w:rsidRPr="005A637D">
              <w:rPr>
                <w:rFonts w:ascii="Tahoma" w:hAnsi="Tahoma" w:cs="Tahoma"/>
                <w:sz w:val="16"/>
                <w:szCs w:val="16"/>
              </w:rPr>
              <w:t>Pariwisata</w:t>
            </w: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ind w:hanging="16"/>
              <w:rPr>
                <w:rFonts w:ascii="Tahoma" w:hAnsi="Tahoma" w:cs="Tahoma"/>
                <w:color w:val="000000"/>
                <w:sz w:val="16"/>
                <w:szCs w:val="16"/>
                <w:lang w:val="id-ID"/>
              </w:rPr>
            </w:pPr>
            <w:r w:rsidRPr="0075652E">
              <w:rPr>
                <w:rFonts w:ascii="Tahoma" w:hAnsi="Tahoma" w:cs="Tahoma"/>
                <w:color w:val="000000"/>
                <w:sz w:val="16"/>
                <w:szCs w:val="16"/>
                <w:highlight w:val="yellow"/>
              </w:rPr>
              <w:t>Ketenaga-kerjaan</w:t>
            </w: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Pr="005A637D" w:rsidRDefault="00FC0895" w:rsidP="00B114A0">
            <w:pPr>
              <w:widowControl w:val="0"/>
              <w:autoSpaceDE w:val="0"/>
              <w:autoSpaceDN w:val="0"/>
              <w:adjustRightInd w:val="0"/>
              <w:rPr>
                <w:rFonts w:ascii="Tahoma" w:hAnsi="Tahoma" w:cs="Tahoma"/>
                <w:sz w:val="16"/>
                <w:szCs w:val="16"/>
              </w:rPr>
            </w:pPr>
            <w:r>
              <w:rPr>
                <w:rFonts w:ascii="Tahoma" w:hAnsi="Tahoma" w:cs="Tahoma"/>
                <w:sz w:val="16"/>
                <w:szCs w:val="16"/>
              </w:rPr>
              <w:t>P</w:t>
            </w:r>
            <w:r w:rsidRPr="00BF4C8F">
              <w:rPr>
                <w:rFonts w:ascii="Tahoma" w:hAnsi="Tahoma" w:cs="Tahoma"/>
                <w:sz w:val="16"/>
                <w:szCs w:val="16"/>
                <w:highlight w:val="yellow"/>
              </w:rPr>
              <w:t>endidikan</w:t>
            </w:r>
          </w:p>
        </w:tc>
        <w:tc>
          <w:tcPr>
            <w:tcW w:w="1138"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bCs/>
                <w:sz w:val="16"/>
                <w:szCs w:val="16"/>
              </w:rPr>
            </w:pPr>
            <w:r w:rsidRPr="005A637D">
              <w:rPr>
                <w:rFonts w:ascii="Tahoma" w:hAnsi="Tahoma" w:cs="Tahoma"/>
                <w:bCs/>
                <w:sz w:val="16"/>
                <w:szCs w:val="16"/>
              </w:rPr>
              <w:t xml:space="preserve">Dinas </w:t>
            </w:r>
          </w:p>
          <w:p w:rsidR="00FC0895" w:rsidRDefault="00FC0895" w:rsidP="00B114A0">
            <w:pPr>
              <w:rPr>
                <w:rFonts w:ascii="Tahoma" w:hAnsi="Tahoma" w:cs="Tahoma"/>
                <w:bCs/>
                <w:sz w:val="16"/>
                <w:szCs w:val="16"/>
              </w:rPr>
            </w:pPr>
            <w:r w:rsidRPr="005A637D">
              <w:rPr>
                <w:rFonts w:ascii="Tahoma" w:hAnsi="Tahoma" w:cs="Tahoma"/>
                <w:bCs/>
                <w:sz w:val="16"/>
                <w:szCs w:val="16"/>
              </w:rPr>
              <w:t>Pariwisata</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autoSpaceDE w:val="0"/>
              <w:autoSpaceDN w:val="0"/>
              <w:adjustRightInd w:val="0"/>
              <w:rPr>
                <w:rFonts w:ascii="Tahoma" w:hAnsi="Tahoma" w:cs="Tahoma"/>
                <w:sz w:val="16"/>
                <w:szCs w:val="16"/>
              </w:rPr>
            </w:pPr>
            <w:r w:rsidRPr="0075652E">
              <w:rPr>
                <w:rFonts w:ascii="Tahoma" w:hAnsi="Tahoma" w:cs="Tahoma"/>
                <w:sz w:val="16"/>
                <w:szCs w:val="16"/>
                <w:highlight w:val="yellow"/>
                <w:lang w:val="id-ID"/>
              </w:rPr>
              <w:t>Disnaker</w:t>
            </w:r>
            <w:r w:rsidRPr="0075652E">
              <w:rPr>
                <w:rFonts w:ascii="Tahoma" w:hAnsi="Tahoma" w:cs="Tahoma"/>
                <w:sz w:val="16"/>
                <w:szCs w:val="16"/>
                <w:highlight w:val="yellow"/>
              </w:rPr>
              <w:t xml:space="preserve"> </w:t>
            </w:r>
            <w:r w:rsidRPr="0075652E">
              <w:rPr>
                <w:rFonts w:ascii="Tahoma" w:hAnsi="Tahoma" w:cs="Tahoma"/>
                <w:sz w:val="16"/>
                <w:szCs w:val="16"/>
                <w:highlight w:val="yellow"/>
                <w:lang w:val="id-ID"/>
              </w:rPr>
              <w:t>trans</w:t>
            </w:r>
          </w:p>
          <w:p w:rsidR="00FC0895" w:rsidRDefault="00FC0895" w:rsidP="00B114A0">
            <w:pPr>
              <w:autoSpaceDE w:val="0"/>
              <w:autoSpaceDN w:val="0"/>
              <w:adjustRightInd w:val="0"/>
              <w:rPr>
                <w:rFonts w:ascii="Tahoma" w:hAnsi="Tahoma" w:cs="Tahoma"/>
                <w:sz w:val="16"/>
                <w:szCs w:val="16"/>
              </w:rPr>
            </w:pPr>
          </w:p>
          <w:p w:rsidR="00FC0895" w:rsidRDefault="00FC0895" w:rsidP="00B114A0">
            <w:pPr>
              <w:autoSpaceDE w:val="0"/>
              <w:autoSpaceDN w:val="0"/>
              <w:adjustRightInd w:val="0"/>
              <w:rPr>
                <w:rFonts w:ascii="Tahoma" w:hAnsi="Tahoma" w:cs="Tahoma"/>
                <w:sz w:val="16"/>
                <w:szCs w:val="16"/>
              </w:rPr>
            </w:pPr>
          </w:p>
          <w:p w:rsidR="00FC0895" w:rsidRDefault="00FC0895" w:rsidP="00B114A0">
            <w:pPr>
              <w:autoSpaceDE w:val="0"/>
              <w:autoSpaceDN w:val="0"/>
              <w:adjustRightInd w:val="0"/>
              <w:rPr>
                <w:rFonts w:ascii="Tahoma" w:hAnsi="Tahoma" w:cs="Tahoma"/>
                <w:sz w:val="16"/>
                <w:szCs w:val="16"/>
              </w:rPr>
            </w:pPr>
          </w:p>
          <w:p w:rsidR="00FC0895" w:rsidRPr="007B1BBD" w:rsidRDefault="00FC0895" w:rsidP="00B114A0">
            <w:pPr>
              <w:autoSpaceDE w:val="0"/>
              <w:autoSpaceDN w:val="0"/>
              <w:adjustRightInd w:val="0"/>
              <w:rPr>
                <w:rFonts w:ascii="Tahoma" w:hAnsi="Tahoma" w:cs="Tahoma"/>
                <w:sz w:val="16"/>
                <w:szCs w:val="16"/>
              </w:rPr>
            </w:pPr>
            <w:r w:rsidRPr="00BF4C8F">
              <w:rPr>
                <w:rFonts w:ascii="Tahoma" w:hAnsi="Tahoma" w:cs="Tahoma"/>
                <w:sz w:val="16"/>
                <w:szCs w:val="16"/>
                <w:highlight w:val="yellow"/>
              </w:rPr>
              <w:t>Dinas Pendidikan</w:t>
            </w:r>
          </w:p>
          <w:p w:rsidR="00FC0895" w:rsidRPr="005A637D" w:rsidRDefault="00FC0895" w:rsidP="00B114A0">
            <w:pPr>
              <w:rPr>
                <w:rFonts w:ascii="Tahoma" w:hAnsi="Tahoma" w:cs="Tahoma"/>
                <w:bCs/>
                <w:sz w:val="16"/>
                <w:szCs w:val="16"/>
              </w:rPr>
            </w:pPr>
          </w:p>
        </w:tc>
      </w:tr>
      <w:tr w:rsidR="00FC0895" w:rsidRPr="005A637D" w:rsidTr="00B114A0">
        <w:trPr>
          <w:trHeight w:val="229"/>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left w:val="single" w:sz="4" w:space="0" w:color="auto"/>
              <w:right w:val="single" w:sz="4" w:space="0" w:color="auto"/>
            </w:tcBorders>
            <w:shd w:val="clear" w:color="auto" w:fill="auto"/>
          </w:tcPr>
          <w:p w:rsidR="00FC0895" w:rsidRPr="005A637D" w:rsidRDefault="00FC0895" w:rsidP="00B114A0">
            <w:pPr>
              <w:pStyle w:val="ListParagraph"/>
              <w:ind w:left="0"/>
              <w:rPr>
                <w:rFonts w:ascii="Tahoma" w:hAnsi="Tahoma" w:cs="Tahoma"/>
                <w:sz w:val="16"/>
                <w:szCs w:val="16"/>
                <w:lang w:val="id-ID"/>
              </w:rPr>
            </w:pP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ind w:left="226" w:hanging="226"/>
              <w:rPr>
                <w:rFonts w:ascii="Tahoma" w:hAnsi="Tahoma" w:cs="Tahoma"/>
                <w:sz w:val="16"/>
                <w:szCs w:val="16"/>
                <w:lang w:val="id-ID"/>
              </w:rPr>
            </w:pPr>
            <w:r>
              <w:rPr>
                <w:rFonts w:ascii="Tahoma" w:hAnsi="Tahoma" w:cs="Tahoma"/>
                <w:sz w:val="16"/>
                <w:szCs w:val="16"/>
              </w:rPr>
              <w:t>4</w:t>
            </w:r>
            <w:r w:rsidRPr="005A637D">
              <w:rPr>
                <w:rFonts w:ascii="Tahoma" w:hAnsi="Tahoma" w:cs="Tahoma"/>
                <w:sz w:val="16"/>
                <w:szCs w:val="16"/>
                <w:lang w:val="id-ID"/>
              </w:rPr>
              <w:t xml:space="preserve">. </w:t>
            </w:r>
            <w:r>
              <w:rPr>
                <w:rFonts w:ascii="Tahoma" w:hAnsi="Tahoma" w:cs="Tahoma"/>
                <w:sz w:val="16"/>
                <w:szCs w:val="16"/>
              </w:rPr>
              <w:tab/>
            </w:r>
            <w:r w:rsidRPr="005A637D">
              <w:rPr>
                <w:rFonts w:ascii="Tahoma" w:hAnsi="Tahoma" w:cs="Tahoma"/>
                <w:sz w:val="16"/>
                <w:szCs w:val="16"/>
              </w:rPr>
              <w:t xml:space="preserve">Meningkatkan peran ekonomi kreatif </w:t>
            </w:r>
            <w:r w:rsidRPr="005A637D">
              <w:rPr>
                <w:rFonts w:ascii="Tahoma" w:hAnsi="Tahoma" w:cs="Tahoma"/>
                <w:sz w:val="16"/>
                <w:szCs w:val="16"/>
                <w:lang w:val="id-ID"/>
              </w:rPr>
              <w:t xml:space="preserve">dalam mendukung </w:t>
            </w:r>
            <w:r w:rsidRPr="005A637D">
              <w:rPr>
                <w:rFonts w:ascii="Tahoma" w:hAnsi="Tahoma" w:cs="Tahoma"/>
                <w:sz w:val="16"/>
                <w:szCs w:val="16"/>
              </w:rPr>
              <w:t>pariwisata</w:t>
            </w:r>
            <w:r w:rsidRPr="005A637D">
              <w:rPr>
                <w:rFonts w:ascii="Tahoma" w:hAnsi="Tahoma" w:cs="Tahoma"/>
                <w:sz w:val="16"/>
                <w:szCs w:val="16"/>
                <w:lang w:val="id-ID"/>
              </w:rPr>
              <w:t xml:space="preserve"> </w:t>
            </w:r>
          </w:p>
          <w:p w:rsidR="00FC0895" w:rsidRPr="005A637D" w:rsidRDefault="00FC0895" w:rsidP="00B114A0">
            <w:pPr>
              <w:pStyle w:val="ListParagraph"/>
              <w:ind w:left="230"/>
              <w:rPr>
                <w:rFonts w:ascii="Tahoma" w:hAnsi="Tahoma" w:cs="Tahoma"/>
                <w:sz w:val="16"/>
                <w:szCs w:val="16"/>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widowControl w:val="0"/>
              <w:numPr>
                <w:ilvl w:val="0"/>
                <w:numId w:val="162"/>
              </w:numPr>
              <w:autoSpaceDE w:val="0"/>
              <w:autoSpaceDN w:val="0"/>
              <w:adjustRightInd w:val="0"/>
              <w:ind w:left="289" w:hanging="289"/>
              <w:rPr>
                <w:rFonts w:ascii="Tahoma" w:eastAsia="Calibri" w:hAnsi="Tahoma" w:cs="Tahoma"/>
                <w:sz w:val="16"/>
                <w:szCs w:val="16"/>
              </w:rPr>
            </w:pPr>
            <w:r w:rsidRPr="005A637D">
              <w:rPr>
                <w:rFonts w:ascii="Tahoma" w:eastAsia="Calibri" w:hAnsi="Tahoma" w:cs="Tahoma"/>
                <w:sz w:val="16"/>
                <w:szCs w:val="16"/>
              </w:rPr>
              <w:t xml:space="preserve">Peningkatan ekonomi kreatif </w:t>
            </w:r>
            <w:r w:rsidRPr="005A637D">
              <w:rPr>
                <w:rFonts w:ascii="Tahoma" w:eastAsia="Calibri" w:hAnsi="Tahoma" w:cs="Tahoma"/>
                <w:sz w:val="16"/>
                <w:szCs w:val="16"/>
                <w:lang w:val="id-ID"/>
              </w:rPr>
              <w:t>berbasis seni, budaya  dan k</w:t>
            </w:r>
            <w:r w:rsidRPr="005A637D">
              <w:rPr>
                <w:rFonts w:ascii="Tahoma" w:eastAsia="Calibri" w:hAnsi="Tahoma" w:cs="Tahoma"/>
                <w:sz w:val="16"/>
                <w:szCs w:val="16"/>
              </w:rPr>
              <w:t xml:space="preserve">uliner </w:t>
            </w:r>
          </w:p>
          <w:p w:rsidR="00FC0895" w:rsidRPr="005A637D" w:rsidRDefault="00FC0895" w:rsidP="00B114A0">
            <w:pPr>
              <w:pStyle w:val="ListParagraph"/>
              <w:widowControl w:val="0"/>
              <w:numPr>
                <w:ilvl w:val="0"/>
                <w:numId w:val="162"/>
              </w:numPr>
              <w:autoSpaceDE w:val="0"/>
              <w:autoSpaceDN w:val="0"/>
              <w:adjustRightInd w:val="0"/>
              <w:ind w:left="289" w:hanging="289"/>
              <w:rPr>
                <w:rFonts w:ascii="Tahoma" w:eastAsia="Calibri" w:hAnsi="Tahoma" w:cs="Tahoma"/>
                <w:sz w:val="16"/>
                <w:szCs w:val="16"/>
              </w:rPr>
            </w:pPr>
            <w:r w:rsidRPr="005A637D">
              <w:rPr>
                <w:rFonts w:ascii="Tahoma" w:eastAsia="Calibri" w:hAnsi="Tahoma" w:cs="Tahoma"/>
                <w:sz w:val="16"/>
                <w:szCs w:val="16"/>
                <w:lang w:val="id-ID"/>
              </w:rPr>
              <w:t>Pengembangan kegiatan berbasis budaya dan atraksi.</w:t>
            </w:r>
          </w:p>
          <w:p w:rsidR="00FC0895" w:rsidRPr="005A637D" w:rsidRDefault="00FC0895" w:rsidP="00B114A0">
            <w:pPr>
              <w:pStyle w:val="ListParagraph"/>
              <w:widowControl w:val="0"/>
              <w:numPr>
                <w:ilvl w:val="0"/>
                <w:numId w:val="162"/>
              </w:numPr>
              <w:autoSpaceDE w:val="0"/>
              <w:autoSpaceDN w:val="0"/>
              <w:adjustRightInd w:val="0"/>
              <w:ind w:left="289" w:hanging="289"/>
              <w:rPr>
                <w:rFonts w:ascii="Tahoma" w:eastAsia="Calibri" w:hAnsi="Tahoma" w:cs="Tahoma"/>
                <w:sz w:val="16"/>
                <w:szCs w:val="16"/>
              </w:rPr>
            </w:pPr>
            <w:r w:rsidRPr="005A637D">
              <w:rPr>
                <w:rFonts w:ascii="Tahoma" w:eastAsia="Calibri" w:hAnsi="Tahoma" w:cs="Tahoma"/>
                <w:sz w:val="16"/>
                <w:szCs w:val="16"/>
                <w:lang w:val="id-ID"/>
              </w:rPr>
              <w:t>Peningkatan jejaring kerjasama produk kreati</w:t>
            </w:r>
            <w:r>
              <w:rPr>
                <w:rFonts w:ascii="Tahoma" w:eastAsia="Calibri" w:hAnsi="Tahoma" w:cs="Tahoma"/>
                <w:sz w:val="16"/>
                <w:szCs w:val="16"/>
              </w:rPr>
              <w:t>f</w:t>
            </w:r>
          </w:p>
        </w:tc>
        <w:tc>
          <w:tcPr>
            <w:tcW w:w="2130" w:type="dxa"/>
            <w:tcBorders>
              <w:left w:val="single" w:sz="4" w:space="0" w:color="auto"/>
              <w:right w:val="single" w:sz="4" w:space="0" w:color="auto"/>
            </w:tcBorders>
            <w:shd w:val="clear" w:color="auto" w:fill="auto"/>
          </w:tcPr>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right w:val="single" w:sz="4" w:space="0" w:color="auto"/>
            </w:tcBorders>
            <w:shd w:val="clear" w:color="auto" w:fill="auto"/>
          </w:tcPr>
          <w:p w:rsidR="00FC0895" w:rsidRPr="0039258D" w:rsidRDefault="00FC0895" w:rsidP="00B114A0">
            <w:pPr>
              <w:pStyle w:val="ListParagraph"/>
              <w:widowControl w:val="0"/>
              <w:numPr>
                <w:ilvl w:val="0"/>
                <w:numId w:val="233"/>
              </w:numPr>
              <w:autoSpaceDE w:val="0"/>
              <w:autoSpaceDN w:val="0"/>
              <w:adjustRightInd w:val="0"/>
              <w:ind w:left="238" w:hanging="212"/>
              <w:rPr>
                <w:rFonts w:ascii="Tahoma" w:hAnsi="Tahoma" w:cs="Tahoma"/>
                <w:sz w:val="16"/>
                <w:szCs w:val="16"/>
              </w:rPr>
            </w:pPr>
            <w:r w:rsidRPr="0039258D">
              <w:rPr>
                <w:rFonts w:ascii="Tahoma" w:hAnsi="Tahoma" w:cs="Tahoma"/>
                <w:sz w:val="16"/>
                <w:szCs w:val="16"/>
              </w:rPr>
              <w:t xml:space="preserve">Pengembangan ekonomi kreatif </w:t>
            </w:r>
          </w:p>
          <w:p w:rsidR="00FC0895" w:rsidRDefault="00FC0895" w:rsidP="00B114A0">
            <w:pPr>
              <w:widowControl w:val="0"/>
              <w:autoSpaceDE w:val="0"/>
              <w:autoSpaceDN w:val="0"/>
              <w:adjustRightInd w:val="0"/>
              <w:ind w:left="238" w:hanging="212"/>
              <w:rPr>
                <w:rFonts w:ascii="Tahoma" w:hAnsi="Tahoma" w:cs="Tahoma"/>
                <w:sz w:val="16"/>
                <w:szCs w:val="16"/>
              </w:rPr>
            </w:pPr>
          </w:p>
          <w:p w:rsidR="00FC0895" w:rsidRPr="0039258D" w:rsidRDefault="00FC0895" w:rsidP="00B114A0">
            <w:pPr>
              <w:pStyle w:val="ListParagraph"/>
              <w:widowControl w:val="0"/>
              <w:numPr>
                <w:ilvl w:val="0"/>
                <w:numId w:val="233"/>
              </w:numPr>
              <w:autoSpaceDE w:val="0"/>
              <w:autoSpaceDN w:val="0"/>
              <w:adjustRightInd w:val="0"/>
              <w:ind w:left="238" w:hanging="212"/>
              <w:rPr>
                <w:rFonts w:ascii="Tahoma" w:hAnsi="Tahoma" w:cs="Tahoma"/>
                <w:sz w:val="16"/>
                <w:szCs w:val="16"/>
              </w:rPr>
            </w:pPr>
            <w:r w:rsidRPr="0039258D">
              <w:rPr>
                <w:rFonts w:ascii="Tahoma" w:eastAsia="Microsoft YaHei" w:hAnsi="Tahoma" w:cs="Tahoma"/>
                <w:sz w:val="16"/>
                <w:szCs w:val="16"/>
                <w:highlight w:val="yellow"/>
              </w:rPr>
              <w:t>Peningkatan dan pengembangan daya saing UMKM</w:t>
            </w:r>
          </w:p>
        </w:tc>
        <w:tc>
          <w:tcPr>
            <w:tcW w:w="1243" w:type="dxa"/>
            <w:gridSpan w:val="3"/>
            <w:tcBorders>
              <w:left w:val="single" w:sz="4" w:space="0" w:color="auto"/>
              <w:right w:val="single" w:sz="4" w:space="0" w:color="auto"/>
            </w:tcBorders>
            <w:shd w:val="clear" w:color="auto" w:fill="auto"/>
          </w:tcPr>
          <w:p w:rsidR="00FC0895" w:rsidRDefault="00FC0895" w:rsidP="00B114A0">
            <w:pPr>
              <w:widowControl w:val="0"/>
              <w:autoSpaceDE w:val="0"/>
              <w:autoSpaceDN w:val="0"/>
              <w:adjustRightInd w:val="0"/>
              <w:rPr>
                <w:rFonts w:ascii="Tahoma" w:hAnsi="Tahoma" w:cs="Tahoma"/>
                <w:sz w:val="16"/>
                <w:szCs w:val="16"/>
              </w:rPr>
            </w:pPr>
            <w:r w:rsidRPr="005A637D">
              <w:rPr>
                <w:rFonts w:ascii="Tahoma" w:hAnsi="Tahoma" w:cs="Tahoma"/>
                <w:sz w:val="16"/>
                <w:szCs w:val="16"/>
              </w:rPr>
              <w:t>Pariwisata</w:t>
            </w: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Pr="00BF4C8F" w:rsidRDefault="00FC0895" w:rsidP="00B114A0">
            <w:pPr>
              <w:rPr>
                <w:rFonts w:ascii="Tahoma" w:eastAsia="Calibri" w:hAnsi="Tahoma" w:cs="Tahoma"/>
                <w:bCs/>
                <w:sz w:val="16"/>
                <w:szCs w:val="16"/>
              </w:rPr>
            </w:pPr>
            <w:r w:rsidRPr="00BF4C8F">
              <w:rPr>
                <w:rFonts w:ascii="Tahoma" w:eastAsia="Calibri" w:hAnsi="Tahoma" w:cs="Tahoma"/>
                <w:bCs/>
                <w:sz w:val="16"/>
                <w:szCs w:val="16"/>
                <w:highlight w:val="yellow"/>
              </w:rPr>
              <w:t>Koperasi dan UKM</w:t>
            </w:r>
          </w:p>
          <w:p w:rsidR="00FC0895" w:rsidRPr="005A637D" w:rsidRDefault="00FC0895" w:rsidP="00B114A0">
            <w:pPr>
              <w:widowControl w:val="0"/>
              <w:autoSpaceDE w:val="0"/>
              <w:autoSpaceDN w:val="0"/>
              <w:adjustRightInd w:val="0"/>
              <w:rPr>
                <w:rFonts w:ascii="Tahoma" w:hAnsi="Tahoma" w:cs="Tahoma"/>
                <w:sz w:val="16"/>
                <w:szCs w:val="16"/>
              </w:rPr>
            </w:pPr>
          </w:p>
        </w:tc>
        <w:tc>
          <w:tcPr>
            <w:tcW w:w="1138" w:type="dxa"/>
            <w:tcBorders>
              <w:left w:val="single" w:sz="4" w:space="0" w:color="auto"/>
              <w:right w:val="single" w:sz="4" w:space="0" w:color="auto"/>
            </w:tcBorders>
            <w:shd w:val="clear" w:color="auto" w:fill="auto"/>
          </w:tcPr>
          <w:p w:rsidR="00FC0895" w:rsidRDefault="00FC0895" w:rsidP="00B114A0">
            <w:pPr>
              <w:rPr>
                <w:rFonts w:ascii="Tahoma" w:hAnsi="Tahoma" w:cs="Tahoma"/>
                <w:bCs/>
                <w:sz w:val="16"/>
                <w:szCs w:val="16"/>
              </w:rPr>
            </w:pPr>
            <w:r w:rsidRPr="005A637D">
              <w:rPr>
                <w:rFonts w:ascii="Tahoma" w:hAnsi="Tahoma" w:cs="Tahoma"/>
                <w:bCs/>
                <w:sz w:val="16"/>
                <w:szCs w:val="16"/>
              </w:rPr>
              <w:t>Dinas Pariwisata</w:t>
            </w:r>
          </w:p>
          <w:p w:rsidR="00FC0895" w:rsidRDefault="00FC0895" w:rsidP="00B114A0">
            <w:pPr>
              <w:rPr>
                <w:rFonts w:ascii="Tahoma" w:hAnsi="Tahoma" w:cs="Tahoma"/>
                <w:bCs/>
                <w:sz w:val="16"/>
                <w:szCs w:val="16"/>
              </w:rPr>
            </w:pPr>
          </w:p>
          <w:p w:rsidR="00FC0895" w:rsidRPr="007503F2" w:rsidRDefault="00FC0895" w:rsidP="00B114A0">
            <w:pPr>
              <w:rPr>
                <w:rFonts w:ascii="Tahoma" w:hAnsi="Tahoma" w:cs="Tahoma"/>
                <w:bCs/>
                <w:sz w:val="16"/>
                <w:szCs w:val="16"/>
              </w:rPr>
            </w:pPr>
            <w:r w:rsidRPr="007503F2">
              <w:rPr>
                <w:rFonts w:ascii="Tahoma" w:hAnsi="Tahoma" w:cs="Tahoma"/>
                <w:bCs/>
                <w:sz w:val="16"/>
                <w:szCs w:val="16"/>
                <w:highlight w:val="yellow"/>
              </w:rPr>
              <w:t>Dinas Koperasi &amp; UKM</w:t>
            </w:r>
          </w:p>
          <w:p w:rsidR="00FC0895" w:rsidRPr="005A637D" w:rsidRDefault="00FC0895" w:rsidP="00B114A0">
            <w:pPr>
              <w:rPr>
                <w:rFonts w:ascii="Tahoma" w:hAnsi="Tahoma" w:cs="Tahoma"/>
                <w:bCs/>
                <w:sz w:val="16"/>
                <w:szCs w:val="16"/>
              </w:rPr>
            </w:pPr>
          </w:p>
        </w:tc>
      </w:tr>
      <w:tr w:rsidR="00FC0895" w:rsidRPr="005A637D" w:rsidTr="00B114A0">
        <w:trPr>
          <w:trHeight w:val="1448"/>
        </w:trPr>
        <w:tc>
          <w:tcPr>
            <w:tcW w:w="42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b/>
                <w:sz w:val="16"/>
                <w:szCs w:val="16"/>
              </w:rPr>
            </w:pPr>
          </w:p>
        </w:tc>
        <w:tc>
          <w:tcPr>
            <w:tcW w:w="1698" w:type="dxa"/>
            <w:tcBorders>
              <w:left w:val="single" w:sz="4" w:space="0" w:color="auto"/>
              <w:right w:val="single" w:sz="4" w:space="0" w:color="auto"/>
            </w:tcBorders>
            <w:shd w:val="clear" w:color="auto" w:fill="auto"/>
          </w:tcPr>
          <w:p w:rsidR="00FC0895" w:rsidRPr="005A637D" w:rsidRDefault="00FC0895" w:rsidP="00B114A0">
            <w:pPr>
              <w:pStyle w:val="ListParagraph"/>
              <w:ind w:left="0"/>
              <w:rPr>
                <w:rFonts w:ascii="Tahoma" w:hAnsi="Tahoma" w:cs="Tahoma"/>
                <w:sz w:val="16"/>
                <w:szCs w:val="16"/>
                <w:lang w:val="id-ID"/>
              </w:rPr>
            </w:pP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ind w:left="226" w:hanging="226"/>
              <w:rPr>
                <w:rFonts w:ascii="Tahoma" w:hAnsi="Tahoma" w:cs="Tahoma"/>
                <w:sz w:val="16"/>
                <w:szCs w:val="16"/>
              </w:rPr>
            </w:pPr>
            <w:r>
              <w:rPr>
                <w:rFonts w:ascii="Tahoma" w:hAnsi="Tahoma" w:cs="Tahoma"/>
                <w:sz w:val="16"/>
                <w:szCs w:val="16"/>
              </w:rPr>
              <w:t>5</w:t>
            </w:r>
            <w:r w:rsidRPr="005A637D">
              <w:rPr>
                <w:rFonts w:ascii="Tahoma" w:hAnsi="Tahoma" w:cs="Tahoma"/>
                <w:sz w:val="16"/>
                <w:szCs w:val="16"/>
                <w:lang w:val="id-ID"/>
              </w:rPr>
              <w:t xml:space="preserve">. </w:t>
            </w:r>
            <w:r>
              <w:rPr>
                <w:rFonts w:ascii="Tahoma" w:hAnsi="Tahoma" w:cs="Tahoma"/>
                <w:sz w:val="16"/>
                <w:szCs w:val="16"/>
              </w:rPr>
              <w:tab/>
            </w:r>
            <w:r w:rsidRPr="005A637D">
              <w:rPr>
                <w:rFonts w:ascii="Tahoma" w:hAnsi="Tahoma" w:cs="Tahoma"/>
                <w:sz w:val="16"/>
                <w:szCs w:val="16"/>
              </w:rPr>
              <w:t xml:space="preserve">Meningkatkan efisiensi </w:t>
            </w:r>
            <w:r w:rsidRPr="005A637D">
              <w:rPr>
                <w:rFonts w:ascii="Tahoma" w:hAnsi="Tahoma" w:cs="Tahoma"/>
                <w:sz w:val="16"/>
                <w:szCs w:val="16"/>
                <w:lang w:val="id-ID"/>
              </w:rPr>
              <w:t xml:space="preserve">dan </w:t>
            </w:r>
            <w:r w:rsidRPr="005A637D">
              <w:rPr>
                <w:rFonts w:ascii="Tahoma" w:hAnsi="Tahoma" w:cs="Tahoma"/>
                <w:sz w:val="16"/>
                <w:szCs w:val="16"/>
              </w:rPr>
              <w:t>efektifitas promosi wisata</w:t>
            </w:r>
          </w:p>
          <w:p w:rsidR="00FC0895" w:rsidRPr="005A637D" w:rsidRDefault="00FC0895" w:rsidP="00B114A0">
            <w:pPr>
              <w:jc w:val="right"/>
              <w:rPr>
                <w:rFonts w:ascii="Tahoma" w:hAnsi="Tahoma" w:cs="Tahoma"/>
                <w:sz w:val="16"/>
                <w:szCs w:val="16"/>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widowControl w:val="0"/>
              <w:numPr>
                <w:ilvl w:val="0"/>
                <w:numId w:val="12"/>
              </w:numPr>
              <w:autoSpaceDE w:val="0"/>
              <w:autoSpaceDN w:val="0"/>
              <w:adjustRightInd w:val="0"/>
              <w:ind w:left="289" w:right="-57" w:hanging="289"/>
              <w:rPr>
                <w:rFonts w:ascii="Tahoma" w:eastAsia="Calibri" w:hAnsi="Tahoma" w:cs="Tahoma"/>
                <w:sz w:val="16"/>
                <w:szCs w:val="16"/>
              </w:rPr>
            </w:pPr>
            <w:r w:rsidRPr="005A637D">
              <w:rPr>
                <w:rFonts w:ascii="Tahoma" w:hAnsi="Tahoma" w:cs="Tahoma"/>
                <w:sz w:val="16"/>
                <w:szCs w:val="16"/>
                <w:lang w:val="id-ID"/>
              </w:rPr>
              <w:t xml:space="preserve">Peningkatan promosi  dan pemasaran pariwisata berbasis teknologi informasi </w:t>
            </w:r>
          </w:p>
          <w:p w:rsidR="00FC0895" w:rsidRPr="005A637D" w:rsidRDefault="00FC0895" w:rsidP="00B114A0">
            <w:pPr>
              <w:pStyle w:val="ListParagraph"/>
              <w:widowControl w:val="0"/>
              <w:numPr>
                <w:ilvl w:val="0"/>
                <w:numId w:val="12"/>
              </w:numPr>
              <w:autoSpaceDE w:val="0"/>
              <w:autoSpaceDN w:val="0"/>
              <w:adjustRightInd w:val="0"/>
              <w:ind w:left="289" w:right="-108" w:hanging="289"/>
              <w:rPr>
                <w:rFonts w:ascii="Tahoma" w:eastAsia="Calibri" w:hAnsi="Tahoma" w:cs="Tahoma"/>
                <w:sz w:val="16"/>
                <w:szCs w:val="16"/>
              </w:rPr>
            </w:pPr>
            <w:r w:rsidRPr="005A637D">
              <w:rPr>
                <w:rFonts w:ascii="Tahoma" w:hAnsi="Tahoma" w:cs="Tahoma"/>
                <w:sz w:val="16"/>
                <w:szCs w:val="16"/>
              </w:rPr>
              <w:t>Peningkatan kemitraan pemasaran pariwisata</w:t>
            </w:r>
          </w:p>
          <w:p w:rsidR="00FC0895" w:rsidRPr="002648A2" w:rsidRDefault="00FC0895" w:rsidP="00B114A0">
            <w:pPr>
              <w:pStyle w:val="ListParagraph"/>
              <w:widowControl w:val="0"/>
              <w:numPr>
                <w:ilvl w:val="0"/>
                <w:numId w:val="12"/>
              </w:numPr>
              <w:autoSpaceDE w:val="0"/>
              <w:autoSpaceDN w:val="0"/>
              <w:adjustRightInd w:val="0"/>
              <w:ind w:left="289" w:right="-108" w:hanging="289"/>
              <w:rPr>
                <w:rFonts w:ascii="Tahoma" w:eastAsia="Calibri" w:hAnsi="Tahoma" w:cs="Tahoma"/>
                <w:sz w:val="16"/>
                <w:szCs w:val="16"/>
                <w:lang w:val="id-ID"/>
              </w:rPr>
            </w:pPr>
            <w:r w:rsidRPr="00E24949">
              <w:rPr>
                <w:rFonts w:ascii="Tahoma" w:hAnsi="Tahoma" w:cs="Tahoma"/>
                <w:sz w:val="16"/>
                <w:szCs w:val="16"/>
              </w:rPr>
              <w:t xml:space="preserve">Peningkatan citra pariwisata melalui </w:t>
            </w:r>
            <w:r w:rsidRPr="00E24949">
              <w:rPr>
                <w:rFonts w:ascii="Tahoma" w:hAnsi="Tahoma" w:cs="Tahoma"/>
                <w:sz w:val="16"/>
                <w:szCs w:val="16"/>
                <w:lang w:val="id-ID"/>
              </w:rPr>
              <w:t xml:space="preserve">konsep </w:t>
            </w:r>
            <w:r w:rsidRPr="00E24949">
              <w:rPr>
                <w:rFonts w:ascii="Tahoma" w:hAnsi="Tahoma" w:cs="Tahoma"/>
                <w:i/>
                <w:sz w:val="16"/>
                <w:szCs w:val="16"/>
                <w:lang w:val="id-ID"/>
              </w:rPr>
              <w:t>br</w:t>
            </w:r>
            <w:r w:rsidRPr="00E24949">
              <w:rPr>
                <w:rFonts w:ascii="Tahoma" w:hAnsi="Tahoma" w:cs="Tahoma"/>
                <w:i/>
                <w:sz w:val="16"/>
                <w:szCs w:val="16"/>
              </w:rPr>
              <w:t>anding</w:t>
            </w:r>
            <w:r w:rsidRPr="00E24949">
              <w:rPr>
                <w:rFonts w:ascii="Tahoma" w:hAnsi="Tahoma" w:cs="Tahoma"/>
                <w:i/>
                <w:sz w:val="16"/>
                <w:szCs w:val="16"/>
                <w:lang w:val="id-ID"/>
              </w:rPr>
              <w:t>, advertising and selling</w:t>
            </w:r>
          </w:p>
        </w:tc>
        <w:tc>
          <w:tcPr>
            <w:tcW w:w="2130" w:type="dxa"/>
            <w:tcBorders>
              <w:left w:val="single" w:sz="4" w:space="0" w:color="auto"/>
              <w:right w:val="single" w:sz="4" w:space="0" w:color="auto"/>
            </w:tcBorders>
            <w:shd w:val="clear" w:color="auto" w:fill="auto"/>
          </w:tcPr>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875"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p>
        </w:tc>
        <w:tc>
          <w:tcPr>
            <w:tcW w:w="1697" w:type="dxa"/>
            <w:tcBorders>
              <w:left w:val="single" w:sz="4" w:space="0" w:color="auto"/>
              <w:right w:val="single" w:sz="4" w:space="0" w:color="auto"/>
            </w:tcBorders>
            <w:shd w:val="clear" w:color="auto" w:fill="auto"/>
          </w:tcPr>
          <w:p w:rsidR="00FC0895" w:rsidRPr="00DB2567" w:rsidRDefault="00FC0895" w:rsidP="00B114A0">
            <w:pPr>
              <w:pStyle w:val="ListParagraph"/>
              <w:widowControl w:val="0"/>
              <w:numPr>
                <w:ilvl w:val="0"/>
                <w:numId w:val="235"/>
              </w:numPr>
              <w:autoSpaceDE w:val="0"/>
              <w:autoSpaceDN w:val="0"/>
              <w:adjustRightInd w:val="0"/>
              <w:ind w:left="252" w:hanging="226"/>
              <w:rPr>
                <w:rFonts w:ascii="Tahoma" w:hAnsi="Tahoma" w:cs="Tahoma"/>
                <w:sz w:val="16"/>
                <w:szCs w:val="16"/>
              </w:rPr>
            </w:pPr>
            <w:r w:rsidRPr="00DB2567">
              <w:rPr>
                <w:rFonts w:ascii="Tahoma" w:hAnsi="Tahoma" w:cs="Tahoma"/>
                <w:sz w:val="16"/>
                <w:szCs w:val="16"/>
              </w:rPr>
              <w:t>Pengembangan pemasaran pariwisata</w:t>
            </w:r>
          </w:p>
          <w:p w:rsidR="00FC0895" w:rsidRDefault="00FC0895" w:rsidP="00B114A0">
            <w:pPr>
              <w:widowControl w:val="0"/>
              <w:autoSpaceDE w:val="0"/>
              <w:autoSpaceDN w:val="0"/>
              <w:adjustRightInd w:val="0"/>
              <w:ind w:left="252" w:hanging="226"/>
              <w:rPr>
                <w:rFonts w:ascii="Tahoma" w:hAnsi="Tahoma" w:cs="Tahoma"/>
                <w:sz w:val="16"/>
                <w:szCs w:val="16"/>
              </w:rPr>
            </w:pPr>
          </w:p>
          <w:p w:rsidR="00FC0895" w:rsidRPr="00DB2567" w:rsidRDefault="00FC0895" w:rsidP="00B114A0">
            <w:pPr>
              <w:pStyle w:val="ListParagraph"/>
              <w:numPr>
                <w:ilvl w:val="0"/>
                <w:numId w:val="235"/>
              </w:numPr>
              <w:tabs>
                <w:tab w:val="center" w:pos="4981"/>
              </w:tabs>
              <w:ind w:left="252" w:hanging="226"/>
              <w:rPr>
                <w:rFonts w:ascii="Tahoma" w:hAnsi="Tahoma" w:cs="Tahoma"/>
                <w:b/>
                <w:sz w:val="16"/>
                <w:szCs w:val="16"/>
                <w:lang w:val="id-ID"/>
              </w:rPr>
            </w:pPr>
            <w:r w:rsidRPr="00DB2567">
              <w:rPr>
                <w:rFonts w:ascii="Tahoma" w:eastAsia="Calibri" w:hAnsi="Tahoma" w:cs="Tahoma"/>
                <w:color w:val="000000"/>
                <w:kern w:val="24"/>
                <w:sz w:val="16"/>
                <w:szCs w:val="16"/>
                <w:highlight w:val="yellow"/>
                <w:lang w:val="id-ID"/>
              </w:rPr>
              <w:t>Peningkatan Diplomasi Seni dan Budaya</w:t>
            </w:r>
          </w:p>
          <w:p w:rsidR="00FC0895" w:rsidRPr="005A637D" w:rsidRDefault="00FC0895" w:rsidP="00B114A0">
            <w:pPr>
              <w:widowControl w:val="0"/>
              <w:autoSpaceDE w:val="0"/>
              <w:autoSpaceDN w:val="0"/>
              <w:adjustRightInd w:val="0"/>
              <w:rPr>
                <w:rFonts w:ascii="Tahoma" w:hAnsi="Tahoma" w:cs="Tahoma"/>
                <w:sz w:val="16"/>
                <w:szCs w:val="16"/>
              </w:rPr>
            </w:pPr>
          </w:p>
        </w:tc>
        <w:tc>
          <w:tcPr>
            <w:tcW w:w="1243" w:type="dxa"/>
            <w:gridSpan w:val="3"/>
            <w:tcBorders>
              <w:left w:val="single" w:sz="4" w:space="0" w:color="auto"/>
              <w:right w:val="single" w:sz="4" w:space="0" w:color="auto"/>
            </w:tcBorders>
            <w:shd w:val="clear" w:color="auto" w:fill="auto"/>
          </w:tcPr>
          <w:p w:rsidR="00FC0895" w:rsidRDefault="00FC0895" w:rsidP="00B114A0">
            <w:pPr>
              <w:widowControl w:val="0"/>
              <w:autoSpaceDE w:val="0"/>
              <w:autoSpaceDN w:val="0"/>
              <w:adjustRightInd w:val="0"/>
              <w:rPr>
                <w:rFonts w:ascii="Tahoma" w:hAnsi="Tahoma" w:cs="Tahoma"/>
                <w:sz w:val="16"/>
                <w:szCs w:val="16"/>
              </w:rPr>
            </w:pPr>
            <w:r w:rsidRPr="005A637D">
              <w:rPr>
                <w:rFonts w:ascii="Tahoma" w:hAnsi="Tahoma" w:cs="Tahoma"/>
                <w:sz w:val="16"/>
                <w:szCs w:val="16"/>
              </w:rPr>
              <w:t>Pariwisata</w:t>
            </w: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Default="00FC0895" w:rsidP="00B114A0">
            <w:pPr>
              <w:widowControl w:val="0"/>
              <w:autoSpaceDE w:val="0"/>
              <w:autoSpaceDN w:val="0"/>
              <w:adjustRightInd w:val="0"/>
              <w:rPr>
                <w:rFonts w:ascii="Tahoma" w:hAnsi="Tahoma" w:cs="Tahoma"/>
                <w:sz w:val="16"/>
                <w:szCs w:val="16"/>
              </w:rPr>
            </w:pPr>
          </w:p>
          <w:p w:rsidR="00FC0895" w:rsidRPr="005A637D" w:rsidRDefault="00FC0895" w:rsidP="00B114A0">
            <w:pPr>
              <w:widowControl w:val="0"/>
              <w:autoSpaceDE w:val="0"/>
              <w:autoSpaceDN w:val="0"/>
              <w:adjustRightInd w:val="0"/>
              <w:rPr>
                <w:rFonts w:ascii="Tahoma" w:hAnsi="Tahoma" w:cs="Tahoma"/>
                <w:sz w:val="16"/>
                <w:szCs w:val="16"/>
              </w:rPr>
            </w:pPr>
            <w:r w:rsidRPr="00116292">
              <w:rPr>
                <w:rFonts w:ascii="Tahoma" w:hAnsi="Tahoma" w:cs="Tahoma"/>
                <w:sz w:val="16"/>
                <w:szCs w:val="16"/>
                <w:highlight w:val="yellow"/>
              </w:rPr>
              <w:t>Kebudayaa</w:t>
            </w:r>
            <w:r>
              <w:rPr>
                <w:rFonts w:ascii="Tahoma" w:hAnsi="Tahoma" w:cs="Tahoma"/>
                <w:sz w:val="16"/>
                <w:szCs w:val="16"/>
              </w:rPr>
              <w:t>n</w:t>
            </w:r>
          </w:p>
        </w:tc>
        <w:tc>
          <w:tcPr>
            <w:tcW w:w="1138" w:type="dxa"/>
            <w:tcBorders>
              <w:left w:val="single" w:sz="4" w:space="0" w:color="auto"/>
              <w:right w:val="single" w:sz="4" w:space="0" w:color="auto"/>
            </w:tcBorders>
            <w:shd w:val="clear" w:color="auto" w:fill="auto"/>
          </w:tcPr>
          <w:p w:rsidR="00FC0895" w:rsidRDefault="00FC0895" w:rsidP="00B114A0">
            <w:pPr>
              <w:rPr>
                <w:rFonts w:ascii="Tahoma" w:hAnsi="Tahoma" w:cs="Tahoma"/>
                <w:bCs/>
                <w:sz w:val="16"/>
                <w:szCs w:val="16"/>
              </w:rPr>
            </w:pPr>
            <w:r w:rsidRPr="005A637D">
              <w:rPr>
                <w:rFonts w:ascii="Tahoma" w:hAnsi="Tahoma" w:cs="Tahoma"/>
                <w:bCs/>
                <w:sz w:val="16"/>
                <w:szCs w:val="16"/>
              </w:rPr>
              <w:t>Dinas Pariwisata</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r w:rsidRPr="00116292">
              <w:rPr>
                <w:rFonts w:ascii="Tahoma" w:hAnsi="Tahoma" w:cs="Tahoma"/>
                <w:bCs/>
                <w:sz w:val="16"/>
                <w:szCs w:val="16"/>
                <w:highlight w:val="yellow"/>
              </w:rPr>
              <w:t>Dinas Kebudayaan</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06"/>
        </w:trPr>
        <w:tc>
          <w:tcPr>
            <w:tcW w:w="427" w:type="dxa"/>
            <w:tcBorders>
              <w:left w:val="single" w:sz="4" w:space="0" w:color="auto"/>
              <w:right w:val="single" w:sz="4" w:space="0" w:color="auto"/>
            </w:tcBorders>
            <w:shd w:val="clear" w:color="auto" w:fill="C2D69B"/>
          </w:tcPr>
          <w:p w:rsidR="00FC0895" w:rsidRPr="005A637D" w:rsidRDefault="00FC0895" w:rsidP="00B114A0">
            <w:pPr>
              <w:rPr>
                <w:rFonts w:ascii="Tahoma" w:hAnsi="Tahoma" w:cs="Tahoma"/>
                <w:b/>
                <w:sz w:val="16"/>
                <w:szCs w:val="16"/>
                <w:lang w:val="id-ID"/>
              </w:rPr>
            </w:pPr>
          </w:p>
        </w:tc>
        <w:tc>
          <w:tcPr>
            <w:tcW w:w="13353" w:type="dxa"/>
            <w:gridSpan w:val="8"/>
            <w:tcBorders>
              <w:left w:val="single" w:sz="4" w:space="0" w:color="auto"/>
              <w:right w:val="single" w:sz="4" w:space="0" w:color="auto"/>
            </w:tcBorders>
            <w:shd w:val="clear" w:color="auto" w:fill="C2D69B"/>
            <w:vAlign w:val="center"/>
          </w:tcPr>
          <w:p w:rsidR="00FC0895" w:rsidRPr="005A637D" w:rsidRDefault="00FC0895" w:rsidP="00B114A0">
            <w:pPr>
              <w:tabs>
                <w:tab w:val="left" w:pos="1166"/>
              </w:tabs>
              <w:ind w:left="1737" w:right="173" w:hanging="1737"/>
              <w:rPr>
                <w:rFonts w:ascii="Tahoma" w:hAnsi="Tahoma" w:cs="Tahoma"/>
                <w:b/>
                <w:sz w:val="16"/>
                <w:szCs w:val="16"/>
                <w:lang w:val="id-ID"/>
              </w:rPr>
            </w:pPr>
            <w:r w:rsidRPr="005A637D">
              <w:rPr>
                <w:rFonts w:ascii="Tahoma" w:hAnsi="Tahoma" w:cs="Tahoma"/>
                <w:b/>
                <w:bCs/>
                <w:sz w:val="16"/>
                <w:szCs w:val="16"/>
                <w:lang w:val="id-ID"/>
              </w:rPr>
              <w:t>Prioritas 7</w:t>
            </w:r>
            <w:r w:rsidRPr="005A637D">
              <w:rPr>
                <w:rFonts w:ascii="Tahoma" w:hAnsi="Tahoma" w:cs="Tahoma"/>
                <w:b/>
                <w:bCs/>
                <w:sz w:val="16"/>
                <w:szCs w:val="16"/>
              </w:rPr>
              <w:tab/>
              <w:t>:</w:t>
            </w:r>
            <w:r w:rsidRPr="005A637D">
              <w:rPr>
                <w:rFonts w:ascii="Tahoma" w:hAnsi="Tahoma" w:cs="Tahoma"/>
                <w:b/>
                <w:bCs/>
                <w:sz w:val="16"/>
                <w:szCs w:val="16"/>
                <w:lang w:val="id-ID"/>
              </w:rPr>
              <w:t xml:space="preserve"> </w:t>
            </w:r>
            <w:r w:rsidRPr="005A637D">
              <w:rPr>
                <w:rFonts w:ascii="Tahoma" w:hAnsi="Tahoma" w:cs="Tahoma"/>
                <w:b/>
                <w:bCs/>
                <w:sz w:val="16"/>
                <w:szCs w:val="16"/>
              </w:rPr>
              <w:t>Peningkatan pemanfaatan potensi kemaritiman dan kelautan.</w:t>
            </w:r>
          </w:p>
        </w:tc>
        <w:tc>
          <w:tcPr>
            <w:tcW w:w="1243" w:type="dxa"/>
            <w:gridSpan w:val="3"/>
            <w:tcBorders>
              <w:left w:val="single" w:sz="4" w:space="0" w:color="auto"/>
              <w:right w:val="single" w:sz="4" w:space="0" w:color="auto"/>
            </w:tcBorders>
            <w:shd w:val="clear" w:color="auto" w:fill="C2D69B"/>
          </w:tcPr>
          <w:p w:rsidR="00FC0895" w:rsidRPr="005A637D" w:rsidRDefault="00FC0895" w:rsidP="00B114A0">
            <w:pPr>
              <w:ind w:left="-18"/>
              <w:rPr>
                <w:rFonts w:ascii="Tahoma" w:hAnsi="Tahoma" w:cs="Tahoma"/>
                <w:b/>
                <w:sz w:val="16"/>
                <w:szCs w:val="16"/>
              </w:rPr>
            </w:pPr>
          </w:p>
        </w:tc>
        <w:tc>
          <w:tcPr>
            <w:tcW w:w="1138" w:type="dxa"/>
            <w:tcBorders>
              <w:left w:val="single" w:sz="4" w:space="0" w:color="auto"/>
              <w:right w:val="single" w:sz="4" w:space="0" w:color="auto"/>
            </w:tcBorders>
            <w:shd w:val="clear" w:color="auto" w:fill="C2D69B"/>
          </w:tcPr>
          <w:p w:rsidR="00FC0895" w:rsidRPr="005A637D" w:rsidRDefault="00FC0895" w:rsidP="00B114A0">
            <w:pPr>
              <w:rPr>
                <w:rFonts w:ascii="Tahoma" w:hAnsi="Tahoma" w:cs="Tahoma"/>
                <w:b/>
                <w:bCs/>
                <w:sz w:val="16"/>
                <w:szCs w:val="16"/>
              </w:rPr>
            </w:pPr>
          </w:p>
        </w:tc>
      </w:tr>
      <w:tr w:rsidR="00FC0895"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56"/>
        </w:trPr>
        <w:tc>
          <w:tcPr>
            <w:tcW w:w="427" w:type="dxa"/>
            <w:tcBorders>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rPr>
            </w:pPr>
          </w:p>
        </w:tc>
        <w:tc>
          <w:tcPr>
            <w:tcW w:w="1698"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r w:rsidRPr="005A637D">
              <w:rPr>
                <w:rFonts w:ascii="Tahoma" w:eastAsia="Tahoma" w:hAnsi="Tahoma" w:cs="Tahoma"/>
                <w:kern w:val="24"/>
                <w:sz w:val="16"/>
                <w:szCs w:val="16"/>
                <w:lang w:val="id-ID"/>
              </w:rPr>
              <w:t>Meningkatnya pemanfaa</w:t>
            </w:r>
            <w:r w:rsidRPr="005A637D">
              <w:rPr>
                <w:rFonts w:ascii="Tahoma" w:eastAsia="Tahoma" w:hAnsi="Tahoma" w:cs="Tahoma"/>
                <w:kern w:val="24"/>
                <w:sz w:val="16"/>
                <w:szCs w:val="16"/>
              </w:rPr>
              <w:t>t</w:t>
            </w:r>
            <w:r w:rsidRPr="005A637D">
              <w:rPr>
                <w:rFonts w:ascii="Tahoma" w:eastAsia="Tahoma" w:hAnsi="Tahoma" w:cs="Tahoma"/>
                <w:kern w:val="24"/>
                <w:sz w:val="16"/>
                <w:szCs w:val="16"/>
                <w:lang w:val="id-ID"/>
              </w:rPr>
              <w:t>an potensi sumberdaya kelautan dan kemaritiman</w:t>
            </w:r>
          </w:p>
        </w:tc>
        <w:tc>
          <w:tcPr>
            <w:tcW w:w="2124"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numPr>
                <w:ilvl w:val="0"/>
                <w:numId w:val="164"/>
              </w:numPr>
              <w:tabs>
                <w:tab w:val="clear" w:pos="720"/>
                <w:tab w:val="num" w:pos="226"/>
              </w:tabs>
              <w:ind w:left="226" w:hanging="226"/>
              <w:rPr>
                <w:rFonts w:ascii="Tahoma" w:hAnsi="Tahoma" w:cs="Tahoma"/>
                <w:sz w:val="16"/>
                <w:szCs w:val="16"/>
                <w:lang w:val="id-ID"/>
              </w:rPr>
            </w:pPr>
            <w:r w:rsidRPr="005A637D">
              <w:rPr>
                <w:rFonts w:ascii="Tahoma" w:hAnsi="Tahoma" w:cs="Tahoma"/>
                <w:sz w:val="16"/>
                <w:szCs w:val="16"/>
                <w:lang w:val="id-ID"/>
              </w:rPr>
              <w:t>Mengembangkan usaha-usaha ekonomi berbasis kelautan dan kemaritiman</w:t>
            </w:r>
          </w:p>
          <w:p w:rsidR="00FC0895" w:rsidRPr="005A637D" w:rsidRDefault="00FC0895" w:rsidP="00B114A0">
            <w:pPr>
              <w:pStyle w:val="ListParagraph"/>
              <w:numPr>
                <w:ilvl w:val="0"/>
                <w:numId w:val="164"/>
              </w:numPr>
              <w:tabs>
                <w:tab w:val="clear" w:pos="720"/>
                <w:tab w:val="num" w:pos="226"/>
              </w:tabs>
              <w:ind w:left="226" w:hanging="226"/>
              <w:rPr>
                <w:rFonts w:ascii="Tahoma" w:hAnsi="Tahoma" w:cs="Tahoma"/>
                <w:sz w:val="16"/>
                <w:szCs w:val="16"/>
                <w:lang w:val="id-ID"/>
              </w:rPr>
            </w:pPr>
            <w:r w:rsidRPr="005A637D">
              <w:rPr>
                <w:rFonts w:ascii="Tahoma" w:hAnsi="Tahoma" w:cs="Tahoma"/>
                <w:sz w:val="16"/>
                <w:szCs w:val="16"/>
                <w:lang w:val="id-ID"/>
              </w:rPr>
              <w:t>Melengkapi sarana dan prasarana pendukung pembangunan kelautan dan kemaritiman</w:t>
            </w:r>
          </w:p>
        </w:tc>
        <w:tc>
          <w:tcPr>
            <w:tcW w:w="2643" w:type="dxa"/>
            <w:tcBorders>
              <w:left w:val="single" w:sz="4" w:space="0" w:color="auto"/>
              <w:bottom w:val="single" w:sz="6" w:space="0" w:color="auto"/>
              <w:right w:val="single" w:sz="4" w:space="0" w:color="auto"/>
            </w:tcBorders>
            <w:shd w:val="clear" w:color="auto" w:fill="FFFFFF"/>
          </w:tcPr>
          <w:p w:rsidR="00FC0895" w:rsidRPr="00F708AF" w:rsidRDefault="00FC0895" w:rsidP="00B114A0">
            <w:pPr>
              <w:pStyle w:val="ListParagraph"/>
              <w:numPr>
                <w:ilvl w:val="0"/>
                <w:numId w:val="163"/>
              </w:numPr>
              <w:tabs>
                <w:tab w:val="clear" w:pos="720"/>
              </w:tabs>
              <w:ind w:left="209" w:hanging="242"/>
              <w:rPr>
                <w:rFonts w:ascii="Tahoma" w:hAnsi="Tahoma" w:cs="Tahoma"/>
                <w:sz w:val="16"/>
                <w:szCs w:val="16"/>
                <w:lang w:val="id-ID"/>
              </w:rPr>
            </w:pPr>
            <w:r w:rsidRPr="005A637D">
              <w:rPr>
                <w:rFonts w:ascii="Tahoma" w:hAnsi="Tahoma" w:cs="Tahoma"/>
                <w:sz w:val="16"/>
                <w:szCs w:val="16"/>
                <w:lang w:val="id-ID"/>
              </w:rPr>
              <w:t>Peningkatan produksi perikanan tangkap</w:t>
            </w:r>
          </w:p>
          <w:p w:rsidR="00FC0895" w:rsidRPr="00F708AF" w:rsidRDefault="00FC0895" w:rsidP="00B114A0">
            <w:pPr>
              <w:pStyle w:val="ListParagraph"/>
              <w:numPr>
                <w:ilvl w:val="0"/>
                <w:numId w:val="163"/>
              </w:numPr>
              <w:tabs>
                <w:tab w:val="clear" w:pos="720"/>
              </w:tabs>
              <w:ind w:left="209" w:hanging="242"/>
              <w:rPr>
                <w:rFonts w:ascii="Tahoma" w:hAnsi="Tahoma" w:cs="Tahoma"/>
                <w:sz w:val="16"/>
                <w:szCs w:val="16"/>
                <w:lang w:val="id-ID"/>
              </w:rPr>
            </w:pPr>
            <w:r w:rsidRPr="00F708AF">
              <w:rPr>
                <w:rFonts w:ascii="Tahoma" w:hAnsi="Tahoma" w:cs="Tahoma"/>
                <w:sz w:val="16"/>
                <w:szCs w:val="16"/>
                <w:lang w:val="id-ID"/>
              </w:rPr>
              <w:t xml:space="preserve">Peningkatan produksi  budidaya laut </w:t>
            </w:r>
          </w:p>
          <w:p w:rsidR="00FC0895" w:rsidRPr="006F3EE6" w:rsidRDefault="00FC0895" w:rsidP="00B114A0">
            <w:pPr>
              <w:numPr>
                <w:ilvl w:val="0"/>
                <w:numId w:val="164"/>
              </w:numPr>
              <w:tabs>
                <w:tab w:val="clear" w:pos="720"/>
              </w:tabs>
              <w:ind w:left="209" w:hanging="242"/>
              <w:rPr>
                <w:rFonts w:ascii="Tahoma" w:hAnsi="Tahoma" w:cs="Tahoma"/>
                <w:sz w:val="16"/>
                <w:szCs w:val="16"/>
                <w:lang w:val="id-ID"/>
              </w:rPr>
            </w:pPr>
            <w:r w:rsidRPr="005A637D">
              <w:rPr>
                <w:rFonts w:ascii="Tahoma" w:hAnsi="Tahoma" w:cs="Tahoma"/>
                <w:sz w:val="16"/>
                <w:szCs w:val="16"/>
                <w:lang w:val="id-ID"/>
              </w:rPr>
              <w:t xml:space="preserve">Peningkatan pengolahan dan </w:t>
            </w:r>
            <w:r w:rsidRPr="006F3EE6">
              <w:rPr>
                <w:rFonts w:ascii="Tahoma" w:hAnsi="Tahoma" w:cs="Tahoma"/>
                <w:sz w:val="16"/>
                <w:szCs w:val="16"/>
                <w:lang w:val="id-ID"/>
              </w:rPr>
              <w:t>pemasaran hasil perikanan tangkap</w:t>
            </w:r>
          </w:p>
          <w:p w:rsidR="00FC0895" w:rsidRPr="005A637D" w:rsidRDefault="00FC0895" w:rsidP="00B114A0">
            <w:pPr>
              <w:numPr>
                <w:ilvl w:val="0"/>
                <w:numId w:val="164"/>
              </w:numPr>
              <w:tabs>
                <w:tab w:val="clear" w:pos="720"/>
              </w:tabs>
              <w:ind w:left="209" w:right="-108" w:hanging="242"/>
              <w:rPr>
                <w:rFonts w:ascii="Tahoma" w:hAnsi="Tahoma" w:cs="Tahoma"/>
                <w:sz w:val="16"/>
                <w:szCs w:val="16"/>
                <w:lang w:val="id-ID"/>
              </w:rPr>
            </w:pPr>
            <w:r w:rsidRPr="006F3EE6">
              <w:rPr>
                <w:rFonts w:ascii="Tahoma" w:hAnsi="Tahoma" w:cs="Tahoma"/>
                <w:sz w:val="16"/>
                <w:szCs w:val="16"/>
                <w:lang w:val="id-ID"/>
              </w:rPr>
              <w:t>Pengembangan</w:t>
            </w:r>
            <w:r w:rsidRPr="005A637D">
              <w:rPr>
                <w:rFonts w:ascii="Tahoma" w:hAnsi="Tahoma" w:cs="Tahoma"/>
                <w:sz w:val="16"/>
                <w:szCs w:val="16"/>
                <w:lang w:val="id-ID"/>
              </w:rPr>
              <w:t xml:space="preserve"> sarana dan prasarana pelabuhan perikanan</w:t>
            </w:r>
          </w:p>
          <w:p w:rsidR="00FC0895" w:rsidRPr="00EE3813" w:rsidRDefault="00FC0895" w:rsidP="00EE3813">
            <w:pPr>
              <w:numPr>
                <w:ilvl w:val="0"/>
                <w:numId w:val="164"/>
              </w:numPr>
              <w:tabs>
                <w:tab w:val="clear" w:pos="720"/>
              </w:tabs>
              <w:ind w:left="209" w:hanging="242"/>
              <w:rPr>
                <w:rFonts w:ascii="Tahoma" w:hAnsi="Tahoma" w:cs="Tahoma"/>
                <w:sz w:val="16"/>
                <w:szCs w:val="16"/>
                <w:lang w:val="id-ID"/>
              </w:rPr>
            </w:pPr>
            <w:r w:rsidRPr="005A637D">
              <w:rPr>
                <w:rFonts w:ascii="Tahoma" w:hAnsi="Tahoma" w:cs="Tahoma"/>
                <w:sz w:val="16"/>
                <w:szCs w:val="16"/>
                <w:lang w:val="id-ID"/>
              </w:rPr>
              <w:t>Penataan sistem perizinan usaha perikanan</w:t>
            </w:r>
          </w:p>
        </w:tc>
        <w:tc>
          <w:tcPr>
            <w:tcW w:w="2130" w:type="dxa"/>
            <w:tcBorders>
              <w:top w:val="single" w:sz="4" w:space="0" w:color="auto"/>
              <w:left w:val="single" w:sz="4" w:space="0" w:color="auto"/>
              <w:bottom w:val="single" w:sz="4" w:space="0" w:color="auto"/>
              <w:right w:val="single" w:sz="4" w:space="0" w:color="auto"/>
            </w:tcBorders>
            <w:shd w:val="clear" w:color="auto" w:fill="FFFFFF"/>
          </w:tcPr>
          <w:p w:rsidR="00FC0895" w:rsidRPr="008C42AD" w:rsidRDefault="00FC0895" w:rsidP="00B114A0">
            <w:pPr>
              <w:pStyle w:val="ListParagraph"/>
              <w:numPr>
                <w:ilvl w:val="0"/>
                <w:numId w:val="229"/>
              </w:numPr>
              <w:ind w:left="256" w:hanging="256"/>
              <w:rPr>
                <w:rFonts w:ascii="Tahoma" w:hAnsi="Tahoma" w:cs="Tahoma"/>
                <w:sz w:val="16"/>
                <w:szCs w:val="16"/>
              </w:rPr>
            </w:pPr>
            <w:r w:rsidRPr="008C42AD">
              <w:rPr>
                <w:rFonts w:ascii="Tahoma" w:hAnsi="Tahoma" w:cs="Tahoma"/>
                <w:sz w:val="16"/>
                <w:szCs w:val="16"/>
                <w:lang w:val="id-ID"/>
              </w:rPr>
              <w:t>Persentase Peningkatan produksi perikanan budidaya  laut</w:t>
            </w:r>
            <w:r w:rsidRPr="008C42AD">
              <w:rPr>
                <w:rFonts w:ascii="Tahoma" w:hAnsi="Tahoma" w:cs="Tahoma"/>
                <w:sz w:val="16"/>
                <w:szCs w:val="16"/>
              </w:rPr>
              <w:t xml:space="preserve"> </w:t>
            </w:r>
          </w:p>
          <w:p w:rsidR="00FC0895" w:rsidRPr="00ED7B80" w:rsidRDefault="00FC0895" w:rsidP="00B114A0">
            <w:pPr>
              <w:pStyle w:val="ListParagraph"/>
              <w:numPr>
                <w:ilvl w:val="0"/>
                <w:numId w:val="229"/>
              </w:numPr>
              <w:ind w:left="256" w:hanging="256"/>
              <w:rPr>
                <w:rFonts w:ascii="Tahoma" w:hAnsi="Tahoma" w:cs="Tahoma"/>
                <w:sz w:val="16"/>
                <w:szCs w:val="16"/>
                <w:highlight w:val="yellow"/>
              </w:rPr>
            </w:pPr>
            <w:r w:rsidRPr="00ED7B80">
              <w:rPr>
                <w:rFonts w:ascii="Tahoma" w:hAnsi="Tahoma" w:cs="Tahoma"/>
                <w:sz w:val="16"/>
                <w:szCs w:val="16"/>
                <w:highlight w:val="yellow"/>
                <w:lang w:val="id-ID"/>
              </w:rPr>
              <w:t>Persentase Peningkatan produksi perikanan tangkap</w:t>
            </w:r>
            <w:r w:rsidRPr="00ED7B80">
              <w:rPr>
                <w:rFonts w:ascii="Tahoma" w:hAnsi="Tahoma" w:cs="Tahoma"/>
                <w:sz w:val="16"/>
                <w:szCs w:val="16"/>
                <w:highlight w:val="yellow"/>
              </w:rPr>
              <w:t xml:space="preserve"> </w:t>
            </w:r>
          </w:p>
          <w:p w:rsidR="00FC0895" w:rsidRPr="005A637D" w:rsidRDefault="00FC0895" w:rsidP="00B114A0">
            <w:pPr>
              <w:rPr>
                <w:rFonts w:ascii="Tahoma" w:hAnsi="Tahoma" w:cs="Tahoma"/>
                <w:sz w:val="16"/>
                <w:szCs w:val="16"/>
              </w:rPr>
            </w:pPr>
          </w:p>
          <w:p w:rsidR="00FC0895" w:rsidRPr="005A637D" w:rsidRDefault="00FC0895" w:rsidP="00B114A0">
            <w:pPr>
              <w:ind w:left="57"/>
              <w:rPr>
                <w:rFonts w:ascii="Tahoma" w:hAnsi="Tahoma" w:cs="Tahoma"/>
                <w:sz w:val="16"/>
                <w:szCs w:val="16"/>
                <w:lang w:val="id-ID"/>
              </w:rPr>
            </w:pPr>
          </w:p>
          <w:p w:rsidR="00FC0895" w:rsidRPr="005A637D" w:rsidRDefault="00FC0895" w:rsidP="00B114A0">
            <w:pPr>
              <w:rPr>
                <w:rFonts w:ascii="Tahoma" w:hAnsi="Tahoma" w:cs="Tahoma"/>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5A637D">
              <w:rPr>
                <w:rFonts w:ascii="Tahoma" w:hAnsi="Tahoma" w:cs="Tahoma"/>
                <w:sz w:val="16"/>
                <w:szCs w:val="16"/>
                <w:lang w:val="id-ID"/>
              </w:rPr>
              <w:t>%</w:t>
            </w:r>
          </w:p>
          <w:p w:rsidR="00FC0895" w:rsidRDefault="00FC0895" w:rsidP="00B114A0">
            <w:pPr>
              <w:jc w:val="center"/>
              <w:rPr>
                <w:rFonts w:ascii="Tahoma" w:hAnsi="Tahoma" w:cs="Tahoma"/>
                <w:sz w:val="16"/>
                <w:szCs w:val="16"/>
              </w:rPr>
            </w:pPr>
          </w:p>
          <w:p w:rsidR="00FC0895" w:rsidRDefault="00FC0895" w:rsidP="00B114A0">
            <w:pPr>
              <w:jc w:val="center"/>
              <w:rPr>
                <w:rFonts w:ascii="Tahoma" w:hAnsi="Tahoma" w:cs="Tahoma"/>
                <w:sz w:val="16"/>
                <w:szCs w:val="16"/>
              </w:rPr>
            </w:pPr>
          </w:p>
          <w:p w:rsidR="00FC0895" w:rsidRPr="00084D63" w:rsidRDefault="00FC0895" w:rsidP="00B114A0">
            <w:pPr>
              <w:jc w:val="center"/>
              <w:rPr>
                <w:rFonts w:ascii="Tahoma" w:hAnsi="Tahoma" w:cs="Tahoma"/>
                <w:sz w:val="16"/>
                <w:szCs w:val="16"/>
              </w:rPr>
            </w:pPr>
            <w:r>
              <w:rPr>
                <w:rFonts w:ascii="Tahoma" w:hAnsi="Tahoma" w:cs="Tahoma"/>
                <w:sz w:val="16"/>
                <w:szCs w:val="16"/>
              </w:rPr>
              <w:t>%</w:t>
            </w: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tc>
        <w:tc>
          <w:tcPr>
            <w:tcW w:w="875" w:type="dxa"/>
            <w:tcBorders>
              <w:top w:val="single" w:sz="4" w:space="0" w:color="auto"/>
              <w:left w:val="single" w:sz="4" w:space="0" w:color="auto"/>
              <w:bottom w:val="single" w:sz="4" w:space="0" w:color="auto"/>
              <w:right w:val="single" w:sz="4" w:space="0" w:color="auto"/>
            </w:tcBorders>
            <w:shd w:val="clear" w:color="auto" w:fill="FFFFFF"/>
          </w:tcPr>
          <w:p w:rsidR="00FC0895" w:rsidRPr="00084D63" w:rsidRDefault="00FC0895" w:rsidP="00B114A0">
            <w:pPr>
              <w:jc w:val="center"/>
              <w:rPr>
                <w:rFonts w:ascii="Tahoma" w:hAnsi="Tahoma" w:cs="Tahoma"/>
                <w:color w:val="00B050"/>
                <w:sz w:val="16"/>
                <w:szCs w:val="16"/>
                <w:highlight w:val="yellow"/>
                <w:lang w:val="en-GB"/>
              </w:rPr>
            </w:pPr>
            <w:r w:rsidRPr="00084D63">
              <w:rPr>
                <w:rFonts w:ascii="Tahoma" w:hAnsi="Tahoma" w:cs="Tahoma"/>
                <w:color w:val="00B050"/>
                <w:sz w:val="16"/>
                <w:szCs w:val="16"/>
                <w:highlight w:val="yellow"/>
                <w:lang w:val="en-GB"/>
              </w:rPr>
              <w:t>0,78</w:t>
            </w:r>
          </w:p>
          <w:p w:rsidR="00FC0895" w:rsidRPr="00084D63" w:rsidRDefault="00FC0895" w:rsidP="00B114A0">
            <w:pPr>
              <w:jc w:val="center"/>
              <w:rPr>
                <w:rFonts w:ascii="Tahoma" w:hAnsi="Tahoma" w:cs="Tahoma"/>
                <w:color w:val="00B050"/>
                <w:sz w:val="16"/>
                <w:szCs w:val="16"/>
                <w:highlight w:val="yellow"/>
                <w:lang w:val="en-GB"/>
              </w:rPr>
            </w:pPr>
          </w:p>
          <w:p w:rsidR="00FC0895" w:rsidRPr="00084D63" w:rsidRDefault="00FC0895" w:rsidP="00B114A0">
            <w:pPr>
              <w:jc w:val="center"/>
              <w:rPr>
                <w:rFonts w:ascii="Tahoma" w:hAnsi="Tahoma" w:cs="Tahoma"/>
                <w:color w:val="00B050"/>
                <w:sz w:val="16"/>
                <w:szCs w:val="16"/>
                <w:highlight w:val="yellow"/>
                <w:lang w:val="en-GB"/>
              </w:rPr>
            </w:pPr>
          </w:p>
          <w:p w:rsidR="00FC0895" w:rsidRPr="00084D63" w:rsidRDefault="00FC0895" w:rsidP="00B114A0">
            <w:pPr>
              <w:jc w:val="center"/>
              <w:rPr>
                <w:rFonts w:ascii="Tahoma" w:hAnsi="Tahoma" w:cs="Tahoma"/>
                <w:color w:val="00B050"/>
                <w:sz w:val="16"/>
                <w:szCs w:val="16"/>
                <w:highlight w:val="yellow"/>
                <w:lang w:val="en-GB"/>
              </w:rPr>
            </w:pPr>
            <w:r>
              <w:rPr>
                <w:rFonts w:ascii="Tahoma" w:hAnsi="Tahoma" w:cs="Tahoma"/>
                <w:color w:val="00B050"/>
                <w:sz w:val="16"/>
                <w:szCs w:val="16"/>
                <w:highlight w:val="yellow"/>
                <w:lang w:val="en-GB"/>
              </w:rPr>
              <w:t>0,42</w:t>
            </w: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rPr>
                <w:rFonts w:ascii="Tahoma" w:hAnsi="Tahoma" w:cs="Tahoma"/>
                <w:sz w:val="16"/>
                <w:szCs w:val="16"/>
                <w:highlight w:val="yellow"/>
              </w:rPr>
            </w:pPr>
          </w:p>
        </w:tc>
        <w:tc>
          <w:tcPr>
            <w:tcW w:w="910" w:type="dxa"/>
            <w:tcBorders>
              <w:top w:val="single" w:sz="4" w:space="0" w:color="auto"/>
              <w:left w:val="single" w:sz="4" w:space="0" w:color="auto"/>
              <w:bottom w:val="single" w:sz="4" w:space="0" w:color="auto"/>
              <w:right w:val="single" w:sz="4" w:space="0" w:color="auto"/>
            </w:tcBorders>
            <w:shd w:val="clear" w:color="auto" w:fill="FFFFFF"/>
          </w:tcPr>
          <w:p w:rsidR="00FC0895" w:rsidRPr="00084D63" w:rsidRDefault="00FC0895" w:rsidP="00B114A0">
            <w:pPr>
              <w:jc w:val="center"/>
              <w:rPr>
                <w:rFonts w:ascii="Tahoma" w:hAnsi="Tahoma" w:cs="Tahoma"/>
                <w:color w:val="00B050"/>
                <w:sz w:val="16"/>
                <w:szCs w:val="16"/>
                <w:highlight w:val="yellow"/>
              </w:rPr>
            </w:pPr>
            <w:r w:rsidRPr="00084D63">
              <w:rPr>
                <w:rFonts w:ascii="Tahoma" w:hAnsi="Tahoma" w:cs="Tahoma"/>
                <w:color w:val="00B050"/>
                <w:sz w:val="16"/>
                <w:szCs w:val="16"/>
                <w:highlight w:val="yellow"/>
              </w:rPr>
              <w:t>1,68</w:t>
            </w:r>
          </w:p>
          <w:p w:rsidR="00FC0895" w:rsidRDefault="00FC0895" w:rsidP="00B114A0">
            <w:pPr>
              <w:jc w:val="center"/>
              <w:rPr>
                <w:rFonts w:ascii="Tahoma" w:hAnsi="Tahoma" w:cs="Tahoma"/>
                <w:sz w:val="16"/>
                <w:szCs w:val="16"/>
                <w:highlight w:val="yellow"/>
              </w:rPr>
            </w:pPr>
          </w:p>
          <w:p w:rsidR="00FC0895"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r>
              <w:rPr>
                <w:rFonts w:ascii="Tahoma" w:hAnsi="Tahoma" w:cs="Tahoma"/>
                <w:sz w:val="16"/>
                <w:szCs w:val="16"/>
                <w:highlight w:val="yellow"/>
              </w:rPr>
              <w:t>1,21</w:t>
            </w: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rPr>
            </w:pPr>
          </w:p>
          <w:p w:rsidR="00FC0895" w:rsidRPr="00084D63" w:rsidRDefault="00FC0895" w:rsidP="00B114A0">
            <w:pPr>
              <w:jc w:val="center"/>
              <w:rPr>
                <w:rFonts w:ascii="Tahoma" w:hAnsi="Tahoma" w:cs="Tahoma"/>
                <w:sz w:val="16"/>
                <w:szCs w:val="16"/>
                <w:highlight w:val="yellow"/>
                <w:lang w:val="id-ID"/>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FFFFFF"/>
          </w:tcPr>
          <w:p w:rsidR="00FC0895" w:rsidRPr="00637127" w:rsidRDefault="00FC0895" w:rsidP="00B114A0">
            <w:pPr>
              <w:pStyle w:val="ListParagraph"/>
              <w:numPr>
                <w:ilvl w:val="0"/>
                <w:numId w:val="230"/>
              </w:numPr>
              <w:ind w:left="168" w:hanging="168"/>
              <w:rPr>
                <w:rFonts w:ascii="Tahoma" w:hAnsi="Tahoma" w:cs="Tahoma"/>
                <w:color w:val="00B050"/>
                <w:sz w:val="16"/>
                <w:szCs w:val="16"/>
                <w:highlight w:val="yellow"/>
                <w:lang w:val="en-GB"/>
              </w:rPr>
            </w:pPr>
            <w:r w:rsidRPr="00637127">
              <w:rPr>
                <w:rFonts w:ascii="Tahoma" w:hAnsi="Tahoma" w:cs="Tahoma"/>
                <w:color w:val="00B050"/>
                <w:sz w:val="16"/>
                <w:szCs w:val="16"/>
                <w:highlight w:val="yellow"/>
                <w:lang w:val="en-GB"/>
              </w:rPr>
              <w:t>Pengembangan Perikanan Ekonomi Maritim</w:t>
            </w:r>
          </w:p>
          <w:p w:rsidR="00FC0895" w:rsidRDefault="00FC0895" w:rsidP="00B114A0">
            <w:pPr>
              <w:pStyle w:val="ListParagraph"/>
              <w:numPr>
                <w:ilvl w:val="0"/>
                <w:numId w:val="230"/>
              </w:numPr>
              <w:ind w:left="168" w:hanging="168"/>
              <w:rPr>
                <w:rFonts w:ascii="Tahoma" w:hAnsi="Tahoma" w:cs="Tahoma"/>
                <w:color w:val="00B050"/>
                <w:sz w:val="16"/>
                <w:szCs w:val="16"/>
                <w:lang w:val="en-GB"/>
              </w:rPr>
            </w:pPr>
            <w:r w:rsidRPr="00637127">
              <w:rPr>
                <w:rFonts w:ascii="Tahoma" w:hAnsi="Tahoma" w:cs="Tahoma"/>
                <w:color w:val="00B050"/>
                <w:sz w:val="16"/>
                <w:szCs w:val="16"/>
                <w:highlight w:val="yellow"/>
                <w:lang w:val="en-GB"/>
              </w:rPr>
              <w:t>Pengembangan Kawasan Sentra Produksi dan Agribisnis</w:t>
            </w:r>
          </w:p>
          <w:p w:rsidR="00FC0895" w:rsidRPr="00EE3813" w:rsidRDefault="00FC0895" w:rsidP="00B114A0">
            <w:pPr>
              <w:pStyle w:val="ListParagraph"/>
              <w:numPr>
                <w:ilvl w:val="0"/>
                <w:numId w:val="230"/>
              </w:numPr>
              <w:ind w:left="168" w:hanging="168"/>
              <w:rPr>
                <w:rFonts w:ascii="Tahoma" w:hAnsi="Tahoma" w:cs="Tahoma"/>
                <w:color w:val="00B050"/>
                <w:sz w:val="16"/>
                <w:szCs w:val="16"/>
                <w:highlight w:val="yellow"/>
                <w:lang w:val="en-GB"/>
              </w:rPr>
            </w:pPr>
            <w:r w:rsidRPr="006242AF">
              <w:rPr>
                <w:rFonts w:ascii="Tahoma" w:hAnsi="Tahoma" w:cs="Tahoma"/>
                <w:color w:val="000000"/>
                <w:spacing w:val="-1"/>
                <w:sz w:val="16"/>
                <w:szCs w:val="16"/>
                <w:highlight w:val="yellow"/>
              </w:rPr>
              <w:t>Pengembangan sarana dan prasarana transportasi laut</w:t>
            </w:r>
          </w:p>
        </w:tc>
        <w:tc>
          <w:tcPr>
            <w:tcW w:w="1233" w:type="dxa"/>
            <w:gridSpan w:val="2"/>
            <w:tcBorders>
              <w:top w:val="single" w:sz="4" w:space="0" w:color="auto"/>
              <w:left w:val="single" w:sz="4" w:space="0" w:color="auto"/>
              <w:bottom w:val="single" w:sz="4" w:space="0" w:color="auto"/>
              <w:right w:val="single" w:sz="4" w:space="0" w:color="auto"/>
            </w:tcBorders>
            <w:shd w:val="clear" w:color="auto" w:fill="FFFFFF"/>
          </w:tcPr>
          <w:p w:rsidR="00FC0895" w:rsidRDefault="00FC0895" w:rsidP="00B114A0">
            <w:pPr>
              <w:ind w:left="-18"/>
              <w:rPr>
                <w:rFonts w:ascii="Tahoma" w:hAnsi="Tahoma" w:cs="Tahoma"/>
                <w:sz w:val="16"/>
                <w:szCs w:val="16"/>
              </w:rPr>
            </w:pPr>
            <w:r w:rsidRPr="005A637D">
              <w:rPr>
                <w:rFonts w:ascii="Tahoma" w:hAnsi="Tahoma" w:cs="Tahoma"/>
                <w:sz w:val="16"/>
                <w:szCs w:val="16"/>
              </w:rPr>
              <w:t>Kelautan dan Perikanan</w:t>
            </w:r>
          </w:p>
          <w:p w:rsidR="00FC0895" w:rsidRDefault="00FC0895" w:rsidP="00B114A0">
            <w:pPr>
              <w:ind w:left="-18"/>
              <w:rPr>
                <w:rFonts w:ascii="Tahoma" w:hAnsi="Tahoma" w:cs="Tahoma"/>
                <w:sz w:val="16"/>
                <w:szCs w:val="16"/>
              </w:rPr>
            </w:pPr>
          </w:p>
          <w:p w:rsidR="00FC0895" w:rsidRDefault="00FC0895" w:rsidP="00B114A0">
            <w:pPr>
              <w:ind w:left="-18"/>
              <w:rPr>
                <w:rFonts w:ascii="Tahoma" w:hAnsi="Tahoma" w:cs="Tahoma"/>
                <w:sz w:val="16"/>
                <w:szCs w:val="16"/>
              </w:rPr>
            </w:pPr>
          </w:p>
          <w:p w:rsidR="00FC0895" w:rsidRDefault="00FC0895" w:rsidP="00B114A0">
            <w:pPr>
              <w:ind w:left="-18"/>
              <w:rPr>
                <w:rFonts w:ascii="Tahoma" w:hAnsi="Tahoma" w:cs="Tahoma"/>
                <w:sz w:val="16"/>
                <w:szCs w:val="16"/>
              </w:rPr>
            </w:pPr>
          </w:p>
          <w:p w:rsidR="00FC0895" w:rsidRDefault="00FC0895" w:rsidP="00B114A0">
            <w:pPr>
              <w:ind w:left="-18"/>
              <w:rPr>
                <w:rFonts w:ascii="Tahoma" w:hAnsi="Tahoma" w:cs="Tahoma"/>
                <w:sz w:val="16"/>
                <w:szCs w:val="16"/>
              </w:rPr>
            </w:pPr>
          </w:p>
          <w:p w:rsidR="00FC0895" w:rsidRDefault="00FC0895" w:rsidP="00B114A0">
            <w:pPr>
              <w:ind w:left="-18"/>
              <w:rPr>
                <w:rFonts w:ascii="Tahoma" w:hAnsi="Tahoma" w:cs="Tahoma"/>
                <w:sz w:val="16"/>
                <w:szCs w:val="16"/>
              </w:rPr>
            </w:pPr>
          </w:p>
          <w:p w:rsidR="00FC0895" w:rsidRPr="005A637D" w:rsidRDefault="00FC0895" w:rsidP="00B114A0">
            <w:pPr>
              <w:ind w:left="-18"/>
              <w:rPr>
                <w:rFonts w:ascii="Tahoma" w:hAnsi="Tahoma" w:cs="Tahoma"/>
                <w:sz w:val="16"/>
                <w:szCs w:val="16"/>
              </w:rPr>
            </w:pPr>
            <w:r w:rsidRPr="006242AF">
              <w:rPr>
                <w:rFonts w:ascii="Tahoma" w:hAnsi="Tahoma" w:cs="Tahoma"/>
                <w:sz w:val="16"/>
                <w:szCs w:val="16"/>
                <w:highlight w:val="yellow"/>
              </w:rPr>
              <w:t>Perhubungan</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FC0895" w:rsidRDefault="00FC0895" w:rsidP="00B114A0">
            <w:pPr>
              <w:rPr>
                <w:rFonts w:ascii="Tahoma" w:hAnsi="Tahoma" w:cs="Tahoma"/>
                <w:bCs/>
                <w:sz w:val="16"/>
                <w:szCs w:val="16"/>
              </w:rPr>
            </w:pPr>
            <w:r w:rsidRPr="005A637D">
              <w:rPr>
                <w:rFonts w:ascii="Tahoma" w:hAnsi="Tahoma" w:cs="Tahoma"/>
                <w:bCs/>
                <w:sz w:val="16"/>
                <w:szCs w:val="16"/>
              </w:rPr>
              <w:t>Dinas Kelautan dan Perikanan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r w:rsidRPr="006242AF">
              <w:rPr>
                <w:rFonts w:ascii="Tahoma" w:hAnsi="Tahoma" w:cs="Tahoma"/>
                <w:bCs/>
                <w:sz w:val="16"/>
                <w:szCs w:val="16"/>
                <w:highlight w:val="yellow"/>
              </w:rPr>
              <w:t>Dinas Perhubungan</w:t>
            </w: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721"/>
        </w:trPr>
        <w:tc>
          <w:tcPr>
            <w:tcW w:w="427" w:type="dxa"/>
            <w:tcBorders>
              <w:left w:val="single" w:sz="4" w:space="0" w:color="auto"/>
              <w:right w:val="single" w:sz="4" w:space="0" w:color="auto"/>
            </w:tcBorders>
            <w:shd w:val="clear" w:color="auto" w:fill="FFFFFF"/>
            <w:vAlign w:val="center"/>
          </w:tcPr>
          <w:p w:rsidR="00FC0895" w:rsidRPr="005A637D" w:rsidRDefault="00FC0895" w:rsidP="00B114A0">
            <w:pPr>
              <w:jc w:val="center"/>
              <w:rPr>
                <w:rFonts w:ascii="Tahoma" w:hAnsi="Tahoma" w:cs="Tahoma"/>
                <w:sz w:val="16"/>
                <w:szCs w:val="16"/>
              </w:rPr>
            </w:pPr>
          </w:p>
        </w:tc>
        <w:tc>
          <w:tcPr>
            <w:tcW w:w="1698"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sz w:val="16"/>
                <w:szCs w:val="16"/>
                <w:lang w:val="id-ID"/>
              </w:rPr>
            </w:pPr>
          </w:p>
        </w:tc>
        <w:tc>
          <w:tcPr>
            <w:tcW w:w="2124"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ind w:left="217" w:hanging="236"/>
              <w:rPr>
                <w:rFonts w:ascii="Tahoma" w:hAnsi="Tahoma" w:cs="Tahoma"/>
                <w:sz w:val="16"/>
                <w:szCs w:val="16"/>
                <w:lang w:val="id-ID"/>
              </w:rPr>
            </w:pPr>
            <w:r>
              <w:rPr>
                <w:rFonts w:ascii="Tahoma" w:hAnsi="Tahoma" w:cs="Tahoma"/>
                <w:sz w:val="16"/>
                <w:szCs w:val="16"/>
              </w:rPr>
              <w:t>3</w:t>
            </w:r>
            <w:r w:rsidRPr="005A637D">
              <w:rPr>
                <w:rFonts w:ascii="Tahoma" w:hAnsi="Tahoma" w:cs="Tahoma"/>
                <w:sz w:val="16"/>
                <w:szCs w:val="16"/>
              </w:rPr>
              <w:t xml:space="preserve">. </w:t>
            </w:r>
            <w:r>
              <w:rPr>
                <w:rFonts w:ascii="Tahoma" w:hAnsi="Tahoma" w:cs="Tahoma"/>
                <w:sz w:val="16"/>
                <w:szCs w:val="16"/>
              </w:rPr>
              <w:tab/>
            </w:r>
            <w:r w:rsidRPr="005A637D">
              <w:rPr>
                <w:rFonts w:ascii="Tahoma" w:hAnsi="Tahoma" w:cs="Tahoma"/>
                <w:sz w:val="16"/>
                <w:szCs w:val="16"/>
                <w:lang w:val="id-ID"/>
              </w:rPr>
              <w:t>Mengintensifkan pengelolaan sumberdaya kelautan dan kemaritiman yang berkelanjutan</w:t>
            </w:r>
          </w:p>
          <w:p w:rsidR="00FC0895" w:rsidRPr="005A637D" w:rsidRDefault="00FC0895" w:rsidP="00B114A0">
            <w:pPr>
              <w:pStyle w:val="ListParagraph"/>
              <w:ind w:left="226"/>
              <w:rPr>
                <w:rFonts w:ascii="Tahoma" w:hAnsi="Tahoma" w:cs="Tahoma"/>
                <w:sz w:val="16"/>
                <w:szCs w:val="16"/>
                <w:lang w:val="id-ID"/>
              </w:rPr>
            </w:pPr>
          </w:p>
        </w:tc>
        <w:tc>
          <w:tcPr>
            <w:tcW w:w="2643"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numPr>
                <w:ilvl w:val="0"/>
                <w:numId w:val="165"/>
              </w:numPr>
              <w:tabs>
                <w:tab w:val="num" w:pos="209"/>
              </w:tabs>
              <w:ind w:left="209" w:hanging="266"/>
              <w:rPr>
                <w:rFonts w:ascii="Tahoma" w:hAnsi="Tahoma" w:cs="Tahoma"/>
                <w:sz w:val="16"/>
                <w:szCs w:val="16"/>
                <w:lang w:val="id-ID"/>
              </w:rPr>
            </w:pPr>
            <w:r w:rsidRPr="005A637D">
              <w:rPr>
                <w:rFonts w:ascii="Tahoma" w:hAnsi="Tahoma" w:cs="Tahoma"/>
                <w:sz w:val="16"/>
                <w:szCs w:val="16"/>
                <w:lang w:val="id-ID"/>
              </w:rPr>
              <w:t>Peningkatan pengawasan dan pengendalian pemanfaatan sumberdaya kelautan dan kemaritiman secara terpadu yang berkelanjutan</w:t>
            </w:r>
          </w:p>
          <w:p w:rsidR="00FC0895" w:rsidRPr="005A637D" w:rsidRDefault="00FC0895" w:rsidP="00B114A0">
            <w:pPr>
              <w:numPr>
                <w:ilvl w:val="0"/>
                <w:numId w:val="165"/>
              </w:numPr>
              <w:tabs>
                <w:tab w:val="num" w:pos="209"/>
              </w:tabs>
              <w:ind w:left="209" w:hanging="266"/>
              <w:rPr>
                <w:rFonts w:ascii="Tahoma" w:hAnsi="Tahoma" w:cs="Tahoma"/>
                <w:sz w:val="16"/>
                <w:szCs w:val="16"/>
                <w:lang w:val="id-ID"/>
              </w:rPr>
            </w:pPr>
            <w:r w:rsidRPr="005A637D">
              <w:rPr>
                <w:rFonts w:ascii="Tahoma" w:hAnsi="Tahoma" w:cs="Tahoma"/>
                <w:sz w:val="16"/>
                <w:szCs w:val="16"/>
                <w:lang w:val="id-ID"/>
              </w:rPr>
              <w:t>Pengaturan dan pengelolaan ruang laut secara optimal</w:t>
            </w:r>
          </w:p>
          <w:p w:rsidR="00FC0895" w:rsidRPr="005A637D" w:rsidRDefault="00FC0895" w:rsidP="00B114A0">
            <w:pPr>
              <w:numPr>
                <w:ilvl w:val="0"/>
                <w:numId w:val="165"/>
              </w:numPr>
              <w:tabs>
                <w:tab w:val="num" w:pos="209"/>
              </w:tabs>
              <w:ind w:left="209" w:hanging="266"/>
              <w:rPr>
                <w:rFonts w:ascii="Tahoma" w:hAnsi="Tahoma" w:cs="Tahoma"/>
                <w:sz w:val="16"/>
                <w:szCs w:val="16"/>
                <w:lang w:val="id-ID"/>
              </w:rPr>
            </w:pPr>
            <w:r w:rsidRPr="005A637D">
              <w:rPr>
                <w:rFonts w:ascii="Tahoma" w:hAnsi="Tahoma" w:cs="Tahoma"/>
                <w:sz w:val="16"/>
                <w:szCs w:val="16"/>
                <w:lang w:val="id-ID"/>
              </w:rPr>
              <w:t>Peningkatan pemanfaatan dan pengelolaan  kawasan laut provinsi dan pulau-pulau kecil</w:t>
            </w:r>
          </w:p>
          <w:p w:rsidR="00FC0895" w:rsidRDefault="00FC0895" w:rsidP="00B114A0">
            <w:pPr>
              <w:numPr>
                <w:ilvl w:val="0"/>
                <w:numId w:val="165"/>
              </w:numPr>
              <w:tabs>
                <w:tab w:val="clear" w:pos="720"/>
                <w:tab w:val="num" w:pos="209"/>
              </w:tabs>
              <w:ind w:left="209" w:hanging="266"/>
              <w:rPr>
                <w:rFonts w:ascii="Tahoma" w:hAnsi="Tahoma" w:cs="Tahoma"/>
                <w:sz w:val="16"/>
                <w:szCs w:val="16"/>
              </w:rPr>
            </w:pPr>
            <w:r w:rsidRPr="00E24949">
              <w:rPr>
                <w:rFonts w:ascii="Tahoma" w:hAnsi="Tahoma" w:cs="Tahoma"/>
                <w:sz w:val="16"/>
                <w:szCs w:val="16"/>
                <w:lang w:val="id-ID"/>
              </w:rPr>
              <w:t>Peningkatan kerjasama regional lintas pesisir wilayah pantai barat sumatera</w:t>
            </w:r>
          </w:p>
          <w:p w:rsidR="00FC0895" w:rsidRDefault="00FC0895" w:rsidP="00B114A0">
            <w:pPr>
              <w:numPr>
                <w:ilvl w:val="0"/>
                <w:numId w:val="165"/>
              </w:numPr>
              <w:tabs>
                <w:tab w:val="clear" w:pos="720"/>
                <w:tab w:val="num" w:pos="209"/>
              </w:tabs>
              <w:ind w:left="209" w:hanging="266"/>
              <w:rPr>
                <w:rFonts w:ascii="Tahoma" w:hAnsi="Tahoma" w:cs="Tahoma"/>
                <w:sz w:val="16"/>
                <w:szCs w:val="16"/>
                <w:highlight w:val="yellow"/>
              </w:rPr>
            </w:pPr>
            <w:r w:rsidRPr="00F708AF">
              <w:rPr>
                <w:rFonts w:ascii="Tahoma" w:hAnsi="Tahoma" w:cs="Tahoma"/>
                <w:sz w:val="16"/>
                <w:szCs w:val="16"/>
                <w:highlight w:val="yellow"/>
                <w:lang w:val="id-ID"/>
              </w:rPr>
              <w:t>Pengembangan wisata bahari</w:t>
            </w:r>
          </w:p>
          <w:p w:rsidR="00EE3813" w:rsidRPr="009722D1" w:rsidRDefault="00EE3813" w:rsidP="00EE3813">
            <w:pPr>
              <w:ind w:left="209"/>
              <w:rPr>
                <w:rFonts w:ascii="Tahoma" w:hAnsi="Tahoma" w:cs="Tahoma"/>
                <w:sz w:val="16"/>
                <w:szCs w:val="16"/>
                <w:highlight w:val="yellow"/>
              </w:rPr>
            </w:pPr>
          </w:p>
        </w:tc>
        <w:tc>
          <w:tcPr>
            <w:tcW w:w="2130" w:type="dxa"/>
            <w:tcBorders>
              <w:left w:val="single" w:sz="4" w:space="0" w:color="auto"/>
              <w:bottom w:val="single" w:sz="4" w:space="0" w:color="auto"/>
              <w:right w:val="single" w:sz="4" w:space="0" w:color="auto"/>
            </w:tcBorders>
            <w:shd w:val="clear" w:color="auto" w:fill="FFFFFF"/>
          </w:tcPr>
          <w:p w:rsidR="00FC0895" w:rsidRPr="008941E5" w:rsidRDefault="00FC0895" w:rsidP="00B114A0">
            <w:pPr>
              <w:pStyle w:val="ListParagraph"/>
              <w:numPr>
                <w:ilvl w:val="0"/>
                <w:numId w:val="231"/>
              </w:numPr>
              <w:ind w:left="256" w:hanging="256"/>
              <w:rPr>
                <w:rFonts w:ascii="Tahoma" w:hAnsi="Tahoma" w:cs="Tahoma"/>
                <w:sz w:val="16"/>
                <w:szCs w:val="16"/>
                <w:highlight w:val="yellow"/>
              </w:rPr>
            </w:pPr>
            <w:r w:rsidRPr="008941E5">
              <w:rPr>
                <w:rFonts w:ascii="Tahoma" w:hAnsi="Tahoma" w:cs="Tahoma"/>
                <w:sz w:val="16"/>
                <w:szCs w:val="16"/>
                <w:highlight w:val="yellow"/>
              </w:rPr>
              <w:t>Meningkatnya pengelolaan kawasan konservasi laut</w:t>
            </w:r>
          </w:p>
          <w:p w:rsidR="00FC0895" w:rsidRPr="008941E5" w:rsidRDefault="00FC0895" w:rsidP="00B114A0">
            <w:pPr>
              <w:pStyle w:val="ListParagraph"/>
              <w:numPr>
                <w:ilvl w:val="0"/>
                <w:numId w:val="231"/>
              </w:numPr>
              <w:ind w:left="256" w:hanging="256"/>
              <w:rPr>
                <w:rFonts w:ascii="Tahoma" w:hAnsi="Tahoma" w:cs="Tahoma"/>
                <w:sz w:val="16"/>
                <w:szCs w:val="16"/>
                <w:highlight w:val="yellow"/>
              </w:rPr>
            </w:pPr>
            <w:r w:rsidRPr="008941E5">
              <w:rPr>
                <w:rFonts w:ascii="Tahoma" w:hAnsi="Tahoma" w:cs="Tahoma"/>
                <w:sz w:val="16"/>
                <w:szCs w:val="16"/>
                <w:highlight w:val="yellow"/>
              </w:rPr>
              <w:t>Meningkatnya pemanfaatan pulau-pulau kecil secara berkelanjutan</w:t>
            </w:r>
          </w:p>
        </w:tc>
        <w:tc>
          <w:tcPr>
            <w:tcW w:w="1276" w:type="dxa"/>
            <w:tcBorders>
              <w:left w:val="single" w:sz="4" w:space="0" w:color="auto"/>
              <w:bottom w:val="single" w:sz="4" w:space="0" w:color="auto"/>
              <w:right w:val="single" w:sz="4" w:space="0" w:color="auto"/>
            </w:tcBorders>
            <w:shd w:val="clear" w:color="auto" w:fill="FFFFFF"/>
          </w:tcPr>
          <w:p w:rsidR="00FC0895" w:rsidRPr="008941E5" w:rsidRDefault="00FC0895" w:rsidP="00B114A0">
            <w:pPr>
              <w:jc w:val="center"/>
              <w:rPr>
                <w:rFonts w:ascii="Tahoma" w:hAnsi="Tahoma" w:cs="Tahoma"/>
                <w:sz w:val="16"/>
                <w:szCs w:val="16"/>
                <w:highlight w:val="yellow"/>
              </w:rPr>
            </w:pPr>
            <w:r w:rsidRPr="008941E5">
              <w:rPr>
                <w:rFonts w:ascii="Tahoma" w:hAnsi="Tahoma" w:cs="Tahoma"/>
                <w:sz w:val="16"/>
                <w:szCs w:val="16"/>
                <w:highlight w:val="yellow"/>
              </w:rPr>
              <w:t>Kawasan</w:t>
            </w:r>
          </w:p>
          <w:p w:rsidR="00FC0895" w:rsidRPr="008941E5" w:rsidRDefault="00FC0895" w:rsidP="00B114A0">
            <w:pPr>
              <w:jc w:val="center"/>
              <w:rPr>
                <w:rFonts w:ascii="Tahoma" w:hAnsi="Tahoma" w:cs="Tahoma"/>
                <w:sz w:val="16"/>
                <w:szCs w:val="16"/>
                <w:highlight w:val="yellow"/>
              </w:rPr>
            </w:pPr>
          </w:p>
          <w:p w:rsidR="00FC0895" w:rsidRPr="008941E5" w:rsidRDefault="00FC0895" w:rsidP="00B114A0">
            <w:pPr>
              <w:jc w:val="center"/>
              <w:rPr>
                <w:rFonts w:ascii="Tahoma" w:hAnsi="Tahoma" w:cs="Tahoma"/>
                <w:sz w:val="16"/>
                <w:szCs w:val="16"/>
                <w:highlight w:val="yellow"/>
              </w:rPr>
            </w:pPr>
          </w:p>
          <w:p w:rsidR="00FC0895" w:rsidRPr="008941E5" w:rsidRDefault="00FC0895" w:rsidP="00B114A0">
            <w:pPr>
              <w:jc w:val="center"/>
              <w:rPr>
                <w:rFonts w:ascii="Tahoma" w:hAnsi="Tahoma" w:cs="Tahoma"/>
                <w:sz w:val="16"/>
                <w:szCs w:val="16"/>
                <w:highlight w:val="yellow"/>
              </w:rPr>
            </w:pPr>
            <w:r w:rsidRPr="008941E5">
              <w:rPr>
                <w:rFonts w:ascii="Tahoma" w:hAnsi="Tahoma" w:cs="Tahoma"/>
                <w:sz w:val="16"/>
                <w:szCs w:val="16"/>
                <w:highlight w:val="yellow"/>
              </w:rPr>
              <w:t>Pulau</w:t>
            </w:r>
          </w:p>
        </w:tc>
        <w:tc>
          <w:tcPr>
            <w:tcW w:w="875" w:type="dxa"/>
            <w:tcBorders>
              <w:left w:val="single" w:sz="4" w:space="0" w:color="auto"/>
              <w:bottom w:val="single" w:sz="4" w:space="0" w:color="auto"/>
              <w:right w:val="single" w:sz="4" w:space="0" w:color="auto"/>
            </w:tcBorders>
            <w:shd w:val="clear" w:color="auto" w:fill="FFFFFF"/>
          </w:tcPr>
          <w:p w:rsidR="00FC0895" w:rsidRPr="00EE3813" w:rsidRDefault="00FC0895" w:rsidP="00B114A0">
            <w:pPr>
              <w:jc w:val="center"/>
              <w:rPr>
                <w:rFonts w:ascii="Tahoma" w:hAnsi="Tahoma" w:cs="Tahoma"/>
                <w:sz w:val="16"/>
                <w:szCs w:val="16"/>
                <w:highlight w:val="yellow"/>
              </w:rPr>
            </w:pPr>
            <w:r w:rsidRPr="00EE3813">
              <w:rPr>
                <w:rFonts w:ascii="Tahoma" w:hAnsi="Tahoma" w:cs="Tahoma"/>
                <w:sz w:val="16"/>
                <w:szCs w:val="16"/>
                <w:highlight w:val="yellow"/>
              </w:rPr>
              <w:t>7</w:t>
            </w:r>
          </w:p>
          <w:p w:rsidR="00FC0895" w:rsidRPr="00EE3813" w:rsidRDefault="00FC0895" w:rsidP="00B114A0">
            <w:pPr>
              <w:jc w:val="center"/>
              <w:rPr>
                <w:rFonts w:ascii="Tahoma" w:hAnsi="Tahoma" w:cs="Tahoma"/>
                <w:sz w:val="16"/>
                <w:szCs w:val="16"/>
                <w:highlight w:val="yellow"/>
              </w:rPr>
            </w:pPr>
          </w:p>
          <w:p w:rsidR="00FC0895" w:rsidRPr="00EE3813" w:rsidRDefault="00FC0895" w:rsidP="00B114A0">
            <w:pPr>
              <w:jc w:val="center"/>
              <w:rPr>
                <w:rFonts w:ascii="Tahoma" w:hAnsi="Tahoma" w:cs="Tahoma"/>
                <w:sz w:val="16"/>
                <w:szCs w:val="16"/>
                <w:highlight w:val="yellow"/>
              </w:rPr>
            </w:pPr>
          </w:p>
          <w:p w:rsidR="00FC0895" w:rsidRPr="00EE3813" w:rsidRDefault="00FC0895" w:rsidP="00B114A0">
            <w:pPr>
              <w:jc w:val="center"/>
              <w:rPr>
                <w:rFonts w:ascii="Tahoma" w:hAnsi="Tahoma" w:cs="Tahoma"/>
                <w:sz w:val="16"/>
                <w:szCs w:val="16"/>
                <w:highlight w:val="yellow"/>
              </w:rPr>
            </w:pPr>
            <w:r w:rsidRPr="00EE3813">
              <w:rPr>
                <w:rFonts w:ascii="Tahoma" w:hAnsi="Tahoma" w:cs="Tahoma"/>
                <w:sz w:val="16"/>
                <w:szCs w:val="16"/>
                <w:highlight w:val="yellow"/>
              </w:rPr>
              <w:t>13</w:t>
            </w:r>
          </w:p>
        </w:tc>
        <w:tc>
          <w:tcPr>
            <w:tcW w:w="910" w:type="dxa"/>
            <w:tcBorders>
              <w:left w:val="single" w:sz="4" w:space="0" w:color="auto"/>
              <w:bottom w:val="single" w:sz="4" w:space="0" w:color="auto"/>
              <w:right w:val="single" w:sz="4" w:space="0" w:color="auto"/>
            </w:tcBorders>
            <w:shd w:val="clear" w:color="auto" w:fill="FFFFFF"/>
          </w:tcPr>
          <w:p w:rsidR="00FC0895" w:rsidRPr="00EE3813" w:rsidRDefault="00FC0895" w:rsidP="00B114A0">
            <w:pPr>
              <w:jc w:val="center"/>
              <w:rPr>
                <w:rFonts w:ascii="Tahoma" w:hAnsi="Tahoma" w:cs="Tahoma"/>
                <w:sz w:val="16"/>
                <w:szCs w:val="16"/>
                <w:highlight w:val="yellow"/>
                <w:lang w:val="en-GB"/>
              </w:rPr>
            </w:pPr>
            <w:r w:rsidRPr="00EE3813">
              <w:rPr>
                <w:rFonts w:ascii="Tahoma" w:hAnsi="Tahoma" w:cs="Tahoma"/>
                <w:sz w:val="16"/>
                <w:szCs w:val="16"/>
                <w:highlight w:val="yellow"/>
                <w:lang w:val="en-GB"/>
              </w:rPr>
              <w:t>7</w:t>
            </w:r>
          </w:p>
          <w:p w:rsidR="00FC0895" w:rsidRPr="00EE3813" w:rsidRDefault="00FC0895" w:rsidP="00B114A0">
            <w:pPr>
              <w:jc w:val="center"/>
              <w:rPr>
                <w:rFonts w:ascii="Tahoma" w:hAnsi="Tahoma" w:cs="Tahoma"/>
                <w:sz w:val="16"/>
                <w:szCs w:val="16"/>
                <w:highlight w:val="yellow"/>
                <w:lang w:val="en-GB"/>
              </w:rPr>
            </w:pPr>
          </w:p>
          <w:p w:rsidR="00FC0895" w:rsidRPr="00EE3813" w:rsidRDefault="00FC0895" w:rsidP="00B114A0">
            <w:pPr>
              <w:jc w:val="center"/>
              <w:rPr>
                <w:rFonts w:ascii="Tahoma" w:hAnsi="Tahoma" w:cs="Tahoma"/>
                <w:sz w:val="16"/>
                <w:szCs w:val="16"/>
                <w:highlight w:val="yellow"/>
                <w:lang w:val="en-GB"/>
              </w:rPr>
            </w:pPr>
          </w:p>
          <w:p w:rsidR="00FC0895" w:rsidRPr="00EE3813" w:rsidRDefault="00FC0895" w:rsidP="00B114A0">
            <w:pPr>
              <w:jc w:val="center"/>
              <w:rPr>
                <w:rFonts w:ascii="Tahoma" w:hAnsi="Tahoma" w:cs="Tahoma"/>
                <w:sz w:val="16"/>
                <w:szCs w:val="16"/>
                <w:highlight w:val="yellow"/>
                <w:lang w:val="en-GB"/>
              </w:rPr>
            </w:pPr>
            <w:r w:rsidRPr="00EE3813">
              <w:rPr>
                <w:rFonts w:ascii="Tahoma" w:hAnsi="Tahoma" w:cs="Tahoma"/>
                <w:sz w:val="16"/>
                <w:szCs w:val="16"/>
                <w:highlight w:val="yellow"/>
                <w:lang w:val="en-GB"/>
              </w:rPr>
              <w:t>25</w:t>
            </w:r>
          </w:p>
        </w:tc>
        <w:tc>
          <w:tcPr>
            <w:tcW w:w="1707" w:type="dxa"/>
            <w:gridSpan w:val="2"/>
            <w:tcBorders>
              <w:top w:val="single" w:sz="4" w:space="0" w:color="auto"/>
              <w:left w:val="single" w:sz="4" w:space="0" w:color="auto"/>
              <w:bottom w:val="single" w:sz="4" w:space="0" w:color="auto"/>
              <w:right w:val="single" w:sz="4" w:space="0" w:color="auto"/>
            </w:tcBorders>
            <w:shd w:val="clear" w:color="auto" w:fill="FFFFFF"/>
          </w:tcPr>
          <w:p w:rsidR="00FC0895" w:rsidRPr="00F13479" w:rsidRDefault="00FC0895" w:rsidP="00B114A0">
            <w:pPr>
              <w:rPr>
                <w:rFonts w:ascii="Tahoma" w:hAnsi="Tahoma" w:cs="Tahoma"/>
                <w:sz w:val="16"/>
                <w:szCs w:val="16"/>
                <w:lang w:val="id-ID"/>
              </w:rPr>
            </w:pPr>
            <w:r w:rsidRPr="00F13479">
              <w:rPr>
                <w:rFonts w:ascii="Tahoma" w:hAnsi="Tahoma" w:cs="Tahoma"/>
                <w:sz w:val="16"/>
                <w:szCs w:val="16"/>
                <w:lang w:val="id-ID"/>
              </w:rPr>
              <w:t>Rehabilitasi, Konservasi, pangawasan dan pengendalian sumberdaya kelautan dan perikanan</w:t>
            </w:r>
          </w:p>
        </w:tc>
        <w:tc>
          <w:tcPr>
            <w:tcW w:w="1233" w:type="dxa"/>
            <w:gridSpan w:val="2"/>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ind w:left="-18"/>
              <w:rPr>
                <w:rFonts w:ascii="Tahoma" w:hAnsi="Tahoma" w:cs="Tahoma"/>
                <w:sz w:val="16"/>
                <w:szCs w:val="16"/>
              </w:rPr>
            </w:pPr>
            <w:r w:rsidRPr="005A637D">
              <w:rPr>
                <w:rFonts w:ascii="Tahoma" w:hAnsi="Tahoma" w:cs="Tahoma"/>
                <w:sz w:val="16"/>
                <w:szCs w:val="16"/>
              </w:rPr>
              <w:t>Kelautan dan Perikanan</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FC0895" w:rsidRPr="005A637D" w:rsidRDefault="00FC0895" w:rsidP="00B114A0">
            <w:pPr>
              <w:rPr>
                <w:rFonts w:ascii="Tahoma" w:hAnsi="Tahoma" w:cs="Tahoma"/>
                <w:bCs/>
                <w:sz w:val="16"/>
                <w:szCs w:val="16"/>
              </w:rPr>
            </w:pPr>
            <w:r w:rsidRPr="005A637D">
              <w:rPr>
                <w:rFonts w:ascii="Tahoma" w:hAnsi="Tahoma" w:cs="Tahoma"/>
                <w:bCs/>
                <w:sz w:val="16"/>
                <w:szCs w:val="16"/>
              </w:rPr>
              <w:t>Dinas Kelautan dan Perikanan</w:t>
            </w: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17"/>
        </w:trPr>
        <w:tc>
          <w:tcPr>
            <w:tcW w:w="427" w:type="dxa"/>
            <w:tcBorders>
              <w:left w:val="single" w:sz="4" w:space="0" w:color="auto"/>
              <w:right w:val="single" w:sz="4" w:space="0" w:color="auto"/>
            </w:tcBorders>
            <w:shd w:val="clear" w:color="auto" w:fill="B6DDE8"/>
            <w:vAlign w:val="center"/>
          </w:tcPr>
          <w:p w:rsidR="00FC0895" w:rsidRPr="005A637D" w:rsidRDefault="00FC0895" w:rsidP="00B114A0">
            <w:pPr>
              <w:rPr>
                <w:rFonts w:ascii="Tahoma" w:hAnsi="Tahoma" w:cs="Tahoma"/>
                <w:sz w:val="16"/>
                <w:szCs w:val="16"/>
              </w:rPr>
            </w:pPr>
          </w:p>
        </w:tc>
        <w:tc>
          <w:tcPr>
            <w:tcW w:w="15734" w:type="dxa"/>
            <w:gridSpan w:val="12"/>
            <w:tcBorders>
              <w:left w:val="single" w:sz="4" w:space="0" w:color="auto"/>
              <w:right w:val="single" w:sz="4" w:space="0" w:color="auto"/>
            </w:tcBorders>
            <w:shd w:val="clear" w:color="auto" w:fill="B6DDE8"/>
            <w:vAlign w:val="center"/>
          </w:tcPr>
          <w:p w:rsidR="00FC0895" w:rsidRPr="005A637D" w:rsidRDefault="00FC0895" w:rsidP="00B114A0">
            <w:pPr>
              <w:rPr>
                <w:rFonts w:ascii="Tahoma" w:eastAsia="Calibri" w:hAnsi="Tahoma" w:cs="Tahoma"/>
                <w:sz w:val="16"/>
                <w:szCs w:val="16"/>
              </w:rPr>
            </w:pPr>
            <w:r w:rsidRPr="005A637D">
              <w:rPr>
                <w:rFonts w:ascii="Tahoma" w:hAnsi="Tahoma" w:cs="Tahoma"/>
                <w:b/>
                <w:sz w:val="16"/>
                <w:szCs w:val="16"/>
              </w:rPr>
              <w:t>Prioritas 8 Penurunan Tingkat Kemiskinan</w:t>
            </w:r>
            <w:r w:rsidRPr="005A637D">
              <w:rPr>
                <w:rFonts w:ascii="Tahoma" w:hAnsi="Tahoma" w:cs="Tahoma"/>
                <w:b/>
                <w:sz w:val="16"/>
                <w:szCs w:val="16"/>
                <w:lang w:val="id-ID"/>
              </w:rPr>
              <w:t xml:space="preserve"> dan Pengangguran serta Penanganan </w:t>
            </w:r>
            <w:r w:rsidRPr="005A637D">
              <w:rPr>
                <w:rFonts w:ascii="Tahoma" w:hAnsi="Tahoma" w:cs="Tahoma"/>
                <w:b/>
                <w:sz w:val="16"/>
                <w:szCs w:val="16"/>
              </w:rPr>
              <w:t>Daerah Tertinggal</w:t>
            </w:r>
          </w:p>
        </w:tc>
      </w:tr>
      <w:tr w:rsidR="00FC0895"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96"/>
        </w:trPr>
        <w:tc>
          <w:tcPr>
            <w:tcW w:w="427"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1.</w:t>
            </w:r>
          </w:p>
        </w:tc>
        <w:tc>
          <w:tcPr>
            <w:tcW w:w="1698"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tabs>
                <w:tab w:val="left" w:pos="175"/>
              </w:tabs>
              <w:rPr>
                <w:rFonts w:ascii="Tahoma" w:hAnsi="Tahoma" w:cs="Tahoma"/>
                <w:sz w:val="16"/>
                <w:szCs w:val="16"/>
              </w:rPr>
            </w:pPr>
            <w:r w:rsidRPr="005A637D">
              <w:rPr>
                <w:rFonts w:ascii="Tahoma" w:hAnsi="Tahoma" w:cs="Tahoma"/>
                <w:color w:val="000000"/>
                <w:kern w:val="24"/>
                <w:sz w:val="16"/>
                <w:szCs w:val="16"/>
                <w:lang w:val="id-ID"/>
              </w:rPr>
              <w:t>Menurunnya jumlah penduduk miskin</w:t>
            </w:r>
          </w:p>
        </w:tc>
        <w:tc>
          <w:tcPr>
            <w:tcW w:w="2124"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66"/>
              </w:numPr>
              <w:ind w:left="226" w:hanging="287"/>
              <w:rPr>
                <w:rFonts w:ascii="Tahoma" w:hAnsi="Tahoma" w:cs="Tahoma"/>
                <w:sz w:val="16"/>
                <w:szCs w:val="16"/>
                <w:lang w:val="id-ID"/>
              </w:rPr>
            </w:pPr>
            <w:r w:rsidRPr="005A637D">
              <w:rPr>
                <w:rFonts w:ascii="Tahoma" w:hAnsi="Tahoma" w:cs="Tahoma"/>
                <w:kern w:val="24"/>
                <w:sz w:val="16"/>
                <w:szCs w:val="16"/>
                <w:lang w:val="id-ID"/>
              </w:rPr>
              <w:t>Me</w:t>
            </w:r>
            <w:r w:rsidRPr="005A637D">
              <w:rPr>
                <w:rFonts w:ascii="Tahoma" w:hAnsi="Tahoma" w:cs="Tahoma"/>
                <w:kern w:val="24"/>
                <w:sz w:val="16"/>
                <w:szCs w:val="16"/>
              </w:rPr>
              <w:t xml:space="preserve">ningkatkan keterpaduan </w:t>
            </w:r>
            <w:r w:rsidRPr="005A637D">
              <w:rPr>
                <w:rFonts w:ascii="Tahoma" w:hAnsi="Tahoma" w:cs="Tahoma"/>
                <w:kern w:val="24"/>
                <w:sz w:val="16"/>
                <w:szCs w:val="16"/>
                <w:lang w:val="id-ID"/>
              </w:rPr>
              <w:t>dalam penurunan kemiskinan</w:t>
            </w:r>
          </w:p>
          <w:p w:rsidR="00FC0895" w:rsidRPr="005A637D" w:rsidRDefault="00FC0895" w:rsidP="00B114A0">
            <w:pPr>
              <w:pStyle w:val="ListParagraph"/>
              <w:numPr>
                <w:ilvl w:val="0"/>
                <w:numId w:val="166"/>
              </w:numPr>
              <w:ind w:left="226" w:hanging="287"/>
              <w:rPr>
                <w:rFonts w:ascii="Tahoma" w:eastAsia="Calibri" w:hAnsi="Tahoma" w:cs="Tahoma"/>
                <w:bCs/>
                <w:sz w:val="16"/>
                <w:szCs w:val="16"/>
                <w:lang w:val="id-ID"/>
              </w:rPr>
            </w:pPr>
            <w:r w:rsidRPr="005A637D">
              <w:rPr>
                <w:rFonts w:ascii="Tahoma" w:eastAsia="Arial Unicode MS" w:hAnsi="Tahoma" w:cs="Tahoma"/>
                <w:kern w:val="24"/>
                <w:sz w:val="16"/>
                <w:szCs w:val="16"/>
                <w:lang w:val="id-ID"/>
              </w:rPr>
              <w:t>Mengurangi</w:t>
            </w:r>
            <w:r w:rsidRPr="005A637D">
              <w:rPr>
                <w:rFonts w:ascii="Tahoma" w:eastAsia="Arial Unicode MS" w:hAnsi="Tahoma" w:cs="Tahoma"/>
                <w:kern w:val="24"/>
                <w:sz w:val="16"/>
                <w:szCs w:val="16"/>
              </w:rPr>
              <w:t xml:space="preserve"> beban pengeluaran masyarakat miskin</w:t>
            </w:r>
            <w:r w:rsidRPr="005A637D">
              <w:rPr>
                <w:rFonts w:ascii="Tahoma" w:eastAsia="Calibri" w:hAnsi="Tahoma" w:cs="Tahoma"/>
                <w:kern w:val="24"/>
                <w:sz w:val="16"/>
                <w:szCs w:val="16"/>
              </w:rPr>
              <w:t xml:space="preserve"> </w:t>
            </w:r>
          </w:p>
          <w:p w:rsidR="00FC0895" w:rsidRPr="005A637D" w:rsidRDefault="00FC0895" w:rsidP="00B114A0">
            <w:pPr>
              <w:pStyle w:val="ListParagraph"/>
              <w:numPr>
                <w:ilvl w:val="0"/>
                <w:numId w:val="166"/>
              </w:numPr>
              <w:ind w:left="226" w:hanging="287"/>
              <w:rPr>
                <w:rFonts w:ascii="Tahoma" w:hAnsi="Tahoma" w:cs="Tahoma"/>
                <w:sz w:val="16"/>
                <w:szCs w:val="16"/>
              </w:rPr>
            </w:pPr>
            <w:r w:rsidRPr="005A637D">
              <w:rPr>
                <w:rFonts w:ascii="Tahoma" w:eastAsia="Arial Unicode MS" w:hAnsi="Tahoma" w:cs="Tahoma"/>
                <w:kern w:val="24"/>
                <w:sz w:val="16"/>
                <w:szCs w:val="16"/>
                <w:lang w:val="id-ID"/>
              </w:rPr>
              <w:t>Meningkatkan</w:t>
            </w:r>
            <w:r w:rsidRPr="005A637D">
              <w:rPr>
                <w:rFonts w:ascii="Tahoma" w:eastAsia="Arial Unicode MS" w:hAnsi="Tahoma" w:cs="Tahoma"/>
                <w:kern w:val="24"/>
                <w:sz w:val="16"/>
                <w:szCs w:val="16"/>
              </w:rPr>
              <w:t xml:space="preserve"> kemampuan dan pendapatan masyarakat miskin</w:t>
            </w:r>
            <w:r w:rsidRPr="005A637D">
              <w:rPr>
                <w:rFonts w:ascii="Tahoma" w:eastAsia="Calibri" w:hAnsi="Tahoma" w:cs="Tahoma"/>
                <w:kern w:val="24"/>
                <w:sz w:val="16"/>
                <w:szCs w:val="16"/>
              </w:rPr>
              <w:t xml:space="preserve"> </w:t>
            </w:r>
          </w:p>
        </w:tc>
        <w:tc>
          <w:tcPr>
            <w:tcW w:w="2643"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pStyle w:val="ListParagraph"/>
              <w:numPr>
                <w:ilvl w:val="0"/>
                <w:numId w:val="167"/>
              </w:numPr>
              <w:ind w:left="223" w:right="-108" w:hanging="266"/>
              <w:rPr>
                <w:rFonts w:ascii="Tahoma" w:hAnsi="Tahoma" w:cs="Tahoma"/>
                <w:sz w:val="16"/>
                <w:szCs w:val="16"/>
              </w:rPr>
            </w:pPr>
            <w:r w:rsidRPr="005A637D">
              <w:rPr>
                <w:rFonts w:ascii="Tahoma" w:eastAsia="Arial Unicode MS" w:hAnsi="Tahoma" w:cs="Tahoma"/>
                <w:sz w:val="16"/>
                <w:szCs w:val="16"/>
              </w:rPr>
              <w:t>Peningkatan efektifitas penanggulangan kemiskinan</w:t>
            </w:r>
          </w:p>
          <w:p w:rsidR="00FC0895" w:rsidRPr="005A637D" w:rsidRDefault="00FC0895"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sz w:val="16"/>
                <w:szCs w:val="16"/>
              </w:rPr>
              <w:t>Pengurangan beban pengeluaran masyarakat miskin</w:t>
            </w:r>
            <w:r w:rsidRPr="005A637D">
              <w:rPr>
                <w:rFonts w:ascii="Tahoma" w:eastAsia="Calibri" w:hAnsi="Tahoma" w:cs="Tahoma"/>
                <w:sz w:val="16"/>
                <w:szCs w:val="16"/>
              </w:rPr>
              <w:t xml:space="preserve"> </w:t>
            </w:r>
          </w:p>
          <w:p w:rsidR="00FC0895" w:rsidRPr="005A637D" w:rsidRDefault="00FC0895"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sz w:val="16"/>
                <w:szCs w:val="16"/>
              </w:rPr>
              <w:t>Peningkatan kemampuan dan pendapatan masyarakat miskin</w:t>
            </w:r>
            <w:r w:rsidRPr="005A637D">
              <w:rPr>
                <w:rFonts w:ascii="Tahoma" w:eastAsia="Calibri" w:hAnsi="Tahoma" w:cs="Tahoma"/>
                <w:sz w:val="16"/>
                <w:szCs w:val="16"/>
              </w:rPr>
              <w:t xml:space="preserve"> </w:t>
            </w:r>
          </w:p>
          <w:p w:rsidR="00FC0895" w:rsidRPr="00EE3813" w:rsidRDefault="00FC0895"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sz w:val="16"/>
                <w:szCs w:val="16"/>
              </w:rPr>
              <w:t>Pengembangan dan menjamin</w:t>
            </w:r>
            <w:r w:rsidRPr="005A637D">
              <w:rPr>
                <w:rFonts w:ascii="Tahoma" w:eastAsia="Arial Unicode MS" w:hAnsi="Tahoma" w:cs="Tahoma"/>
                <w:sz w:val="16"/>
                <w:szCs w:val="16"/>
                <w:lang w:val="id-ID"/>
              </w:rPr>
              <w:t xml:space="preserve"> </w:t>
            </w:r>
            <w:r w:rsidRPr="005A637D">
              <w:rPr>
                <w:rFonts w:ascii="Tahoma" w:eastAsia="Arial Unicode MS" w:hAnsi="Tahoma" w:cs="Tahoma"/>
                <w:sz w:val="16"/>
                <w:szCs w:val="16"/>
              </w:rPr>
              <w:t>keberlanjutan usaha mikro dan kecil</w:t>
            </w:r>
            <w:r w:rsidRPr="005A637D">
              <w:rPr>
                <w:rFonts w:ascii="Tahoma" w:eastAsia="Calibri" w:hAnsi="Tahoma" w:cs="Tahoma"/>
                <w:sz w:val="16"/>
                <w:szCs w:val="16"/>
              </w:rPr>
              <w:t xml:space="preserve"> </w:t>
            </w:r>
          </w:p>
          <w:p w:rsidR="00EE3813" w:rsidRDefault="00EE3813" w:rsidP="00EE3813">
            <w:pPr>
              <w:pStyle w:val="ListParagraph"/>
              <w:ind w:left="223"/>
              <w:rPr>
                <w:rFonts w:ascii="Tahoma" w:eastAsia="Calibri" w:hAnsi="Tahoma" w:cs="Tahoma"/>
                <w:sz w:val="16"/>
                <w:szCs w:val="16"/>
              </w:rPr>
            </w:pPr>
          </w:p>
          <w:p w:rsidR="00EE3813" w:rsidRDefault="00EE3813" w:rsidP="00EE3813">
            <w:pPr>
              <w:pStyle w:val="ListParagraph"/>
              <w:ind w:left="223"/>
              <w:rPr>
                <w:rFonts w:ascii="Tahoma" w:eastAsia="Calibri" w:hAnsi="Tahoma" w:cs="Tahoma"/>
                <w:sz w:val="16"/>
                <w:szCs w:val="16"/>
              </w:rPr>
            </w:pPr>
          </w:p>
          <w:p w:rsidR="00FC0895" w:rsidRPr="005A637D" w:rsidRDefault="00FC0895" w:rsidP="00B114A0">
            <w:pPr>
              <w:pStyle w:val="ListParagraph"/>
              <w:ind w:left="368"/>
              <w:rPr>
                <w:rFonts w:ascii="Tahoma" w:hAnsi="Tahoma" w:cs="Tahoma"/>
                <w:sz w:val="16"/>
                <w:szCs w:val="16"/>
              </w:rPr>
            </w:pPr>
          </w:p>
        </w:tc>
        <w:tc>
          <w:tcPr>
            <w:tcW w:w="2130"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numPr>
                <w:ilvl w:val="0"/>
                <w:numId w:val="36"/>
              </w:numPr>
              <w:tabs>
                <w:tab w:val="clear" w:pos="720"/>
                <w:tab w:val="num" w:pos="320"/>
              </w:tabs>
              <w:ind w:left="320" w:hanging="284"/>
              <w:rPr>
                <w:rFonts w:ascii="Tahoma" w:hAnsi="Tahoma" w:cs="Tahoma"/>
                <w:sz w:val="16"/>
                <w:szCs w:val="16"/>
                <w:lang w:val="id-ID"/>
              </w:rPr>
            </w:pPr>
            <w:r w:rsidRPr="005A637D">
              <w:rPr>
                <w:rFonts w:ascii="Tahoma" w:hAnsi="Tahoma" w:cs="Tahoma"/>
                <w:sz w:val="16"/>
                <w:szCs w:val="16"/>
                <w:lang w:val="id-ID"/>
              </w:rPr>
              <w:t xml:space="preserve">Tingkat Kemiskinan </w:t>
            </w:r>
          </w:p>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ind w:left="57"/>
              <w:jc w:val="center"/>
              <w:rPr>
                <w:rFonts w:ascii="Tahoma" w:hAnsi="Tahoma" w:cs="Tahoma"/>
                <w:sz w:val="16"/>
                <w:szCs w:val="16"/>
                <w:lang w:val="id-ID"/>
              </w:rPr>
            </w:pPr>
            <w:r w:rsidRPr="005A637D">
              <w:rPr>
                <w:rFonts w:ascii="Tahoma" w:hAnsi="Tahoma" w:cs="Tahoma"/>
                <w:sz w:val="16"/>
                <w:szCs w:val="16"/>
                <w:lang w:val="id-ID"/>
              </w:rPr>
              <w:t>%</w:t>
            </w:r>
          </w:p>
        </w:tc>
        <w:tc>
          <w:tcPr>
            <w:tcW w:w="875"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A71839">
              <w:rPr>
                <w:rFonts w:ascii="Tahoma" w:hAnsi="Tahoma" w:cs="Tahoma"/>
                <w:sz w:val="16"/>
                <w:szCs w:val="16"/>
                <w:highlight w:val="yellow"/>
              </w:rPr>
              <w:t>6,71</w:t>
            </w:r>
          </w:p>
        </w:tc>
        <w:tc>
          <w:tcPr>
            <w:tcW w:w="910" w:type="dxa"/>
            <w:tcBorders>
              <w:left w:val="single" w:sz="4" w:space="0" w:color="auto"/>
              <w:bottom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rPr>
            </w:pPr>
            <w:r w:rsidRPr="00A71839">
              <w:rPr>
                <w:rFonts w:ascii="Tahoma" w:hAnsi="Tahoma" w:cs="Tahoma"/>
                <w:sz w:val="16"/>
                <w:szCs w:val="16"/>
                <w:highlight w:val="yellow"/>
              </w:rPr>
              <w:t>5,83</w:t>
            </w:r>
          </w:p>
        </w:tc>
        <w:tc>
          <w:tcPr>
            <w:tcW w:w="1714" w:type="dxa"/>
            <w:gridSpan w:val="3"/>
            <w:tcBorders>
              <w:left w:val="single" w:sz="4" w:space="0" w:color="auto"/>
              <w:bottom w:val="single" w:sz="4" w:space="0" w:color="auto"/>
              <w:right w:val="single" w:sz="4" w:space="0" w:color="auto"/>
            </w:tcBorders>
            <w:shd w:val="clear" w:color="auto" w:fill="FFFFFF"/>
          </w:tcPr>
          <w:p w:rsidR="00FC0895" w:rsidRPr="00383489" w:rsidRDefault="00FC0895" w:rsidP="00B114A0">
            <w:pPr>
              <w:pStyle w:val="ListParagraph"/>
              <w:numPr>
                <w:ilvl w:val="0"/>
                <w:numId w:val="236"/>
              </w:numPr>
              <w:ind w:left="210" w:hanging="210"/>
              <w:contextualSpacing w:val="0"/>
              <w:rPr>
                <w:rFonts w:ascii="Tahoma" w:eastAsia="Calibri" w:hAnsi="Tahoma" w:cs="Tahoma"/>
                <w:sz w:val="16"/>
                <w:szCs w:val="16"/>
              </w:rPr>
            </w:pPr>
            <w:r w:rsidRPr="00383489">
              <w:rPr>
                <w:rFonts w:ascii="Tahoma" w:eastAsia="Calibri" w:hAnsi="Tahoma" w:cs="Tahoma"/>
                <w:sz w:val="16"/>
                <w:szCs w:val="16"/>
              </w:rPr>
              <w:t xml:space="preserve">Pengendalian Terpadu  Penanganan Kemiskinan </w:t>
            </w:r>
          </w:p>
          <w:p w:rsidR="00FC0895" w:rsidRPr="00383489" w:rsidRDefault="00FC0895" w:rsidP="00B114A0">
            <w:pPr>
              <w:pStyle w:val="ListParagraph"/>
              <w:numPr>
                <w:ilvl w:val="0"/>
                <w:numId w:val="236"/>
              </w:numPr>
              <w:ind w:left="210" w:hanging="210"/>
              <w:contextualSpacing w:val="0"/>
              <w:rPr>
                <w:rFonts w:ascii="Tahoma" w:eastAsia="Calibri" w:hAnsi="Tahoma" w:cs="Tahoma"/>
                <w:sz w:val="16"/>
                <w:szCs w:val="16"/>
                <w:highlight w:val="yellow"/>
              </w:rPr>
            </w:pPr>
            <w:r w:rsidRPr="00383489">
              <w:rPr>
                <w:rFonts w:ascii="Tahoma" w:eastAsia="Calibri" w:hAnsi="Tahoma" w:cs="Tahoma"/>
                <w:sz w:val="16"/>
                <w:szCs w:val="16"/>
                <w:highlight w:val="yellow"/>
              </w:rPr>
              <w:t>Peningkatan Akses dan  Pemerataan Pendidikan Menengah</w:t>
            </w:r>
          </w:p>
          <w:p w:rsidR="00EE3813" w:rsidRPr="00383489" w:rsidRDefault="00EE3813" w:rsidP="00EE3813">
            <w:pPr>
              <w:pStyle w:val="ListParagraph"/>
              <w:numPr>
                <w:ilvl w:val="0"/>
                <w:numId w:val="236"/>
              </w:numPr>
              <w:ind w:left="210" w:hanging="210"/>
              <w:contextualSpacing w:val="0"/>
              <w:rPr>
                <w:rFonts w:ascii="Tahoma" w:hAnsi="Tahoma" w:cs="Tahoma"/>
                <w:sz w:val="16"/>
                <w:szCs w:val="16"/>
                <w:highlight w:val="yellow"/>
              </w:rPr>
            </w:pPr>
            <w:r w:rsidRPr="00383489">
              <w:rPr>
                <w:rFonts w:ascii="Tahoma" w:hAnsi="Tahoma" w:cs="Tahoma"/>
                <w:sz w:val="16"/>
                <w:szCs w:val="16"/>
                <w:highlight w:val="yellow"/>
              </w:rPr>
              <w:t>Pelayanan Kesehatan Penduduk Miskin</w:t>
            </w:r>
          </w:p>
          <w:p w:rsidR="00EE3813" w:rsidRDefault="00EE3813" w:rsidP="00B114A0">
            <w:pPr>
              <w:ind w:left="210" w:hanging="210"/>
              <w:rPr>
                <w:rFonts w:ascii="Tahoma" w:hAnsi="Tahoma" w:cs="Tahoma"/>
                <w:sz w:val="16"/>
                <w:szCs w:val="16"/>
                <w:highlight w:val="yellow"/>
              </w:rPr>
            </w:pPr>
          </w:p>
          <w:p w:rsidR="00EE3813" w:rsidRDefault="00EE3813" w:rsidP="00B114A0">
            <w:pPr>
              <w:ind w:left="210" w:hanging="210"/>
              <w:rPr>
                <w:rFonts w:ascii="Tahoma" w:hAnsi="Tahoma" w:cs="Tahoma"/>
                <w:sz w:val="16"/>
                <w:szCs w:val="16"/>
                <w:highlight w:val="yellow"/>
              </w:rPr>
            </w:pPr>
          </w:p>
          <w:p w:rsidR="00FC0895" w:rsidRPr="009722D1" w:rsidRDefault="00FC0895" w:rsidP="00EE3813">
            <w:pPr>
              <w:pStyle w:val="ListParagraph"/>
              <w:ind w:left="210"/>
              <w:contextualSpacing w:val="0"/>
              <w:rPr>
                <w:rFonts w:ascii="Tahoma" w:hAnsi="Tahoma" w:cs="Tahoma"/>
                <w:sz w:val="16"/>
                <w:szCs w:val="16"/>
                <w:highlight w:val="yellow"/>
              </w:rPr>
            </w:pPr>
          </w:p>
        </w:tc>
        <w:tc>
          <w:tcPr>
            <w:tcW w:w="1226" w:type="dxa"/>
            <w:tcBorders>
              <w:left w:val="single" w:sz="4" w:space="0" w:color="auto"/>
              <w:bottom w:val="single" w:sz="4" w:space="0" w:color="auto"/>
              <w:right w:val="single" w:sz="4" w:space="0" w:color="auto"/>
            </w:tcBorders>
            <w:shd w:val="clear" w:color="auto" w:fill="FFFFFF"/>
          </w:tcPr>
          <w:p w:rsidR="00FC0895" w:rsidRPr="00581FB4" w:rsidRDefault="00FC0895" w:rsidP="00B114A0">
            <w:pPr>
              <w:rPr>
                <w:rFonts w:ascii="Tahoma" w:eastAsia="Calibri" w:hAnsi="Tahoma" w:cs="Tahoma"/>
                <w:bCs/>
                <w:sz w:val="16"/>
                <w:szCs w:val="16"/>
              </w:rPr>
            </w:pPr>
            <w:r w:rsidRPr="00581FB4">
              <w:rPr>
                <w:rFonts w:ascii="Tahoma" w:eastAsia="Calibri" w:hAnsi="Tahoma" w:cs="Tahoma"/>
                <w:bCs/>
                <w:sz w:val="16"/>
                <w:szCs w:val="16"/>
                <w:lang w:val="id-ID"/>
              </w:rPr>
              <w:t>Pemberdayaan Masyarakat</w:t>
            </w:r>
          </w:p>
          <w:p w:rsidR="00FC0895" w:rsidRDefault="00FC0895" w:rsidP="00B114A0">
            <w:pPr>
              <w:pStyle w:val="ListParagraph"/>
              <w:ind w:left="147"/>
              <w:contextualSpacing w:val="0"/>
              <w:rPr>
                <w:rFonts w:ascii="Tahoma" w:eastAsia="Calibri" w:hAnsi="Tahoma" w:cs="Tahoma"/>
                <w:bCs/>
                <w:sz w:val="16"/>
                <w:szCs w:val="16"/>
              </w:rPr>
            </w:pPr>
          </w:p>
          <w:p w:rsidR="00FC0895" w:rsidRPr="005A637D" w:rsidRDefault="00FC0895" w:rsidP="00B114A0">
            <w:pPr>
              <w:pStyle w:val="ListParagraph"/>
              <w:ind w:left="147"/>
              <w:contextualSpacing w:val="0"/>
              <w:rPr>
                <w:rFonts w:ascii="Tahoma" w:eastAsia="Calibri" w:hAnsi="Tahoma" w:cs="Tahoma"/>
                <w:bCs/>
                <w:sz w:val="16"/>
                <w:szCs w:val="16"/>
              </w:rPr>
            </w:pPr>
          </w:p>
          <w:p w:rsidR="00FC0895" w:rsidRPr="00581FB4" w:rsidRDefault="00FC0895" w:rsidP="00B114A0">
            <w:pPr>
              <w:rPr>
                <w:rFonts w:ascii="Tahoma" w:eastAsia="Calibri" w:hAnsi="Tahoma" w:cs="Tahoma"/>
                <w:bCs/>
                <w:sz w:val="16"/>
                <w:szCs w:val="16"/>
              </w:rPr>
            </w:pPr>
            <w:r w:rsidRPr="00581FB4">
              <w:rPr>
                <w:rFonts w:ascii="Tahoma" w:eastAsia="Calibri" w:hAnsi="Tahoma" w:cs="Tahoma"/>
                <w:bCs/>
                <w:sz w:val="16"/>
                <w:szCs w:val="16"/>
              </w:rPr>
              <w:t>Pendidikan</w:t>
            </w:r>
          </w:p>
          <w:p w:rsidR="00FC0895" w:rsidRDefault="00FC0895" w:rsidP="00B114A0">
            <w:pPr>
              <w:pStyle w:val="ListParagraph"/>
              <w:ind w:left="147" w:hanging="182"/>
              <w:contextualSpacing w:val="0"/>
              <w:rPr>
                <w:rFonts w:ascii="Tahoma" w:eastAsia="Calibri" w:hAnsi="Tahoma" w:cs="Tahoma"/>
                <w:bCs/>
                <w:sz w:val="16"/>
                <w:szCs w:val="16"/>
              </w:rPr>
            </w:pPr>
          </w:p>
          <w:p w:rsidR="00FC0895" w:rsidRDefault="00FC0895" w:rsidP="00B114A0">
            <w:pPr>
              <w:pStyle w:val="ListParagraph"/>
              <w:ind w:left="147" w:hanging="182"/>
              <w:contextualSpacing w:val="0"/>
              <w:rPr>
                <w:rFonts w:ascii="Tahoma" w:eastAsia="Calibri" w:hAnsi="Tahoma" w:cs="Tahoma"/>
                <w:bCs/>
                <w:sz w:val="16"/>
                <w:szCs w:val="16"/>
              </w:rPr>
            </w:pPr>
          </w:p>
          <w:p w:rsidR="00FC0895" w:rsidRDefault="00FC0895" w:rsidP="00B114A0">
            <w:pPr>
              <w:pStyle w:val="ListParagraph"/>
              <w:ind w:left="147" w:hanging="182"/>
              <w:contextualSpacing w:val="0"/>
              <w:rPr>
                <w:rFonts w:ascii="Tahoma" w:eastAsia="Calibri" w:hAnsi="Tahoma" w:cs="Tahoma"/>
                <w:bCs/>
                <w:sz w:val="16"/>
                <w:szCs w:val="16"/>
              </w:rPr>
            </w:pPr>
          </w:p>
          <w:p w:rsidR="00EE3813" w:rsidRPr="00581FB4" w:rsidRDefault="00EE3813" w:rsidP="00EE3813">
            <w:pPr>
              <w:rPr>
                <w:rFonts w:ascii="Tahoma" w:eastAsia="Calibri" w:hAnsi="Tahoma" w:cs="Tahoma"/>
                <w:bCs/>
                <w:sz w:val="16"/>
                <w:szCs w:val="16"/>
              </w:rPr>
            </w:pPr>
            <w:r w:rsidRPr="00581FB4">
              <w:rPr>
                <w:rFonts w:ascii="Tahoma" w:eastAsia="Calibri" w:hAnsi="Tahoma" w:cs="Tahoma"/>
                <w:bCs/>
                <w:sz w:val="16"/>
                <w:szCs w:val="16"/>
              </w:rPr>
              <w:t>Kesehatan</w:t>
            </w:r>
          </w:p>
          <w:p w:rsidR="00FC0895" w:rsidRDefault="00FC0895" w:rsidP="00B114A0">
            <w:pPr>
              <w:pStyle w:val="ListParagraph"/>
              <w:ind w:left="147" w:hanging="182"/>
              <w:contextualSpacing w:val="0"/>
              <w:rPr>
                <w:rFonts w:ascii="Tahoma" w:eastAsia="Calibri" w:hAnsi="Tahoma" w:cs="Tahoma"/>
                <w:bCs/>
                <w:sz w:val="16"/>
                <w:szCs w:val="16"/>
              </w:rPr>
            </w:pPr>
          </w:p>
          <w:p w:rsidR="00EE3813" w:rsidRDefault="00EE3813" w:rsidP="00B114A0">
            <w:pPr>
              <w:pStyle w:val="ListParagraph"/>
              <w:ind w:left="147" w:hanging="182"/>
              <w:contextualSpacing w:val="0"/>
              <w:rPr>
                <w:rFonts w:ascii="Tahoma" w:eastAsia="Calibri" w:hAnsi="Tahoma" w:cs="Tahoma"/>
                <w:bCs/>
                <w:sz w:val="16"/>
                <w:szCs w:val="16"/>
              </w:rPr>
            </w:pPr>
          </w:p>
          <w:p w:rsidR="00EE3813" w:rsidRDefault="00EE3813" w:rsidP="00B114A0">
            <w:pPr>
              <w:pStyle w:val="ListParagraph"/>
              <w:ind w:left="147" w:hanging="182"/>
              <w:contextualSpacing w:val="0"/>
              <w:rPr>
                <w:rFonts w:ascii="Tahoma" w:eastAsia="Calibri" w:hAnsi="Tahoma" w:cs="Tahoma"/>
                <w:bCs/>
                <w:sz w:val="16"/>
                <w:szCs w:val="16"/>
              </w:rPr>
            </w:pPr>
          </w:p>
          <w:p w:rsidR="00FC0895" w:rsidRPr="009722D1" w:rsidRDefault="00FC0895" w:rsidP="00B114A0">
            <w:pPr>
              <w:rPr>
                <w:rFonts w:ascii="Tahoma" w:hAnsi="Tahoma" w:cs="Tahoma"/>
                <w:sz w:val="16"/>
                <w:szCs w:val="16"/>
              </w:rPr>
            </w:pPr>
          </w:p>
        </w:tc>
        <w:tc>
          <w:tcPr>
            <w:tcW w:w="1138" w:type="dxa"/>
            <w:tcBorders>
              <w:left w:val="single" w:sz="4" w:space="0" w:color="auto"/>
              <w:bottom w:val="single" w:sz="4" w:space="0" w:color="auto"/>
              <w:right w:val="single" w:sz="4" w:space="0" w:color="auto"/>
            </w:tcBorders>
            <w:shd w:val="clear" w:color="auto" w:fill="FFFFFF"/>
          </w:tcPr>
          <w:p w:rsidR="00FC0895" w:rsidRPr="00195B72" w:rsidRDefault="00FC0895" w:rsidP="00B114A0">
            <w:pPr>
              <w:rPr>
                <w:rFonts w:ascii="Tahoma" w:eastAsia="Calibri" w:hAnsi="Tahoma" w:cs="Tahoma"/>
                <w:bCs/>
                <w:sz w:val="16"/>
                <w:szCs w:val="16"/>
              </w:rPr>
            </w:pPr>
            <w:r w:rsidRPr="00195B72">
              <w:rPr>
                <w:rFonts w:ascii="Tahoma" w:eastAsia="Calibri" w:hAnsi="Tahoma" w:cs="Tahoma"/>
                <w:bCs/>
                <w:sz w:val="16"/>
                <w:szCs w:val="16"/>
              </w:rPr>
              <w:t>Dinas PMD</w:t>
            </w:r>
          </w:p>
          <w:p w:rsidR="00FC0895" w:rsidRDefault="00FC0895" w:rsidP="00B114A0">
            <w:pPr>
              <w:pStyle w:val="ListParagraph"/>
              <w:ind w:left="181" w:hanging="210"/>
              <w:contextualSpacing w:val="0"/>
              <w:rPr>
                <w:rFonts w:ascii="Tahoma" w:eastAsia="Calibri" w:hAnsi="Tahoma" w:cs="Tahoma"/>
                <w:bCs/>
                <w:sz w:val="16"/>
                <w:szCs w:val="16"/>
              </w:rPr>
            </w:pPr>
          </w:p>
          <w:p w:rsidR="00FC0895" w:rsidRDefault="00FC0895" w:rsidP="00B114A0">
            <w:pPr>
              <w:pStyle w:val="ListParagraph"/>
              <w:ind w:left="181" w:hanging="210"/>
              <w:contextualSpacing w:val="0"/>
              <w:rPr>
                <w:rFonts w:ascii="Tahoma" w:eastAsia="Calibri" w:hAnsi="Tahoma" w:cs="Tahoma"/>
                <w:bCs/>
                <w:sz w:val="16"/>
                <w:szCs w:val="16"/>
              </w:rPr>
            </w:pPr>
          </w:p>
          <w:p w:rsidR="00FC0895" w:rsidRDefault="00FC0895" w:rsidP="00B114A0">
            <w:pPr>
              <w:pStyle w:val="ListParagraph"/>
              <w:ind w:left="181" w:hanging="210"/>
              <w:contextualSpacing w:val="0"/>
              <w:rPr>
                <w:rFonts w:ascii="Tahoma" w:eastAsia="Calibri" w:hAnsi="Tahoma" w:cs="Tahoma"/>
                <w:bCs/>
                <w:sz w:val="16"/>
                <w:szCs w:val="16"/>
              </w:rPr>
            </w:pPr>
          </w:p>
          <w:p w:rsidR="00FC0895" w:rsidRPr="00195B72" w:rsidRDefault="00FC0895" w:rsidP="00B114A0">
            <w:pPr>
              <w:rPr>
                <w:rFonts w:ascii="Tahoma" w:eastAsia="Calibri" w:hAnsi="Tahoma" w:cs="Tahoma"/>
                <w:bCs/>
                <w:sz w:val="16"/>
                <w:szCs w:val="16"/>
              </w:rPr>
            </w:pPr>
            <w:r w:rsidRPr="00195B72">
              <w:rPr>
                <w:rFonts w:ascii="Tahoma" w:eastAsia="Calibri" w:hAnsi="Tahoma" w:cs="Tahoma"/>
                <w:bCs/>
                <w:sz w:val="16"/>
                <w:szCs w:val="16"/>
              </w:rPr>
              <w:t>Dinas Pendidikan</w:t>
            </w:r>
          </w:p>
          <w:p w:rsidR="00FC0895" w:rsidRDefault="00FC0895" w:rsidP="00B114A0">
            <w:pPr>
              <w:pStyle w:val="ListParagraph"/>
              <w:ind w:left="181"/>
              <w:contextualSpacing w:val="0"/>
              <w:rPr>
                <w:rFonts w:ascii="Tahoma" w:eastAsia="Calibri" w:hAnsi="Tahoma" w:cs="Tahoma"/>
                <w:bCs/>
                <w:sz w:val="16"/>
                <w:szCs w:val="16"/>
              </w:rPr>
            </w:pPr>
          </w:p>
          <w:p w:rsidR="00FC0895" w:rsidRDefault="00FC0895" w:rsidP="00B114A0">
            <w:pPr>
              <w:pStyle w:val="ListParagraph"/>
              <w:ind w:left="181"/>
              <w:contextualSpacing w:val="0"/>
              <w:rPr>
                <w:rFonts w:ascii="Tahoma" w:eastAsia="Calibri" w:hAnsi="Tahoma" w:cs="Tahoma"/>
                <w:bCs/>
                <w:sz w:val="16"/>
                <w:szCs w:val="16"/>
              </w:rPr>
            </w:pPr>
          </w:p>
          <w:p w:rsidR="00EE3813" w:rsidRPr="00195B72" w:rsidRDefault="00EE3813" w:rsidP="00EE3813">
            <w:pPr>
              <w:rPr>
                <w:rFonts w:ascii="Tahoma" w:eastAsia="Calibri" w:hAnsi="Tahoma" w:cs="Tahoma"/>
                <w:bCs/>
                <w:sz w:val="16"/>
                <w:szCs w:val="16"/>
              </w:rPr>
            </w:pPr>
            <w:r w:rsidRPr="00195B72">
              <w:rPr>
                <w:rFonts w:ascii="Tahoma" w:eastAsia="Calibri" w:hAnsi="Tahoma" w:cs="Tahoma"/>
                <w:bCs/>
                <w:sz w:val="16"/>
                <w:szCs w:val="16"/>
              </w:rPr>
              <w:t>Dinkes</w:t>
            </w:r>
          </w:p>
          <w:p w:rsidR="00FC0895" w:rsidRDefault="00FC0895" w:rsidP="00B114A0">
            <w:pPr>
              <w:pStyle w:val="ListParagraph"/>
              <w:ind w:left="181"/>
              <w:contextualSpacing w:val="0"/>
              <w:rPr>
                <w:rFonts w:ascii="Tahoma" w:eastAsia="Calibri" w:hAnsi="Tahoma" w:cs="Tahoma"/>
                <w:bCs/>
                <w:sz w:val="16"/>
                <w:szCs w:val="16"/>
              </w:rPr>
            </w:pPr>
          </w:p>
          <w:p w:rsidR="00EE3813" w:rsidRDefault="00EE3813" w:rsidP="00B114A0">
            <w:pPr>
              <w:pStyle w:val="ListParagraph"/>
              <w:ind w:left="181"/>
              <w:contextualSpacing w:val="0"/>
              <w:rPr>
                <w:rFonts w:ascii="Tahoma" w:eastAsia="Calibri" w:hAnsi="Tahoma" w:cs="Tahoma"/>
                <w:bCs/>
                <w:sz w:val="16"/>
                <w:szCs w:val="16"/>
              </w:rPr>
            </w:pPr>
          </w:p>
          <w:p w:rsidR="00EE3813" w:rsidRDefault="00EE3813" w:rsidP="00B114A0">
            <w:pPr>
              <w:pStyle w:val="ListParagraph"/>
              <w:ind w:left="181"/>
              <w:contextualSpacing w:val="0"/>
              <w:rPr>
                <w:rFonts w:ascii="Tahoma" w:eastAsia="Calibri" w:hAnsi="Tahoma" w:cs="Tahoma"/>
                <w:bCs/>
                <w:sz w:val="16"/>
                <w:szCs w:val="16"/>
              </w:rPr>
            </w:pPr>
          </w:p>
          <w:p w:rsidR="00FC0895" w:rsidRPr="00195B72" w:rsidRDefault="00FC0895" w:rsidP="00B114A0">
            <w:pPr>
              <w:rPr>
                <w:rFonts w:ascii="Tahoma" w:eastAsia="Calibri" w:hAnsi="Tahoma" w:cs="Tahoma"/>
                <w:bCs/>
                <w:sz w:val="16"/>
                <w:szCs w:val="16"/>
              </w:rPr>
            </w:pPr>
          </w:p>
        </w:tc>
      </w:tr>
      <w:tr w:rsidR="00EE3813"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573"/>
        </w:trPr>
        <w:tc>
          <w:tcPr>
            <w:tcW w:w="427"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rPr>
                <w:rFonts w:ascii="Tahoma" w:hAnsi="Tahoma" w:cs="Tahoma"/>
                <w:sz w:val="16"/>
                <w:szCs w:val="16"/>
                <w:lang w:val="id-ID"/>
              </w:rPr>
            </w:pPr>
          </w:p>
        </w:tc>
        <w:tc>
          <w:tcPr>
            <w:tcW w:w="1698"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tabs>
                <w:tab w:val="left" w:pos="175"/>
              </w:tabs>
              <w:rPr>
                <w:rFonts w:ascii="Tahoma" w:hAnsi="Tahoma" w:cs="Tahoma"/>
                <w:color w:val="000000"/>
                <w:kern w:val="24"/>
                <w:sz w:val="16"/>
                <w:szCs w:val="16"/>
                <w:lang w:val="id-ID"/>
              </w:rPr>
            </w:pPr>
          </w:p>
        </w:tc>
        <w:tc>
          <w:tcPr>
            <w:tcW w:w="2124"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pStyle w:val="ListParagraph"/>
              <w:numPr>
                <w:ilvl w:val="0"/>
                <w:numId w:val="166"/>
              </w:numPr>
              <w:ind w:left="226" w:hanging="287"/>
              <w:rPr>
                <w:rFonts w:ascii="Tahoma" w:hAnsi="Tahoma" w:cs="Tahoma"/>
                <w:kern w:val="24"/>
                <w:sz w:val="16"/>
                <w:szCs w:val="16"/>
                <w:lang w:val="id-ID"/>
              </w:rPr>
            </w:pPr>
          </w:p>
        </w:tc>
        <w:tc>
          <w:tcPr>
            <w:tcW w:w="2643"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sz w:val="16"/>
                <w:szCs w:val="16"/>
              </w:rPr>
              <w:t>Peningkatan sinergi kebijakan</w:t>
            </w:r>
            <w:r w:rsidRPr="005A637D">
              <w:rPr>
                <w:rFonts w:ascii="Tahoma" w:eastAsia="Arial Unicode MS" w:hAnsi="Tahoma" w:cs="Tahoma"/>
                <w:sz w:val="16"/>
                <w:szCs w:val="16"/>
                <w:lang w:val="id-ID"/>
              </w:rPr>
              <w:t xml:space="preserve"> </w:t>
            </w:r>
            <w:r w:rsidRPr="005A637D">
              <w:rPr>
                <w:rFonts w:ascii="Tahoma" w:eastAsia="Arial Unicode MS" w:hAnsi="Tahoma" w:cs="Tahoma"/>
                <w:sz w:val="16"/>
                <w:szCs w:val="16"/>
              </w:rPr>
              <w:t>dan program penanggulangan kemiskinan</w:t>
            </w:r>
          </w:p>
          <w:p w:rsidR="00EE3813" w:rsidRPr="005A637D" w:rsidRDefault="00EE3813"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kern w:val="24"/>
                <w:sz w:val="16"/>
                <w:szCs w:val="16"/>
              </w:rPr>
              <w:t>Peningkatan perlindungan so</w:t>
            </w:r>
            <w:r w:rsidRPr="005A637D">
              <w:rPr>
                <w:rFonts w:ascii="Tahoma" w:eastAsia="Arial Unicode MS" w:hAnsi="Tahoma" w:cs="Tahoma"/>
                <w:kern w:val="24"/>
                <w:sz w:val="16"/>
                <w:szCs w:val="16"/>
                <w:lang w:val="id-ID"/>
              </w:rPr>
              <w:t>s</w:t>
            </w:r>
            <w:r w:rsidRPr="005A637D">
              <w:rPr>
                <w:rFonts w:ascii="Tahoma" w:eastAsia="Arial Unicode MS" w:hAnsi="Tahoma" w:cs="Tahoma"/>
                <w:kern w:val="24"/>
                <w:sz w:val="16"/>
                <w:szCs w:val="16"/>
              </w:rPr>
              <w:t>ial bagi masyarakat miskin</w:t>
            </w:r>
          </w:p>
          <w:p w:rsidR="00EE3813" w:rsidRPr="003D37C4" w:rsidRDefault="00EE3813" w:rsidP="00B114A0">
            <w:pPr>
              <w:pStyle w:val="ListParagraph"/>
              <w:numPr>
                <w:ilvl w:val="0"/>
                <w:numId w:val="167"/>
              </w:numPr>
              <w:ind w:left="223" w:hanging="266"/>
              <w:rPr>
                <w:rFonts w:ascii="Tahoma" w:hAnsi="Tahoma" w:cs="Tahoma"/>
                <w:sz w:val="16"/>
                <w:szCs w:val="16"/>
              </w:rPr>
            </w:pPr>
            <w:r w:rsidRPr="005A637D">
              <w:rPr>
                <w:rFonts w:ascii="Tahoma" w:eastAsia="Arial Unicode MS" w:hAnsi="Tahoma" w:cs="Tahoma"/>
                <w:kern w:val="24"/>
                <w:sz w:val="16"/>
                <w:szCs w:val="16"/>
              </w:rPr>
              <w:t>Peningkatan pengetahuan dan keterampilan masyarakat miskin</w:t>
            </w:r>
          </w:p>
          <w:p w:rsidR="00EE3813" w:rsidRPr="005A637D" w:rsidRDefault="00EE3813" w:rsidP="00B114A0">
            <w:pPr>
              <w:pStyle w:val="ListParagraph"/>
              <w:ind w:left="368"/>
              <w:rPr>
                <w:rFonts w:ascii="Tahoma" w:eastAsia="Arial Unicode MS" w:hAnsi="Tahoma" w:cs="Tahoma"/>
                <w:sz w:val="16"/>
                <w:szCs w:val="16"/>
              </w:rPr>
            </w:pPr>
          </w:p>
        </w:tc>
        <w:tc>
          <w:tcPr>
            <w:tcW w:w="2130"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ind w:left="57"/>
              <w:rPr>
                <w:rFonts w:ascii="Tahoma" w:hAnsi="Tahoma" w:cs="Tahoma"/>
                <w:sz w:val="16"/>
                <w:szCs w:val="16"/>
                <w:lang w:val="id-ID"/>
              </w:rPr>
            </w:pPr>
          </w:p>
        </w:tc>
        <w:tc>
          <w:tcPr>
            <w:tcW w:w="1276"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ind w:left="57"/>
              <w:jc w:val="center"/>
              <w:rPr>
                <w:rFonts w:ascii="Tahoma" w:hAnsi="Tahoma" w:cs="Tahoma"/>
                <w:sz w:val="16"/>
                <w:szCs w:val="16"/>
                <w:lang w:val="id-ID"/>
              </w:rPr>
            </w:pPr>
          </w:p>
        </w:tc>
        <w:tc>
          <w:tcPr>
            <w:tcW w:w="875" w:type="dxa"/>
            <w:tcBorders>
              <w:top w:val="single" w:sz="4" w:space="0" w:color="auto"/>
              <w:left w:val="single" w:sz="4" w:space="0" w:color="auto"/>
              <w:bottom w:val="nil"/>
              <w:right w:val="single" w:sz="4" w:space="0" w:color="auto"/>
            </w:tcBorders>
            <w:shd w:val="clear" w:color="auto" w:fill="FFFFFF"/>
          </w:tcPr>
          <w:p w:rsidR="00EE3813" w:rsidRPr="00A71839" w:rsidRDefault="00EE3813" w:rsidP="00B114A0">
            <w:pPr>
              <w:jc w:val="center"/>
              <w:rPr>
                <w:rFonts w:ascii="Tahoma" w:hAnsi="Tahoma" w:cs="Tahoma"/>
                <w:sz w:val="16"/>
                <w:szCs w:val="16"/>
                <w:highlight w:val="yellow"/>
              </w:rPr>
            </w:pPr>
          </w:p>
        </w:tc>
        <w:tc>
          <w:tcPr>
            <w:tcW w:w="910" w:type="dxa"/>
            <w:tcBorders>
              <w:top w:val="single" w:sz="4" w:space="0" w:color="auto"/>
              <w:left w:val="single" w:sz="4" w:space="0" w:color="auto"/>
              <w:bottom w:val="nil"/>
              <w:right w:val="single" w:sz="4" w:space="0" w:color="auto"/>
            </w:tcBorders>
            <w:shd w:val="clear" w:color="auto" w:fill="FFFFFF"/>
          </w:tcPr>
          <w:p w:rsidR="00EE3813" w:rsidRPr="00A71839" w:rsidRDefault="00EE3813" w:rsidP="00B114A0">
            <w:pPr>
              <w:jc w:val="center"/>
              <w:rPr>
                <w:rFonts w:ascii="Tahoma" w:hAnsi="Tahoma" w:cs="Tahoma"/>
                <w:sz w:val="16"/>
                <w:szCs w:val="16"/>
                <w:highlight w:val="yellow"/>
              </w:rPr>
            </w:pPr>
          </w:p>
        </w:tc>
        <w:tc>
          <w:tcPr>
            <w:tcW w:w="1714" w:type="dxa"/>
            <w:gridSpan w:val="3"/>
            <w:tcBorders>
              <w:top w:val="single" w:sz="4" w:space="0" w:color="auto"/>
              <w:left w:val="single" w:sz="4" w:space="0" w:color="auto"/>
              <w:bottom w:val="nil"/>
              <w:right w:val="single" w:sz="4" w:space="0" w:color="auto"/>
            </w:tcBorders>
            <w:shd w:val="clear" w:color="auto" w:fill="FFFFFF"/>
          </w:tcPr>
          <w:p w:rsidR="00EE3813" w:rsidRPr="00A44E2A" w:rsidRDefault="00EE3813" w:rsidP="00B114A0">
            <w:pPr>
              <w:ind w:left="210" w:hanging="210"/>
              <w:rPr>
                <w:rFonts w:ascii="Tahoma" w:hAnsi="Tahoma" w:cs="Tahoma"/>
                <w:sz w:val="16"/>
                <w:szCs w:val="16"/>
                <w:highlight w:val="yellow"/>
              </w:rPr>
            </w:pPr>
          </w:p>
          <w:p w:rsidR="00EE3813" w:rsidRDefault="00EE3813" w:rsidP="00B114A0">
            <w:pPr>
              <w:pStyle w:val="ListParagraph"/>
              <w:numPr>
                <w:ilvl w:val="0"/>
                <w:numId w:val="236"/>
              </w:numPr>
              <w:ind w:left="210" w:hanging="210"/>
              <w:contextualSpacing w:val="0"/>
              <w:rPr>
                <w:rFonts w:ascii="Tahoma" w:hAnsi="Tahoma" w:cs="Tahoma"/>
                <w:sz w:val="16"/>
                <w:szCs w:val="16"/>
                <w:highlight w:val="yellow"/>
              </w:rPr>
            </w:pPr>
            <w:r w:rsidRPr="00383489">
              <w:rPr>
                <w:rFonts w:ascii="Tahoma" w:hAnsi="Tahoma" w:cs="Tahoma"/>
                <w:sz w:val="16"/>
                <w:szCs w:val="16"/>
                <w:highlight w:val="yellow"/>
              </w:rPr>
              <w:t>Peningkatan Produksi dan produktifitas</w:t>
            </w:r>
          </w:p>
          <w:p w:rsidR="00EE3813" w:rsidRPr="009722D1" w:rsidRDefault="00EE3813" w:rsidP="00B114A0">
            <w:pPr>
              <w:pStyle w:val="ListParagraph"/>
              <w:rPr>
                <w:rFonts w:ascii="Tahoma" w:hAnsi="Tahoma" w:cs="Tahoma"/>
                <w:sz w:val="16"/>
                <w:szCs w:val="16"/>
                <w:highlight w:val="yellow"/>
              </w:rPr>
            </w:pPr>
          </w:p>
          <w:p w:rsidR="00EE3813" w:rsidRDefault="00EE3813" w:rsidP="00B114A0">
            <w:pPr>
              <w:rPr>
                <w:rFonts w:ascii="Tahoma" w:hAnsi="Tahoma" w:cs="Tahoma"/>
                <w:sz w:val="16"/>
                <w:szCs w:val="16"/>
                <w:highlight w:val="yellow"/>
              </w:rPr>
            </w:pPr>
          </w:p>
          <w:p w:rsidR="00EE3813" w:rsidRDefault="00EE3813" w:rsidP="00B114A0">
            <w:pPr>
              <w:rPr>
                <w:rFonts w:ascii="Tahoma" w:hAnsi="Tahoma" w:cs="Tahoma"/>
                <w:sz w:val="16"/>
                <w:szCs w:val="16"/>
                <w:highlight w:val="yellow"/>
              </w:rPr>
            </w:pPr>
          </w:p>
          <w:p w:rsidR="00EE3813" w:rsidRDefault="00EE3813" w:rsidP="00B114A0">
            <w:pPr>
              <w:rPr>
                <w:rFonts w:ascii="Tahoma" w:hAnsi="Tahoma" w:cs="Tahoma"/>
                <w:sz w:val="16"/>
                <w:szCs w:val="16"/>
                <w:highlight w:val="yellow"/>
              </w:rPr>
            </w:pPr>
          </w:p>
          <w:p w:rsidR="00EE3813" w:rsidRDefault="00EE3813" w:rsidP="00B114A0">
            <w:pPr>
              <w:rPr>
                <w:rFonts w:ascii="Tahoma" w:hAnsi="Tahoma" w:cs="Tahoma"/>
                <w:sz w:val="16"/>
                <w:szCs w:val="16"/>
                <w:highlight w:val="yellow"/>
              </w:rPr>
            </w:pPr>
          </w:p>
          <w:p w:rsidR="00EE3813" w:rsidRDefault="00EE3813" w:rsidP="00B114A0">
            <w:pPr>
              <w:rPr>
                <w:rFonts w:ascii="Tahoma" w:hAnsi="Tahoma" w:cs="Tahoma"/>
                <w:sz w:val="16"/>
                <w:szCs w:val="16"/>
                <w:highlight w:val="yellow"/>
              </w:rPr>
            </w:pPr>
          </w:p>
          <w:p w:rsidR="00EE3813" w:rsidRDefault="00EE3813" w:rsidP="00B114A0">
            <w:pPr>
              <w:pStyle w:val="ListParagraph"/>
              <w:numPr>
                <w:ilvl w:val="0"/>
                <w:numId w:val="236"/>
              </w:numPr>
              <w:ind w:left="210" w:hanging="210"/>
              <w:contextualSpacing w:val="0"/>
              <w:rPr>
                <w:rFonts w:ascii="Tahoma" w:hAnsi="Tahoma" w:cs="Tahoma"/>
                <w:sz w:val="16"/>
                <w:szCs w:val="16"/>
                <w:highlight w:val="yellow"/>
              </w:rPr>
            </w:pPr>
            <w:r w:rsidRPr="00383489">
              <w:rPr>
                <w:rFonts w:ascii="Tahoma" w:hAnsi="Tahoma" w:cs="Tahoma"/>
                <w:sz w:val="16"/>
                <w:szCs w:val="16"/>
                <w:highlight w:val="yellow"/>
              </w:rPr>
              <w:t>Peningkatan dan pengembangan daya saing UMKM</w:t>
            </w:r>
          </w:p>
          <w:p w:rsidR="00EE3813" w:rsidRDefault="00EE3813" w:rsidP="00B114A0">
            <w:pPr>
              <w:pStyle w:val="ListParagraph"/>
              <w:ind w:left="210"/>
              <w:contextualSpacing w:val="0"/>
              <w:rPr>
                <w:rFonts w:ascii="Tahoma" w:hAnsi="Tahoma" w:cs="Tahoma"/>
                <w:sz w:val="16"/>
                <w:szCs w:val="16"/>
                <w:highlight w:val="yellow"/>
              </w:rPr>
            </w:pPr>
          </w:p>
          <w:p w:rsidR="00EE3813" w:rsidRPr="00383489" w:rsidRDefault="00EE3813" w:rsidP="00B114A0">
            <w:pPr>
              <w:pStyle w:val="ListParagraph"/>
              <w:numPr>
                <w:ilvl w:val="0"/>
                <w:numId w:val="236"/>
              </w:numPr>
              <w:ind w:left="210" w:hanging="210"/>
              <w:rPr>
                <w:rFonts w:ascii="Tahoma" w:eastAsia="Calibri" w:hAnsi="Tahoma" w:cs="Tahoma"/>
                <w:sz w:val="16"/>
                <w:szCs w:val="16"/>
              </w:rPr>
            </w:pPr>
            <w:r w:rsidRPr="00383489">
              <w:rPr>
                <w:rFonts w:ascii="Tahoma" w:hAnsi="Tahoma" w:cs="Tahoma"/>
                <w:sz w:val="16"/>
                <w:szCs w:val="16"/>
                <w:highlight w:val="yellow"/>
              </w:rPr>
              <w:t>Pengembangan perumahan</w:t>
            </w:r>
          </w:p>
        </w:tc>
        <w:tc>
          <w:tcPr>
            <w:tcW w:w="1226"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pStyle w:val="ListParagraph"/>
              <w:ind w:left="147" w:hanging="182"/>
              <w:contextualSpacing w:val="0"/>
              <w:rPr>
                <w:rFonts w:ascii="Tahoma" w:eastAsia="Calibri" w:hAnsi="Tahoma" w:cs="Tahoma"/>
                <w:bCs/>
                <w:sz w:val="16"/>
                <w:szCs w:val="16"/>
              </w:rPr>
            </w:pPr>
          </w:p>
          <w:p w:rsidR="00EE3813" w:rsidRPr="00581FB4" w:rsidRDefault="00EE3813" w:rsidP="00B114A0">
            <w:pPr>
              <w:rPr>
                <w:rFonts w:ascii="Tahoma" w:eastAsia="Calibri" w:hAnsi="Tahoma" w:cs="Tahoma"/>
                <w:bCs/>
                <w:sz w:val="16"/>
                <w:szCs w:val="16"/>
              </w:rPr>
            </w:pPr>
            <w:r w:rsidRPr="00581FB4">
              <w:rPr>
                <w:rFonts w:ascii="Tahoma" w:eastAsia="Calibri" w:hAnsi="Tahoma" w:cs="Tahoma"/>
                <w:bCs/>
                <w:sz w:val="16"/>
                <w:szCs w:val="16"/>
              </w:rPr>
              <w:t>Pertanian</w:t>
            </w:r>
          </w:p>
          <w:p w:rsidR="00EE3813" w:rsidRDefault="00EE3813" w:rsidP="00B114A0">
            <w:pPr>
              <w:pStyle w:val="ListParagraph"/>
              <w:ind w:left="147" w:hanging="182"/>
              <w:contextualSpacing w:val="0"/>
              <w:rPr>
                <w:rFonts w:ascii="Tahoma" w:eastAsia="Calibri" w:hAnsi="Tahoma" w:cs="Tahoma"/>
                <w:bCs/>
                <w:sz w:val="16"/>
                <w:szCs w:val="16"/>
              </w:rPr>
            </w:pPr>
          </w:p>
          <w:p w:rsidR="00EE3813" w:rsidRDefault="00EE3813" w:rsidP="00B114A0">
            <w:pPr>
              <w:pStyle w:val="ListParagraph"/>
              <w:ind w:left="147" w:hanging="182"/>
              <w:contextualSpacing w:val="0"/>
              <w:rPr>
                <w:rFonts w:ascii="Tahoma" w:eastAsia="Calibri" w:hAnsi="Tahoma" w:cs="Tahoma"/>
                <w:bCs/>
                <w:sz w:val="16"/>
                <w:szCs w:val="16"/>
              </w:rPr>
            </w:pPr>
          </w:p>
          <w:p w:rsidR="00EE3813" w:rsidRDefault="00EE3813" w:rsidP="00B114A0">
            <w:pPr>
              <w:pStyle w:val="ListParagraph"/>
              <w:ind w:left="147" w:hanging="182"/>
              <w:contextualSpacing w:val="0"/>
              <w:rPr>
                <w:rFonts w:ascii="Tahoma" w:eastAsia="Calibri" w:hAnsi="Tahoma" w:cs="Tahoma"/>
                <w:bCs/>
                <w:sz w:val="16"/>
                <w:szCs w:val="16"/>
              </w:rPr>
            </w:pPr>
          </w:p>
          <w:p w:rsidR="00EE3813" w:rsidRDefault="00EE3813" w:rsidP="00B114A0">
            <w:pPr>
              <w:pStyle w:val="ListParagraph"/>
              <w:ind w:left="147" w:hanging="182"/>
              <w:contextualSpacing w:val="0"/>
              <w:rPr>
                <w:rFonts w:ascii="Tahoma" w:eastAsia="Calibri" w:hAnsi="Tahoma" w:cs="Tahoma"/>
                <w:bCs/>
                <w:sz w:val="16"/>
                <w:szCs w:val="16"/>
              </w:rPr>
            </w:pPr>
          </w:p>
          <w:p w:rsidR="00EE3813" w:rsidRPr="00581FB4" w:rsidRDefault="00EE3813" w:rsidP="00B114A0">
            <w:pPr>
              <w:rPr>
                <w:rFonts w:ascii="Tahoma" w:eastAsia="Calibri" w:hAnsi="Tahoma" w:cs="Tahoma"/>
                <w:bCs/>
                <w:sz w:val="16"/>
                <w:szCs w:val="16"/>
              </w:rPr>
            </w:pPr>
            <w:r w:rsidRPr="00581FB4">
              <w:rPr>
                <w:rFonts w:ascii="Tahoma" w:eastAsia="Calibri" w:hAnsi="Tahoma" w:cs="Tahoma"/>
                <w:bCs/>
                <w:sz w:val="16"/>
                <w:szCs w:val="16"/>
              </w:rPr>
              <w:t>Kelautan dan Perikanan</w:t>
            </w:r>
          </w:p>
          <w:p w:rsidR="00EE3813" w:rsidRDefault="00EE3813" w:rsidP="00B114A0">
            <w:pPr>
              <w:pStyle w:val="ListParagraph"/>
              <w:ind w:left="147" w:hanging="182"/>
              <w:contextualSpacing w:val="0"/>
              <w:rPr>
                <w:rFonts w:ascii="Tahoma" w:eastAsia="Calibri" w:hAnsi="Tahoma" w:cs="Tahoma"/>
                <w:bCs/>
                <w:sz w:val="16"/>
                <w:szCs w:val="16"/>
              </w:rPr>
            </w:pPr>
          </w:p>
          <w:p w:rsidR="00EE3813" w:rsidRDefault="00EE3813" w:rsidP="00B114A0">
            <w:pPr>
              <w:rPr>
                <w:rFonts w:ascii="Tahoma" w:eastAsia="Calibri" w:hAnsi="Tahoma" w:cs="Tahoma"/>
                <w:bCs/>
                <w:sz w:val="16"/>
                <w:szCs w:val="16"/>
              </w:rPr>
            </w:pPr>
          </w:p>
          <w:p w:rsidR="00EE3813" w:rsidRPr="00581FB4" w:rsidRDefault="00EE3813" w:rsidP="00B114A0">
            <w:pPr>
              <w:rPr>
                <w:rFonts w:ascii="Tahoma" w:eastAsia="Calibri" w:hAnsi="Tahoma" w:cs="Tahoma"/>
                <w:bCs/>
                <w:sz w:val="16"/>
                <w:szCs w:val="16"/>
              </w:rPr>
            </w:pPr>
            <w:r w:rsidRPr="00581FB4">
              <w:rPr>
                <w:rFonts w:ascii="Tahoma" w:eastAsia="Calibri" w:hAnsi="Tahoma" w:cs="Tahoma"/>
                <w:bCs/>
                <w:sz w:val="16"/>
                <w:szCs w:val="16"/>
              </w:rPr>
              <w:t>Koperasi dan UKM</w:t>
            </w:r>
          </w:p>
          <w:p w:rsidR="00EE3813" w:rsidRDefault="00EE3813" w:rsidP="00B114A0">
            <w:pPr>
              <w:rPr>
                <w:rFonts w:ascii="Tahoma" w:eastAsia="Calibri" w:hAnsi="Tahoma" w:cs="Tahoma"/>
                <w:bCs/>
                <w:sz w:val="16"/>
                <w:szCs w:val="16"/>
              </w:rPr>
            </w:pPr>
          </w:p>
          <w:p w:rsidR="00EE3813" w:rsidRDefault="00EE3813" w:rsidP="00B114A0">
            <w:pPr>
              <w:rPr>
                <w:rFonts w:ascii="Tahoma" w:eastAsia="Calibri" w:hAnsi="Tahoma" w:cs="Tahoma"/>
                <w:bCs/>
                <w:sz w:val="16"/>
                <w:szCs w:val="16"/>
              </w:rPr>
            </w:pPr>
          </w:p>
          <w:p w:rsidR="00EE3813" w:rsidRPr="00581FB4" w:rsidRDefault="00EE3813" w:rsidP="00B114A0">
            <w:pPr>
              <w:rPr>
                <w:rFonts w:ascii="Tahoma" w:eastAsia="Calibri" w:hAnsi="Tahoma" w:cs="Tahoma"/>
                <w:bCs/>
                <w:sz w:val="16"/>
                <w:szCs w:val="16"/>
                <w:lang w:val="id-ID"/>
              </w:rPr>
            </w:pPr>
            <w:r>
              <w:rPr>
                <w:rFonts w:ascii="Tahoma" w:hAnsi="Tahoma" w:cs="Tahoma"/>
                <w:sz w:val="16"/>
                <w:szCs w:val="16"/>
              </w:rPr>
              <w:t>Perumahan Rakyat dan Kawasan Permukiman</w:t>
            </w:r>
          </w:p>
        </w:tc>
        <w:tc>
          <w:tcPr>
            <w:tcW w:w="1138" w:type="dxa"/>
            <w:tcBorders>
              <w:top w:val="single" w:sz="4" w:space="0" w:color="auto"/>
              <w:left w:val="single" w:sz="4" w:space="0" w:color="auto"/>
              <w:bottom w:val="nil"/>
              <w:right w:val="single" w:sz="4" w:space="0" w:color="auto"/>
            </w:tcBorders>
            <w:shd w:val="clear" w:color="auto" w:fill="FFFFFF"/>
          </w:tcPr>
          <w:p w:rsidR="00EE3813" w:rsidRPr="005A637D" w:rsidRDefault="00EE3813" w:rsidP="00B114A0">
            <w:pPr>
              <w:pStyle w:val="ListParagraph"/>
              <w:ind w:left="181"/>
              <w:contextualSpacing w:val="0"/>
              <w:rPr>
                <w:rFonts w:ascii="Tahoma" w:eastAsia="Calibri" w:hAnsi="Tahoma" w:cs="Tahoma"/>
                <w:bCs/>
                <w:sz w:val="16"/>
                <w:szCs w:val="16"/>
              </w:rPr>
            </w:pPr>
          </w:p>
          <w:p w:rsidR="00EE3813" w:rsidRPr="00195B72" w:rsidRDefault="00EE3813" w:rsidP="00B114A0">
            <w:pPr>
              <w:rPr>
                <w:rFonts w:ascii="Tahoma" w:eastAsia="Calibri" w:hAnsi="Tahoma" w:cs="Tahoma"/>
                <w:bCs/>
                <w:sz w:val="16"/>
                <w:szCs w:val="16"/>
              </w:rPr>
            </w:pPr>
            <w:r w:rsidRPr="00195B72">
              <w:rPr>
                <w:rFonts w:ascii="Tahoma" w:eastAsia="Calibri" w:hAnsi="Tahoma" w:cs="Tahoma"/>
                <w:bCs/>
                <w:sz w:val="16"/>
                <w:szCs w:val="16"/>
                <w:lang w:val="id-ID"/>
              </w:rPr>
              <w:t xml:space="preserve">Dinas </w:t>
            </w:r>
            <w:r w:rsidRPr="00195B72">
              <w:rPr>
                <w:rFonts w:ascii="Tahoma" w:eastAsia="Calibri" w:hAnsi="Tahoma" w:cs="Tahoma"/>
                <w:bCs/>
                <w:sz w:val="16"/>
                <w:szCs w:val="16"/>
              </w:rPr>
              <w:t>Tanaman Pangan, Hortikulturan &amp; Perkebunan</w:t>
            </w:r>
          </w:p>
          <w:p w:rsidR="00EE3813" w:rsidRPr="00195B72" w:rsidRDefault="00EE3813" w:rsidP="00B114A0">
            <w:pPr>
              <w:rPr>
                <w:rFonts w:ascii="Tahoma" w:eastAsia="Calibri" w:hAnsi="Tahoma" w:cs="Tahoma"/>
                <w:bCs/>
                <w:sz w:val="16"/>
                <w:szCs w:val="16"/>
              </w:rPr>
            </w:pPr>
            <w:r w:rsidRPr="00195B72">
              <w:rPr>
                <w:rFonts w:ascii="Tahoma" w:eastAsia="Calibri" w:hAnsi="Tahoma" w:cs="Tahoma"/>
                <w:bCs/>
                <w:sz w:val="16"/>
                <w:szCs w:val="16"/>
                <w:lang w:val="id-ID"/>
              </w:rPr>
              <w:t xml:space="preserve">Dinas Kelautan dan Perikanan </w:t>
            </w:r>
          </w:p>
          <w:p w:rsidR="00EE3813" w:rsidRDefault="00EE3813" w:rsidP="00B114A0">
            <w:pPr>
              <w:rPr>
                <w:rFonts w:ascii="Tahoma" w:eastAsia="Calibri" w:hAnsi="Tahoma" w:cs="Tahoma"/>
                <w:bCs/>
                <w:sz w:val="16"/>
                <w:szCs w:val="16"/>
              </w:rPr>
            </w:pPr>
          </w:p>
          <w:p w:rsidR="00EE3813" w:rsidRDefault="00EE3813" w:rsidP="00B114A0">
            <w:pPr>
              <w:rPr>
                <w:rFonts w:ascii="Tahoma" w:eastAsia="Calibri" w:hAnsi="Tahoma" w:cs="Tahoma"/>
                <w:bCs/>
                <w:sz w:val="16"/>
                <w:szCs w:val="16"/>
              </w:rPr>
            </w:pPr>
            <w:r w:rsidRPr="00195B72">
              <w:rPr>
                <w:rFonts w:ascii="Tahoma" w:eastAsia="Calibri" w:hAnsi="Tahoma" w:cs="Tahoma"/>
                <w:bCs/>
                <w:sz w:val="16"/>
                <w:szCs w:val="16"/>
              </w:rPr>
              <w:t>Dinas Koperasi dan UKM</w:t>
            </w:r>
          </w:p>
          <w:p w:rsidR="00EE3813" w:rsidRPr="009722D1" w:rsidRDefault="00EE3813" w:rsidP="00B114A0">
            <w:pPr>
              <w:rPr>
                <w:rFonts w:ascii="Tahoma" w:eastAsia="Calibri" w:hAnsi="Tahoma" w:cs="Tahoma"/>
                <w:bCs/>
                <w:sz w:val="16"/>
                <w:szCs w:val="16"/>
              </w:rPr>
            </w:pPr>
          </w:p>
          <w:p w:rsidR="00EE3813" w:rsidRPr="00195B72" w:rsidRDefault="00EE3813" w:rsidP="00B114A0">
            <w:pPr>
              <w:rPr>
                <w:rFonts w:ascii="Tahoma" w:eastAsia="Calibri" w:hAnsi="Tahoma" w:cs="Tahoma"/>
                <w:bCs/>
                <w:sz w:val="15"/>
                <w:szCs w:val="15"/>
              </w:rPr>
            </w:pPr>
            <w:r>
              <w:rPr>
                <w:rFonts w:ascii="Tahoma" w:eastAsia="Calibri" w:hAnsi="Tahoma" w:cs="Tahoma"/>
                <w:bCs/>
                <w:sz w:val="16"/>
                <w:szCs w:val="16"/>
              </w:rPr>
              <w:t>Dinas Perkimtan</w:t>
            </w:r>
          </w:p>
          <w:p w:rsidR="00EE3813" w:rsidRPr="00195B72" w:rsidRDefault="00EE3813" w:rsidP="00B114A0">
            <w:pPr>
              <w:rPr>
                <w:rFonts w:ascii="Tahoma" w:eastAsia="Calibri" w:hAnsi="Tahoma" w:cs="Tahoma"/>
                <w:bCs/>
                <w:sz w:val="16"/>
                <w:szCs w:val="16"/>
              </w:rPr>
            </w:pPr>
          </w:p>
        </w:tc>
      </w:tr>
      <w:tr w:rsidR="00FC0895"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600"/>
        </w:trPr>
        <w:tc>
          <w:tcPr>
            <w:tcW w:w="427" w:type="dxa"/>
            <w:tcBorders>
              <w:top w:val="nil"/>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c>
          <w:tcPr>
            <w:tcW w:w="1698" w:type="dxa"/>
            <w:tcBorders>
              <w:top w:val="nil"/>
              <w:left w:val="single" w:sz="4" w:space="0" w:color="auto"/>
              <w:right w:val="single" w:sz="4" w:space="0" w:color="auto"/>
            </w:tcBorders>
            <w:shd w:val="clear" w:color="auto" w:fill="FFFFFF"/>
          </w:tcPr>
          <w:p w:rsidR="00FC0895" w:rsidRPr="005A637D" w:rsidRDefault="00FC0895" w:rsidP="00B114A0">
            <w:pPr>
              <w:tabs>
                <w:tab w:val="left" w:pos="175"/>
              </w:tabs>
              <w:rPr>
                <w:rFonts w:ascii="Tahoma" w:hAnsi="Tahoma" w:cs="Tahoma"/>
                <w:color w:val="000000"/>
                <w:kern w:val="24"/>
                <w:sz w:val="16"/>
                <w:szCs w:val="16"/>
                <w:lang w:val="id-ID"/>
              </w:rPr>
            </w:pPr>
          </w:p>
        </w:tc>
        <w:tc>
          <w:tcPr>
            <w:tcW w:w="2124" w:type="dxa"/>
            <w:tcBorders>
              <w:top w:val="nil"/>
              <w:left w:val="single" w:sz="4" w:space="0" w:color="auto"/>
              <w:right w:val="single" w:sz="4" w:space="0" w:color="auto"/>
            </w:tcBorders>
            <w:shd w:val="clear" w:color="auto" w:fill="FFFFFF"/>
          </w:tcPr>
          <w:p w:rsidR="00FC0895" w:rsidRPr="005A637D" w:rsidRDefault="00FC0895" w:rsidP="00B114A0">
            <w:pPr>
              <w:pStyle w:val="ListParagraph"/>
              <w:ind w:left="226"/>
              <w:rPr>
                <w:rFonts w:ascii="Tahoma" w:hAnsi="Tahoma" w:cs="Tahoma"/>
                <w:kern w:val="24"/>
                <w:sz w:val="16"/>
                <w:szCs w:val="16"/>
                <w:lang w:val="id-ID"/>
              </w:rPr>
            </w:pPr>
          </w:p>
        </w:tc>
        <w:tc>
          <w:tcPr>
            <w:tcW w:w="2643" w:type="dxa"/>
            <w:tcBorders>
              <w:top w:val="nil"/>
              <w:left w:val="single" w:sz="4" w:space="0" w:color="auto"/>
              <w:right w:val="single" w:sz="4" w:space="0" w:color="auto"/>
            </w:tcBorders>
            <w:shd w:val="clear" w:color="auto" w:fill="FFFFFF"/>
          </w:tcPr>
          <w:p w:rsidR="00FC0895" w:rsidRPr="005A637D" w:rsidRDefault="00FC0895" w:rsidP="00B114A0">
            <w:pPr>
              <w:pStyle w:val="ListParagraph"/>
              <w:ind w:left="368"/>
              <w:rPr>
                <w:rFonts w:ascii="Tahoma" w:eastAsia="Arial Unicode MS" w:hAnsi="Tahoma" w:cs="Tahoma"/>
                <w:sz w:val="16"/>
                <w:szCs w:val="16"/>
              </w:rPr>
            </w:pPr>
          </w:p>
        </w:tc>
        <w:tc>
          <w:tcPr>
            <w:tcW w:w="2130" w:type="dxa"/>
            <w:tcBorders>
              <w:top w:val="nil"/>
              <w:left w:val="single" w:sz="4" w:space="0" w:color="auto"/>
              <w:right w:val="single" w:sz="4" w:space="0" w:color="auto"/>
            </w:tcBorders>
            <w:shd w:val="clear" w:color="auto" w:fill="FFFFFF"/>
          </w:tcPr>
          <w:p w:rsidR="00FC0895" w:rsidRPr="005A637D" w:rsidRDefault="00FC0895" w:rsidP="00B114A0">
            <w:pPr>
              <w:ind w:left="57"/>
              <w:rPr>
                <w:rFonts w:ascii="Tahoma" w:hAnsi="Tahoma" w:cs="Tahoma"/>
                <w:sz w:val="16"/>
                <w:szCs w:val="16"/>
                <w:lang w:val="id-ID"/>
              </w:rPr>
            </w:pPr>
          </w:p>
        </w:tc>
        <w:tc>
          <w:tcPr>
            <w:tcW w:w="1276" w:type="dxa"/>
            <w:tcBorders>
              <w:top w:val="nil"/>
              <w:left w:val="single" w:sz="4" w:space="0" w:color="auto"/>
              <w:right w:val="single" w:sz="4" w:space="0" w:color="auto"/>
            </w:tcBorders>
            <w:shd w:val="clear" w:color="auto" w:fill="FFFFFF"/>
          </w:tcPr>
          <w:p w:rsidR="00FC0895" w:rsidRPr="005A637D" w:rsidRDefault="00FC0895" w:rsidP="00B114A0">
            <w:pPr>
              <w:ind w:left="57"/>
              <w:jc w:val="center"/>
              <w:rPr>
                <w:rFonts w:ascii="Tahoma" w:hAnsi="Tahoma" w:cs="Tahoma"/>
                <w:sz w:val="16"/>
                <w:szCs w:val="16"/>
                <w:lang w:val="id-ID"/>
              </w:rPr>
            </w:pPr>
          </w:p>
        </w:tc>
        <w:tc>
          <w:tcPr>
            <w:tcW w:w="875" w:type="dxa"/>
            <w:tcBorders>
              <w:top w:val="nil"/>
              <w:left w:val="single" w:sz="4" w:space="0" w:color="auto"/>
              <w:right w:val="single" w:sz="4" w:space="0" w:color="auto"/>
            </w:tcBorders>
            <w:shd w:val="clear" w:color="auto" w:fill="FFFFFF"/>
          </w:tcPr>
          <w:p w:rsidR="00FC0895" w:rsidRPr="00A71839" w:rsidRDefault="00FC0895" w:rsidP="00B114A0">
            <w:pPr>
              <w:jc w:val="center"/>
              <w:rPr>
                <w:rFonts w:ascii="Tahoma" w:hAnsi="Tahoma" w:cs="Tahoma"/>
                <w:sz w:val="16"/>
                <w:szCs w:val="16"/>
                <w:highlight w:val="yellow"/>
              </w:rPr>
            </w:pPr>
          </w:p>
        </w:tc>
        <w:tc>
          <w:tcPr>
            <w:tcW w:w="910" w:type="dxa"/>
            <w:tcBorders>
              <w:top w:val="nil"/>
              <w:left w:val="single" w:sz="4" w:space="0" w:color="auto"/>
              <w:right w:val="single" w:sz="4" w:space="0" w:color="auto"/>
            </w:tcBorders>
            <w:shd w:val="clear" w:color="auto" w:fill="FFFFFF"/>
          </w:tcPr>
          <w:p w:rsidR="00FC0895" w:rsidRPr="00A71839" w:rsidRDefault="00FC0895" w:rsidP="00B114A0">
            <w:pPr>
              <w:jc w:val="center"/>
              <w:rPr>
                <w:rFonts w:ascii="Tahoma" w:hAnsi="Tahoma" w:cs="Tahoma"/>
                <w:sz w:val="16"/>
                <w:szCs w:val="16"/>
                <w:highlight w:val="yellow"/>
              </w:rPr>
            </w:pPr>
          </w:p>
        </w:tc>
        <w:tc>
          <w:tcPr>
            <w:tcW w:w="1714" w:type="dxa"/>
            <w:gridSpan w:val="3"/>
            <w:tcBorders>
              <w:top w:val="nil"/>
              <w:left w:val="single" w:sz="4" w:space="0" w:color="auto"/>
              <w:right w:val="single" w:sz="4" w:space="0" w:color="auto"/>
            </w:tcBorders>
            <w:shd w:val="clear" w:color="auto" w:fill="FFFFFF"/>
          </w:tcPr>
          <w:p w:rsidR="00FC0895" w:rsidRPr="00383489" w:rsidRDefault="00FC0895" w:rsidP="00B114A0">
            <w:pPr>
              <w:pStyle w:val="ListParagraph"/>
              <w:numPr>
                <w:ilvl w:val="0"/>
                <w:numId w:val="236"/>
              </w:numPr>
              <w:ind w:left="210" w:hanging="210"/>
              <w:rPr>
                <w:rFonts w:ascii="Tahoma" w:eastAsia="Calibri" w:hAnsi="Tahoma" w:cs="Tahoma"/>
                <w:sz w:val="16"/>
                <w:szCs w:val="16"/>
              </w:rPr>
            </w:pPr>
            <w:r w:rsidRPr="00383489">
              <w:rPr>
                <w:rFonts w:ascii="Tahoma" w:hAnsi="Tahoma" w:cs="Tahoma"/>
                <w:sz w:val="16"/>
                <w:szCs w:val="16"/>
                <w:highlight w:val="yellow"/>
              </w:rPr>
              <w:t>Pembinaan dan pengembangan  ketenagalistrikan</w:t>
            </w:r>
          </w:p>
        </w:tc>
        <w:tc>
          <w:tcPr>
            <w:tcW w:w="1226" w:type="dxa"/>
            <w:tcBorders>
              <w:top w:val="nil"/>
              <w:left w:val="single" w:sz="4" w:space="0" w:color="auto"/>
              <w:right w:val="single" w:sz="4" w:space="0" w:color="auto"/>
            </w:tcBorders>
            <w:shd w:val="clear" w:color="auto" w:fill="FFFFFF"/>
          </w:tcPr>
          <w:p w:rsidR="00FC0895" w:rsidRPr="00581FB4" w:rsidRDefault="00FC0895" w:rsidP="00B114A0">
            <w:pPr>
              <w:rPr>
                <w:rFonts w:ascii="Tahoma" w:eastAsia="Calibri" w:hAnsi="Tahoma" w:cs="Tahoma"/>
                <w:bCs/>
                <w:sz w:val="16"/>
                <w:szCs w:val="16"/>
                <w:lang w:val="id-ID"/>
              </w:rPr>
            </w:pPr>
            <w:r>
              <w:rPr>
                <w:rFonts w:ascii="Tahoma" w:eastAsia="Calibri" w:hAnsi="Tahoma" w:cs="Tahoma"/>
                <w:bCs/>
                <w:sz w:val="16"/>
                <w:szCs w:val="16"/>
              </w:rPr>
              <w:t>Energi dan</w:t>
            </w:r>
            <w:r w:rsidRPr="00581FB4">
              <w:rPr>
                <w:rFonts w:ascii="Tahoma" w:eastAsia="Calibri" w:hAnsi="Tahoma" w:cs="Tahoma"/>
                <w:bCs/>
                <w:sz w:val="16"/>
                <w:szCs w:val="16"/>
              </w:rPr>
              <w:t xml:space="preserve"> Sumberdaya Mineral</w:t>
            </w:r>
          </w:p>
        </w:tc>
        <w:tc>
          <w:tcPr>
            <w:tcW w:w="1138" w:type="dxa"/>
            <w:tcBorders>
              <w:top w:val="nil"/>
              <w:left w:val="single" w:sz="4" w:space="0" w:color="auto"/>
              <w:right w:val="single" w:sz="4" w:space="0" w:color="auto"/>
            </w:tcBorders>
            <w:shd w:val="clear" w:color="auto" w:fill="FFFFFF"/>
          </w:tcPr>
          <w:p w:rsidR="00FC0895" w:rsidRPr="00195B72" w:rsidRDefault="00FC0895" w:rsidP="00B114A0">
            <w:pPr>
              <w:rPr>
                <w:rFonts w:ascii="Tahoma" w:eastAsia="Calibri" w:hAnsi="Tahoma" w:cs="Tahoma"/>
                <w:bCs/>
                <w:sz w:val="16"/>
                <w:szCs w:val="16"/>
              </w:rPr>
            </w:pPr>
            <w:r w:rsidRPr="00195B72">
              <w:rPr>
                <w:rFonts w:ascii="Tahoma" w:eastAsia="Calibri" w:hAnsi="Tahoma" w:cs="Tahoma"/>
                <w:bCs/>
                <w:sz w:val="16"/>
                <w:szCs w:val="16"/>
              </w:rPr>
              <w:t>Dinas ESDM</w:t>
            </w:r>
          </w:p>
        </w:tc>
      </w:tr>
      <w:tr w:rsidR="00FC0895"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40"/>
        </w:trPr>
        <w:tc>
          <w:tcPr>
            <w:tcW w:w="427"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2</w:t>
            </w:r>
          </w:p>
        </w:tc>
        <w:tc>
          <w:tcPr>
            <w:tcW w:w="1698"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tabs>
                <w:tab w:val="left" w:pos="175"/>
              </w:tabs>
              <w:rPr>
                <w:rFonts w:ascii="Tahoma" w:hAnsi="Tahoma" w:cs="Tahoma"/>
                <w:color w:val="000000"/>
                <w:kern w:val="24"/>
                <w:sz w:val="16"/>
                <w:szCs w:val="16"/>
                <w:lang w:val="id-ID"/>
              </w:rPr>
            </w:pPr>
            <w:r w:rsidRPr="005A637D">
              <w:rPr>
                <w:rFonts w:ascii="Tahoma" w:hAnsi="Tahoma" w:cs="Tahoma"/>
                <w:bCs/>
                <w:color w:val="000000"/>
                <w:sz w:val="16"/>
                <w:szCs w:val="16"/>
                <w:lang w:val="id-ID"/>
              </w:rPr>
              <w:t>Menurunnya tingkat pengangguran terbuka</w:t>
            </w:r>
          </w:p>
        </w:tc>
        <w:tc>
          <w:tcPr>
            <w:tcW w:w="2124"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pStyle w:val="ListParagraph"/>
              <w:numPr>
                <w:ilvl w:val="0"/>
                <w:numId w:val="168"/>
              </w:numPr>
              <w:tabs>
                <w:tab w:val="clear" w:pos="1080"/>
              </w:tabs>
              <w:ind w:left="226" w:hanging="273"/>
              <w:rPr>
                <w:rFonts w:ascii="Tahoma" w:hAnsi="Tahoma" w:cs="Tahoma"/>
                <w:sz w:val="16"/>
                <w:szCs w:val="16"/>
                <w:lang w:val="id-ID"/>
              </w:rPr>
            </w:pPr>
            <w:r w:rsidRPr="005A637D">
              <w:rPr>
                <w:rFonts w:ascii="Tahoma" w:hAnsi="Tahoma" w:cs="Tahoma"/>
                <w:kern w:val="24"/>
                <w:sz w:val="16"/>
                <w:szCs w:val="16"/>
                <w:lang w:val="id-ID"/>
              </w:rPr>
              <w:t>Me</w:t>
            </w:r>
            <w:r w:rsidRPr="005A637D">
              <w:rPr>
                <w:rFonts w:ascii="Tahoma" w:hAnsi="Tahoma" w:cs="Tahoma"/>
                <w:kern w:val="24"/>
                <w:sz w:val="16"/>
                <w:szCs w:val="16"/>
              </w:rPr>
              <w:t xml:space="preserve">ningkatkan keterpaduan </w:t>
            </w:r>
            <w:r w:rsidRPr="005A637D">
              <w:rPr>
                <w:rFonts w:ascii="Tahoma" w:hAnsi="Tahoma" w:cs="Tahoma"/>
                <w:kern w:val="24"/>
                <w:sz w:val="16"/>
                <w:szCs w:val="16"/>
                <w:lang w:val="id-ID"/>
              </w:rPr>
              <w:t xml:space="preserve">dalam mengatasi pengangguran </w:t>
            </w:r>
          </w:p>
          <w:p w:rsidR="00FC0895" w:rsidRPr="005A637D" w:rsidRDefault="00FC0895" w:rsidP="00B114A0">
            <w:pPr>
              <w:pStyle w:val="ListParagraph"/>
              <w:numPr>
                <w:ilvl w:val="0"/>
                <w:numId w:val="168"/>
              </w:numPr>
              <w:tabs>
                <w:tab w:val="clear" w:pos="1080"/>
              </w:tabs>
              <w:ind w:left="226" w:hanging="273"/>
              <w:rPr>
                <w:rFonts w:ascii="Tahoma" w:hAnsi="Tahoma" w:cs="Tahoma"/>
                <w:sz w:val="16"/>
                <w:szCs w:val="16"/>
              </w:rPr>
            </w:pPr>
            <w:r w:rsidRPr="005A637D">
              <w:rPr>
                <w:rFonts w:ascii="Tahoma" w:hAnsi="Tahoma" w:cs="Tahoma"/>
                <w:sz w:val="16"/>
                <w:szCs w:val="16"/>
              </w:rPr>
              <w:t>Meningkatkan keterampilan tenaga kerja dan perluasan kesempatan kerja</w:t>
            </w:r>
          </w:p>
        </w:tc>
        <w:tc>
          <w:tcPr>
            <w:tcW w:w="2643"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 xml:space="preserve">Pengembangan </w:t>
            </w:r>
            <w:r w:rsidRPr="005A637D">
              <w:rPr>
                <w:rFonts w:ascii="Tahoma" w:eastAsia="Calibri" w:hAnsi="Tahoma" w:cs="Tahoma"/>
                <w:kern w:val="24"/>
                <w:sz w:val="16"/>
                <w:szCs w:val="16"/>
                <w:lang w:val="id-ID"/>
              </w:rPr>
              <w:t xml:space="preserve">kesempatan kerja </w:t>
            </w:r>
            <w:r w:rsidRPr="005A637D">
              <w:rPr>
                <w:rFonts w:ascii="Tahoma" w:eastAsia="Calibri" w:hAnsi="Tahoma" w:cs="Tahoma"/>
                <w:kern w:val="24"/>
                <w:sz w:val="16"/>
                <w:szCs w:val="16"/>
              </w:rPr>
              <w:t xml:space="preserve">melalui peningkatan lapangan usaha produktif </w:t>
            </w:r>
            <w:r w:rsidRPr="005A637D">
              <w:rPr>
                <w:rFonts w:ascii="Tahoma" w:eastAsia="Calibri" w:hAnsi="Tahoma" w:cs="Tahoma"/>
                <w:kern w:val="24"/>
                <w:sz w:val="16"/>
                <w:szCs w:val="16"/>
                <w:lang w:val="id-ID"/>
              </w:rPr>
              <w:t>secara</w:t>
            </w:r>
            <w:r w:rsidRPr="005A637D">
              <w:rPr>
                <w:rFonts w:ascii="Tahoma" w:eastAsia="Calibri" w:hAnsi="Tahoma" w:cs="Tahoma"/>
                <w:kern w:val="24"/>
                <w:sz w:val="16"/>
                <w:szCs w:val="16"/>
              </w:rPr>
              <w:t xml:space="preserve"> terpadu.</w:t>
            </w:r>
            <w:r w:rsidRPr="005A637D">
              <w:rPr>
                <w:rFonts w:ascii="Tahoma" w:hAnsi="Tahoma" w:cs="Tahoma"/>
                <w:kern w:val="24"/>
                <w:sz w:val="16"/>
                <w:szCs w:val="16"/>
              </w:rPr>
              <w:t xml:space="preserve"> </w:t>
            </w:r>
          </w:p>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Peningkatan kualitas tenaga kerja.</w:t>
            </w:r>
            <w:r w:rsidRPr="005A637D">
              <w:rPr>
                <w:rFonts w:ascii="Tahoma" w:hAnsi="Tahoma" w:cs="Tahoma"/>
                <w:kern w:val="24"/>
                <w:sz w:val="16"/>
                <w:szCs w:val="16"/>
              </w:rPr>
              <w:t xml:space="preserve"> </w:t>
            </w:r>
          </w:p>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 xml:space="preserve">Peningkatan sarana dan prasarana latihan kerja. </w:t>
            </w:r>
          </w:p>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Peningkatan hubungan industrial ketenagakerjaan.</w:t>
            </w:r>
            <w:r w:rsidRPr="005A637D">
              <w:rPr>
                <w:rFonts w:ascii="Tahoma" w:hAnsi="Tahoma" w:cs="Tahoma"/>
                <w:kern w:val="24"/>
                <w:sz w:val="16"/>
                <w:szCs w:val="16"/>
              </w:rPr>
              <w:t xml:space="preserve"> </w:t>
            </w:r>
          </w:p>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Peningkatan kewirausahaan</w:t>
            </w:r>
          </w:p>
          <w:p w:rsidR="00FC0895" w:rsidRPr="005A637D" w:rsidRDefault="00FC0895" w:rsidP="00B114A0">
            <w:pPr>
              <w:numPr>
                <w:ilvl w:val="0"/>
                <w:numId w:val="112"/>
              </w:numPr>
              <w:tabs>
                <w:tab w:val="clear" w:pos="720"/>
              </w:tabs>
              <w:ind w:left="223" w:hanging="266"/>
              <w:rPr>
                <w:rFonts w:ascii="Tahoma" w:hAnsi="Tahoma" w:cs="Tahoma"/>
                <w:sz w:val="16"/>
                <w:szCs w:val="16"/>
              </w:rPr>
            </w:pPr>
            <w:r w:rsidRPr="005A637D">
              <w:rPr>
                <w:rFonts w:ascii="Tahoma" w:eastAsia="Calibri" w:hAnsi="Tahoma" w:cs="Tahoma"/>
                <w:kern w:val="24"/>
                <w:sz w:val="16"/>
                <w:szCs w:val="16"/>
              </w:rPr>
              <w:t>Peningkatan penyebaran informasi kesempatan kerja</w:t>
            </w:r>
          </w:p>
        </w:tc>
        <w:tc>
          <w:tcPr>
            <w:tcW w:w="2130"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ind w:left="57"/>
              <w:rPr>
                <w:rFonts w:ascii="Tahoma" w:eastAsia="Calibri" w:hAnsi="Tahoma" w:cs="Tahoma"/>
                <w:bCs/>
                <w:color w:val="000000"/>
                <w:spacing w:val="1"/>
                <w:kern w:val="24"/>
                <w:sz w:val="16"/>
                <w:szCs w:val="16"/>
                <w:lang w:val="id-ID"/>
              </w:rPr>
            </w:pPr>
            <w:r w:rsidRPr="005A637D">
              <w:rPr>
                <w:rFonts w:ascii="Tahoma" w:eastAsia="Calibri" w:hAnsi="Tahoma" w:cs="Tahoma"/>
                <w:bCs/>
                <w:color w:val="000000"/>
                <w:spacing w:val="1"/>
                <w:kern w:val="24"/>
                <w:sz w:val="16"/>
                <w:szCs w:val="16"/>
                <w:lang w:val="id-ID"/>
              </w:rPr>
              <w:t>Tingkat Pengangguran Terbuka</w:t>
            </w:r>
          </w:p>
          <w:p w:rsidR="00FC0895" w:rsidRPr="005A637D" w:rsidRDefault="00FC0895" w:rsidP="00B114A0">
            <w:pPr>
              <w:ind w:left="57"/>
              <w:rPr>
                <w:rFonts w:ascii="Tahoma" w:eastAsia="Calibri" w:hAnsi="Tahoma" w:cs="Tahoma"/>
                <w:bCs/>
                <w:color w:val="000000"/>
                <w:spacing w:val="1"/>
                <w:kern w:val="24"/>
                <w:sz w:val="16"/>
                <w:szCs w:val="16"/>
                <w:lang w:val="id-ID"/>
              </w:rPr>
            </w:pPr>
          </w:p>
          <w:p w:rsidR="00FC0895" w:rsidRPr="005A637D" w:rsidRDefault="00FC0895" w:rsidP="00B114A0">
            <w:pPr>
              <w:ind w:left="57"/>
              <w:rPr>
                <w:rFonts w:ascii="Tahoma" w:hAnsi="Tahoma" w:cs="Tahoma"/>
                <w:sz w:val="16"/>
                <w:szCs w:val="16"/>
                <w:lang w:val="id-ID"/>
              </w:rPr>
            </w:pPr>
          </w:p>
        </w:tc>
        <w:tc>
          <w:tcPr>
            <w:tcW w:w="1276"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ind w:left="57"/>
              <w:jc w:val="center"/>
              <w:rPr>
                <w:rFonts w:ascii="Tahoma" w:hAnsi="Tahoma" w:cs="Tahoma"/>
                <w:sz w:val="16"/>
                <w:szCs w:val="16"/>
                <w:lang w:val="id-ID"/>
              </w:rPr>
            </w:pPr>
            <w:r w:rsidRPr="005A637D">
              <w:rPr>
                <w:rFonts w:ascii="Tahoma" w:hAnsi="Tahoma" w:cs="Tahoma"/>
                <w:sz w:val="16"/>
                <w:szCs w:val="16"/>
                <w:lang w:val="id-ID"/>
              </w:rPr>
              <w:t>%</w:t>
            </w: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tc>
        <w:tc>
          <w:tcPr>
            <w:tcW w:w="875" w:type="dxa"/>
            <w:tcBorders>
              <w:left w:val="single" w:sz="4" w:space="0" w:color="auto"/>
              <w:bottom w:val="single" w:sz="6" w:space="0" w:color="auto"/>
              <w:right w:val="single" w:sz="4" w:space="0" w:color="auto"/>
            </w:tcBorders>
            <w:shd w:val="clear" w:color="auto" w:fill="FFFFFF"/>
          </w:tcPr>
          <w:p w:rsidR="00FC0895" w:rsidRPr="00EE3813" w:rsidRDefault="00FC0895" w:rsidP="00B114A0">
            <w:pPr>
              <w:jc w:val="center"/>
              <w:rPr>
                <w:rFonts w:ascii="Tahoma" w:hAnsi="Tahoma" w:cs="Tahoma"/>
                <w:sz w:val="16"/>
                <w:szCs w:val="16"/>
                <w:highlight w:val="yellow"/>
                <w:lang w:val="en-GB"/>
              </w:rPr>
            </w:pPr>
            <w:r w:rsidRPr="00EE3813">
              <w:rPr>
                <w:rFonts w:ascii="Tahoma" w:hAnsi="Tahoma" w:cs="Tahoma"/>
                <w:sz w:val="16"/>
                <w:szCs w:val="16"/>
                <w:highlight w:val="yellow"/>
                <w:lang w:val="en-GB"/>
              </w:rPr>
              <w:t>6,68</w:t>
            </w:r>
          </w:p>
          <w:p w:rsidR="00FC0895" w:rsidRPr="00EE3813" w:rsidRDefault="00FC0895" w:rsidP="00B114A0">
            <w:pPr>
              <w:jc w:val="center"/>
              <w:rPr>
                <w:rFonts w:ascii="Tahoma" w:hAnsi="Tahoma" w:cs="Tahoma"/>
                <w:sz w:val="16"/>
                <w:szCs w:val="16"/>
                <w:highlight w:val="yellow"/>
                <w:lang w:val="id-ID"/>
              </w:rPr>
            </w:pPr>
          </w:p>
          <w:p w:rsidR="00FC0895" w:rsidRPr="00EE3813" w:rsidRDefault="00FC0895" w:rsidP="00B114A0">
            <w:pPr>
              <w:jc w:val="center"/>
              <w:rPr>
                <w:rFonts w:ascii="Tahoma" w:hAnsi="Tahoma" w:cs="Tahoma"/>
                <w:sz w:val="16"/>
                <w:szCs w:val="16"/>
                <w:highlight w:val="yellow"/>
                <w:lang w:val="id-ID"/>
              </w:rPr>
            </w:pPr>
          </w:p>
        </w:tc>
        <w:tc>
          <w:tcPr>
            <w:tcW w:w="910" w:type="dxa"/>
            <w:tcBorders>
              <w:left w:val="single" w:sz="4" w:space="0" w:color="auto"/>
              <w:bottom w:val="single" w:sz="6" w:space="0" w:color="auto"/>
              <w:right w:val="single" w:sz="4" w:space="0" w:color="auto"/>
            </w:tcBorders>
            <w:shd w:val="clear" w:color="auto" w:fill="FFFFFF"/>
          </w:tcPr>
          <w:p w:rsidR="00FC0895" w:rsidRPr="00EE3813" w:rsidRDefault="00FC0895" w:rsidP="00B114A0">
            <w:pPr>
              <w:jc w:val="center"/>
              <w:rPr>
                <w:rFonts w:ascii="Tahoma" w:hAnsi="Tahoma" w:cs="Tahoma"/>
                <w:sz w:val="16"/>
                <w:szCs w:val="16"/>
                <w:highlight w:val="yellow"/>
                <w:lang w:val="en-GB"/>
              </w:rPr>
            </w:pPr>
            <w:r w:rsidRPr="00EE3813">
              <w:rPr>
                <w:rFonts w:ascii="Tahoma" w:hAnsi="Tahoma" w:cs="Tahoma"/>
                <w:sz w:val="16"/>
                <w:szCs w:val="16"/>
                <w:highlight w:val="yellow"/>
                <w:lang w:val="en-GB"/>
              </w:rPr>
              <w:t>5,60</w:t>
            </w:r>
          </w:p>
          <w:p w:rsidR="00FC0895" w:rsidRPr="00EE3813" w:rsidRDefault="00FC0895" w:rsidP="00B114A0">
            <w:pPr>
              <w:jc w:val="center"/>
              <w:rPr>
                <w:rFonts w:ascii="Tahoma" w:hAnsi="Tahoma" w:cs="Tahoma"/>
                <w:sz w:val="16"/>
                <w:szCs w:val="16"/>
                <w:highlight w:val="yellow"/>
                <w:lang w:val="id-ID"/>
              </w:rPr>
            </w:pPr>
          </w:p>
        </w:tc>
        <w:tc>
          <w:tcPr>
            <w:tcW w:w="1714" w:type="dxa"/>
            <w:gridSpan w:val="3"/>
            <w:tcBorders>
              <w:left w:val="single" w:sz="4" w:space="0" w:color="auto"/>
              <w:bottom w:val="single" w:sz="6" w:space="0" w:color="auto"/>
              <w:right w:val="single" w:sz="4" w:space="0" w:color="auto"/>
            </w:tcBorders>
            <w:shd w:val="clear" w:color="auto" w:fill="FFFFFF"/>
          </w:tcPr>
          <w:p w:rsidR="00FC0895" w:rsidRPr="005A637D" w:rsidRDefault="00FC0895" w:rsidP="00B114A0">
            <w:pPr>
              <w:numPr>
                <w:ilvl w:val="0"/>
                <w:numId w:val="113"/>
              </w:numPr>
              <w:ind w:left="220" w:hanging="266"/>
              <w:rPr>
                <w:rFonts w:ascii="Tahoma" w:eastAsia="Calibri" w:hAnsi="Tahoma" w:cs="Tahoma"/>
                <w:bCs/>
                <w:color w:val="000000"/>
                <w:sz w:val="16"/>
                <w:szCs w:val="16"/>
                <w:lang w:val="id-ID"/>
              </w:rPr>
            </w:pPr>
            <w:r w:rsidRPr="005A637D">
              <w:rPr>
                <w:rFonts w:ascii="Tahoma" w:eastAsia="Calibri" w:hAnsi="Tahoma" w:cs="Tahoma"/>
                <w:bCs/>
                <w:color w:val="000000"/>
                <w:sz w:val="16"/>
                <w:szCs w:val="16"/>
                <w:lang w:val="id-ID"/>
              </w:rPr>
              <w:t>Peningkatan Kualitas dan Produktivitas Tenaga Kerja</w:t>
            </w:r>
          </w:p>
          <w:p w:rsidR="00FC0895" w:rsidRPr="005A637D" w:rsidRDefault="00FC0895" w:rsidP="00B114A0">
            <w:pPr>
              <w:numPr>
                <w:ilvl w:val="0"/>
                <w:numId w:val="113"/>
              </w:numPr>
              <w:ind w:left="220" w:hanging="266"/>
              <w:rPr>
                <w:rFonts w:ascii="Tahoma" w:eastAsia="Calibri" w:hAnsi="Tahoma" w:cs="Tahoma"/>
                <w:bCs/>
                <w:color w:val="000000"/>
                <w:sz w:val="16"/>
                <w:szCs w:val="16"/>
                <w:lang w:val="id-ID"/>
              </w:rPr>
            </w:pPr>
            <w:r w:rsidRPr="005A637D">
              <w:rPr>
                <w:rFonts w:ascii="Tahoma" w:eastAsia="Calibri" w:hAnsi="Tahoma" w:cs="Tahoma"/>
                <w:bCs/>
                <w:color w:val="000000"/>
                <w:sz w:val="16"/>
                <w:szCs w:val="16"/>
                <w:lang w:val="id-ID"/>
              </w:rPr>
              <w:t>Peningkatan Kesempatan Kerja dan Diversifikasi Usaha</w:t>
            </w:r>
          </w:p>
          <w:p w:rsidR="00FC0895" w:rsidRPr="005A637D" w:rsidRDefault="00FC0895" w:rsidP="00B114A0">
            <w:pPr>
              <w:numPr>
                <w:ilvl w:val="0"/>
                <w:numId w:val="113"/>
              </w:numPr>
              <w:ind w:left="220" w:hanging="266"/>
              <w:rPr>
                <w:rFonts w:ascii="Tahoma" w:eastAsia="Calibri" w:hAnsi="Tahoma" w:cs="Tahoma"/>
                <w:bCs/>
                <w:color w:val="000000"/>
                <w:sz w:val="16"/>
                <w:szCs w:val="16"/>
                <w:lang w:val="id-ID"/>
              </w:rPr>
            </w:pPr>
            <w:r w:rsidRPr="005A637D">
              <w:rPr>
                <w:rFonts w:ascii="Tahoma" w:eastAsia="Calibri" w:hAnsi="Tahoma" w:cs="Tahoma"/>
                <w:bCs/>
                <w:color w:val="000000"/>
                <w:sz w:val="16"/>
                <w:szCs w:val="16"/>
                <w:lang w:val="id-ID"/>
              </w:rPr>
              <w:t>Pengadaan dan Perbaikan Sarana dan Prasarana Laboratorium</w:t>
            </w:r>
          </w:p>
          <w:p w:rsidR="00FC0895" w:rsidRPr="00C008EF" w:rsidRDefault="00FC0895" w:rsidP="00B114A0">
            <w:pPr>
              <w:numPr>
                <w:ilvl w:val="0"/>
                <w:numId w:val="113"/>
              </w:numPr>
              <w:ind w:left="220" w:hanging="266"/>
              <w:rPr>
                <w:rFonts w:ascii="Tahoma" w:eastAsia="Calibri" w:hAnsi="Tahoma" w:cs="Tahoma"/>
                <w:bCs/>
                <w:color w:val="000000"/>
                <w:sz w:val="16"/>
                <w:szCs w:val="16"/>
                <w:lang w:val="id-ID"/>
              </w:rPr>
            </w:pPr>
            <w:r w:rsidRPr="005A637D">
              <w:rPr>
                <w:rFonts w:ascii="Tahoma" w:eastAsia="Calibri" w:hAnsi="Tahoma" w:cs="Tahoma"/>
                <w:bCs/>
                <w:color w:val="000000"/>
                <w:sz w:val="16"/>
                <w:szCs w:val="16"/>
                <w:lang w:val="id-ID"/>
              </w:rPr>
              <w:t>Perlindungan Tenaga Kerja dan Sistem Pengawasan Tenaga Kerja</w:t>
            </w:r>
          </w:p>
          <w:p w:rsidR="00FC0895" w:rsidRPr="00EE3813" w:rsidRDefault="00FC0895" w:rsidP="00B114A0">
            <w:pPr>
              <w:numPr>
                <w:ilvl w:val="0"/>
                <w:numId w:val="113"/>
              </w:numPr>
              <w:ind w:left="220" w:hanging="266"/>
              <w:rPr>
                <w:rFonts w:ascii="Tahoma" w:eastAsia="Calibri" w:hAnsi="Tahoma" w:cs="Tahoma"/>
                <w:bCs/>
                <w:sz w:val="16"/>
                <w:szCs w:val="16"/>
                <w:highlight w:val="yellow"/>
                <w:lang w:val="id-ID"/>
              </w:rPr>
            </w:pPr>
            <w:r w:rsidRPr="00EE3813">
              <w:rPr>
                <w:rFonts w:ascii="Tahoma" w:eastAsia="Calibri" w:hAnsi="Tahoma" w:cs="Tahoma"/>
                <w:bCs/>
                <w:sz w:val="16"/>
                <w:szCs w:val="16"/>
                <w:highlight w:val="yellow"/>
              </w:rPr>
              <w:t>Perlindungan pengembangan lembaga ketenagakerjaan</w:t>
            </w:r>
          </w:p>
          <w:p w:rsidR="00FC0895" w:rsidRPr="005A637D" w:rsidRDefault="00FC0895" w:rsidP="00B114A0">
            <w:pPr>
              <w:tabs>
                <w:tab w:val="left" w:pos="276"/>
              </w:tabs>
              <w:ind w:left="-7"/>
              <w:rPr>
                <w:rFonts w:ascii="Tahoma" w:eastAsia="Calibri" w:hAnsi="Tahoma" w:cs="Tahoma"/>
                <w:sz w:val="16"/>
                <w:szCs w:val="16"/>
              </w:rPr>
            </w:pPr>
          </w:p>
        </w:tc>
        <w:tc>
          <w:tcPr>
            <w:tcW w:w="1226"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autoSpaceDE w:val="0"/>
              <w:autoSpaceDN w:val="0"/>
              <w:adjustRightInd w:val="0"/>
              <w:ind w:hanging="16"/>
              <w:rPr>
                <w:rFonts w:ascii="Tahoma" w:hAnsi="Tahoma" w:cs="Tahoma"/>
                <w:color w:val="000000"/>
                <w:sz w:val="16"/>
                <w:szCs w:val="16"/>
                <w:lang w:val="id-ID"/>
              </w:rPr>
            </w:pPr>
            <w:r w:rsidRPr="005A637D">
              <w:rPr>
                <w:rFonts w:ascii="Tahoma" w:hAnsi="Tahoma" w:cs="Tahoma"/>
                <w:color w:val="000000"/>
                <w:sz w:val="16"/>
                <w:szCs w:val="16"/>
              </w:rPr>
              <w:t>Ketenaga</w:t>
            </w:r>
            <w:r>
              <w:rPr>
                <w:rFonts w:ascii="Tahoma" w:hAnsi="Tahoma" w:cs="Tahoma"/>
                <w:color w:val="000000"/>
                <w:sz w:val="16"/>
                <w:szCs w:val="16"/>
              </w:rPr>
              <w:t>-</w:t>
            </w:r>
            <w:r w:rsidRPr="005A637D">
              <w:rPr>
                <w:rFonts w:ascii="Tahoma" w:hAnsi="Tahoma" w:cs="Tahoma"/>
                <w:color w:val="000000"/>
                <w:sz w:val="16"/>
                <w:szCs w:val="16"/>
              </w:rPr>
              <w:t>kerjaan</w:t>
            </w:r>
          </w:p>
          <w:p w:rsidR="00FC0895" w:rsidRPr="005A637D" w:rsidRDefault="00FC0895" w:rsidP="00B114A0">
            <w:pPr>
              <w:autoSpaceDE w:val="0"/>
              <w:autoSpaceDN w:val="0"/>
              <w:adjustRightInd w:val="0"/>
              <w:ind w:hanging="16"/>
              <w:rPr>
                <w:rFonts w:ascii="Tahoma" w:hAnsi="Tahoma" w:cs="Tahoma"/>
                <w:color w:val="000000"/>
                <w:sz w:val="16"/>
                <w:szCs w:val="16"/>
                <w:lang w:val="id-ID"/>
              </w:rPr>
            </w:pPr>
          </w:p>
          <w:p w:rsidR="00FC0895" w:rsidRDefault="00FC0895" w:rsidP="00B114A0">
            <w:pPr>
              <w:autoSpaceDE w:val="0"/>
              <w:autoSpaceDN w:val="0"/>
              <w:adjustRightInd w:val="0"/>
              <w:ind w:hanging="16"/>
              <w:rPr>
                <w:rFonts w:ascii="Tahoma" w:hAnsi="Tahoma" w:cs="Tahoma"/>
                <w:color w:val="000000"/>
                <w:sz w:val="16"/>
                <w:szCs w:val="16"/>
                <w:lang w:val="id-ID"/>
              </w:rPr>
            </w:pPr>
          </w:p>
          <w:p w:rsidR="00FC0895" w:rsidRPr="005A637D" w:rsidRDefault="00FC0895" w:rsidP="00B114A0">
            <w:pPr>
              <w:autoSpaceDE w:val="0"/>
              <w:autoSpaceDN w:val="0"/>
              <w:adjustRightInd w:val="0"/>
              <w:ind w:hanging="16"/>
              <w:rPr>
                <w:rFonts w:ascii="Tahoma" w:hAnsi="Tahoma" w:cs="Tahoma"/>
                <w:color w:val="000000"/>
                <w:sz w:val="16"/>
                <w:szCs w:val="16"/>
                <w:lang w:val="id-ID"/>
              </w:rPr>
            </w:pPr>
            <w:r w:rsidRPr="005A637D">
              <w:rPr>
                <w:rFonts w:ascii="Tahoma" w:hAnsi="Tahoma" w:cs="Tahoma"/>
                <w:color w:val="000000"/>
                <w:sz w:val="16"/>
                <w:szCs w:val="16"/>
              </w:rPr>
              <w:t>Ketenaga</w:t>
            </w:r>
            <w:r>
              <w:rPr>
                <w:rFonts w:ascii="Tahoma" w:hAnsi="Tahoma" w:cs="Tahoma"/>
                <w:color w:val="000000"/>
                <w:sz w:val="16"/>
                <w:szCs w:val="16"/>
              </w:rPr>
              <w:t>-</w:t>
            </w:r>
            <w:r w:rsidRPr="005A637D">
              <w:rPr>
                <w:rFonts w:ascii="Tahoma" w:hAnsi="Tahoma" w:cs="Tahoma"/>
                <w:color w:val="000000"/>
                <w:sz w:val="16"/>
                <w:szCs w:val="16"/>
              </w:rPr>
              <w:t>kerjaan</w:t>
            </w:r>
          </w:p>
          <w:p w:rsidR="00FC0895" w:rsidRPr="005A637D" w:rsidRDefault="00FC0895" w:rsidP="00B114A0">
            <w:pPr>
              <w:autoSpaceDE w:val="0"/>
              <w:autoSpaceDN w:val="0"/>
              <w:adjustRightInd w:val="0"/>
              <w:ind w:hanging="16"/>
              <w:rPr>
                <w:rFonts w:ascii="Tahoma" w:hAnsi="Tahoma" w:cs="Tahoma"/>
                <w:color w:val="000000"/>
                <w:sz w:val="16"/>
                <w:szCs w:val="16"/>
                <w:lang w:val="id-ID"/>
              </w:rPr>
            </w:pPr>
          </w:p>
          <w:p w:rsidR="00FC0895" w:rsidRPr="003D37C4" w:rsidRDefault="00FC0895" w:rsidP="00B114A0">
            <w:pPr>
              <w:autoSpaceDE w:val="0"/>
              <w:autoSpaceDN w:val="0"/>
              <w:adjustRightInd w:val="0"/>
              <w:ind w:hanging="16"/>
              <w:rPr>
                <w:rFonts w:ascii="Tahoma" w:hAnsi="Tahoma" w:cs="Tahoma"/>
                <w:color w:val="000000"/>
                <w:sz w:val="16"/>
                <w:szCs w:val="16"/>
                <w:lang w:val="id-ID"/>
              </w:rPr>
            </w:pPr>
          </w:p>
          <w:p w:rsidR="00FC0895" w:rsidRPr="005A637D" w:rsidRDefault="00FC0895" w:rsidP="00B114A0">
            <w:pPr>
              <w:autoSpaceDE w:val="0"/>
              <w:autoSpaceDN w:val="0"/>
              <w:adjustRightInd w:val="0"/>
              <w:ind w:hanging="16"/>
              <w:rPr>
                <w:rFonts w:ascii="Tahoma" w:hAnsi="Tahoma" w:cs="Tahoma"/>
                <w:color w:val="000000"/>
                <w:sz w:val="16"/>
                <w:szCs w:val="16"/>
                <w:lang w:val="id-ID"/>
              </w:rPr>
            </w:pPr>
            <w:r w:rsidRPr="005A637D">
              <w:rPr>
                <w:rFonts w:ascii="Tahoma" w:hAnsi="Tahoma" w:cs="Tahoma"/>
                <w:color w:val="000000"/>
                <w:sz w:val="16"/>
                <w:szCs w:val="16"/>
              </w:rPr>
              <w:t>Ketenaga</w:t>
            </w:r>
            <w:r>
              <w:rPr>
                <w:rFonts w:ascii="Tahoma" w:hAnsi="Tahoma" w:cs="Tahoma"/>
                <w:color w:val="000000"/>
                <w:sz w:val="16"/>
                <w:szCs w:val="16"/>
              </w:rPr>
              <w:t>-</w:t>
            </w:r>
            <w:r w:rsidRPr="005A637D">
              <w:rPr>
                <w:rFonts w:ascii="Tahoma" w:hAnsi="Tahoma" w:cs="Tahoma"/>
                <w:color w:val="000000"/>
                <w:sz w:val="16"/>
                <w:szCs w:val="16"/>
              </w:rPr>
              <w:t>kerjaan</w:t>
            </w:r>
          </w:p>
          <w:p w:rsidR="00FC0895" w:rsidRPr="005A637D" w:rsidRDefault="00FC0895" w:rsidP="00B114A0">
            <w:pPr>
              <w:autoSpaceDE w:val="0"/>
              <w:autoSpaceDN w:val="0"/>
              <w:adjustRightInd w:val="0"/>
              <w:ind w:hanging="16"/>
              <w:rPr>
                <w:rFonts w:ascii="Tahoma" w:hAnsi="Tahoma" w:cs="Tahoma"/>
                <w:color w:val="000000"/>
                <w:sz w:val="16"/>
                <w:szCs w:val="16"/>
                <w:lang w:val="id-ID"/>
              </w:rPr>
            </w:pPr>
          </w:p>
          <w:p w:rsidR="00FC0895" w:rsidRDefault="00FC0895" w:rsidP="00B114A0">
            <w:pPr>
              <w:autoSpaceDE w:val="0"/>
              <w:autoSpaceDN w:val="0"/>
              <w:adjustRightInd w:val="0"/>
              <w:ind w:hanging="16"/>
              <w:rPr>
                <w:rFonts w:ascii="Tahoma" w:hAnsi="Tahoma" w:cs="Tahoma"/>
                <w:color w:val="000000"/>
                <w:sz w:val="16"/>
                <w:szCs w:val="16"/>
                <w:lang w:val="id-ID"/>
              </w:rPr>
            </w:pPr>
          </w:p>
          <w:p w:rsidR="00FC0895" w:rsidRPr="005A637D" w:rsidRDefault="00FC0895" w:rsidP="00B114A0">
            <w:pPr>
              <w:autoSpaceDE w:val="0"/>
              <w:autoSpaceDN w:val="0"/>
              <w:adjustRightInd w:val="0"/>
              <w:ind w:hanging="16"/>
              <w:rPr>
                <w:rFonts w:ascii="Tahoma" w:hAnsi="Tahoma" w:cs="Tahoma"/>
                <w:color w:val="000000"/>
                <w:sz w:val="16"/>
                <w:szCs w:val="16"/>
                <w:lang w:val="id-ID"/>
              </w:rPr>
            </w:pPr>
            <w:r w:rsidRPr="005A637D">
              <w:rPr>
                <w:rFonts w:ascii="Tahoma" w:hAnsi="Tahoma" w:cs="Tahoma"/>
                <w:color w:val="000000"/>
                <w:sz w:val="16"/>
                <w:szCs w:val="16"/>
              </w:rPr>
              <w:t>Ketenaga</w:t>
            </w:r>
            <w:r>
              <w:rPr>
                <w:rFonts w:ascii="Tahoma" w:hAnsi="Tahoma" w:cs="Tahoma"/>
                <w:color w:val="000000"/>
                <w:sz w:val="16"/>
                <w:szCs w:val="16"/>
              </w:rPr>
              <w:t>-</w:t>
            </w:r>
            <w:r w:rsidRPr="005A637D">
              <w:rPr>
                <w:rFonts w:ascii="Tahoma" w:hAnsi="Tahoma" w:cs="Tahoma"/>
                <w:color w:val="000000"/>
                <w:sz w:val="16"/>
                <w:szCs w:val="16"/>
              </w:rPr>
              <w:t>kerjaan</w:t>
            </w:r>
          </w:p>
          <w:p w:rsidR="00FC0895" w:rsidRPr="005A637D" w:rsidRDefault="00FC0895" w:rsidP="00B114A0">
            <w:pPr>
              <w:autoSpaceDE w:val="0"/>
              <w:autoSpaceDN w:val="0"/>
              <w:adjustRightInd w:val="0"/>
              <w:ind w:hanging="16"/>
              <w:rPr>
                <w:rFonts w:ascii="Tahoma" w:hAnsi="Tahoma" w:cs="Tahoma"/>
                <w:color w:val="000000"/>
                <w:sz w:val="16"/>
                <w:szCs w:val="16"/>
                <w:lang w:val="id-ID"/>
              </w:rPr>
            </w:pPr>
          </w:p>
          <w:p w:rsidR="00FC0895" w:rsidRDefault="00FC0895" w:rsidP="00B114A0">
            <w:pPr>
              <w:autoSpaceDE w:val="0"/>
              <w:autoSpaceDN w:val="0"/>
              <w:adjustRightInd w:val="0"/>
              <w:ind w:hanging="16"/>
              <w:rPr>
                <w:rFonts w:ascii="Tahoma" w:hAnsi="Tahoma" w:cs="Tahoma"/>
                <w:color w:val="000000"/>
                <w:sz w:val="16"/>
                <w:szCs w:val="16"/>
                <w:lang w:val="id-ID"/>
              </w:rPr>
            </w:pPr>
          </w:p>
          <w:p w:rsidR="00FC0895" w:rsidRPr="005A637D" w:rsidRDefault="00FC0895" w:rsidP="00B114A0">
            <w:pPr>
              <w:autoSpaceDE w:val="0"/>
              <w:autoSpaceDN w:val="0"/>
              <w:adjustRightInd w:val="0"/>
              <w:ind w:hanging="16"/>
              <w:rPr>
                <w:rFonts w:ascii="Tahoma" w:hAnsi="Tahoma" w:cs="Tahoma"/>
                <w:color w:val="000000"/>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color w:val="000000"/>
                <w:sz w:val="16"/>
                <w:szCs w:val="16"/>
              </w:rPr>
              <w:t>Ketenaga</w:t>
            </w:r>
            <w:r>
              <w:rPr>
                <w:rFonts w:ascii="Tahoma" w:hAnsi="Tahoma" w:cs="Tahoma"/>
                <w:color w:val="000000"/>
                <w:sz w:val="16"/>
                <w:szCs w:val="16"/>
              </w:rPr>
              <w:t>-</w:t>
            </w:r>
            <w:r w:rsidRPr="005A637D">
              <w:rPr>
                <w:rFonts w:ascii="Tahoma" w:hAnsi="Tahoma" w:cs="Tahoma"/>
                <w:color w:val="000000"/>
                <w:sz w:val="16"/>
                <w:szCs w:val="16"/>
              </w:rPr>
              <w:t>kerjaan</w:t>
            </w:r>
          </w:p>
        </w:tc>
        <w:tc>
          <w:tcPr>
            <w:tcW w:w="1138" w:type="dxa"/>
            <w:tcBorders>
              <w:left w:val="single" w:sz="4" w:space="0" w:color="auto"/>
              <w:bottom w:val="single" w:sz="6" w:space="0" w:color="auto"/>
              <w:right w:val="single" w:sz="4" w:space="0" w:color="auto"/>
            </w:tcBorders>
            <w:shd w:val="clear" w:color="auto" w:fill="FFFFFF"/>
          </w:tcPr>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Disnaker</w:t>
            </w:r>
            <w:r>
              <w:rPr>
                <w:rFonts w:ascii="Tahoma" w:hAnsi="Tahoma" w:cs="Tahoma"/>
                <w:sz w:val="16"/>
                <w:szCs w:val="16"/>
              </w:rPr>
              <w:t xml:space="preserve"> </w:t>
            </w:r>
            <w:r w:rsidRPr="005A637D">
              <w:rPr>
                <w:rFonts w:ascii="Tahoma" w:hAnsi="Tahoma" w:cs="Tahoma"/>
                <w:sz w:val="16"/>
                <w:szCs w:val="16"/>
                <w:lang w:val="id-ID"/>
              </w:rPr>
              <w:t>trans</w:t>
            </w:r>
          </w:p>
          <w:p w:rsidR="00FC0895" w:rsidRPr="005A637D" w:rsidRDefault="00FC0895" w:rsidP="00B114A0">
            <w:pPr>
              <w:autoSpaceDE w:val="0"/>
              <w:autoSpaceDN w:val="0"/>
              <w:adjustRightInd w:val="0"/>
              <w:rPr>
                <w:rFonts w:ascii="Tahoma" w:hAnsi="Tahoma" w:cs="Tahoma"/>
                <w:sz w:val="16"/>
                <w:szCs w:val="16"/>
                <w:lang w:val="id-ID"/>
              </w:rPr>
            </w:pPr>
          </w:p>
          <w:p w:rsidR="00FC0895" w:rsidRDefault="00FC0895" w:rsidP="00B114A0">
            <w:pPr>
              <w:autoSpaceDE w:val="0"/>
              <w:autoSpaceDN w:val="0"/>
              <w:adjustRightInd w:val="0"/>
              <w:rPr>
                <w:rFonts w:ascii="Tahoma" w:hAnsi="Tahoma" w:cs="Tahoma"/>
                <w:sz w:val="16"/>
                <w:szCs w:val="16"/>
              </w:rPr>
            </w:pPr>
          </w:p>
          <w:p w:rsidR="00FC0895" w:rsidRPr="006667DC" w:rsidRDefault="00FC0895" w:rsidP="00B114A0">
            <w:pPr>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Disnaker</w:t>
            </w:r>
            <w:r>
              <w:rPr>
                <w:rFonts w:ascii="Tahoma" w:hAnsi="Tahoma" w:cs="Tahoma"/>
                <w:sz w:val="16"/>
                <w:szCs w:val="16"/>
              </w:rPr>
              <w:t xml:space="preserve"> </w:t>
            </w:r>
            <w:r w:rsidRPr="005A637D">
              <w:rPr>
                <w:rFonts w:ascii="Tahoma" w:hAnsi="Tahoma" w:cs="Tahoma"/>
                <w:sz w:val="16"/>
                <w:szCs w:val="16"/>
                <w:lang w:val="id-ID"/>
              </w:rPr>
              <w:t>trans</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Disnaker</w:t>
            </w:r>
            <w:r>
              <w:rPr>
                <w:rFonts w:ascii="Tahoma" w:hAnsi="Tahoma" w:cs="Tahoma"/>
                <w:sz w:val="16"/>
                <w:szCs w:val="16"/>
              </w:rPr>
              <w:t xml:space="preserve"> </w:t>
            </w:r>
            <w:r w:rsidRPr="005A637D">
              <w:rPr>
                <w:rFonts w:ascii="Tahoma" w:hAnsi="Tahoma" w:cs="Tahoma"/>
                <w:sz w:val="16"/>
                <w:szCs w:val="16"/>
                <w:lang w:val="id-ID"/>
              </w:rPr>
              <w:t>trans</w:t>
            </w:r>
          </w:p>
          <w:p w:rsidR="00FC0895" w:rsidRDefault="00FC0895" w:rsidP="00B114A0">
            <w:pPr>
              <w:autoSpaceDE w:val="0"/>
              <w:autoSpaceDN w:val="0"/>
              <w:adjustRightInd w:val="0"/>
              <w:rPr>
                <w:rFonts w:ascii="Tahoma" w:hAnsi="Tahoma" w:cs="Tahoma"/>
                <w:sz w:val="16"/>
                <w:szCs w:val="16"/>
              </w:rPr>
            </w:pPr>
          </w:p>
          <w:p w:rsidR="00FC0895" w:rsidRDefault="00FC0895" w:rsidP="00B114A0">
            <w:pPr>
              <w:autoSpaceDE w:val="0"/>
              <w:autoSpaceDN w:val="0"/>
              <w:adjustRightInd w:val="0"/>
              <w:rPr>
                <w:rFonts w:ascii="Tahoma" w:hAnsi="Tahoma" w:cs="Tahoma"/>
                <w:sz w:val="16"/>
                <w:szCs w:val="16"/>
              </w:rPr>
            </w:pPr>
          </w:p>
          <w:p w:rsidR="00FC0895" w:rsidRPr="006667DC" w:rsidRDefault="00FC0895" w:rsidP="00B114A0">
            <w:pPr>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Disnaker</w:t>
            </w:r>
            <w:r>
              <w:rPr>
                <w:rFonts w:ascii="Tahoma" w:hAnsi="Tahoma" w:cs="Tahoma"/>
                <w:sz w:val="16"/>
                <w:szCs w:val="16"/>
              </w:rPr>
              <w:t xml:space="preserve"> </w:t>
            </w:r>
            <w:r w:rsidRPr="005A637D">
              <w:rPr>
                <w:rFonts w:ascii="Tahoma" w:hAnsi="Tahoma" w:cs="Tahoma"/>
                <w:sz w:val="16"/>
                <w:szCs w:val="16"/>
                <w:lang w:val="id-ID"/>
              </w:rPr>
              <w:t>trans</w:t>
            </w:r>
          </w:p>
          <w:p w:rsidR="00FC0895" w:rsidRPr="005A637D" w:rsidRDefault="00FC0895" w:rsidP="00B114A0">
            <w:pPr>
              <w:autoSpaceDE w:val="0"/>
              <w:autoSpaceDN w:val="0"/>
              <w:adjustRightInd w:val="0"/>
              <w:rPr>
                <w:rFonts w:ascii="Tahoma" w:hAnsi="Tahoma" w:cs="Tahoma"/>
                <w:sz w:val="16"/>
                <w:szCs w:val="16"/>
                <w:lang w:val="id-ID"/>
              </w:rPr>
            </w:pPr>
          </w:p>
          <w:p w:rsidR="00FC0895" w:rsidRDefault="00FC0895" w:rsidP="00B114A0">
            <w:pPr>
              <w:autoSpaceDE w:val="0"/>
              <w:autoSpaceDN w:val="0"/>
              <w:adjustRightInd w:val="0"/>
              <w:rPr>
                <w:rFonts w:ascii="Tahoma" w:hAnsi="Tahoma" w:cs="Tahoma"/>
                <w:sz w:val="16"/>
                <w:szCs w:val="16"/>
              </w:rPr>
            </w:pPr>
          </w:p>
          <w:p w:rsidR="00FC0895" w:rsidRPr="006667DC" w:rsidRDefault="00FC0895" w:rsidP="00B114A0">
            <w:pPr>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Disnaker</w:t>
            </w:r>
            <w:r>
              <w:rPr>
                <w:rFonts w:ascii="Tahoma" w:hAnsi="Tahoma" w:cs="Tahoma"/>
                <w:sz w:val="16"/>
                <w:szCs w:val="16"/>
              </w:rPr>
              <w:t xml:space="preserve"> </w:t>
            </w:r>
            <w:r w:rsidRPr="005A637D">
              <w:rPr>
                <w:rFonts w:ascii="Tahoma" w:hAnsi="Tahoma" w:cs="Tahoma"/>
                <w:sz w:val="16"/>
                <w:szCs w:val="16"/>
                <w:lang w:val="id-ID"/>
              </w:rPr>
              <w:t>trans</w:t>
            </w:r>
          </w:p>
        </w:tc>
      </w:tr>
      <w:tr w:rsidR="00FC0895" w:rsidRPr="005A637D" w:rsidTr="00EE3813">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001"/>
        </w:trPr>
        <w:tc>
          <w:tcPr>
            <w:tcW w:w="427"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lastRenderedPageBreak/>
              <w:t>3.</w:t>
            </w:r>
          </w:p>
        </w:tc>
        <w:tc>
          <w:tcPr>
            <w:tcW w:w="1698"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tabs>
                <w:tab w:val="left" w:pos="175"/>
              </w:tabs>
              <w:rPr>
                <w:rFonts w:ascii="Tahoma" w:hAnsi="Tahoma" w:cs="Tahoma"/>
                <w:sz w:val="16"/>
                <w:szCs w:val="16"/>
              </w:rPr>
            </w:pPr>
            <w:r w:rsidRPr="005A637D">
              <w:rPr>
                <w:rFonts w:ascii="Tahoma" w:hAnsi="Tahoma" w:cs="Tahoma"/>
                <w:color w:val="000000"/>
                <w:kern w:val="24"/>
                <w:sz w:val="16"/>
                <w:szCs w:val="16"/>
                <w:lang w:val="id-ID"/>
              </w:rPr>
              <w:t>Menuntaskan penanganan daerah tertinggal</w:t>
            </w:r>
          </w:p>
        </w:tc>
        <w:tc>
          <w:tcPr>
            <w:tcW w:w="2124"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pStyle w:val="ListParagraph"/>
              <w:numPr>
                <w:ilvl w:val="0"/>
                <w:numId w:val="169"/>
              </w:numPr>
              <w:tabs>
                <w:tab w:val="clear" w:pos="720"/>
              </w:tabs>
              <w:ind w:left="219" w:hanging="280"/>
              <w:rPr>
                <w:rFonts w:ascii="Tahoma" w:hAnsi="Tahoma" w:cs="Tahoma"/>
                <w:sz w:val="16"/>
                <w:szCs w:val="16"/>
                <w:lang w:val="id-ID"/>
              </w:rPr>
            </w:pPr>
            <w:r w:rsidRPr="005A637D">
              <w:rPr>
                <w:rFonts w:ascii="Tahoma" w:hAnsi="Tahoma" w:cs="Tahoma"/>
                <w:kern w:val="24"/>
                <w:sz w:val="16"/>
                <w:szCs w:val="16"/>
                <w:lang w:val="id-ID"/>
              </w:rPr>
              <w:t>Me</w:t>
            </w:r>
            <w:r w:rsidRPr="005A637D">
              <w:rPr>
                <w:rFonts w:ascii="Tahoma" w:hAnsi="Tahoma" w:cs="Tahoma"/>
                <w:kern w:val="24"/>
                <w:sz w:val="16"/>
                <w:szCs w:val="16"/>
              </w:rPr>
              <w:t xml:space="preserve">ningkatkan keterpaduan </w:t>
            </w:r>
            <w:r w:rsidRPr="005A637D">
              <w:rPr>
                <w:rFonts w:ascii="Tahoma" w:hAnsi="Tahoma" w:cs="Tahoma"/>
                <w:kern w:val="24"/>
                <w:sz w:val="16"/>
                <w:szCs w:val="16"/>
                <w:lang w:val="id-ID"/>
              </w:rPr>
              <w:t xml:space="preserve">dalam penanganan daerah tertinggal </w:t>
            </w:r>
          </w:p>
          <w:p w:rsidR="00FC0895" w:rsidRPr="005A637D" w:rsidRDefault="00FC0895" w:rsidP="00B114A0">
            <w:pPr>
              <w:pStyle w:val="ListParagraph"/>
              <w:numPr>
                <w:ilvl w:val="0"/>
                <w:numId w:val="169"/>
              </w:numPr>
              <w:tabs>
                <w:tab w:val="clear" w:pos="720"/>
              </w:tabs>
              <w:ind w:left="219" w:hanging="280"/>
              <w:rPr>
                <w:rFonts w:ascii="Tahoma" w:eastAsia="Arial Unicode MS" w:hAnsi="Tahoma" w:cs="Tahoma"/>
                <w:bCs/>
                <w:sz w:val="16"/>
                <w:szCs w:val="16"/>
                <w:lang w:val="id-ID"/>
              </w:rPr>
            </w:pPr>
            <w:r w:rsidRPr="005A637D">
              <w:rPr>
                <w:rFonts w:ascii="Tahoma" w:eastAsia="Arial Unicode MS" w:hAnsi="Tahoma" w:cs="Tahoma"/>
                <w:bCs/>
                <w:sz w:val="16"/>
                <w:szCs w:val="16"/>
                <w:lang w:val="id-ID"/>
              </w:rPr>
              <w:t xml:space="preserve">Memenuhi standar aksesibilitas daerah tertinggal </w:t>
            </w:r>
          </w:p>
        </w:tc>
        <w:tc>
          <w:tcPr>
            <w:tcW w:w="2643"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numPr>
                <w:ilvl w:val="0"/>
                <w:numId w:val="217"/>
              </w:numPr>
              <w:tabs>
                <w:tab w:val="clear" w:pos="720"/>
              </w:tabs>
              <w:ind w:left="223" w:hanging="252"/>
              <w:rPr>
                <w:rFonts w:ascii="Tahoma" w:eastAsia="Calibri" w:hAnsi="Tahoma" w:cs="Tahoma"/>
                <w:kern w:val="24"/>
                <w:sz w:val="16"/>
                <w:szCs w:val="16"/>
              </w:rPr>
            </w:pPr>
            <w:r w:rsidRPr="005A637D">
              <w:rPr>
                <w:rFonts w:ascii="Tahoma" w:eastAsia="Calibri" w:hAnsi="Tahoma" w:cs="Tahoma"/>
                <w:kern w:val="24"/>
                <w:sz w:val="16"/>
                <w:szCs w:val="16"/>
              </w:rPr>
              <w:t xml:space="preserve">Pemenuhan pembangunan pelayanan  dasar pada daerah tertinggal </w:t>
            </w:r>
          </w:p>
          <w:p w:rsidR="00FC0895" w:rsidRDefault="00FC0895" w:rsidP="00B114A0">
            <w:pPr>
              <w:numPr>
                <w:ilvl w:val="0"/>
                <w:numId w:val="217"/>
              </w:numPr>
              <w:tabs>
                <w:tab w:val="clear" w:pos="720"/>
              </w:tabs>
              <w:ind w:left="223" w:hanging="252"/>
              <w:rPr>
                <w:rFonts w:ascii="Tahoma" w:eastAsia="Calibri" w:hAnsi="Tahoma" w:cs="Tahoma"/>
                <w:kern w:val="24"/>
                <w:sz w:val="16"/>
                <w:szCs w:val="16"/>
              </w:rPr>
            </w:pPr>
            <w:r w:rsidRPr="005A637D">
              <w:rPr>
                <w:rFonts w:ascii="Tahoma" w:eastAsia="Calibri" w:hAnsi="Tahoma" w:cs="Tahoma"/>
                <w:kern w:val="24"/>
                <w:sz w:val="16"/>
                <w:szCs w:val="16"/>
              </w:rPr>
              <w:t>Peningkatan pembangunan dan pengembangan infrastruktur daerah tertinggal</w:t>
            </w:r>
          </w:p>
          <w:p w:rsidR="00FC0895" w:rsidRPr="005A637D" w:rsidRDefault="00FC0895" w:rsidP="00B114A0">
            <w:pPr>
              <w:ind w:left="265"/>
              <w:rPr>
                <w:rFonts w:ascii="Tahoma" w:eastAsia="Calibri" w:hAnsi="Tahoma" w:cs="Tahoma"/>
                <w:kern w:val="24"/>
                <w:sz w:val="16"/>
                <w:szCs w:val="16"/>
              </w:rPr>
            </w:pPr>
          </w:p>
        </w:tc>
        <w:tc>
          <w:tcPr>
            <w:tcW w:w="2130" w:type="dxa"/>
            <w:tcBorders>
              <w:top w:val="single" w:sz="6" w:space="0" w:color="auto"/>
              <w:left w:val="single" w:sz="4" w:space="0" w:color="auto"/>
              <w:bottom w:val="nil"/>
              <w:right w:val="single" w:sz="4" w:space="0" w:color="auto"/>
            </w:tcBorders>
            <w:shd w:val="clear" w:color="auto" w:fill="FFFFFF"/>
          </w:tcPr>
          <w:p w:rsidR="00FC0895" w:rsidRDefault="00FC0895" w:rsidP="00B114A0">
            <w:pPr>
              <w:ind w:left="57"/>
              <w:rPr>
                <w:rFonts w:ascii="Tahoma" w:hAnsi="Tahoma" w:cs="Tahoma"/>
                <w:sz w:val="16"/>
                <w:szCs w:val="16"/>
              </w:rPr>
            </w:pPr>
            <w:r w:rsidRPr="005A637D">
              <w:rPr>
                <w:rFonts w:ascii="Tahoma" w:hAnsi="Tahoma" w:cs="Tahoma"/>
                <w:sz w:val="16"/>
                <w:szCs w:val="16"/>
              </w:rPr>
              <w:t xml:space="preserve">Kabupaten Tertinggal </w:t>
            </w: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Default="00FC0895" w:rsidP="00B114A0">
            <w:pPr>
              <w:ind w:left="57"/>
              <w:rPr>
                <w:rFonts w:ascii="Tahoma" w:hAnsi="Tahoma" w:cs="Tahoma"/>
                <w:color w:val="00B050"/>
                <w:sz w:val="16"/>
                <w:szCs w:val="16"/>
              </w:rPr>
            </w:pPr>
          </w:p>
          <w:p w:rsidR="00FC0895" w:rsidRPr="00EE3813" w:rsidRDefault="00FC0895" w:rsidP="00B114A0">
            <w:pPr>
              <w:rPr>
                <w:rFonts w:ascii="Tahoma" w:hAnsi="Tahoma" w:cs="Tahoma"/>
                <w:color w:val="00B050"/>
                <w:sz w:val="16"/>
                <w:szCs w:val="16"/>
                <w:u w:val="single"/>
              </w:rPr>
            </w:pPr>
          </w:p>
        </w:tc>
        <w:tc>
          <w:tcPr>
            <w:tcW w:w="1276" w:type="dxa"/>
            <w:tcBorders>
              <w:top w:val="single" w:sz="6" w:space="0" w:color="auto"/>
              <w:left w:val="single" w:sz="4" w:space="0" w:color="auto"/>
              <w:bottom w:val="nil"/>
              <w:right w:val="single" w:sz="4" w:space="0" w:color="auto"/>
            </w:tcBorders>
            <w:shd w:val="clear" w:color="auto" w:fill="FFFFFF"/>
          </w:tcPr>
          <w:p w:rsidR="00FC0895" w:rsidRDefault="00FC0895" w:rsidP="00B114A0">
            <w:pPr>
              <w:ind w:left="57"/>
              <w:jc w:val="center"/>
              <w:rPr>
                <w:rFonts w:ascii="Tahoma" w:hAnsi="Tahoma" w:cs="Tahoma"/>
                <w:sz w:val="16"/>
                <w:szCs w:val="16"/>
              </w:rPr>
            </w:pPr>
            <w:r w:rsidRPr="005A637D">
              <w:rPr>
                <w:rFonts w:ascii="Tahoma" w:hAnsi="Tahoma" w:cs="Tahoma"/>
                <w:sz w:val="16"/>
                <w:szCs w:val="16"/>
              </w:rPr>
              <w:t>%</w:t>
            </w: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Default="00FC0895" w:rsidP="00B114A0">
            <w:pPr>
              <w:ind w:left="57"/>
              <w:jc w:val="center"/>
              <w:rPr>
                <w:rFonts w:ascii="Tahoma" w:hAnsi="Tahoma" w:cs="Tahoma"/>
                <w:color w:val="00B050"/>
                <w:sz w:val="16"/>
                <w:szCs w:val="16"/>
              </w:rPr>
            </w:pPr>
          </w:p>
          <w:p w:rsidR="00FC0895" w:rsidRPr="007503F2" w:rsidRDefault="00FC0895" w:rsidP="00EE3813">
            <w:pPr>
              <w:rPr>
                <w:rFonts w:ascii="Tahoma" w:hAnsi="Tahoma" w:cs="Tahoma"/>
                <w:color w:val="00B050"/>
                <w:sz w:val="16"/>
                <w:szCs w:val="16"/>
                <w:u w:val="single"/>
              </w:rPr>
            </w:pPr>
          </w:p>
        </w:tc>
        <w:tc>
          <w:tcPr>
            <w:tcW w:w="875" w:type="dxa"/>
            <w:tcBorders>
              <w:top w:val="single" w:sz="6" w:space="0" w:color="auto"/>
              <w:left w:val="single" w:sz="4" w:space="0" w:color="auto"/>
              <w:bottom w:val="nil"/>
              <w:right w:val="single" w:sz="4" w:space="0" w:color="auto"/>
            </w:tcBorders>
            <w:shd w:val="clear" w:color="auto" w:fill="FFFFFF"/>
          </w:tcPr>
          <w:p w:rsidR="00FC0895" w:rsidRDefault="00FC0895" w:rsidP="00B114A0">
            <w:pPr>
              <w:jc w:val="center"/>
              <w:rPr>
                <w:rFonts w:ascii="Tahoma" w:hAnsi="Tahoma" w:cs="Tahoma"/>
                <w:sz w:val="16"/>
                <w:szCs w:val="16"/>
                <w:lang w:val="en-GB"/>
              </w:rPr>
            </w:pPr>
            <w:r w:rsidRPr="005A637D">
              <w:rPr>
                <w:rFonts w:ascii="Tahoma" w:hAnsi="Tahoma" w:cs="Tahoma"/>
                <w:sz w:val="16"/>
                <w:szCs w:val="16"/>
                <w:lang w:val="id-ID"/>
              </w:rPr>
              <w:t>3</w:t>
            </w: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Pr="007503F2" w:rsidRDefault="00FC0895" w:rsidP="00EE3813">
            <w:pPr>
              <w:rPr>
                <w:rFonts w:ascii="Tahoma" w:hAnsi="Tahoma" w:cs="Tahoma"/>
                <w:color w:val="00B050"/>
                <w:sz w:val="16"/>
                <w:szCs w:val="16"/>
                <w:u w:val="single"/>
                <w:lang w:val="en-GB"/>
              </w:rPr>
            </w:pPr>
          </w:p>
        </w:tc>
        <w:tc>
          <w:tcPr>
            <w:tcW w:w="910" w:type="dxa"/>
            <w:tcBorders>
              <w:top w:val="single" w:sz="6" w:space="0" w:color="auto"/>
              <w:left w:val="single" w:sz="4" w:space="0" w:color="auto"/>
              <w:bottom w:val="nil"/>
              <w:right w:val="single" w:sz="4" w:space="0" w:color="auto"/>
            </w:tcBorders>
            <w:shd w:val="clear" w:color="auto" w:fill="FFFFFF"/>
          </w:tcPr>
          <w:p w:rsidR="00FC0895" w:rsidRDefault="00FC0895" w:rsidP="00B114A0">
            <w:pPr>
              <w:jc w:val="center"/>
              <w:rPr>
                <w:rFonts w:ascii="Tahoma" w:hAnsi="Tahoma" w:cs="Tahoma"/>
                <w:sz w:val="16"/>
                <w:szCs w:val="16"/>
                <w:lang w:val="en-GB"/>
              </w:rPr>
            </w:pPr>
            <w:r w:rsidRPr="005A637D">
              <w:rPr>
                <w:rFonts w:ascii="Tahoma" w:hAnsi="Tahoma" w:cs="Tahoma"/>
                <w:sz w:val="16"/>
                <w:szCs w:val="16"/>
                <w:lang w:val="id-ID"/>
              </w:rPr>
              <w:t>1</w:t>
            </w: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Default="00FC0895" w:rsidP="00B114A0">
            <w:pPr>
              <w:jc w:val="center"/>
              <w:rPr>
                <w:rFonts w:ascii="Tahoma" w:hAnsi="Tahoma" w:cs="Tahoma"/>
                <w:color w:val="00B050"/>
                <w:sz w:val="16"/>
                <w:szCs w:val="16"/>
                <w:lang w:val="en-GB"/>
              </w:rPr>
            </w:pPr>
          </w:p>
          <w:p w:rsidR="00FC0895" w:rsidRPr="007503F2" w:rsidRDefault="00FC0895" w:rsidP="00EE3813">
            <w:pPr>
              <w:rPr>
                <w:rFonts w:ascii="Tahoma" w:hAnsi="Tahoma" w:cs="Tahoma"/>
                <w:color w:val="00B050"/>
                <w:sz w:val="16"/>
                <w:szCs w:val="16"/>
                <w:u w:val="single"/>
                <w:lang w:val="en-GB"/>
              </w:rPr>
            </w:pPr>
          </w:p>
        </w:tc>
        <w:tc>
          <w:tcPr>
            <w:tcW w:w="1714" w:type="dxa"/>
            <w:gridSpan w:val="3"/>
            <w:tcBorders>
              <w:top w:val="single" w:sz="6" w:space="0" w:color="auto"/>
              <w:left w:val="single" w:sz="4" w:space="0" w:color="auto"/>
              <w:bottom w:val="nil"/>
              <w:right w:val="single" w:sz="4" w:space="0" w:color="auto"/>
            </w:tcBorders>
            <w:shd w:val="clear" w:color="auto" w:fill="FFFFFF"/>
          </w:tcPr>
          <w:p w:rsidR="00FC0895" w:rsidRPr="006B4348" w:rsidRDefault="00FC0895" w:rsidP="00B114A0">
            <w:pPr>
              <w:rPr>
                <w:rFonts w:ascii="Tahoma" w:eastAsia="Calibri" w:hAnsi="Tahoma" w:cs="Tahoma"/>
                <w:sz w:val="16"/>
                <w:szCs w:val="16"/>
                <w:highlight w:val="yellow"/>
              </w:rPr>
            </w:pPr>
            <w:r w:rsidRPr="006B4348">
              <w:rPr>
                <w:rFonts w:ascii="Tahoma" w:eastAsia="Calibri" w:hAnsi="Tahoma" w:cs="Tahoma"/>
                <w:sz w:val="16"/>
                <w:szCs w:val="16"/>
                <w:highlight w:val="yellow"/>
              </w:rPr>
              <w:t>Peningkatan Akses dan  Pemerataan Pendidikan Menengah</w:t>
            </w:r>
          </w:p>
          <w:p w:rsidR="00FC0895" w:rsidRDefault="00FC0895" w:rsidP="00B114A0">
            <w:pPr>
              <w:rPr>
                <w:rFonts w:ascii="Tahoma" w:eastAsia="Calibri" w:hAnsi="Tahoma" w:cs="Tahoma"/>
                <w:sz w:val="16"/>
                <w:szCs w:val="16"/>
              </w:rPr>
            </w:pPr>
          </w:p>
          <w:p w:rsidR="00FC0895" w:rsidRPr="006B4348" w:rsidRDefault="00FC0895" w:rsidP="00B114A0">
            <w:pPr>
              <w:rPr>
                <w:rFonts w:ascii="Tahoma" w:hAnsi="Tahoma" w:cs="Tahoma"/>
                <w:sz w:val="16"/>
                <w:szCs w:val="16"/>
                <w:highlight w:val="yellow"/>
              </w:rPr>
            </w:pPr>
            <w:r w:rsidRPr="006B4348">
              <w:rPr>
                <w:rFonts w:ascii="Tahoma" w:hAnsi="Tahoma" w:cs="Tahoma"/>
                <w:sz w:val="16"/>
                <w:szCs w:val="16"/>
                <w:highlight w:val="yellow"/>
              </w:rPr>
              <w:t>Pelayanan Kesehatan Penduduk Miskin</w:t>
            </w:r>
          </w:p>
          <w:p w:rsidR="00FC0895" w:rsidRDefault="00FC0895" w:rsidP="00B114A0">
            <w:pPr>
              <w:rPr>
                <w:rFonts w:ascii="Tahoma" w:eastAsia="Calibri" w:hAnsi="Tahoma" w:cs="Tahoma"/>
                <w:sz w:val="16"/>
                <w:szCs w:val="16"/>
              </w:rPr>
            </w:pPr>
          </w:p>
          <w:p w:rsidR="00FC0895" w:rsidRDefault="00FC0895" w:rsidP="00B114A0">
            <w:pPr>
              <w:rPr>
                <w:rFonts w:ascii="Tahoma" w:eastAsia="Calibri" w:hAnsi="Tahoma" w:cs="Tahoma"/>
                <w:sz w:val="16"/>
                <w:szCs w:val="16"/>
              </w:rPr>
            </w:pPr>
            <w:r w:rsidRPr="00383489">
              <w:rPr>
                <w:rFonts w:ascii="Tahoma" w:hAnsi="Tahoma" w:cs="Tahoma"/>
                <w:sz w:val="16"/>
                <w:szCs w:val="16"/>
                <w:highlight w:val="yellow"/>
              </w:rPr>
              <w:t>Pembinaan dan pengembangan  ketenagalistrikan</w:t>
            </w:r>
          </w:p>
          <w:p w:rsidR="00FC0895" w:rsidRDefault="00FC0895" w:rsidP="00B114A0">
            <w:pPr>
              <w:rPr>
                <w:rFonts w:ascii="Tahoma" w:eastAsia="Calibri" w:hAnsi="Tahoma" w:cs="Tahoma"/>
                <w:sz w:val="16"/>
                <w:szCs w:val="16"/>
              </w:rPr>
            </w:pPr>
          </w:p>
          <w:p w:rsidR="00FC0895" w:rsidRDefault="00FC0895" w:rsidP="00B114A0">
            <w:pPr>
              <w:rPr>
                <w:rFonts w:ascii="Tahoma" w:eastAsia="Calibri" w:hAnsi="Tahoma" w:cs="Tahoma"/>
                <w:sz w:val="16"/>
                <w:szCs w:val="16"/>
              </w:rPr>
            </w:pPr>
          </w:p>
          <w:p w:rsidR="00FC0895" w:rsidRPr="00E910F5" w:rsidRDefault="00FC0895" w:rsidP="00B114A0">
            <w:pPr>
              <w:rPr>
                <w:rFonts w:ascii="Tahoma" w:hAnsi="Tahoma" w:cs="Tahoma"/>
                <w:sz w:val="16"/>
                <w:szCs w:val="16"/>
                <w:highlight w:val="yellow"/>
              </w:rPr>
            </w:pPr>
            <w:r w:rsidRPr="00E910F5">
              <w:rPr>
                <w:rFonts w:ascii="Tahoma" w:hAnsi="Tahoma" w:cs="Tahoma"/>
                <w:sz w:val="16"/>
                <w:szCs w:val="16"/>
                <w:highlight w:val="yellow"/>
              </w:rPr>
              <w:t>Pengembangan perumahan</w:t>
            </w:r>
          </w:p>
          <w:p w:rsidR="00FC0895" w:rsidRPr="005A637D" w:rsidRDefault="00FC0895" w:rsidP="00B114A0">
            <w:pPr>
              <w:rPr>
                <w:rFonts w:ascii="Tahoma" w:hAnsi="Tahoma" w:cs="Tahoma"/>
                <w:sz w:val="16"/>
                <w:szCs w:val="16"/>
              </w:rPr>
            </w:pPr>
          </w:p>
        </w:tc>
        <w:tc>
          <w:tcPr>
            <w:tcW w:w="1226" w:type="dxa"/>
            <w:tcBorders>
              <w:top w:val="single" w:sz="6" w:space="0" w:color="auto"/>
              <w:left w:val="single" w:sz="4" w:space="0" w:color="auto"/>
              <w:bottom w:val="nil"/>
              <w:right w:val="single" w:sz="4" w:space="0" w:color="auto"/>
            </w:tcBorders>
            <w:shd w:val="clear" w:color="auto" w:fill="FFFFFF"/>
          </w:tcPr>
          <w:p w:rsidR="00FC0895" w:rsidRDefault="00FC0895" w:rsidP="00B114A0">
            <w:pPr>
              <w:autoSpaceDE w:val="0"/>
              <w:autoSpaceDN w:val="0"/>
              <w:adjustRightInd w:val="0"/>
              <w:ind w:hanging="16"/>
              <w:rPr>
                <w:rFonts w:ascii="Tahoma" w:hAnsi="Tahoma" w:cs="Tahoma"/>
                <w:sz w:val="16"/>
                <w:szCs w:val="16"/>
              </w:rPr>
            </w:pPr>
            <w:r>
              <w:rPr>
                <w:rFonts w:ascii="Tahoma" w:hAnsi="Tahoma" w:cs="Tahoma"/>
                <w:sz w:val="16"/>
                <w:szCs w:val="16"/>
              </w:rPr>
              <w:t xml:space="preserve"> Pendidikan</w:t>
            </w: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r>
              <w:rPr>
                <w:rFonts w:ascii="Tahoma" w:hAnsi="Tahoma" w:cs="Tahoma"/>
                <w:sz w:val="16"/>
                <w:szCs w:val="16"/>
              </w:rPr>
              <w:t>Kesehatan</w:t>
            </w: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r>
              <w:rPr>
                <w:rFonts w:ascii="Tahoma" w:hAnsi="Tahoma" w:cs="Tahoma"/>
                <w:sz w:val="16"/>
                <w:szCs w:val="16"/>
              </w:rPr>
              <w:t>Energi dam Sumberdaya Mineral</w:t>
            </w: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Pr="005A637D" w:rsidRDefault="00FC0895" w:rsidP="00EE3813">
            <w:pPr>
              <w:rPr>
                <w:rFonts w:ascii="Tahoma" w:hAnsi="Tahoma" w:cs="Tahoma"/>
                <w:sz w:val="16"/>
                <w:szCs w:val="16"/>
              </w:rPr>
            </w:pPr>
            <w:r>
              <w:rPr>
                <w:rFonts w:ascii="Tahoma" w:hAnsi="Tahoma" w:cs="Tahoma"/>
                <w:sz w:val="16"/>
                <w:szCs w:val="16"/>
              </w:rPr>
              <w:t>Perumahan Rakyat dan Kawasan Permukiman</w:t>
            </w:r>
          </w:p>
        </w:tc>
        <w:tc>
          <w:tcPr>
            <w:tcW w:w="1138" w:type="dxa"/>
            <w:tcBorders>
              <w:top w:val="single" w:sz="6" w:space="0" w:color="auto"/>
              <w:left w:val="single" w:sz="4" w:space="0" w:color="auto"/>
              <w:bottom w:val="nil"/>
              <w:right w:val="single" w:sz="4" w:space="0" w:color="auto"/>
            </w:tcBorders>
            <w:shd w:val="clear" w:color="auto" w:fill="FFFFFF"/>
          </w:tcPr>
          <w:p w:rsidR="00FC0895" w:rsidRDefault="00FC0895" w:rsidP="00B114A0">
            <w:pPr>
              <w:autoSpaceDE w:val="0"/>
              <w:autoSpaceDN w:val="0"/>
              <w:adjustRightInd w:val="0"/>
              <w:rPr>
                <w:rFonts w:ascii="Tahoma" w:hAnsi="Tahoma" w:cs="Tahoma"/>
                <w:sz w:val="16"/>
                <w:szCs w:val="16"/>
                <w:highlight w:val="yellow"/>
              </w:rPr>
            </w:pPr>
            <w:r w:rsidRPr="009F3E2F">
              <w:rPr>
                <w:rFonts w:ascii="Tahoma" w:hAnsi="Tahoma" w:cs="Tahoma"/>
                <w:sz w:val="16"/>
                <w:szCs w:val="16"/>
                <w:highlight w:val="yellow"/>
              </w:rPr>
              <w:t>Dinas Pendidikan</w:t>
            </w: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r w:rsidRPr="009F3E2F">
              <w:rPr>
                <w:rFonts w:ascii="Tahoma" w:hAnsi="Tahoma" w:cs="Tahoma"/>
                <w:sz w:val="16"/>
                <w:szCs w:val="16"/>
                <w:highlight w:val="yellow"/>
              </w:rPr>
              <w:t xml:space="preserve">Dinas Kesehatan, </w:t>
            </w: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r w:rsidRPr="009F3E2F">
              <w:rPr>
                <w:rFonts w:ascii="Tahoma" w:hAnsi="Tahoma" w:cs="Tahoma"/>
                <w:sz w:val="16"/>
                <w:szCs w:val="16"/>
                <w:highlight w:val="yellow"/>
              </w:rPr>
              <w:t xml:space="preserve">Dinas ESDM, </w:t>
            </w: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r w:rsidRPr="009F3E2F">
              <w:rPr>
                <w:rFonts w:ascii="Tahoma" w:hAnsi="Tahoma" w:cs="Tahoma"/>
                <w:sz w:val="16"/>
                <w:szCs w:val="16"/>
                <w:highlight w:val="yellow"/>
              </w:rPr>
              <w:t xml:space="preserve">Dinas PUPR, </w:t>
            </w:r>
          </w:p>
          <w:p w:rsidR="00FC0895" w:rsidRDefault="00FC0895" w:rsidP="00B114A0">
            <w:pPr>
              <w:autoSpaceDE w:val="0"/>
              <w:autoSpaceDN w:val="0"/>
              <w:adjustRightInd w:val="0"/>
              <w:rPr>
                <w:rFonts w:ascii="Tahoma" w:hAnsi="Tahoma" w:cs="Tahoma"/>
                <w:sz w:val="16"/>
                <w:szCs w:val="16"/>
                <w:highlight w:val="yellow"/>
              </w:rPr>
            </w:pPr>
          </w:p>
          <w:p w:rsidR="00FC0895" w:rsidRDefault="00FC0895" w:rsidP="00B114A0">
            <w:pPr>
              <w:autoSpaceDE w:val="0"/>
              <w:autoSpaceDN w:val="0"/>
              <w:adjustRightInd w:val="0"/>
              <w:rPr>
                <w:rFonts w:ascii="Tahoma" w:hAnsi="Tahoma" w:cs="Tahoma"/>
                <w:sz w:val="16"/>
                <w:szCs w:val="16"/>
                <w:highlight w:val="yellow"/>
              </w:rPr>
            </w:pPr>
            <w:r w:rsidRPr="009F3E2F">
              <w:rPr>
                <w:rFonts w:ascii="Tahoma" w:hAnsi="Tahoma" w:cs="Tahoma"/>
                <w:sz w:val="16"/>
                <w:szCs w:val="16"/>
                <w:highlight w:val="yellow"/>
              </w:rPr>
              <w:t>Dinas</w:t>
            </w:r>
            <w:r>
              <w:rPr>
                <w:rFonts w:ascii="Tahoma" w:hAnsi="Tahoma" w:cs="Tahoma"/>
                <w:sz w:val="16"/>
                <w:szCs w:val="16"/>
                <w:highlight w:val="yellow"/>
              </w:rPr>
              <w:t xml:space="preserve"> Perkimtan</w:t>
            </w:r>
            <w:r w:rsidRPr="009F3E2F">
              <w:rPr>
                <w:rFonts w:ascii="Tahoma" w:hAnsi="Tahoma" w:cs="Tahoma"/>
                <w:sz w:val="16"/>
                <w:szCs w:val="16"/>
                <w:highlight w:val="yellow"/>
              </w:rPr>
              <w:t xml:space="preserve"> </w:t>
            </w:r>
          </w:p>
          <w:p w:rsidR="00FC0895" w:rsidRDefault="00FC0895" w:rsidP="00B114A0">
            <w:pPr>
              <w:autoSpaceDE w:val="0"/>
              <w:autoSpaceDN w:val="0"/>
              <w:adjustRightInd w:val="0"/>
              <w:rPr>
                <w:rFonts w:ascii="Tahoma" w:hAnsi="Tahoma" w:cs="Tahoma"/>
                <w:sz w:val="16"/>
                <w:szCs w:val="16"/>
                <w:highlight w:val="yellow"/>
              </w:rPr>
            </w:pPr>
          </w:p>
          <w:p w:rsidR="00FC0895" w:rsidRPr="005A637D" w:rsidRDefault="00FC0895" w:rsidP="00EE3813">
            <w:pPr>
              <w:autoSpaceDE w:val="0"/>
              <w:autoSpaceDN w:val="0"/>
              <w:adjustRightInd w:val="0"/>
              <w:rPr>
                <w:rFonts w:ascii="Tahoma" w:hAnsi="Tahoma" w:cs="Tahoma"/>
                <w:sz w:val="16"/>
                <w:szCs w:val="16"/>
              </w:rPr>
            </w:pPr>
          </w:p>
        </w:tc>
      </w:tr>
      <w:tr w:rsidR="00FC0895" w:rsidRPr="005A637D" w:rsidTr="008C74D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3220"/>
        </w:trPr>
        <w:tc>
          <w:tcPr>
            <w:tcW w:w="427" w:type="dxa"/>
            <w:tcBorders>
              <w:top w:val="nil"/>
              <w:left w:val="single" w:sz="4" w:space="0" w:color="auto"/>
              <w:bottom w:val="single" w:sz="6"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c>
          <w:tcPr>
            <w:tcW w:w="1698" w:type="dxa"/>
            <w:tcBorders>
              <w:top w:val="nil"/>
              <w:left w:val="single" w:sz="4" w:space="0" w:color="auto"/>
              <w:bottom w:val="single" w:sz="6" w:space="0" w:color="auto"/>
              <w:right w:val="single" w:sz="4" w:space="0" w:color="auto"/>
            </w:tcBorders>
            <w:shd w:val="clear" w:color="auto" w:fill="FFFFFF"/>
          </w:tcPr>
          <w:p w:rsidR="00FC0895" w:rsidRPr="005A637D" w:rsidRDefault="00FC0895" w:rsidP="00B114A0">
            <w:pPr>
              <w:tabs>
                <w:tab w:val="left" w:pos="175"/>
              </w:tabs>
              <w:rPr>
                <w:rFonts w:ascii="Tahoma" w:hAnsi="Tahoma" w:cs="Tahoma"/>
                <w:color w:val="000000"/>
                <w:kern w:val="24"/>
                <w:sz w:val="16"/>
                <w:szCs w:val="16"/>
                <w:lang w:val="id-ID"/>
              </w:rPr>
            </w:pPr>
          </w:p>
        </w:tc>
        <w:tc>
          <w:tcPr>
            <w:tcW w:w="2124" w:type="dxa"/>
            <w:tcBorders>
              <w:top w:val="nil"/>
              <w:left w:val="single" w:sz="4" w:space="0" w:color="auto"/>
              <w:bottom w:val="single" w:sz="6" w:space="0" w:color="auto"/>
              <w:right w:val="single" w:sz="4" w:space="0" w:color="auto"/>
            </w:tcBorders>
            <w:shd w:val="clear" w:color="auto" w:fill="FFFFFF"/>
          </w:tcPr>
          <w:p w:rsidR="00FC0895" w:rsidRPr="005A637D" w:rsidRDefault="00FC0895" w:rsidP="00EE3813">
            <w:pPr>
              <w:pStyle w:val="ListParagraph"/>
              <w:ind w:left="219"/>
              <w:rPr>
                <w:rFonts w:ascii="Tahoma" w:hAnsi="Tahoma" w:cs="Tahoma"/>
                <w:kern w:val="24"/>
                <w:sz w:val="16"/>
                <w:szCs w:val="16"/>
                <w:lang w:val="id-ID"/>
              </w:rPr>
            </w:pPr>
          </w:p>
        </w:tc>
        <w:tc>
          <w:tcPr>
            <w:tcW w:w="2643" w:type="dxa"/>
            <w:tcBorders>
              <w:top w:val="nil"/>
              <w:left w:val="single" w:sz="4" w:space="0" w:color="auto"/>
              <w:bottom w:val="single" w:sz="6" w:space="0" w:color="auto"/>
              <w:right w:val="single" w:sz="4" w:space="0" w:color="auto"/>
            </w:tcBorders>
            <w:shd w:val="clear" w:color="auto" w:fill="FFFFFF"/>
          </w:tcPr>
          <w:p w:rsidR="00FC0895" w:rsidRPr="005A637D" w:rsidRDefault="00FC0895" w:rsidP="00B114A0">
            <w:pPr>
              <w:ind w:left="265"/>
              <w:rPr>
                <w:rFonts w:ascii="Tahoma" w:eastAsia="Calibri" w:hAnsi="Tahoma" w:cs="Tahoma"/>
                <w:kern w:val="24"/>
                <w:sz w:val="16"/>
                <w:szCs w:val="16"/>
              </w:rPr>
            </w:pPr>
          </w:p>
        </w:tc>
        <w:tc>
          <w:tcPr>
            <w:tcW w:w="2130"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ind w:left="57"/>
              <w:rPr>
                <w:rFonts w:ascii="Tahoma" w:hAnsi="Tahoma" w:cs="Tahoma"/>
                <w:color w:val="00B050"/>
                <w:sz w:val="16"/>
                <w:szCs w:val="16"/>
              </w:rPr>
            </w:pPr>
          </w:p>
          <w:p w:rsidR="00FC0895" w:rsidRPr="007503F2" w:rsidRDefault="00FC0895" w:rsidP="00B114A0">
            <w:pPr>
              <w:rPr>
                <w:rFonts w:ascii="Tahoma" w:hAnsi="Tahoma" w:cs="Tahoma"/>
                <w:sz w:val="16"/>
                <w:szCs w:val="16"/>
              </w:rPr>
            </w:pPr>
            <w:r w:rsidRPr="007503F2">
              <w:rPr>
                <w:rFonts w:ascii="Tahoma" w:hAnsi="Tahoma" w:cs="Tahoma"/>
                <w:color w:val="00B050"/>
                <w:sz w:val="16"/>
                <w:szCs w:val="16"/>
                <w:highlight w:val="yellow"/>
              </w:rPr>
              <w:t>Pengembangan kawasan terpadu</w:t>
            </w:r>
            <w:r w:rsidRPr="007503F2">
              <w:rPr>
                <w:rFonts w:ascii="Tahoma" w:hAnsi="Tahoma" w:cs="Tahoma"/>
                <w:color w:val="00B050"/>
                <w:sz w:val="16"/>
                <w:szCs w:val="16"/>
              </w:rPr>
              <w:t xml:space="preserve"> </w:t>
            </w:r>
          </w:p>
        </w:tc>
        <w:tc>
          <w:tcPr>
            <w:tcW w:w="1276"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color w:val="00B050"/>
                <w:sz w:val="16"/>
                <w:szCs w:val="16"/>
              </w:rPr>
            </w:pPr>
          </w:p>
          <w:p w:rsidR="00FC0895" w:rsidRPr="007503F2" w:rsidRDefault="00FC0895" w:rsidP="00B114A0">
            <w:pPr>
              <w:ind w:left="57"/>
              <w:jc w:val="center"/>
              <w:rPr>
                <w:rFonts w:ascii="Tahoma" w:hAnsi="Tahoma" w:cs="Tahoma"/>
                <w:sz w:val="16"/>
                <w:szCs w:val="16"/>
              </w:rPr>
            </w:pPr>
            <w:r w:rsidRPr="007503F2">
              <w:rPr>
                <w:rFonts w:ascii="Tahoma" w:hAnsi="Tahoma" w:cs="Tahoma"/>
                <w:color w:val="00B050"/>
                <w:sz w:val="16"/>
                <w:szCs w:val="16"/>
                <w:highlight w:val="yellow"/>
              </w:rPr>
              <w:t>Tahapan</w:t>
            </w:r>
          </w:p>
        </w:tc>
        <w:tc>
          <w:tcPr>
            <w:tcW w:w="875"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sz w:val="16"/>
                <w:szCs w:val="16"/>
                <w:lang w:val="id-ID"/>
              </w:rPr>
            </w:pPr>
            <w:r w:rsidRPr="007503F2">
              <w:rPr>
                <w:rFonts w:ascii="Tahoma" w:hAnsi="Tahoma" w:cs="Tahoma"/>
                <w:color w:val="00B050"/>
                <w:sz w:val="16"/>
                <w:szCs w:val="16"/>
                <w:highlight w:val="yellow"/>
                <w:lang w:val="en-GB"/>
              </w:rPr>
              <w:t>awal</w:t>
            </w:r>
          </w:p>
        </w:tc>
        <w:tc>
          <w:tcPr>
            <w:tcW w:w="910"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color w:val="00B050"/>
                <w:sz w:val="16"/>
                <w:szCs w:val="16"/>
                <w:lang w:val="en-GB"/>
              </w:rPr>
            </w:pPr>
          </w:p>
          <w:p w:rsidR="00FC0895" w:rsidRPr="007503F2" w:rsidRDefault="00FC0895" w:rsidP="00B114A0">
            <w:pPr>
              <w:jc w:val="center"/>
              <w:rPr>
                <w:rFonts w:ascii="Tahoma" w:hAnsi="Tahoma" w:cs="Tahoma"/>
                <w:sz w:val="16"/>
                <w:szCs w:val="16"/>
                <w:lang w:val="id-ID"/>
              </w:rPr>
            </w:pPr>
            <w:r w:rsidRPr="007503F2">
              <w:rPr>
                <w:rFonts w:ascii="Tahoma" w:hAnsi="Tahoma" w:cs="Tahoma"/>
                <w:color w:val="00B050"/>
                <w:sz w:val="16"/>
                <w:szCs w:val="16"/>
                <w:highlight w:val="yellow"/>
                <w:lang w:val="en-GB"/>
              </w:rPr>
              <w:t>pengembangan</w:t>
            </w:r>
          </w:p>
        </w:tc>
        <w:tc>
          <w:tcPr>
            <w:tcW w:w="1714" w:type="dxa"/>
            <w:gridSpan w:val="3"/>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pStyle w:val="ListParagraph"/>
              <w:numPr>
                <w:ilvl w:val="0"/>
                <w:numId w:val="237"/>
              </w:numPr>
              <w:ind w:left="112" w:hanging="112"/>
              <w:rPr>
                <w:rFonts w:ascii="Tahoma" w:eastAsia="Calibri" w:hAnsi="Tahoma" w:cs="Tahoma"/>
                <w:sz w:val="16"/>
                <w:szCs w:val="16"/>
              </w:rPr>
            </w:pPr>
            <w:r w:rsidRPr="007503F2">
              <w:rPr>
                <w:rFonts w:ascii="Tahoma" w:eastAsia="Calibri" w:hAnsi="Tahoma" w:cs="Tahoma"/>
                <w:sz w:val="16"/>
                <w:szCs w:val="16"/>
              </w:rPr>
              <w:t>Penanganan Tanggap Darurat Bencana</w:t>
            </w:r>
          </w:p>
          <w:p w:rsidR="00FC0895" w:rsidRPr="007503F2" w:rsidRDefault="00FC0895" w:rsidP="00B114A0">
            <w:pPr>
              <w:pStyle w:val="ListParagraph"/>
              <w:numPr>
                <w:ilvl w:val="0"/>
                <w:numId w:val="237"/>
              </w:numPr>
              <w:ind w:left="112" w:hanging="112"/>
              <w:rPr>
                <w:rFonts w:ascii="Tahoma" w:eastAsia="Calibri" w:hAnsi="Tahoma" w:cs="Tahoma"/>
                <w:sz w:val="16"/>
                <w:szCs w:val="16"/>
              </w:rPr>
            </w:pPr>
            <w:r w:rsidRPr="007503F2">
              <w:rPr>
                <w:rFonts w:ascii="Tahoma" w:eastAsia="Calibri" w:hAnsi="Tahoma" w:cs="Tahoma"/>
                <w:sz w:val="16"/>
                <w:szCs w:val="16"/>
              </w:rPr>
              <w:t>Pemulihan Daerah Pasca Bencana</w:t>
            </w:r>
          </w:p>
          <w:p w:rsidR="00FC0895" w:rsidRPr="007503F2" w:rsidRDefault="00FC0895" w:rsidP="00B114A0">
            <w:pPr>
              <w:rPr>
                <w:rFonts w:ascii="Tahoma" w:eastAsia="Calibri" w:hAnsi="Tahoma" w:cs="Tahoma"/>
                <w:sz w:val="16"/>
                <w:szCs w:val="16"/>
              </w:rPr>
            </w:pPr>
          </w:p>
          <w:p w:rsidR="00FC0895" w:rsidRPr="007503F2" w:rsidRDefault="00FC0895" w:rsidP="00B114A0">
            <w:pPr>
              <w:rPr>
                <w:rFonts w:ascii="Tahoma" w:eastAsia="Calibri" w:hAnsi="Tahoma" w:cs="Tahoma"/>
                <w:sz w:val="16"/>
                <w:szCs w:val="16"/>
              </w:rPr>
            </w:pPr>
            <w:r w:rsidRPr="007503F2">
              <w:rPr>
                <w:rFonts w:ascii="Tahoma" w:eastAsia="Calibri" w:hAnsi="Tahoma" w:cs="Tahoma"/>
                <w:sz w:val="16"/>
                <w:szCs w:val="16"/>
              </w:rPr>
              <w:t xml:space="preserve">Pengendalian Terpadu  Penanganan Kemiskinan </w:t>
            </w:r>
          </w:p>
          <w:p w:rsidR="00FC0895" w:rsidRPr="007503F2" w:rsidRDefault="00FC0895" w:rsidP="00B114A0">
            <w:pPr>
              <w:rPr>
                <w:rFonts w:ascii="Tahoma" w:eastAsia="Calibri" w:hAnsi="Tahoma" w:cs="Tahoma"/>
                <w:sz w:val="16"/>
                <w:szCs w:val="16"/>
              </w:rPr>
            </w:pPr>
          </w:p>
          <w:p w:rsidR="00FC0895" w:rsidRPr="007503F2" w:rsidRDefault="00FC0895" w:rsidP="00B114A0">
            <w:pPr>
              <w:rPr>
                <w:rFonts w:ascii="Tahoma" w:eastAsia="Calibri" w:hAnsi="Tahoma" w:cs="Tahoma"/>
                <w:sz w:val="16"/>
                <w:szCs w:val="16"/>
              </w:rPr>
            </w:pPr>
            <w:r w:rsidRPr="007503F2">
              <w:rPr>
                <w:rFonts w:ascii="Tahoma" w:eastAsia="Calibri" w:hAnsi="Tahoma" w:cs="Tahoma"/>
                <w:sz w:val="16"/>
                <w:szCs w:val="16"/>
              </w:rPr>
              <w:t>Percepatan Pembangunan dan Pengembangan Infrastruktur pada Kawasan Khusus dan Daerah Tertinggal</w:t>
            </w:r>
          </w:p>
        </w:tc>
        <w:tc>
          <w:tcPr>
            <w:tcW w:w="1226"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rPr>
                <w:rFonts w:ascii="Tahoma" w:hAnsi="Tahoma" w:cs="Tahoma"/>
                <w:sz w:val="16"/>
                <w:szCs w:val="16"/>
              </w:rPr>
            </w:pPr>
            <w:r w:rsidRPr="007503F2">
              <w:rPr>
                <w:rFonts w:ascii="Tahoma" w:hAnsi="Tahoma" w:cs="Tahoma"/>
                <w:sz w:val="16"/>
                <w:szCs w:val="16"/>
              </w:rPr>
              <w:t>Ketenteraman, Ketertiban Umum dan Perlindungan Masyarakat</w:t>
            </w: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rPr>
                <w:rFonts w:ascii="Tahoma" w:eastAsia="Calibri" w:hAnsi="Tahoma" w:cs="Tahoma"/>
                <w:bCs/>
                <w:sz w:val="16"/>
                <w:szCs w:val="16"/>
              </w:rPr>
            </w:pPr>
            <w:r w:rsidRPr="007503F2">
              <w:rPr>
                <w:rFonts w:ascii="Tahoma" w:eastAsia="Calibri" w:hAnsi="Tahoma" w:cs="Tahoma"/>
                <w:bCs/>
                <w:sz w:val="16"/>
                <w:szCs w:val="16"/>
              </w:rPr>
              <w:t>P</w:t>
            </w:r>
            <w:r w:rsidRPr="007503F2">
              <w:rPr>
                <w:rFonts w:ascii="Tahoma" w:eastAsia="Calibri" w:hAnsi="Tahoma" w:cs="Tahoma"/>
                <w:bCs/>
                <w:sz w:val="16"/>
                <w:szCs w:val="16"/>
                <w:lang w:val="id-ID"/>
              </w:rPr>
              <w:t>emberdayaan Masyarakat</w:t>
            </w: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autoSpaceDE w:val="0"/>
              <w:autoSpaceDN w:val="0"/>
              <w:adjustRightInd w:val="0"/>
              <w:ind w:hanging="16"/>
              <w:rPr>
                <w:rFonts w:ascii="Tahoma" w:hAnsi="Tahoma" w:cs="Tahoma"/>
                <w:sz w:val="16"/>
                <w:szCs w:val="16"/>
              </w:rPr>
            </w:pPr>
            <w:r w:rsidRPr="007503F2">
              <w:rPr>
                <w:rFonts w:ascii="Tahoma" w:hAnsi="Tahoma" w:cs="Tahoma"/>
                <w:sz w:val="16"/>
                <w:szCs w:val="16"/>
              </w:rPr>
              <w:t>Ketenaga-kerjaan</w:t>
            </w:r>
          </w:p>
        </w:tc>
        <w:tc>
          <w:tcPr>
            <w:tcW w:w="1138" w:type="dxa"/>
            <w:tcBorders>
              <w:top w:val="nil"/>
              <w:left w:val="single" w:sz="4" w:space="0" w:color="auto"/>
              <w:bottom w:val="single" w:sz="6" w:space="0" w:color="auto"/>
              <w:right w:val="single" w:sz="4" w:space="0" w:color="auto"/>
            </w:tcBorders>
            <w:shd w:val="clear" w:color="auto" w:fill="FFFFFF"/>
          </w:tcPr>
          <w:p w:rsidR="00FC0895" w:rsidRPr="007503F2" w:rsidRDefault="00FC0895" w:rsidP="00B114A0">
            <w:pPr>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BPBD</w:t>
            </w:r>
          </w:p>
          <w:p w:rsidR="00FC0895" w:rsidRPr="007503F2" w:rsidRDefault="00FC0895" w:rsidP="00B114A0">
            <w:pPr>
              <w:autoSpaceDE w:val="0"/>
              <w:autoSpaceDN w:val="0"/>
              <w:adjustRightInd w:val="0"/>
              <w:rPr>
                <w:rFonts w:ascii="Tahoma" w:hAnsi="Tahoma" w:cs="Tahoma"/>
                <w:sz w:val="16"/>
                <w:szCs w:val="16"/>
                <w:highlight w:val="yellow"/>
              </w:rPr>
            </w:pPr>
          </w:p>
          <w:p w:rsidR="00FC0895" w:rsidRPr="007503F2" w:rsidRDefault="00FC0895" w:rsidP="00B114A0">
            <w:pPr>
              <w:autoSpaceDE w:val="0"/>
              <w:autoSpaceDN w:val="0"/>
              <w:adjustRightInd w:val="0"/>
              <w:rPr>
                <w:rFonts w:ascii="Tahoma" w:hAnsi="Tahoma" w:cs="Tahoma"/>
                <w:sz w:val="16"/>
                <w:szCs w:val="16"/>
                <w:highlight w:val="yellow"/>
              </w:rPr>
            </w:pPr>
          </w:p>
          <w:p w:rsidR="00FC0895" w:rsidRPr="007503F2" w:rsidRDefault="00FC0895" w:rsidP="00B114A0">
            <w:pPr>
              <w:autoSpaceDE w:val="0"/>
              <w:autoSpaceDN w:val="0"/>
              <w:adjustRightInd w:val="0"/>
              <w:rPr>
                <w:rFonts w:ascii="Tahoma" w:hAnsi="Tahoma" w:cs="Tahoma"/>
                <w:sz w:val="16"/>
                <w:szCs w:val="16"/>
                <w:highlight w:val="yellow"/>
              </w:rPr>
            </w:pPr>
          </w:p>
          <w:p w:rsidR="00FC0895" w:rsidRPr="007503F2" w:rsidRDefault="00FC0895" w:rsidP="00B114A0">
            <w:pPr>
              <w:autoSpaceDE w:val="0"/>
              <w:autoSpaceDN w:val="0"/>
              <w:adjustRightInd w:val="0"/>
              <w:rPr>
                <w:rFonts w:ascii="Tahoma" w:hAnsi="Tahoma" w:cs="Tahoma"/>
                <w:sz w:val="16"/>
                <w:szCs w:val="16"/>
                <w:highlight w:val="yellow"/>
              </w:rPr>
            </w:pPr>
          </w:p>
          <w:p w:rsidR="00FC0895" w:rsidRPr="007503F2" w:rsidRDefault="00FC0895" w:rsidP="00B114A0">
            <w:pPr>
              <w:autoSpaceDE w:val="0"/>
              <w:autoSpaceDN w:val="0"/>
              <w:adjustRightInd w:val="0"/>
              <w:rPr>
                <w:rFonts w:ascii="Tahoma" w:hAnsi="Tahoma" w:cs="Tahoma"/>
                <w:sz w:val="16"/>
                <w:szCs w:val="16"/>
                <w:highlight w:val="yellow"/>
              </w:rPr>
            </w:pPr>
          </w:p>
          <w:p w:rsidR="00FC0895" w:rsidRPr="007503F2" w:rsidRDefault="00FC0895" w:rsidP="00B114A0">
            <w:pPr>
              <w:autoSpaceDE w:val="0"/>
              <w:autoSpaceDN w:val="0"/>
              <w:adjustRightInd w:val="0"/>
              <w:rPr>
                <w:rFonts w:ascii="Tahoma" w:hAnsi="Tahoma" w:cs="Tahoma"/>
                <w:sz w:val="16"/>
                <w:szCs w:val="16"/>
                <w:highlight w:val="yellow"/>
              </w:rPr>
            </w:pPr>
            <w:r w:rsidRPr="007503F2">
              <w:rPr>
                <w:rFonts w:ascii="Tahoma" w:hAnsi="Tahoma" w:cs="Tahoma"/>
                <w:sz w:val="16"/>
                <w:szCs w:val="16"/>
                <w:highlight w:val="yellow"/>
              </w:rPr>
              <w:t>Dinas PMD</w:t>
            </w: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autoSpaceDE w:val="0"/>
              <w:autoSpaceDN w:val="0"/>
              <w:adjustRightInd w:val="0"/>
              <w:ind w:hanging="16"/>
              <w:rPr>
                <w:rFonts w:ascii="Tahoma" w:hAnsi="Tahoma" w:cs="Tahoma"/>
                <w:sz w:val="16"/>
                <w:szCs w:val="16"/>
              </w:rPr>
            </w:pPr>
          </w:p>
          <w:p w:rsidR="00FC0895" w:rsidRPr="007503F2" w:rsidRDefault="00FC0895" w:rsidP="00B114A0">
            <w:pPr>
              <w:autoSpaceDE w:val="0"/>
              <w:autoSpaceDN w:val="0"/>
              <w:adjustRightInd w:val="0"/>
              <w:ind w:hanging="16"/>
              <w:rPr>
                <w:rFonts w:ascii="Tahoma" w:hAnsi="Tahoma" w:cs="Tahoma"/>
                <w:sz w:val="16"/>
                <w:szCs w:val="16"/>
              </w:rPr>
            </w:pPr>
            <w:r w:rsidRPr="007503F2">
              <w:rPr>
                <w:rFonts w:ascii="Tahoma" w:hAnsi="Tahoma" w:cs="Tahoma"/>
                <w:sz w:val="16"/>
                <w:szCs w:val="16"/>
              </w:rPr>
              <w:t>Disnakertrans</w:t>
            </w:r>
          </w:p>
          <w:p w:rsidR="00FC0895" w:rsidRPr="007503F2" w:rsidRDefault="00FC0895" w:rsidP="00B114A0">
            <w:pPr>
              <w:autoSpaceDE w:val="0"/>
              <w:autoSpaceDN w:val="0"/>
              <w:adjustRightInd w:val="0"/>
              <w:rPr>
                <w:rFonts w:ascii="Tahoma" w:hAnsi="Tahoma" w:cs="Tahoma"/>
                <w:sz w:val="16"/>
                <w:szCs w:val="16"/>
                <w:highlight w:val="yellow"/>
              </w:rPr>
            </w:pPr>
          </w:p>
        </w:tc>
      </w:tr>
      <w:tr w:rsidR="00FC0895" w:rsidRPr="005A637D" w:rsidTr="008C74D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40"/>
        </w:trPr>
        <w:tc>
          <w:tcPr>
            <w:tcW w:w="427"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lastRenderedPageBreak/>
              <w:t>4</w:t>
            </w:r>
          </w:p>
        </w:tc>
        <w:tc>
          <w:tcPr>
            <w:tcW w:w="1698"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tabs>
                <w:tab w:val="left" w:pos="175"/>
              </w:tabs>
              <w:rPr>
                <w:rFonts w:ascii="Tahoma" w:hAnsi="Tahoma" w:cs="Tahoma"/>
                <w:color w:val="000000"/>
                <w:kern w:val="24"/>
                <w:sz w:val="16"/>
                <w:szCs w:val="16"/>
                <w:lang w:val="id-ID"/>
              </w:rPr>
            </w:pPr>
            <w:r w:rsidRPr="005A637D">
              <w:rPr>
                <w:rFonts w:ascii="Tahoma" w:hAnsi="Tahoma" w:cs="Tahoma"/>
                <w:color w:val="000000"/>
                <w:kern w:val="24"/>
                <w:sz w:val="16"/>
                <w:szCs w:val="16"/>
                <w:lang w:val="id-ID"/>
              </w:rPr>
              <w:t>Menurunnya tingkat penyandang masalah kesejahteraan sosial</w:t>
            </w:r>
          </w:p>
        </w:tc>
        <w:tc>
          <w:tcPr>
            <w:tcW w:w="2124"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pStyle w:val="ListParagraph"/>
              <w:numPr>
                <w:ilvl w:val="0"/>
                <w:numId w:val="171"/>
              </w:numPr>
              <w:tabs>
                <w:tab w:val="clear" w:pos="720"/>
              </w:tabs>
              <w:ind w:left="219" w:hanging="276"/>
              <w:rPr>
                <w:rFonts w:ascii="Tahoma" w:eastAsia="Arial Unicode MS" w:hAnsi="Tahoma" w:cs="Tahoma"/>
                <w:bCs/>
                <w:sz w:val="16"/>
                <w:szCs w:val="16"/>
                <w:lang w:val="id-ID"/>
              </w:rPr>
            </w:pPr>
            <w:r w:rsidRPr="005A637D">
              <w:rPr>
                <w:rFonts w:ascii="Tahoma" w:eastAsia="Arial Unicode MS" w:hAnsi="Tahoma" w:cs="Tahoma"/>
                <w:bCs/>
                <w:sz w:val="16"/>
                <w:szCs w:val="16"/>
              </w:rPr>
              <w:t>Meningkatkan layanan dan pemberdayaan  penyandang masalah kesejehateraan sosial</w:t>
            </w:r>
          </w:p>
          <w:p w:rsidR="00FC0895" w:rsidRPr="005A637D" w:rsidRDefault="00FC0895" w:rsidP="00B114A0">
            <w:pPr>
              <w:pStyle w:val="ListParagraph"/>
              <w:numPr>
                <w:ilvl w:val="0"/>
                <w:numId w:val="171"/>
              </w:numPr>
              <w:tabs>
                <w:tab w:val="clear" w:pos="720"/>
              </w:tabs>
              <w:ind w:left="219" w:hanging="276"/>
              <w:rPr>
                <w:rFonts w:ascii="Tahoma" w:eastAsia="Arial Unicode MS" w:hAnsi="Tahoma" w:cs="Tahoma"/>
                <w:bCs/>
                <w:sz w:val="16"/>
                <w:szCs w:val="16"/>
                <w:lang w:val="id-ID"/>
              </w:rPr>
            </w:pPr>
            <w:r w:rsidRPr="005A637D">
              <w:rPr>
                <w:rFonts w:ascii="Tahoma" w:eastAsia="Arial Unicode MS" w:hAnsi="Tahoma" w:cs="Tahoma"/>
                <w:bCs/>
                <w:sz w:val="16"/>
                <w:szCs w:val="16"/>
              </w:rPr>
              <w:t>Meningkatkan koordinasi dan kerjasama penanganan penyandang masalah kesejahteraan sosial</w:t>
            </w:r>
          </w:p>
        </w:tc>
        <w:tc>
          <w:tcPr>
            <w:tcW w:w="2643"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numPr>
                <w:ilvl w:val="0"/>
                <w:numId w:val="170"/>
              </w:numPr>
              <w:tabs>
                <w:tab w:val="clear" w:pos="720"/>
                <w:tab w:val="num" w:pos="265"/>
              </w:tabs>
              <w:ind w:left="265" w:hanging="285"/>
              <w:rPr>
                <w:rFonts w:ascii="Tahoma" w:hAnsi="Tahoma" w:cs="Tahoma"/>
                <w:sz w:val="16"/>
                <w:szCs w:val="16"/>
              </w:rPr>
            </w:pPr>
            <w:r w:rsidRPr="005A637D">
              <w:rPr>
                <w:rFonts w:ascii="Tahoma" w:eastAsia="Calibri" w:hAnsi="Tahoma" w:cs="Tahoma"/>
                <w:sz w:val="16"/>
                <w:szCs w:val="16"/>
              </w:rPr>
              <w:t xml:space="preserve">Peningkatan pelayanan panti sosial untuk </w:t>
            </w:r>
            <w:r w:rsidRPr="005A637D">
              <w:rPr>
                <w:rFonts w:ascii="Tahoma" w:hAnsi="Tahoma" w:cs="Tahoma"/>
                <w:kern w:val="24"/>
                <w:sz w:val="16"/>
                <w:szCs w:val="16"/>
              </w:rPr>
              <w:t>Penyandang Masalah Kesejahteraan Sosial</w:t>
            </w:r>
            <w:r w:rsidRPr="005A637D">
              <w:rPr>
                <w:rFonts w:ascii="Tahoma" w:eastAsia="Calibri" w:hAnsi="Tahoma" w:cs="Tahoma"/>
                <w:kern w:val="24"/>
                <w:sz w:val="16"/>
                <w:szCs w:val="16"/>
              </w:rPr>
              <w:t xml:space="preserve"> </w:t>
            </w:r>
            <w:r w:rsidRPr="005A637D">
              <w:rPr>
                <w:rFonts w:ascii="Tahoma" w:eastAsia="Calibri" w:hAnsi="Tahoma" w:cs="Tahoma"/>
                <w:kern w:val="24"/>
                <w:sz w:val="16"/>
                <w:szCs w:val="16"/>
                <w:lang w:val="id-ID"/>
              </w:rPr>
              <w:t>(</w:t>
            </w:r>
            <w:r w:rsidRPr="005A637D">
              <w:rPr>
                <w:rFonts w:ascii="Tahoma" w:eastAsia="Calibri" w:hAnsi="Tahoma" w:cs="Tahoma"/>
                <w:sz w:val="16"/>
                <w:szCs w:val="16"/>
              </w:rPr>
              <w:t>PMKS</w:t>
            </w:r>
            <w:r w:rsidRPr="005A637D">
              <w:rPr>
                <w:rFonts w:ascii="Tahoma" w:eastAsia="Calibri" w:hAnsi="Tahoma" w:cs="Tahoma"/>
                <w:sz w:val="16"/>
                <w:szCs w:val="16"/>
                <w:lang w:val="id-ID"/>
              </w:rPr>
              <w:t>)</w:t>
            </w:r>
          </w:p>
          <w:p w:rsidR="00FC0895" w:rsidRPr="005A637D" w:rsidRDefault="00FC0895" w:rsidP="00B114A0">
            <w:pPr>
              <w:numPr>
                <w:ilvl w:val="0"/>
                <w:numId w:val="170"/>
              </w:numPr>
              <w:tabs>
                <w:tab w:val="clear" w:pos="720"/>
                <w:tab w:val="num" w:pos="265"/>
              </w:tabs>
              <w:ind w:left="265" w:hanging="285"/>
              <w:rPr>
                <w:rFonts w:ascii="Tahoma" w:hAnsi="Tahoma" w:cs="Tahoma"/>
                <w:sz w:val="16"/>
                <w:szCs w:val="16"/>
              </w:rPr>
            </w:pPr>
            <w:r w:rsidRPr="005A637D">
              <w:rPr>
                <w:rFonts w:ascii="Tahoma" w:eastAsia="Calibri" w:hAnsi="Tahoma" w:cs="Tahoma"/>
                <w:sz w:val="16"/>
                <w:szCs w:val="16"/>
              </w:rPr>
              <w:t xml:space="preserve">Peningkatan keterampilan Fakir MIskin, KAT dan PMKS </w:t>
            </w:r>
          </w:p>
        </w:tc>
        <w:tc>
          <w:tcPr>
            <w:tcW w:w="2130"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Penyandang Masalah Kesejahteraan Sosial</w:t>
            </w:r>
            <w:r w:rsidRPr="005A637D">
              <w:rPr>
                <w:rFonts w:ascii="Tahoma" w:eastAsia="Calibri" w:hAnsi="Tahoma" w:cs="Tahoma"/>
                <w:bCs/>
                <w:color w:val="000000"/>
                <w:spacing w:val="1"/>
                <w:kern w:val="24"/>
                <w:sz w:val="16"/>
                <w:szCs w:val="16"/>
              </w:rPr>
              <w:t xml:space="preserve"> :</w:t>
            </w:r>
          </w:p>
          <w:p w:rsidR="00FC0895" w:rsidRPr="005A637D" w:rsidRDefault="00FC0895" w:rsidP="00B114A0">
            <w:pPr>
              <w:ind w:left="115" w:hanging="115"/>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rPr>
              <w:t xml:space="preserve">- </w:t>
            </w:r>
            <w:r w:rsidRPr="005A637D">
              <w:rPr>
                <w:rFonts w:ascii="Tahoma" w:eastAsia="Calibri" w:hAnsi="Tahoma" w:cs="Tahoma"/>
                <w:bCs/>
                <w:color w:val="000000"/>
                <w:spacing w:val="1"/>
                <w:kern w:val="24"/>
                <w:sz w:val="16"/>
                <w:szCs w:val="16"/>
                <w:lang w:val="id-ID"/>
              </w:rPr>
              <w:t xml:space="preserve">Penduduk Miskin </w:t>
            </w:r>
          </w:p>
          <w:p w:rsidR="00FC0895" w:rsidRPr="005A637D" w:rsidRDefault="00FC0895" w:rsidP="00B114A0">
            <w:pPr>
              <w:pStyle w:val="ListParagraph"/>
              <w:numPr>
                <w:ilvl w:val="0"/>
                <w:numId w:val="114"/>
              </w:numPr>
              <w:ind w:left="132" w:hanging="132"/>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Komunitas Adat Terpencil </w:t>
            </w:r>
          </w:p>
          <w:p w:rsidR="00FC0895" w:rsidRPr="005A637D" w:rsidRDefault="00FC0895" w:rsidP="00B114A0">
            <w:pPr>
              <w:pStyle w:val="ListParagraph"/>
              <w:numPr>
                <w:ilvl w:val="0"/>
                <w:numId w:val="114"/>
              </w:numPr>
              <w:ind w:left="132" w:hanging="132"/>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Penduduk Korban Tindak Kekerasan, Eksploitasi, dan Diskriminasi </w:t>
            </w:r>
          </w:p>
          <w:p w:rsidR="00FC0895" w:rsidRPr="005A637D" w:rsidRDefault="00FC0895" w:rsidP="00B114A0">
            <w:pPr>
              <w:ind w:left="57"/>
              <w:rPr>
                <w:rFonts w:ascii="Tahoma" w:hAnsi="Tahoma" w:cs="Tahoma"/>
                <w:sz w:val="16"/>
                <w:szCs w:val="16"/>
                <w:lang w:val="id-ID"/>
              </w:rPr>
            </w:pPr>
          </w:p>
          <w:p w:rsidR="00FC0895" w:rsidRPr="005A637D" w:rsidRDefault="00FC0895" w:rsidP="00B114A0">
            <w:pPr>
              <w:ind w:left="115" w:hanging="115"/>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Penduduk Telantar </w:t>
            </w:r>
          </w:p>
          <w:p w:rsidR="00FC0895" w:rsidRPr="005A637D" w:rsidRDefault="00FC0895" w:rsidP="00B114A0">
            <w:pPr>
              <w:pStyle w:val="ListParagraph"/>
              <w:numPr>
                <w:ilvl w:val="0"/>
                <w:numId w:val="114"/>
              </w:numPr>
              <w:ind w:left="132" w:hanging="132"/>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Penduduk Korban Bencana </w:t>
            </w:r>
          </w:p>
          <w:p w:rsidR="00FC0895" w:rsidRPr="005A637D" w:rsidRDefault="00FC0895" w:rsidP="00B114A0">
            <w:pPr>
              <w:pStyle w:val="ListParagraph"/>
              <w:numPr>
                <w:ilvl w:val="0"/>
                <w:numId w:val="114"/>
              </w:numPr>
              <w:ind w:left="132" w:hanging="132"/>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Penduduk Marjinal </w:t>
            </w:r>
          </w:p>
          <w:p w:rsidR="00FC0895" w:rsidRPr="005A637D" w:rsidRDefault="00FC0895" w:rsidP="00B114A0">
            <w:pPr>
              <w:pStyle w:val="ListParagraph"/>
              <w:numPr>
                <w:ilvl w:val="0"/>
                <w:numId w:val="114"/>
              </w:numPr>
              <w:ind w:left="132" w:hanging="132"/>
              <w:rPr>
                <w:rFonts w:ascii="Tahoma" w:eastAsia="Calibri" w:hAnsi="Tahoma" w:cs="Tahoma"/>
                <w:bCs/>
                <w:color w:val="000000"/>
                <w:spacing w:val="1"/>
                <w:kern w:val="24"/>
                <w:sz w:val="16"/>
                <w:szCs w:val="16"/>
              </w:rPr>
            </w:pPr>
            <w:r w:rsidRPr="005A637D">
              <w:rPr>
                <w:rFonts w:ascii="Tahoma" w:eastAsia="Calibri" w:hAnsi="Tahoma" w:cs="Tahoma"/>
                <w:bCs/>
                <w:color w:val="000000"/>
                <w:spacing w:val="1"/>
                <w:kern w:val="24"/>
                <w:sz w:val="16"/>
                <w:szCs w:val="16"/>
                <w:lang w:val="id-ID"/>
              </w:rPr>
              <w:t xml:space="preserve">Penduduk Penyandang Disabilitas </w:t>
            </w:r>
          </w:p>
          <w:p w:rsidR="00FC0895" w:rsidRPr="005A637D" w:rsidRDefault="00FC0895" w:rsidP="00B114A0">
            <w:pPr>
              <w:ind w:left="57"/>
              <w:rPr>
                <w:rFonts w:ascii="Tahoma" w:hAnsi="Tahoma" w:cs="Tahoma"/>
                <w:sz w:val="16"/>
                <w:szCs w:val="16"/>
                <w:lang w:val="id-ID"/>
              </w:rPr>
            </w:pPr>
          </w:p>
        </w:tc>
        <w:tc>
          <w:tcPr>
            <w:tcW w:w="1276"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tabs>
                <w:tab w:val="num" w:pos="720"/>
              </w:tabs>
              <w:jc w:val="center"/>
              <w:rPr>
                <w:rFonts w:ascii="Tahoma" w:eastAsia="Calibri" w:hAnsi="Tahoma" w:cs="Tahoma"/>
                <w:bCs/>
                <w:color w:val="000000"/>
                <w:kern w:val="24"/>
                <w:sz w:val="16"/>
                <w:szCs w:val="16"/>
              </w:rPr>
            </w:pPr>
            <w:r w:rsidRPr="005A637D">
              <w:rPr>
                <w:rFonts w:ascii="Tahoma" w:eastAsia="Calibri" w:hAnsi="Tahoma" w:cs="Tahoma"/>
                <w:bCs/>
                <w:color w:val="000000"/>
                <w:kern w:val="24"/>
                <w:sz w:val="16"/>
                <w:szCs w:val="16"/>
              </w:rPr>
              <w:t>% Penurunan</w:t>
            </w:r>
            <w:r>
              <w:rPr>
                <w:rFonts w:ascii="Tahoma" w:eastAsia="Calibri" w:hAnsi="Tahoma" w:cs="Tahoma"/>
                <w:bCs/>
                <w:color w:val="000000"/>
                <w:kern w:val="24"/>
                <w:sz w:val="16"/>
                <w:szCs w:val="16"/>
              </w:rPr>
              <w:t xml:space="preserve"> </w:t>
            </w:r>
            <w:r w:rsidRPr="005A637D">
              <w:rPr>
                <w:rFonts w:ascii="Tahoma" w:eastAsia="Calibri" w:hAnsi="Tahoma" w:cs="Tahoma"/>
                <w:bCs/>
                <w:color w:val="000000"/>
                <w:kern w:val="24"/>
                <w:sz w:val="16"/>
                <w:szCs w:val="16"/>
              </w:rPr>
              <w:t>PMKS</w:t>
            </w: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p>
          <w:p w:rsidR="00FC0895" w:rsidRPr="005A637D" w:rsidRDefault="00FC0895" w:rsidP="00B114A0">
            <w:pPr>
              <w:ind w:left="57"/>
              <w:jc w:val="center"/>
              <w:rPr>
                <w:rFonts w:ascii="Tahoma" w:hAnsi="Tahoma" w:cs="Tahoma"/>
                <w:sz w:val="16"/>
                <w:szCs w:val="16"/>
                <w:lang w:val="id-ID"/>
              </w:rPr>
            </w:pPr>
            <w:r w:rsidRPr="005A637D">
              <w:rPr>
                <w:rFonts w:ascii="Tahoma" w:eastAsia="Calibri" w:hAnsi="Tahoma" w:cs="Tahoma"/>
                <w:bCs/>
                <w:color w:val="000000"/>
                <w:kern w:val="24"/>
                <w:sz w:val="16"/>
                <w:szCs w:val="16"/>
              </w:rPr>
              <w:t>% peningkatan pelayanan PMKS</w:t>
            </w:r>
          </w:p>
        </w:tc>
        <w:tc>
          <w:tcPr>
            <w:tcW w:w="875"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0,1</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16,99</w:t>
            </w:r>
          </w:p>
        </w:tc>
        <w:tc>
          <w:tcPr>
            <w:tcW w:w="910" w:type="dxa"/>
            <w:tcBorders>
              <w:top w:val="single" w:sz="6" w:space="0" w:color="auto"/>
              <w:left w:val="single" w:sz="4" w:space="0" w:color="auto"/>
              <w:bottom w:val="nil"/>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0,16</w:t>
            </w: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16,99</w:t>
            </w:r>
          </w:p>
        </w:tc>
        <w:tc>
          <w:tcPr>
            <w:tcW w:w="1714" w:type="dxa"/>
            <w:gridSpan w:val="3"/>
            <w:tcBorders>
              <w:top w:val="single" w:sz="6" w:space="0" w:color="auto"/>
              <w:left w:val="single" w:sz="4" w:space="0" w:color="auto"/>
              <w:bottom w:val="single" w:sz="4" w:space="0" w:color="auto"/>
              <w:right w:val="single" w:sz="4" w:space="0" w:color="auto"/>
            </w:tcBorders>
            <w:shd w:val="clear" w:color="auto" w:fill="FFFFFF"/>
          </w:tcPr>
          <w:p w:rsidR="00FC0895" w:rsidRPr="00590353" w:rsidRDefault="00FC0895" w:rsidP="00B114A0">
            <w:pPr>
              <w:numPr>
                <w:ilvl w:val="0"/>
                <w:numId w:val="115"/>
              </w:numPr>
              <w:ind w:left="216" w:hanging="265"/>
              <w:rPr>
                <w:rFonts w:ascii="Tahoma" w:eastAsia="Calibri" w:hAnsi="Tahoma" w:cs="Tahoma"/>
                <w:bCs/>
                <w:color w:val="00B050"/>
                <w:sz w:val="16"/>
                <w:szCs w:val="16"/>
                <w:highlight w:val="yellow"/>
                <w:lang w:val="id-ID"/>
              </w:rPr>
            </w:pPr>
            <w:r w:rsidRPr="00590353">
              <w:rPr>
                <w:rFonts w:ascii="Tahoma" w:eastAsia="Calibri" w:hAnsi="Tahoma" w:cs="Tahoma"/>
                <w:bCs/>
                <w:color w:val="00B050"/>
                <w:sz w:val="16"/>
                <w:szCs w:val="16"/>
                <w:highlight w:val="yellow"/>
                <w:lang w:val="id-ID"/>
              </w:rPr>
              <w:t>Koordinasi Bidang Kesejahteraan Sosial</w:t>
            </w:r>
          </w:p>
          <w:p w:rsidR="00FC0895" w:rsidRPr="00590353" w:rsidRDefault="00FC0895" w:rsidP="00B114A0">
            <w:pPr>
              <w:ind w:left="216"/>
              <w:rPr>
                <w:rFonts w:ascii="Tahoma" w:eastAsia="Calibri" w:hAnsi="Tahoma" w:cs="Tahoma"/>
                <w:bCs/>
                <w:color w:val="000000"/>
                <w:sz w:val="16"/>
                <w:szCs w:val="16"/>
                <w:lang w:val="id-ID"/>
              </w:rPr>
            </w:pPr>
          </w:p>
          <w:p w:rsidR="00FC0895" w:rsidRPr="00590353" w:rsidRDefault="00FC0895" w:rsidP="00B114A0">
            <w:pPr>
              <w:numPr>
                <w:ilvl w:val="0"/>
                <w:numId w:val="115"/>
              </w:numPr>
              <w:ind w:left="216" w:hanging="265"/>
              <w:rPr>
                <w:rFonts w:ascii="Tahoma" w:eastAsia="Calibri" w:hAnsi="Tahoma" w:cs="Tahoma"/>
                <w:bCs/>
                <w:color w:val="000000"/>
                <w:sz w:val="16"/>
                <w:szCs w:val="16"/>
                <w:lang w:val="id-ID"/>
              </w:rPr>
            </w:pPr>
            <w:r w:rsidRPr="00590353">
              <w:rPr>
                <w:rFonts w:ascii="Tahoma" w:eastAsia="Calibri" w:hAnsi="Tahoma" w:cs="Tahoma"/>
                <w:bCs/>
                <w:color w:val="000000"/>
                <w:sz w:val="16"/>
                <w:szCs w:val="16"/>
                <w:lang w:val="id-ID"/>
              </w:rPr>
              <w:t>Pelayanan dan Rehabilitasi Kesejahteraan Sosial</w:t>
            </w:r>
          </w:p>
          <w:p w:rsidR="00FC0895" w:rsidRPr="00590353" w:rsidRDefault="00FC0895" w:rsidP="00B114A0">
            <w:pPr>
              <w:numPr>
                <w:ilvl w:val="0"/>
                <w:numId w:val="115"/>
              </w:numPr>
              <w:ind w:left="216" w:hanging="265"/>
              <w:rPr>
                <w:rFonts w:ascii="Tahoma" w:eastAsia="Calibri" w:hAnsi="Tahoma" w:cs="Tahoma"/>
                <w:bCs/>
                <w:color w:val="000000"/>
                <w:sz w:val="16"/>
                <w:szCs w:val="16"/>
                <w:lang w:val="id-ID"/>
              </w:rPr>
            </w:pPr>
            <w:r w:rsidRPr="00590353">
              <w:rPr>
                <w:rFonts w:ascii="Tahoma" w:eastAsia="Calibri" w:hAnsi="Tahoma" w:cs="Tahoma"/>
                <w:bCs/>
                <w:color w:val="000000"/>
                <w:sz w:val="16"/>
                <w:szCs w:val="16"/>
                <w:lang w:val="id-ID"/>
              </w:rPr>
              <w:t>Pembinaan Anak Terlantar</w:t>
            </w:r>
          </w:p>
          <w:p w:rsidR="00FC0895" w:rsidRPr="00590353" w:rsidRDefault="00FC0895" w:rsidP="00B114A0">
            <w:pPr>
              <w:numPr>
                <w:ilvl w:val="0"/>
                <w:numId w:val="115"/>
              </w:numPr>
              <w:ind w:left="216" w:hanging="265"/>
              <w:rPr>
                <w:rFonts w:ascii="Tahoma" w:eastAsia="Calibri" w:hAnsi="Tahoma" w:cs="Tahoma"/>
                <w:bCs/>
                <w:color w:val="000000"/>
                <w:sz w:val="16"/>
                <w:szCs w:val="16"/>
                <w:lang w:val="id-ID"/>
              </w:rPr>
            </w:pPr>
            <w:r w:rsidRPr="00590353">
              <w:rPr>
                <w:rFonts w:ascii="Tahoma" w:eastAsia="Calibri" w:hAnsi="Tahoma" w:cs="Tahoma"/>
                <w:bCs/>
                <w:color w:val="000000"/>
                <w:sz w:val="16"/>
                <w:szCs w:val="16"/>
                <w:lang w:val="id-ID"/>
              </w:rPr>
              <w:t>Pembinaan Para Penyandang Cacat dan Eks Trauma</w:t>
            </w:r>
          </w:p>
          <w:p w:rsidR="00FC0895" w:rsidRPr="00590353" w:rsidRDefault="00FC0895" w:rsidP="00B114A0">
            <w:pPr>
              <w:numPr>
                <w:ilvl w:val="0"/>
                <w:numId w:val="115"/>
              </w:numPr>
              <w:ind w:left="216" w:hanging="265"/>
              <w:rPr>
                <w:rFonts w:ascii="Tahoma" w:eastAsia="Calibri" w:hAnsi="Tahoma" w:cs="Tahoma"/>
                <w:bCs/>
                <w:color w:val="000000"/>
                <w:sz w:val="16"/>
                <w:szCs w:val="16"/>
                <w:highlight w:val="yellow"/>
                <w:lang w:val="id-ID"/>
              </w:rPr>
            </w:pPr>
            <w:r w:rsidRPr="00590353">
              <w:rPr>
                <w:rFonts w:ascii="Tahoma" w:eastAsia="Calibri" w:hAnsi="Tahoma" w:cs="Tahoma"/>
                <w:bCs/>
                <w:color w:val="000000"/>
                <w:sz w:val="16"/>
                <w:szCs w:val="16"/>
                <w:highlight w:val="yellow"/>
                <w:lang w:val="id-ID"/>
              </w:rPr>
              <w:t>Pembinaan Panti Lanjut Usia Terlantar</w:t>
            </w:r>
          </w:p>
          <w:p w:rsidR="00FC0895" w:rsidRPr="00590353" w:rsidRDefault="00FC0895" w:rsidP="00B114A0">
            <w:pPr>
              <w:numPr>
                <w:ilvl w:val="0"/>
                <w:numId w:val="115"/>
              </w:numPr>
              <w:ind w:left="216" w:hanging="265"/>
              <w:rPr>
                <w:rFonts w:ascii="Tahoma" w:eastAsia="Calibri" w:hAnsi="Tahoma" w:cs="Tahoma"/>
                <w:bCs/>
                <w:color w:val="000000"/>
                <w:sz w:val="16"/>
                <w:szCs w:val="16"/>
                <w:lang w:val="id-ID"/>
              </w:rPr>
            </w:pPr>
            <w:r w:rsidRPr="00590353">
              <w:rPr>
                <w:rFonts w:ascii="Tahoma" w:eastAsia="Calibri" w:hAnsi="Tahoma" w:cs="Tahoma"/>
                <w:bCs/>
                <w:color w:val="000000"/>
                <w:sz w:val="16"/>
                <w:szCs w:val="16"/>
                <w:lang w:val="id-ID"/>
              </w:rPr>
              <w:t>Pembinaan Eks Penyandang Penyakit Sosial (eks Narapidana, PSK, Narkoba dan Penyakit Sosial Lainnya)</w:t>
            </w:r>
          </w:p>
          <w:p w:rsidR="00FC0895" w:rsidRPr="00590353" w:rsidRDefault="00FC0895" w:rsidP="00B114A0">
            <w:pPr>
              <w:numPr>
                <w:ilvl w:val="0"/>
                <w:numId w:val="115"/>
              </w:numPr>
              <w:ind w:left="216" w:hanging="265"/>
              <w:rPr>
                <w:rFonts w:ascii="Tahoma" w:eastAsia="Calibri" w:hAnsi="Tahoma" w:cs="Tahoma"/>
                <w:bCs/>
                <w:color w:val="000000"/>
                <w:sz w:val="16"/>
                <w:szCs w:val="16"/>
                <w:lang w:val="id-ID"/>
              </w:rPr>
            </w:pPr>
            <w:r w:rsidRPr="00590353">
              <w:rPr>
                <w:rFonts w:ascii="Tahoma" w:eastAsia="Calibri" w:hAnsi="Tahoma" w:cs="Tahoma"/>
                <w:bCs/>
                <w:color w:val="000000"/>
                <w:sz w:val="16"/>
                <w:szCs w:val="16"/>
                <w:lang w:val="id-ID"/>
              </w:rPr>
              <w:t>Pemberdayaan Kelembagaan Kesejahteraan Sosial</w:t>
            </w:r>
          </w:p>
        </w:tc>
        <w:tc>
          <w:tcPr>
            <w:tcW w:w="1226" w:type="dxa"/>
            <w:tcBorders>
              <w:top w:val="single" w:sz="6" w:space="0" w:color="auto"/>
              <w:left w:val="single" w:sz="4" w:space="0" w:color="auto"/>
              <w:bottom w:val="single" w:sz="4" w:space="0" w:color="auto"/>
              <w:right w:val="single" w:sz="4" w:space="0" w:color="auto"/>
            </w:tcBorders>
            <w:shd w:val="clear" w:color="auto" w:fill="FFFFFF"/>
          </w:tcPr>
          <w:p w:rsidR="00FC0895" w:rsidRPr="00294E3F" w:rsidRDefault="00FC0895" w:rsidP="00B114A0">
            <w:pPr>
              <w:autoSpaceDE w:val="0"/>
              <w:autoSpaceDN w:val="0"/>
              <w:adjustRightInd w:val="0"/>
              <w:ind w:hanging="16"/>
              <w:rPr>
                <w:rFonts w:ascii="Tahoma" w:hAnsi="Tahoma" w:cs="Tahoma"/>
                <w:color w:val="00B050"/>
                <w:sz w:val="16"/>
                <w:szCs w:val="16"/>
                <w:lang w:val="id-ID"/>
              </w:rPr>
            </w:pPr>
            <w:r w:rsidRPr="00294E3F">
              <w:rPr>
                <w:rFonts w:ascii="Tahoma" w:hAnsi="Tahoma" w:cs="Tahoma"/>
                <w:color w:val="00B050"/>
                <w:sz w:val="16"/>
                <w:szCs w:val="16"/>
                <w:lang w:val="id-ID"/>
              </w:rPr>
              <w:t>Sosial</w:t>
            </w:r>
          </w:p>
          <w:p w:rsidR="00FC0895" w:rsidRPr="00294E3F" w:rsidRDefault="00FC0895" w:rsidP="00B114A0">
            <w:pPr>
              <w:autoSpaceDE w:val="0"/>
              <w:autoSpaceDN w:val="0"/>
              <w:adjustRightInd w:val="0"/>
              <w:ind w:hanging="16"/>
              <w:rPr>
                <w:rFonts w:ascii="Tahoma" w:hAnsi="Tahoma" w:cs="Tahoma"/>
                <w:color w:val="00B050"/>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Default="00FC0895" w:rsidP="00B114A0">
            <w:pPr>
              <w:autoSpaceDE w:val="0"/>
              <w:autoSpaceDN w:val="0"/>
              <w:adjustRightInd w:val="0"/>
              <w:ind w:hanging="16"/>
              <w:rPr>
                <w:rFonts w:ascii="Tahoma" w:hAnsi="Tahoma" w:cs="Tahoma"/>
                <w:sz w:val="16"/>
                <w:szCs w:val="16"/>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jc w:val="center"/>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tc>
        <w:tc>
          <w:tcPr>
            <w:tcW w:w="1138" w:type="dxa"/>
            <w:tcBorders>
              <w:top w:val="single" w:sz="6" w:space="0" w:color="auto"/>
              <w:left w:val="single" w:sz="4" w:space="0" w:color="auto"/>
              <w:bottom w:val="single" w:sz="4" w:space="0" w:color="auto"/>
              <w:right w:val="single" w:sz="4" w:space="0" w:color="auto"/>
            </w:tcBorders>
            <w:shd w:val="clear" w:color="auto" w:fill="FFFFFF"/>
          </w:tcPr>
          <w:p w:rsidR="00FC0895" w:rsidRPr="00294E3F" w:rsidRDefault="00FC0895" w:rsidP="00B114A0">
            <w:pPr>
              <w:autoSpaceDE w:val="0"/>
              <w:autoSpaceDN w:val="0"/>
              <w:adjustRightInd w:val="0"/>
              <w:rPr>
                <w:rFonts w:ascii="Tahoma" w:hAnsi="Tahoma" w:cs="Tahoma"/>
                <w:color w:val="00B050"/>
                <w:sz w:val="16"/>
                <w:szCs w:val="16"/>
              </w:rPr>
            </w:pPr>
            <w:r w:rsidRPr="00294E3F">
              <w:rPr>
                <w:rFonts w:ascii="Tahoma" w:hAnsi="Tahoma" w:cs="Tahoma"/>
                <w:color w:val="00B050"/>
                <w:sz w:val="16"/>
                <w:szCs w:val="16"/>
                <w:highlight w:val="yellow"/>
              </w:rPr>
              <w:t>Setda (Biro Bintal &amp; Kesra)</w:t>
            </w:r>
          </w:p>
          <w:p w:rsidR="00FC0895" w:rsidRDefault="00FC0895" w:rsidP="00B114A0">
            <w:pPr>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tc>
      </w:tr>
      <w:tr w:rsidR="00FC0895" w:rsidRPr="005A637D" w:rsidTr="008C74DC">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40"/>
        </w:trPr>
        <w:tc>
          <w:tcPr>
            <w:tcW w:w="427" w:type="dxa"/>
            <w:tcBorders>
              <w:top w:val="nil"/>
              <w:left w:val="single" w:sz="4" w:space="0" w:color="auto"/>
              <w:right w:val="single" w:sz="4" w:space="0" w:color="auto"/>
            </w:tcBorders>
            <w:shd w:val="clear" w:color="auto" w:fill="FFFFFF"/>
          </w:tcPr>
          <w:p w:rsidR="00FC0895" w:rsidRPr="005A637D" w:rsidRDefault="00FC0895" w:rsidP="00B114A0">
            <w:pPr>
              <w:rPr>
                <w:rFonts w:ascii="Tahoma" w:hAnsi="Tahoma" w:cs="Tahoma"/>
                <w:sz w:val="16"/>
                <w:szCs w:val="16"/>
                <w:lang w:val="id-ID"/>
              </w:rPr>
            </w:pPr>
          </w:p>
        </w:tc>
        <w:tc>
          <w:tcPr>
            <w:tcW w:w="1698" w:type="dxa"/>
            <w:tcBorders>
              <w:top w:val="nil"/>
              <w:left w:val="single" w:sz="4" w:space="0" w:color="auto"/>
              <w:right w:val="single" w:sz="4" w:space="0" w:color="auto"/>
            </w:tcBorders>
            <w:shd w:val="clear" w:color="auto" w:fill="FFFFFF"/>
          </w:tcPr>
          <w:p w:rsidR="00FC0895" w:rsidRPr="005A637D" w:rsidRDefault="00FC0895" w:rsidP="00B114A0">
            <w:pPr>
              <w:tabs>
                <w:tab w:val="left" w:pos="175"/>
              </w:tabs>
              <w:rPr>
                <w:rFonts w:ascii="Tahoma" w:hAnsi="Tahoma" w:cs="Tahoma"/>
                <w:color w:val="000000"/>
                <w:kern w:val="24"/>
                <w:sz w:val="16"/>
                <w:szCs w:val="16"/>
                <w:lang w:val="id-ID"/>
              </w:rPr>
            </w:pPr>
          </w:p>
        </w:tc>
        <w:tc>
          <w:tcPr>
            <w:tcW w:w="2124" w:type="dxa"/>
            <w:tcBorders>
              <w:top w:val="nil"/>
              <w:left w:val="single" w:sz="4" w:space="0" w:color="auto"/>
              <w:right w:val="single" w:sz="4" w:space="0" w:color="auto"/>
            </w:tcBorders>
            <w:shd w:val="clear" w:color="auto" w:fill="FFFFFF"/>
          </w:tcPr>
          <w:p w:rsidR="00FC0895" w:rsidRPr="005A637D" w:rsidRDefault="00FC0895" w:rsidP="00B114A0">
            <w:pPr>
              <w:pStyle w:val="ListParagraph"/>
              <w:ind w:left="0"/>
              <w:rPr>
                <w:rFonts w:ascii="Tahoma" w:hAnsi="Tahoma" w:cs="Tahoma"/>
                <w:color w:val="000000"/>
                <w:kern w:val="24"/>
                <w:sz w:val="16"/>
                <w:szCs w:val="16"/>
                <w:lang w:val="id-ID"/>
              </w:rPr>
            </w:pPr>
          </w:p>
        </w:tc>
        <w:tc>
          <w:tcPr>
            <w:tcW w:w="2643" w:type="dxa"/>
            <w:tcBorders>
              <w:top w:val="nil"/>
              <w:left w:val="single" w:sz="4" w:space="0" w:color="auto"/>
              <w:right w:val="single" w:sz="4" w:space="0" w:color="auto"/>
            </w:tcBorders>
            <w:shd w:val="clear" w:color="auto" w:fill="FFFFFF"/>
          </w:tcPr>
          <w:p w:rsidR="00FC0895" w:rsidRPr="005A637D" w:rsidRDefault="00FC0895" w:rsidP="00B114A0">
            <w:pPr>
              <w:rPr>
                <w:rFonts w:ascii="Tahoma" w:eastAsia="Calibri" w:hAnsi="Tahoma" w:cs="Tahoma"/>
                <w:color w:val="000000"/>
                <w:kern w:val="24"/>
                <w:sz w:val="16"/>
                <w:szCs w:val="16"/>
              </w:rPr>
            </w:pPr>
          </w:p>
        </w:tc>
        <w:tc>
          <w:tcPr>
            <w:tcW w:w="2130" w:type="dxa"/>
            <w:tcBorders>
              <w:top w:val="nil"/>
              <w:left w:val="single" w:sz="4" w:space="0" w:color="auto"/>
              <w:right w:val="single" w:sz="4" w:space="0" w:color="auto"/>
            </w:tcBorders>
            <w:shd w:val="clear" w:color="auto" w:fill="FFFFFF"/>
          </w:tcPr>
          <w:p w:rsidR="00FC0895" w:rsidRPr="005A637D" w:rsidRDefault="00FC0895" w:rsidP="00B114A0">
            <w:pPr>
              <w:rPr>
                <w:rFonts w:ascii="Tahoma" w:eastAsia="Calibri" w:hAnsi="Tahoma" w:cs="Tahoma"/>
                <w:bCs/>
                <w:color w:val="000000"/>
                <w:spacing w:val="1"/>
                <w:kern w:val="24"/>
                <w:sz w:val="16"/>
                <w:szCs w:val="16"/>
                <w:lang w:val="id-ID"/>
              </w:rPr>
            </w:pPr>
          </w:p>
        </w:tc>
        <w:tc>
          <w:tcPr>
            <w:tcW w:w="1276" w:type="dxa"/>
            <w:tcBorders>
              <w:top w:val="nil"/>
              <w:left w:val="single" w:sz="4" w:space="0" w:color="auto"/>
              <w:right w:val="single" w:sz="4" w:space="0" w:color="auto"/>
            </w:tcBorders>
            <w:shd w:val="clear" w:color="auto" w:fill="FFFFFF"/>
          </w:tcPr>
          <w:p w:rsidR="00FC0895" w:rsidRPr="005A637D" w:rsidRDefault="00FC0895" w:rsidP="00B114A0">
            <w:pPr>
              <w:tabs>
                <w:tab w:val="num" w:pos="720"/>
              </w:tabs>
              <w:jc w:val="center"/>
              <w:rPr>
                <w:rFonts w:ascii="Tahoma" w:eastAsia="Calibri" w:hAnsi="Tahoma" w:cs="Tahoma"/>
                <w:bCs/>
                <w:color w:val="000000"/>
                <w:kern w:val="24"/>
                <w:sz w:val="16"/>
                <w:szCs w:val="16"/>
              </w:rPr>
            </w:pPr>
          </w:p>
        </w:tc>
        <w:tc>
          <w:tcPr>
            <w:tcW w:w="875" w:type="dxa"/>
            <w:tcBorders>
              <w:top w:val="nil"/>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910" w:type="dxa"/>
            <w:tcBorders>
              <w:top w:val="nil"/>
              <w:left w:val="single" w:sz="4" w:space="0" w:color="auto"/>
              <w:right w:val="single" w:sz="4" w:space="0" w:color="auto"/>
            </w:tcBorders>
            <w:shd w:val="clear" w:color="auto" w:fill="FFFFFF"/>
          </w:tcPr>
          <w:p w:rsidR="00FC0895" w:rsidRPr="005A637D" w:rsidRDefault="00FC0895" w:rsidP="00B114A0">
            <w:pPr>
              <w:jc w:val="center"/>
              <w:rPr>
                <w:rFonts w:ascii="Tahoma" w:hAnsi="Tahoma" w:cs="Tahoma"/>
                <w:sz w:val="16"/>
                <w:szCs w:val="16"/>
                <w:lang w:val="id-ID"/>
              </w:rPr>
            </w:pPr>
          </w:p>
        </w:tc>
        <w:tc>
          <w:tcPr>
            <w:tcW w:w="1714" w:type="dxa"/>
            <w:gridSpan w:val="3"/>
            <w:tcBorders>
              <w:top w:val="single" w:sz="4" w:space="0" w:color="auto"/>
              <w:left w:val="single" w:sz="4" w:space="0" w:color="auto"/>
              <w:right w:val="single" w:sz="4" w:space="0" w:color="auto"/>
            </w:tcBorders>
            <w:shd w:val="clear" w:color="auto" w:fill="FFFFFF"/>
          </w:tcPr>
          <w:p w:rsidR="00FC0895" w:rsidRPr="00590353" w:rsidRDefault="00FC0895" w:rsidP="00B114A0">
            <w:pPr>
              <w:numPr>
                <w:ilvl w:val="0"/>
                <w:numId w:val="115"/>
              </w:numPr>
              <w:ind w:left="216" w:hanging="265"/>
              <w:rPr>
                <w:rFonts w:ascii="Tahoma" w:eastAsia="Calibri" w:hAnsi="Tahoma" w:cs="Tahoma"/>
                <w:bCs/>
                <w:color w:val="000000"/>
                <w:sz w:val="16"/>
                <w:szCs w:val="16"/>
                <w:highlight w:val="yellow"/>
                <w:lang w:val="id-ID"/>
              </w:rPr>
            </w:pPr>
            <w:r w:rsidRPr="00590353">
              <w:rPr>
                <w:rFonts w:ascii="Tahoma" w:eastAsia="Calibri" w:hAnsi="Tahoma" w:cs="Tahoma"/>
                <w:bCs/>
                <w:color w:val="000000"/>
                <w:sz w:val="16"/>
                <w:szCs w:val="16"/>
                <w:highlight w:val="yellow"/>
                <w:lang w:val="id-ID"/>
              </w:rPr>
              <w:t>Pemberdayaan Komunitas Adat Terpencil (KAT) dan Penyandang Masalah Kesejahteraan Sosial (PMKS) Lainnya</w:t>
            </w:r>
          </w:p>
          <w:p w:rsidR="00FC0895" w:rsidRPr="00590353" w:rsidRDefault="00FC0895" w:rsidP="00B114A0">
            <w:pPr>
              <w:numPr>
                <w:ilvl w:val="0"/>
                <w:numId w:val="115"/>
              </w:numPr>
              <w:ind w:left="216" w:hanging="265"/>
              <w:rPr>
                <w:rFonts w:ascii="Tahoma" w:eastAsia="Calibri" w:hAnsi="Tahoma" w:cs="Tahoma"/>
                <w:bCs/>
                <w:color w:val="00B050"/>
                <w:sz w:val="16"/>
                <w:szCs w:val="16"/>
                <w:highlight w:val="yellow"/>
                <w:lang w:val="id-ID"/>
              </w:rPr>
            </w:pPr>
            <w:r w:rsidRPr="00590353">
              <w:rPr>
                <w:rFonts w:ascii="Tahoma" w:eastAsia="Calibri" w:hAnsi="Tahoma" w:cs="Tahoma"/>
                <w:bCs/>
                <w:color w:val="00B050"/>
                <w:sz w:val="16"/>
                <w:szCs w:val="16"/>
                <w:highlight w:val="yellow"/>
                <w:lang w:val="id-ID"/>
              </w:rPr>
              <w:t>Pemberdayaan Fakir Miskin</w:t>
            </w:r>
          </w:p>
          <w:p w:rsidR="00FC0895" w:rsidRPr="00590353" w:rsidRDefault="00FC0895" w:rsidP="00B114A0">
            <w:pPr>
              <w:ind w:left="216"/>
              <w:rPr>
                <w:rFonts w:ascii="Tahoma" w:eastAsia="Calibri" w:hAnsi="Tahoma" w:cs="Tahoma"/>
                <w:bCs/>
                <w:color w:val="000000"/>
                <w:sz w:val="16"/>
                <w:szCs w:val="16"/>
              </w:rPr>
            </w:pPr>
          </w:p>
        </w:tc>
        <w:tc>
          <w:tcPr>
            <w:tcW w:w="1226" w:type="dxa"/>
            <w:tcBorders>
              <w:top w:val="single" w:sz="4" w:space="0" w:color="auto"/>
              <w:left w:val="single" w:sz="4" w:space="0" w:color="auto"/>
              <w:right w:val="single" w:sz="4" w:space="0" w:color="auto"/>
            </w:tcBorders>
            <w:shd w:val="clear" w:color="auto" w:fill="FFFFFF"/>
          </w:tcPr>
          <w:p w:rsidR="00FC0895" w:rsidRPr="005A637D" w:rsidRDefault="00FC0895" w:rsidP="00B114A0">
            <w:pPr>
              <w:autoSpaceDE w:val="0"/>
              <w:autoSpaceDN w:val="0"/>
              <w:adjustRightInd w:val="0"/>
              <w:ind w:hanging="16"/>
              <w:rPr>
                <w:rFonts w:ascii="Tahoma" w:hAnsi="Tahoma" w:cs="Tahoma"/>
                <w:sz w:val="16"/>
                <w:szCs w:val="16"/>
                <w:lang w:val="id-ID"/>
              </w:rPr>
            </w:pPr>
            <w:r w:rsidRPr="005A637D">
              <w:rPr>
                <w:rFonts w:ascii="Tahoma" w:hAnsi="Tahoma" w:cs="Tahoma"/>
                <w:sz w:val="16"/>
                <w:szCs w:val="16"/>
                <w:lang w:val="id-ID"/>
              </w:rPr>
              <w:t>Sosial</w:t>
            </w: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Pr="005A637D" w:rsidRDefault="00FC0895" w:rsidP="00B114A0">
            <w:pPr>
              <w:autoSpaceDE w:val="0"/>
              <w:autoSpaceDN w:val="0"/>
              <w:adjustRightInd w:val="0"/>
              <w:ind w:hanging="16"/>
              <w:rPr>
                <w:rFonts w:ascii="Tahoma" w:hAnsi="Tahoma" w:cs="Tahoma"/>
                <w:sz w:val="16"/>
                <w:szCs w:val="16"/>
                <w:lang w:val="id-ID"/>
              </w:rPr>
            </w:pPr>
          </w:p>
          <w:p w:rsidR="00FC0895" w:rsidRDefault="00FC0895" w:rsidP="00B114A0">
            <w:pPr>
              <w:autoSpaceDE w:val="0"/>
              <w:autoSpaceDN w:val="0"/>
              <w:adjustRightInd w:val="0"/>
              <w:ind w:hanging="16"/>
              <w:rPr>
                <w:rFonts w:ascii="Tahoma" w:hAnsi="Tahoma" w:cs="Tahoma"/>
                <w:sz w:val="16"/>
                <w:szCs w:val="16"/>
              </w:rPr>
            </w:pPr>
            <w:r w:rsidRPr="005A637D">
              <w:rPr>
                <w:rFonts w:ascii="Tahoma" w:hAnsi="Tahoma" w:cs="Tahoma"/>
                <w:sz w:val="16"/>
                <w:szCs w:val="16"/>
                <w:lang w:val="id-ID"/>
              </w:rPr>
              <w:t>Sosial</w:t>
            </w:r>
          </w:p>
          <w:p w:rsidR="00FC0895" w:rsidRDefault="00FC0895" w:rsidP="00B114A0">
            <w:pPr>
              <w:autoSpaceDE w:val="0"/>
              <w:autoSpaceDN w:val="0"/>
              <w:adjustRightInd w:val="0"/>
              <w:ind w:hanging="16"/>
              <w:rPr>
                <w:rFonts w:ascii="Tahoma" w:hAnsi="Tahoma" w:cs="Tahoma"/>
                <w:sz w:val="16"/>
                <w:szCs w:val="16"/>
              </w:rPr>
            </w:pPr>
          </w:p>
          <w:p w:rsidR="00FC0895" w:rsidRPr="00590353" w:rsidRDefault="00FC0895" w:rsidP="00B114A0">
            <w:pPr>
              <w:autoSpaceDE w:val="0"/>
              <w:autoSpaceDN w:val="0"/>
              <w:adjustRightInd w:val="0"/>
              <w:rPr>
                <w:rFonts w:ascii="Tahoma" w:hAnsi="Tahoma" w:cs="Tahoma"/>
                <w:sz w:val="16"/>
                <w:szCs w:val="16"/>
              </w:rPr>
            </w:pPr>
          </w:p>
        </w:tc>
        <w:tc>
          <w:tcPr>
            <w:tcW w:w="1138" w:type="dxa"/>
            <w:tcBorders>
              <w:top w:val="single" w:sz="4" w:space="0" w:color="auto"/>
              <w:left w:val="single" w:sz="4" w:space="0" w:color="auto"/>
              <w:right w:val="single" w:sz="4" w:space="0" w:color="auto"/>
            </w:tcBorders>
            <w:shd w:val="clear" w:color="auto" w:fill="FFFFFF"/>
          </w:tcPr>
          <w:p w:rsidR="00FC0895" w:rsidRPr="005A637D" w:rsidRDefault="00FC0895" w:rsidP="00B114A0">
            <w:pPr>
              <w:autoSpaceDE w:val="0"/>
              <w:autoSpaceDN w:val="0"/>
              <w:adjustRightInd w:val="0"/>
              <w:rPr>
                <w:rFonts w:ascii="Tahoma" w:hAnsi="Tahoma" w:cs="Tahoma"/>
                <w:sz w:val="16"/>
                <w:szCs w:val="16"/>
                <w:lang w:val="id-ID"/>
              </w:rPr>
            </w:pPr>
            <w:r w:rsidRPr="005A637D">
              <w:rPr>
                <w:rFonts w:ascii="Tahoma" w:hAnsi="Tahoma" w:cs="Tahoma"/>
                <w:sz w:val="16"/>
                <w:szCs w:val="16"/>
                <w:lang w:val="id-ID"/>
              </w:rPr>
              <w:t>Dinas Sosial</w:t>
            </w: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3194E" w:rsidRDefault="00FC0895" w:rsidP="00B114A0">
            <w:pPr>
              <w:autoSpaceDE w:val="0"/>
              <w:autoSpaceDN w:val="0"/>
              <w:adjustRightInd w:val="0"/>
              <w:rPr>
                <w:rFonts w:ascii="Tahoma" w:hAnsi="Tahoma" w:cs="Tahoma"/>
                <w:sz w:val="16"/>
                <w:szCs w:val="16"/>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A637D" w:rsidRDefault="00FC0895" w:rsidP="00B114A0">
            <w:pPr>
              <w:autoSpaceDE w:val="0"/>
              <w:autoSpaceDN w:val="0"/>
              <w:adjustRightInd w:val="0"/>
              <w:rPr>
                <w:rFonts w:ascii="Tahoma" w:hAnsi="Tahoma" w:cs="Tahoma"/>
                <w:sz w:val="16"/>
                <w:szCs w:val="16"/>
                <w:lang w:val="id-ID"/>
              </w:rPr>
            </w:pPr>
          </w:p>
          <w:p w:rsidR="00FC0895" w:rsidRPr="00590353" w:rsidRDefault="00FC0895" w:rsidP="00B114A0">
            <w:pPr>
              <w:autoSpaceDE w:val="0"/>
              <w:autoSpaceDN w:val="0"/>
              <w:adjustRightInd w:val="0"/>
              <w:rPr>
                <w:rFonts w:ascii="Tahoma" w:hAnsi="Tahoma" w:cs="Tahoma"/>
                <w:sz w:val="16"/>
                <w:szCs w:val="16"/>
              </w:rPr>
            </w:pPr>
            <w:r w:rsidRPr="005A637D">
              <w:rPr>
                <w:rFonts w:ascii="Tahoma" w:hAnsi="Tahoma" w:cs="Tahoma"/>
                <w:sz w:val="16"/>
                <w:szCs w:val="16"/>
                <w:lang w:val="id-ID"/>
              </w:rPr>
              <w:t>Dinas Sosial</w:t>
            </w:r>
          </w:p>
        </w:tc>
      </w:tr>
    </w:tbl>
    <w:p w:rsidR="00FC0895" w:rsidRDefault="00FC0895" w:rsidP="00FC0895"/>
    <w:p w:rsidR="00FC0895" w:rsidRDefault="00FC0895" w:rsidP="00FC0895"/>
    <w:p w:rsidR="00FC0895" w:rsidRDefault="00FC0895" w:rsidP="00FC0895"/>
    <w:p w:rsidR="00FC0895" w:rsidRDefault="00FC0895" w:rsidP="00FC0895"/>
    <w:p w:rsidR="00FC0895" w:rsidRPr="00A74E07" w:rsidRDefault="00FC0895" w:rsidP="00FC0895">
      <w:pPr>
        <w:ind w:left="1134" w:hanging="1134"/>
        <w:rPr>
          <w:rFonts w:ascii="Tahoma" w:hAnsi="Tahoma" w:cs="Tahoma"/>
          <w:b/>
          <w:bCs/>
          <w:sz w:val="22"/>
          <w:szCs w:val="22"/>
        </w:rPr>
      </w:pPr>
      <w:r w:rsidRPr="00C84D88">
        <w:rPr>
          <w:rFonts w:ascii="Tahoma" w:hAnsi="Tahoma" w:cs="Tahoma"/>
          <w:b/>
          <w:bCs/>
          <w:sz w:val="22"/>
          <w:szCs w:val="22"/>
        </w:rPr>
        <w:lastRenderedPageBreak/>
        <w:t xml:space="preserve">MISI </w:t>
      </w:r>
      <w:r>
        <w:rPr>
          <w:rFonts w:ascii="Tahoma" w:hAnsi="Tahoma" w:cs="Tahoma"/>
          <w:b/>
          <w:bCs/>
          <w:sz w:val="22"/>
          <w:szCs w:val="22"/>
        </w:rPr>
        <w:t xml:space="preserve">5 </w:t>
      </w:r>
      <w:r w:rsidRPr="00C84D88">
        <w:rPr>
          <w:rFonts w:ascii="Tahoma" w:hAnsi="Tahoma" w:cs="Tahoma"/>
          <w:b/>
          <w:bCs/>
          <w:sz w:val="22"/>
          <w:szCs w:val="22"/>
        </w:rPr>
        <w:t xml:space="preserve">: </w:t>
      </w:r>
      <w:r w:rsidRPr="00A74E07">
        <w:rPr>
          <w:rFonts w:ascii="Tahoma" w:hAnsi="Tahoma" w:cs="Tahoma"/>
          <w:b/>
          <w:bCs/>
          <w:sz w:val="22"/>
          <w:szCs w:val="22"/>
        </w:rPr>
        <w:tab/>
      </w:r>
      <w:r w:rsidRPr="00A74E07">
        <w:rPr>
          <w:rFonts w:ascii="Tahoma" w:hAnsi="Tahoma" w:cs="Tahoma"/>
          <w:b/>
          <w:sz w:val="22"/>
          <w:szCs w:val="22"/>
          <w:lang w:val="it-IT"/>
        </w:rPr>
        <w:t>M</w:t>
      </w:r>
      <w:r w:rsidRPr="00A74E07">
        <w:rPr>
          <w:rFonts w:ascii="Tahoma" w:hAnsi="Tahoma" w:cs="Tahoma"/>
          <w:b/>
          <w:sz w:val="22"/>
          <w:szCs w:val="22"/>
        </w:rPr>
        <w:t>ENINGKATKAN INFRASTRUKTUR DAN PEMBANGUNAN YANG BERKELANJUTAN DAN BERWAWASAN LINGKUNGAN</w:t>
      </w:r>
    </w:p>
    <w:p w:rsidR="00FC0895" w:rsidRDefault="00FC0895" w:rsidP="00FC0895">
      <w:pPr>
        <w:spacing w:line="120" w:lineRule="auto"/>
      </w:pPr>
    </w:p>
    <w:tbl>
      <w:tblPr>
        <w:tblW w:w="1616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57" w:type="dxa"/>
        </w:tblCellMar>
        <w:tblLook w:val="04A0"/>
      </w:tblPr>
      <w:tblGrid>
        <w:gridCol w:w="426"/>
        <w:gridCol w:w="1697"/>
        <w:gridCol w:w="2124"/>
        <w:gridCol w:w="2643"/>
        <w:gridCol w:w="2130"/>
        <w:gridCol w:w="1276"/>
        <w:gridCol w:w="877"/>
        <w:gridCol w:w="910"/>
        <w:gridCol w:w="1697"/>
        <w:gridCol w:w="10"/>
        <w:gridCol w:w="1233"/>
        <w:gridCol w:w="1138"/>
      </w:tblGrid>
      <w:tr w:rsidR="00FC0895" w:rsidRPr="005A637D" w:rsidTr="00B114A0">
        <w:trPr>
          <w:trHeight w:val="339"/>
          <w:tblHeader/>
        </w:trPr>
        <w:tc>
          <w:tcPr>
            <w:tcW w:w="42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NO</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Sasaran</w:t>
            </w:r>
          </w:p>
        </w:tc>
        <w:tc>
          <w:tcPr>
            <w:tcW w:w="2124"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lang w:val="id-ID"/>
              </w:rPr>
            </w:pPr>
            <w:r w:rsidRPr="005A637D">
              <w:rPr>
                <w:rFonts w:ascii="Tahoma" w:hAnsi="Tahoma" w:cs="Tahoma"/>
                <w:b/>
                <w:sz w:val="16"/>
                <w:szCs w:val="16"/>
              </w:rPr>
              <w:t>Strateg</w:t>
            </w:r>
            <w:r w:rsidRPr="005A637D">
              <w:rPr>
                <w:rFonts w:ascii="Tahoma" w:hAnsi="Tahoma" w:cs="Tahoma"/>
                <w:b/>
                <w:sz w:val="16"/>
                <w:szCs w:val="16"/>
                <w:lang w:val="id-ID"/>
              </w:rPr>
              <w:t>i</w:t>
            </w:r>
          </w:p>
        </w:tc>
        <w:tc>
          <w:tcPr>
            <w:tcW w:w="2643"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Arah Kebijakan</w:t>
            </w:r>
          </w:p>
        </w:tc>
        <w:tc>
          <w:tcPr>
            <w:tcW w:w="2130"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Indikator Kinerja (Outcome)</w:t>
            </w:r>
          </w:p>
        </w:tc>
        <w:tc>
          <w:tcPr>
            <w:tcW w:w="1276"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Satuan</w:t>
            </w:r>
          </w:p>
        </w:tc>
        <w:tc>
          <w:tcPr>
            <w:tcW w:w="1787" w:type="dxa"/>
            <w:gridSpan w:val="2"/>
            <w:tcBorders>
              <w:left w:val="single" w:sz="4" w:space="0" w:color="auto"/>
              <w:bottom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Capaian Kinerja</w:t>
            </w:r>
          </w:p>
        </w:tc>
        <w:tc>
          <w:tcPr>
            <w:tcW w:w="1697" w:type="dxa"/>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Program Pembangunan Daerah</w:t>
            </w:r>
          </w:p>
        </w:tc>
        <w:tc>
          <w:tcPr>
            <w:tcW w:w="1243" w:type="dxa"/>
            <w:gridSpan w:val="2"/>
            <w:vMerge w:val="restart"/>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r w:rsidRPr="005A637D">
              <w:rPr>
                <w:rFonts w:ascii="Tahoma" w:hAnsi="Tahoma" w:cs="Tahoma"/>
                <w:b/>
                <w:sz w:val="16"/>
                <w:szCs w:val="16"/>
              </w:rPr>
              <w:t>Bidang Urusan</w:t>
            </w:r>
          </w:p>
        </w:tc>
        <w:tc>
          <w:tcPr>
            <w:tcW w:w="1138" w:type="dxa"/>
            <w:vMerge w:val="restart"/>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sz w:val="16"/>
                <w:szCs w:val="16"/>
              </w:rPr>
            </w:pPr>
            <w:r w:rsidRPr="005A637D">
              <w:rPr>
                <w:rFonts w:ascii="Tahoma" w:hAnsi="Tahoma" w:cs="Tahoma"/>
                <w:b/>
                <w:bCs/>
                <w:kern w:val="24"/>
                <w:sz w:val="16"/>
                <w:szCs w:val="16"/>
              </w:rPr>
              <w:t>Perangkat Daerah</w:t>
            </w:r>
            <w:r w:rsidRPr="005A637D">
              <w:rPr>
                <w:rFonts w:ascii="Tahoma" w:hAnsi="Tahoma" w:cs="Tahoma"/>
                <w:b/>
                <w:sz w:val="16"/>
                <w:szCs w:val="16"/>
              </w:rPr>
              <w:t xml:space="preserve"> Penanggung Jawab</w:t>
            </w:r>
          </w:p>
        </w:tc>
      </w:tr>
      <w:tr w:rsidR="00FC0895" w:rsidRPr="005A637D" w:rsidTr="00B114A0">
        <w:trPr>
          <w:trHeight w:val="366"/>
          <w:tblHeader/>
        </w:trPr>
        <w:tc>
          <w:tcPr>
            <w:tcW w:w="42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24"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643"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2130"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76"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877"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spacing w:line="216" w:lineRule="auto"/>
              <w:jc w:val="center"/>
              <w:rPr>
                <w:rFonts w:ascii="Tahoma" w:hAnsi="Tahoma" w:cs="Tahoma"/>
                <w:b/>
                <w:sz w:val="16"/>
                <w:szCs w:val="16"/>
              </w:rPr>
            </w:pPr>
            <w:r>
              <w:rPr>
                <w:rFonts w:ascii="Tahoma" w:hAnsi="Tahoma" w:cs="Tahoma"/>
                <w:b/>
                <w:sz w:val="16"/>
                <w:szCs w:val="16"/>
              </w:rPr>
              <w:t>Kondisi Awal</w:t>
            </w:r>
          </w:p>
        </w:tc>
        <w:tc>
          <w:tcPr>
            <w:tcW w:w="910" w:type="dxa"/>
            <w:tcBorders>
              <w:top w:val="single" w:sz="4" w:space="0" w:color="auto"/>
              <w:left w:val="single" w:sz="4" w:space="0" w:color="auto"/>
              <w:bottom w:val="single" w:sz="4" w:space="0" w:color="auto"/>
              <w:right w:val="single" w:sz="4" w:space="0" w:color="auto"/>
            </w:tcBorders>
            <w:shd w:val="clear" w:color="auto" w:fill="FFFF00"/>
            <w:vAlign w:val="center"/>
          </w:tcPr>
          <w:p w:rsidR="00FC0895" w:rsidRPr="005A637D" w:rsidRDefault="00FC0895" w:rsidP="00B114A0">
            <w:pPr>
              <w:spacing w:line="216" w:lineRule="auto"/>
              <w:jc w:val="center"/>
              <w:rPr>
                <w:rFonts w:ascii="Tahoma" w:hAnsi="Tahoma" w:cs="Tahoma"/>
                <w:b/>
                <w:sz w:val="16"/>
                <w:szCs w:val="16"/>
              </w:rPr>
            </w:pPr>
            <w:r>
              <w:rPr>
                <w:rFonts w:ascii="Tahoma" w:hAnsi="Tahoma" w:cs="Tahoma"/>
                <w:b/>
                <w:sz w:val="16"/>
                <w:szCs w:val="16"/>
              </w:rPr>
              <w:t>Kondisi Akhir</w:t>
            </w:r>
          </w:p>
        </w:tc>
        <w:tc>
          <w:tcPr>
            <w:tcW w:w="1697" w:type="dxa"/>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243" w:type="dxa"/>
            <w:gridSpan w:val="2"/>
            <w:vMerge/>
            <w:tcBorders>
              <w:left w:val="single" w:sz="4" w:space="0" w:color="auto"/>
              <w:right w:val="single" w:sz="4" w:space="0" w:color="auto"/>
            </w:tcBorders>
            <w:shd w:val="clear" w:color="auto" w:fill="FFFF00"/>
            <w:vAlign w:val="center"/>
          </w:tcPr>
          <w:p w:rsidR="00FC0895" w:rsidRPr="005A637D" w:rsidRDefault="00FC0895" w:rsidP="00B114A0">
            <w:pPr>
              <w:jc w:val="center"/>
              <w:rPr>
                <w:rFonts w:ascii="Tahoma" w:hAnsi="Tahoma" w:cs="Tahoma"/>
                <w:b/>
                <w:sz w:val="16"/>
                <w:szCs w:val="16"/>
              </w:rPr>
            </w:pPr>
          </w:p>
        </w:tc>
        <w:tc>
          <w:tcPr>
            <w:tcW w:w="1138" w:type="dxa"/>
            <w:vMerge/>
            <w:tcBorders>
              <w:left w:val="single" w:sz="4" w:space="0" w:color="auto"/>
              <w:right w:val="single" w:sz="4" w:space="0" w:color="auto"/>
            </w:tcBorders>
            <w:shd w:val="clear" w:color="auto" w:fill="FFFF00"/>
            <w:vAlign w:val="center"/>
          </w:tcPr>
          <w:p w:rsidR="00FC0895" w:rsidRPr="005A637D" w:rsidRDefault="00FC0895" w:rsidP="00B114A0">
            <w:pPr>
              <w:ind w:right="-28"/>
              <w:jc w:val="center"/>
              <w:rPr>
                <w:rFonts w:ascii="Tahoma" w:hAnsi="Tahoma" w:cs="Tahoma"/>
                <w:b/>
                <w:bCs/>
                <w:kern w:val="24"/>
                <w:sz w:val="16"/>
                <w:szCs w:val="16"/>
              </w:rPr>
            </w:pPr>
          </w:p>
        </w:tc>
      </w:tr>
      <w:tr w:rsidR="00FC0895" w:rsidRPr="005A637D" w:rsidTr="00B114A0">
        <w:trPr>
          <w:trHeight w:val="256"/>
        </w:trPr>
        <w:tc>
          <w:tcPr>
            <w:tcW w:w="426" w:type="dxa"/>
            <w:tcBorders>
              <w:left w:val="single" w:sz="4" w:space="0" w:color="auto"/>
              <w:right w:val="single" w:sz="4" w:space="0" w:color="auto"/>
            </w:tcBorders>
            <w:shd w:val="clear" w:color="auto" w:fill="D6E3BC"/>
          </w:tcPr>
          <w:p w:rsidR="00FC0895" w:rsidRPr="005A637D" w:rsidRDefault="00FC0895" w:rsidP="00B114A0">
            <w:pPr>
              <w:jc w:val="center"/>
              <w:rPr>
                <w:rFonts w:ascii="Tahoma" w:hAnsi="Tahoma" w:cs="Tahoma"/>
                <w:b/>
                <w:sz w:val="16"/>
                <w:szCs w:val="16"/>
              </w:rPr>
            </w:pPr>
          </w:p>
        </w:tc>
        <w:tc>
          <w:tcPr>
            <w:tcW w:w="15735" w:type="dxa"/>
            <w:gridSpan w:val="11"/>
            <w:tcBorders>
              <w:left w:val="single" w:sz="4" w:space="0" w:color="auto"/>
              <w:right w:val="single" w:sz="4" w:space="0" w:color="auto"/>
            </w:tcBorders>
            <w:shd w:val="clear" w:color="auto" w:fill="D6E3BC"/>
            <w:vAlign w:val="center"/>
          </w:tcPr>
          <w:p w:rsidR="00FC0895" w:rsidRPr="005A637D" w:rsidRDefault="00FC0895" w:rsidP="00B114A0">
            <w:pPr>
              <w:tabs>
                <w:tab w:val="left" w:pos="1248"/>
                <w:tab w:val="left" w:pos="1532"/>
              </w:tabs>
              <w:spacing w:after="40"/>
              <w:ind w:right="164"/>
              <w:rPr>
                <w:rFonts w:ascii="Tahoma" w:hAnsi="Tahoma" w:cs="Tahoma"/>
                <w:b/>
                <w:bCs/>
                <w:sz w:val="16"/>
                <w:szCs w:val="16"/>
                <w:lang w:val="id-ID"/>
              </w:rPr>
            </w:pPr>
            <w:r w:rsidRPr="005A637D">
              <w:rPr>
                <w:rFonts w:ascii="Tahoma" w:hAnsi="Tahoma" w:cs="Tahoma"/>
                <w:b/>
                <w:sz w:val="16"/>
                <w:szCs w:val="16"/>
              </w:rPr>
              <w:t xml:space="preserve">Prioritas </w:t>
            </w:r>
            <w:r w:rsidRPr="005A637D">
              <w:rPr>
                <w:rFonts w:ascii="Tahoma" w:hAnsi="Tahoma" w:cs="Tahoma"/>
                <w:b/>
                <w:sz w:val="16"/>
                <w:szCs w:val="16"/>
                <w:lang w:val="id-ID"/>
              </w:rPr>
              <w:t xml:space="preserve"> 9 </w:t>
            </w:r>
            <w:r w:rsidRPr="005A637D">
              <w:rPr>
                <w:rFonts w:ascii="Tahoma" w:hAnsi="Tahoma" w:cs="Tahoma"/>
                <w:b/>
                <w:sz w:val="16"/>
                <w:szCs w:val="16"/>
              </w:rPr>
              <w:tab/>
              <w:t>:</w:t>
            </w:r>
            <w:r w:rsidRPr="005A637D">
              <w:rPr>
                <w:rFonts w:ascii="Tahoma" w:hAnsi="Tahoma" w:cs="Tahoma"/>
                <w:b/>
                <w:sz w:val="16"/>
                <w:szCs w:val="16"/>
              </w:rPr>
              <w:tab/>
            </w:r>
            <w:r w:rsidRPr="005A637D">
              <w:rPr>
                <w:rFonts w:ascii="Tahoma" w:hAnsi="Tahoma" w:cs="Tahoma"/>
                <w:b/>
                <w:bCs/>
                <w:sz w:val="16"/>
                <w:szCs w:val="16"/>
              </w:rPr>
              <w:t>Pengembangan sumber energi baru dan terbarukan serta pembangunan infrastruktur</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557"/>
        </w:trPr>
        <w:tc>
          <w:tcPr>
            <w:tcW w:w="42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right"/>
              <w:rPr>
                <w:rFonts w:ascii="Tahoma" w:hAnsi="Tahoma" w:cs="Tahoma"/>
                <w:sz w:val="16"/>
                <w:szCs w:val="16"/>
              </w:rPr>
            </w:pPr>
          </w:p>
        </w:tc>
        <w:tc>
          <w:tcPr>
            <w:tcW w:w="1697"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6"/>
              </w:numPr>
              <w:ind w:left="266" w:right="-116" w:hanging="283"/>
              <w:rPr>
                <w:rFonts w:ascii="Tahoma" w:hAnsi="Tahoma" w:cs="Tahoma"/>
                <w:color w:val="000000"/>
                <w:kern w:val="24"/>
                <w:sz w:val="16"/>
                <w:szCs w:val="16"/>
                <w:lang w:val="id-ID"/>
              </w:rPr>
            </w:pPr>
            <w:r w:rsidRPr="005A637D">
              <w:rPr>
                <w:rFonts w:ascii="Tahoma" w:hAnsi="Tahoma" w:cs="Tahoma"/>
                <w:color w:val="000000"/>
                <w:kern w:val="24"/>
                <w:sz w:val="16"/>
                <w:szCs w:val="16"/>
                <w:lang w:val="id-ID"/>
              </w:rPr>
              <w:t xml:space="preserve">Meningkatnya </w:t>
            </w:r>
            <w:r>
              <w:rPr>
                <w:rFonts w:ascii="Tahoma" w:hAnsi="Tahoma" w:cs="Tahoma"/>
                <w:color w:val="000000"/>
                <w:kern w:val="24"/>
                <w:sz w:val="16"/>
                <w:szCs w:val="16"/>
                <w:lang w:val="id-ID"/>
              </w:rPr>
              <w:t xml:space="preserve">Kualitas Jalan Provinsi </w:t>
            </w:r>
          </w:p>
          <w:p w:rsidR="00FC0895" w:rsidRPr="005A637D" w:rsidRDefault="00FC0895" w:rsidP="00B114A0">
            <w:pPr>
              <w:rPr>
                <w:rFonts w:ascii="Tahoma" w:hAnsi="Tahoma" w:cs="Tahoma"/>
                <w:sz w:val="16"/>
                <w:szCs w:val="16"/>
                <w:lang w:val="id-ID"/>
              </w:rPr>
            </w:pPr>
          </w:p>
          <w:p w:rsidR="00FC0895" w:rsidRPr="005A637D" w:rsidRDefault="00FC0895" w:rsidP="00B114A0">
            <w:pPr>
              <w:pStyle w:val="ListParagraph"/>
              <w:ind w:left="369" w:hanging="369"/>
              <w:rPr>
                <w:rFonts w:ascii="Tahoma" w:hAnsi="Tahoma" w:cs="Tahoma"/>
                <w:color w:val="000000"/>
                <w:kern w:val="24"/>
                <w:sz w:val="16"/>
                <w:szCs w:val="16"/>
                <w:lang w:val="id-ID"/>
              </w:rPr>
            </w:pPr>
          </w:p>
        </w:tc>
        <w:tc>
          <w:tcPr>
            <w:tcW w:w="2124"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98"/>
              </w:numPr>
              <w:ind w:left="219" w:hanging="266"/>
              <w:rPr>
                <w:rFonts w:ascii="Tahoma" w:hAnsi="Tahoma" w:cs="Tahoma"/>
                <w:sz w:val="16"/>
                <w:szCs w:val="16"/>
              </w:rPr>
            </w:pPr>
            <w:r w:rsidRPr="005A637D">
              <w:rPr>
                <w:rFonts w:ascii="Tahoma" w:hAnsi="Tahoma" w:cs="Tahoma"/>
                <w:sz w:val="16"/>
                <w:szCs w:val="16"/>
              </w:rPr>
              <w:t>Meningkatkan kualitas dan kuantitas jalan dan jembatan provinsi</w:t>
            </w:r>
          </w:p>
          <w:p w:rsidR="00FC0895" w:rsidRPr="005A637D" w:rsidRDefault="00FC0895" w:rsidP="00B114A0">
            <w:pPr>
              <w:pStyle w:val="ListParagraph"/>
              <w:numPr>
                <w:ilvl w:val="0"/>
                <w:numId w:val="198"/>
              </w:numPr>
              <w:ind w:left="219" w:hanging="266"/>
              <w:rPr>
                <w:rFonts w:ascii="Tahoma" w:hAnsi="Tahoma" w:cs="Tahoma"/>
                <w:sz w:val="16"/>
                <w:szCs w:val="16"/>
                <w:lang w:val="id-ID"/>
              </w:rPr>
            </w:pPr>
            <w:r w:rsidRPr="005A637D">
              <w:rPr>
                <w:rFonts w:ascii="Tahoma" w:hAnsi="Tahoma" w:cs="Tahoma"/>
                <w:sz w:val="16"/>
                <w:szCs w:val="16"/>
              </w:rPr>
              <w:t xml:space="preserve">Meningkatkan kerjasama pembangunan dalam rangka peningkatan konektifitas dan aksesibilitas wilayah  </w:t>
            </w:r>
          </w:p>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left w:val="single" w:sz="4" w:space="0" w:color="auto"/>
              <w:bottom w:val="single" w:sz="6" w:space="0" w:color="auto"/>
              <w:right w:val="single" w:sz="4" w:space="0" w:color="auto"/>
            </w:tcBorders>
          </w:tcPr>
          <w:p w:rsidR="00FC0895" w:rsidRPr="005A637D" w:rsidRDefault="00FC0895" w:rsidP="00B114A0">
            <w:pPr>
              <w:pStyle w:val="ListParagraph"/>
              <w:numPr>
                <w:ilvl w:val="0"/>
                <w:numId w:val="172"/>
              </w:numPr>
              <w:tabs>
                <w:tab w:val="clear" w:pos="1800"/>
                <w:tab w:val="left" w:pos="231"/>
              </w:tabs>
              <w:spacing w:line="254" w:lineRule="auto"/>
              <w:ind w:left="231" w:hanging="288"/>
              <w:rPr>
                <w:rFonts w:ascii="Tahoma" w:hAnsi="Tahoma" w:cs="Tahoma"/>
                <w:sz w:val="16"/>
                <w:szCs w:val="16"/>
              </w:rPr>
            </w:pPr>
            <w:r w:rsidRPr="005A637D">
              <w:rPr>
                <w:rFonts w:ascii="Tahoma" w:hAnsi="Tahoma" w:cs="Tahoma"/>
                <w:sz w:val="16"/>
                <w:szCs w:val="16"/>
                <w:lang w:val="id-ID"/>
              </w:rPr>
              <w:t xml:space="preserve">Peningkatan </w:t>
            </w:r>
            <w:r w:rsidRPr="005A637D">
              <w:rPr>
                <w:rFonts w:ascii="Tahoma" w:hAnsi="Tahoma" w:cs="Tahoma"/>
                <w:sz w:val="16"/>
                <w:szCs w:val="16"/>
              </w:rPr>
              <w:t>pembangunan jalan dan jembatan provinsi</w:t>
            </w:r>
          </w:p>
          <w:p w:rsidR="00FC0895" w:rsidRPr="005A637D" w:rsidRDefault="00FC0895" w:rsidP="00B114A0">
            <w:pPr>
              <w:pStyle w:val="ListParagraph"/>
              <w:numPr>
                <w:ilvl w:val="0"/>
                <w:numId w:val="172"/>
              </w:numPr>
              <w:tabs>
                <w:tab w:val="clear" w:pos="1800"/>
                <w:tab w:val="left" w:pos="231"/>
              </w:tabs>
              <w:spacing w:line="254" w:lineRule="auto"/>
              <w:ind w:left="231" w:hanging="288"/>
              <w:rPr>
                <w:rFonts w:ascii="Tahoma" w:hAnsi="Tahoma" w:cs="Tahoma"/>
                <w:sz w:val="16"/>
                <w:szCs w:val="16"/>
              </w:rPr>
            </w:pPr>
            <w:r w:rsidRPr="005A637D">
              <w:rPr>
                <w:rFonts w:ascii="Tahoma" w:hAnsi="Tahoma" w:cs="Tahoma"/>
                <w:sz w:val="16"/>
                <w:szCs w:val="16"/>
              </w:rPr>
              <w:t>Rehabilitasi jalan dan jembatan provinsi</w:t>
            </w:r>
          </w:p>
          <w:p w:rsidR="00FC0895" w:rsidRPr="005A637D" w:rsidRDefault="00FC0895" w:rsidP="00B114A0">
            <w:pPr>
              <w:pStyle w:val="ListParagraph"/>
              <w:numPr>
                <w:ilvl w:val="0"/>
                <w:numId w:val="172"/>
              </w:numPr>
              <w:tabs>
                <w:tab w:val="clear" w:pos="1800"/>
                <w:tab w:val="left" w:pos="231"/>
              </w:tabs>
              <w:spacing w:line="254" w:lineRule="auto"/>
              <w:ind w:left="231" w:hanging="288"/>
              <w:jc w:val="both"/>
              <w:rPr>
                <w:rFonts w:ascii="Tahoma" w:hAnsi="Tahoma" w:cs="Tahoma"/>
                <w:sz w:val="16"/>
                <w:szCs w:val="16"/>
              </w:rPr>
            </w:pPr>
            <w:r w:rsidRPr="005A637D">
              <w:rPr>
                <w:rFonts w:ascii="Tahoma" w:hAnsi="Tahoma" w:cs="Tahoma"/>
                <w:sz w:val="16"/>
                <w:szCs w:val="16"/>
              </w:rPr>
              <w:t xml:space="preserve">Pembangunan jalan dan jembatan untuk meningkatkan hubungan dan pengembangan wilayah </w:t>
            </w:r>
          </w:p>
          <w:p w:rsidR="00FC0895" w:rsidRPr="005A637D" w:rsidRDefault="00FC0895" w:rsidP="00B114A0">
            <w:pPr>
              <w:pStyle w:val="ListParagraph"/>
              <w:numPr>
                <w:ilvl w:val="0"/>
                <w:numId w:val="172"/>
              </w:numPr>
              <w:tabs>
                <w:tab w:val="clear" w:pos="1800"/>
                <w:tab w:val="left" w:pos="231"/>
              </w:tabs>
              <w:spacing w:line="254" w:lineRule="auto"/>
              <w:ind w:left="231" w:hanging="288"/>
              <w:jc w:val="both"/>
              <w:rPr>
                <w:rFonts w:ascii="Tahoma" w:hAnsi="Tahoma" w:cs="Tahoma"/>
                <w:sz w:val="16"/>
                <w:szCs w:val="16"/>
              </w:rPr>
            </w:pPr>
            <w:r w:rsidRPr="005A637D">
              <w:rPr>
                <w:rFonts w:ascii="Tahoma" w:hAnsi="Tahoma" w:cs="Tahoma"/>
                <w:sz w:val="16"/>
                <w:szCs w:val="16"/>
                <w:lang w:val="id-ID"/>
              </w:rPr>
              <w:t>Penyediaan dukungan</w:t>
            </w:r>
            <w:r w:rsidRPr="005A637D">
              <w:rPr>
                <w:rFonts w:ascii="Tahoma" w:hAnsi="Tahoma" w:cs="Tahoma"/>
                <w:sz w:val="16"/>
                <w:szCs w:val="16"/>
              </w:rPr>
              <w:t xml:space="preserve"> </w:t>
            </w:r>
            <w:r w:rsidRPr="005A637D">
              <w:rPr>
                <w:rFonts w:ascii="Tahoma" w:hAnsi="Tahoma" w:cs="Tahoma"/>
                <w:sz w:val="16"/>
                <w:szCs w:val="16"/>
                <w:lang w:val="id-ID"/>
              </w:rPr>
              <w:t xml:space="preserve">untuk </w:t>
            </w:r>
            <w:r w:rsidRPr="005A637D">
              <w:rPr>
                <w:rFonts w:ascii="Tahoma" w:hAnsi="Tahoma" w:cs="Tahoma"/>
                <w:sz w:val="16"/>
                <w:szCs w:val="16"/>
              </w:rPr>
              <w:t>pembangunan infrastruktur prioritas dan strategis nasional (dukungan pembangunan jalan tol Padang – Batas Riau dan lain-lain)</w:t>
            </w:r>
          </w:p>
        </w:tc>
        <w:tc>
          <w:tcPr>
            <w:tcW w:w="2130" w:type="dxa"/>
            <w:tcBorders>
              <w:left w:val="single" w:sz="4" w:space="0" w:color="auto"/>
              <w:bottom w:val="single" w:sz="6" w:space="0" w:color="auto"/>
              <w:right w:val="single" w:sz="4" w:space="0" w:color="auto"/>
            </w:tcBorders>
            <w:shd w:val="clear" w:color="auto" w:fill="auto"/>
          </w:tcPr>
          <w:p w:rsidR="00FC0895" w:rsidRPr="005A637D" w:rsidRDefault="00FC0895" w:rsidP="00B114A0">
            <w:pPr>
              <w:ind w:right="-108"/>
              <w:rPr>
                <w:rFonts w:ascii="Tahoma" w:hAnsi="Tahoma" w:cs="Tahoma"/>
                <w:sz w:val="16"/>
                <w:szCs w:val="16"/>
                <w:lang w:val="id-ID"/>
              </w:rPr>
            </w:pPr>
            <w:r w:rsidRPr="005A637D">
              <w:rPr>
                <w:rFonts w:ascii="Tahoma" w:hAnsi="Tahoma" w:cs="Tahoma"/>
                <w:sz w:val="16"/>
                <w:szCs w:val="16"/>
                <w:lang w:val="id-ID"/>
              </w:rPr>
              <w:t>Kamantapan jalan provinsi   (%)</w:t>
            </w:r>
            <w:r w:rsidRPr="005A637D">
              <w:rPr>
                <w:rFonts w:ascii="Tahoma" w:hAnsi="Tahoma" w:cs="Tahoma"/>
                <w:sz w:val="16"/>
                <w:szCs w:val="16"/>
              </w:rPr>
              <w:t xml:space="preserve"> </w:t>
            </w:r>
          </w:p>
          <w:p w:rsidR="00FC0895" w:rsidRPr="005A637D" w:rsidRDefault="00FC0895" w:rsidP="00B114A0">
            <w:pPr>
              <w:pStyle w:val="ListParagraph"/>
              <w:ind w:left="0" w:right="-108"/>
              <w:rPr>
                <w:rFonts w:ascii="Tahoma" w:hAnsi="Tahoma" w:cs="Tahoma"/>
                <w:sz w:val="16"/>
                <w:szCs w:val="16"/>
              </w:rPr>
            </w:pPr>
          </w:p>
        </w:tc>
        <w:tc>
          <w:tcPr>
            <w:tcW w:w="1276"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w:t>
            </w:r>
          </w:p>
        </w:tc>
        <w:tc>
          <w:tcPr>
            <w:tcW w:w="877" w:type="dxa"/>
            <w:tcBorders>
              <w:left w:val="single" w:sz="4" w:space="0" w:color="auto"/>
              <w:bottom w:val="single" w:sz="6"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69</w:t>
            </w:r>
          </w:p>
        </w:tc>
        <w:tc>
          <w:tcPr>
            <w:tcW w:w="910" w:type="dxa"/>
            <w:tcBorders>
              <w:left w:val="single" w:sz="4" w:space="0" w:color="auto"/>
              <w:bottom w:val="single" w:sz="6" w:space="0" w:color="auto"/>
              <w:right w:val="single" w:sz="4" w:space="0" w:color="auto"/>
            </w:tcBorders>
          </w:tcPr>
          <w:p w:rsidR="00FC0895" w:rsidRDefault="00FC0895" w:rsidP="00B114A0">
            <w:pPr>
              <w:jc w:val="center"/>
              <w:rPr>
                <w:rFonts w:ascii="Tahoma" w:hAnsi="Tahoma" w:cs="Tahoma"/>
                <w:color w:val="00B050"/>
                <w:sz w:val="16"/>
                <w:szCs w:val="16"/>
                <w:lang w:val="en-GB"/>
              </w:rPr>
            </w:pPr>
            <w:r w:rsidRPr="00701C1D">
              <w:rPr>
                <w:rFonts w:ascii="Tahoma" w:hAnsi="Tahoma" w:cs="Tahoma"/>
                <w:color w:val="00B050"/>
                <w:sz w:val="16"/>
                <w:szCs w:val="16"/>
                <w:highlight w:val="yellow"/>
                <w:lang w:val="en-GB"/>
              </w:rPr>
              <w:t>75</w:t>
            </w:r>
          </w:p>
          <w:p w:rsidR="00FC0895" w:rsidRDefault="00FC0895" w:rsidP="00B114A0">
            <w:pPr>
              <w:jc w:val="center"/>
              <w:rPr>
                <w:rFonts w:ascii="Tahoma" w:hAnsi="Tahoma" w:cs="Tahoma"/>
                <w:color w:val="00B050"/>
                <w:sz w:val="16"/>
                <w:szCs w:val="16"/>
                <w:lang w:val="en-GB"/>
              </w:rPr>
            </w:pPr>
          </w:p>
          <w:p w:rsidR="00FC0895" w:rsidRPr="0000079B" w:rsidRDefault="00FC0895" w:rsidP="00B114A0">
            <w:pPr>
              <w:jc w:val="center"/>
              <w:rPr>
                <w:rFonts w:ascii="Tahoma" w:hAnsi="Tahoma" w:cs="Tahoma"/>
                <w:color w:val="FF0000"/>
                <w:sz w:val="14"/>
                <w:szCs w:val="14"/>
                <w:lang w:val="en-GB"/>
              </w:rPr>
            </w:pPr>
          </w:p>
        </w:tc>
        <w:tc>
          <w:tcPr>
            <w:tcW w:w="1707" w:type="dxa"/>
            <w:gridSpan w:val="2"/>
            <w:tcBorders>
              <w:left w:val="single" w:sz="4" w:space="0" w:color="auto"/>
              <w:bottom w:val="single" w:sz="6" w:space="0" w:color="auto"/>
              <w:right w:val="single" w:sz="4" w:space="0" w:color="auto"/>
            </w:tcBorders>
          </w:tcPr>
          <w:p w:rsidR="00FC0895" w:rsidRPr="00F8511F" w:rsidRDefault="00FC0895" w:rsidP="00B114A0">
            <w:pPr>
              <w:pStyle w:val="ListParagraph"/>
              <w:numPr>
                <w:ilvl w:val="0"/>
                <w:numId w:val="17"/>
              </w:numPr>
              <w:ind w:left="238" w:hanging="252"/>
              <w:rPr>
                <w:rFonts w:ascii="Tahoma" w:hAnsi="Tahoma" w:cs="Tahoma"/>
                <w:sz w:val="16"/>
                <w:szCs w:val="16"/>
              </w:rPr>
            </w:pPr>
            <w:r w:rsidRPr="00F8511F">
              <w:rPr>
                <w:rFonts w:ascii="Tahoma" w:hAnsi="Tahoma" w:cs="Tahoma"/>
                <w:sz w:val="16"/>
                <w:szCs w:val="16"/>
              </w:rPr>
              <w:t xml:space="preserve">Pembangunan Jalan dan Jembatan Provinsi </w:t>
            </w:r>
          </w:p>
          <w:p w:rsidR="00FC0895" w:rsidRPr="00F8511F" w:rsidRDefault="00FC0895" w:rsidP="00B114A0">
            <w:pPr>
              <w:pStyle w:val="ListParagraph"/>
              <w:numPr>
                <w:ilvl w:val="0"/>
                <w:numId w:val="17"/>
              </w:numPr>
              <w:ind w:left="238" w:hanging="252"/>
              <w:rPr>
                <w:rFonts w:ascii="Tahoma" w:hAnsi="Tahoma" w:cs="Tahoma"/>
                <w:sz w:val="16"/>
                <w:szCs w:val="16"/>
              </w:rPr>
            </w:pPr>
            <w:r w:rsidRPr="00F8511F">
              <w:rPr>
                <w:rFonts w:ascii="Tahoma" w:hAnsi="Tahoma" w:cs="Tahoma"/>
                <w:sz w:val="16"/>
                <w:szCs w:val="16"/>
              </w:rPr>
              <w:t xml:space="preserve">Rehabilitasi dan Pemeliharaan Jalan dan Jembatan Provinsi </w:t>
            </w:r>
          </w:p>
          <w:p w:rsidR="00FC0895" w:rsidRPr="00F8511F" w:rsidRDefault="00FC0895" w:rsidP="00B114A0">
            <w:pPr>
              <w:pStyle w:val="ListParagraph"/>
              <w:numPr>
                <w:ilvl w:val="0"/>
                <w:numId w:val="17"/>
              </w:numPr>
              <w:ind w:left="238" w:hanging="252"/>
              <w:rPr>
                <w:rFonts w:ascii="Tahoma" w:hAnsi="Tahoma" w:cs="Tahoma"/>
                <w:sz w:val="16"/>
                <w:szCs w:val="16"/>
                <w:lang w:val="id-ID"/>
              </w:rPr>
            </w:pPr>
            <w:r w:rsidRPr="00F8511F">
              <w:rPr>
                <w:rFonts w:ascii="Tahoma" w:hAnsi="Tahoma" w:cs="Tahoma"/>
                <w:bCs/>
                <w:iCs/>
                <w:sz w:val="16"/>
                <w:szCs w:val="16"/>
                <w:lang w:val="id-ID"/>
              </w:rPr>
              <w:t>Peningkatan sarana prasarana kebinamargaan</w:t>
            </w:r>
          </w:p>
          <w:p w:rsidR="00FC0895" w:rsidRPr="0000079B" w:rsidRDefault="00FC0895" w:rsidP="00B114A0">
            <w:pPr>
              <w:pStyle w:val="ListParagraph"/>
              <w:numPr>
                <w:ilvl w:val="0"/>
                <w:numId w:val="17"/>
              </w:numPr>
              <w:ind w:left="238" w:hanging="252"/>
              <w:rPr>
                <w:rFonts w:ascii="Tahoma" w:hAnsi="Tahoma" w:cs="Tahoma"/>
                <w:sz w:val="16"/>
                <w:szCs w:val="16"/>
                <w:u w:val="single"/>
                <w:lang w:val="id-ID"/>
              </w:rPr>
            </w:pPr>
            <w:r w:rsidRPr="00B3280A">
              <w:rPr>
                <w:rFonts w:ascii="Tahoma" w:hAnsi="Tahoma" w:cs="Tahoma"/>
                <w:sz w:val="16"/>
                <w:szCs w:val="16"/>
                <w:highlight w:val="yellow"/>
                <w:lang w:val="id-ID"/>
              </w:rPr>
              <w:t>Peningkatan dan pengembangan jasa kontruksi</w:t>
            </w:r>
          </w:p>
          <w:p w:rsidR="00FC0895" w:rsidRPr="0053194E" w:rsidRDefault="00FC0895" w:rsidP="00B114A0">
            <w:pPr>
              <w:pStyle w:val="ListParagraph"/>
              <w:ind w:left="238"/>
              <w:rPr>
                <w:rFonts w:ascii="Tahoma" w:hAnsi="Tahoma" w:cs="Tahoma"/>
                <w:sz w:val="16"/>
                <w:szCs w:val="16"/>
                <w:u w:val="single"/>
                <w:lang w:val="id-ID"/>
              </w:rPr>
            </w:pPr>
          </w:p>
        </w:tc>
        <w:tc>
          <w:tcPr>
            <w:tcW w:w="1233" w:type="dxa"/>
            <w:tcBorders>
              <w:left w:val="single" w:sz="4" w:space="0" w:color="auto"/>
              <w:bottom w:val="single" w:sz="6" w:space="0" w:color="auto"/>
              <w:right w:val="single" w:sz="4" w:space="0" w:color="auto"/>
            </w:tcBorders>
          </w:tcPr>
          <w:p w:rsidR="00FC0895" w:rsidRPr="005A637D" w:rsidRDefault="00FC0895" w:rsidP="00B114A0">
            <w:pPr>
              <w:rPr>
                <w:rFonts w:ascii="Tahoma" w:hAnsi="Tahoma" w:cs="Tahoma"/>
                <w:sz w:val="16"/>
                <w:szCs w:val="16"/>
              </w:rPr>
            </w:pPr>
            <w:r w:rsidRPr="005A637D">
              <w:rPr>
                <w:rFonts w:ascii="Tahoma" w:hAnsi="Tahoma" w:cs="Tahoma"/>
                <w:sz w:val="16"/>
                <w:szCs w:val="16"/>
              </w:rPr>
              <w:t>Pekerjaan Umum dan Penataan Ruang</w:t>
            </w:r>
          </w:p>
        </w:tc>
        <w:tc>
          <w:tcPr>
            <w:tcW w:w="1138" w:type="dxa"/>
            <w:tcBorders>
              <w:left w:val="single" w:sz="4" w:space="0" w:color="auto"/>
              <w:bottom w:val="single" w:sz="6" w:space="0" w:color="auto"/>
              <w:right w:val="single" w:sz="4" w:space="0" w:color="auto"/>
            </w:tcBorders>
          </w:tcPr>
          <w:p w:rsidR="00FC0895" w:rsidRPr="005A637D" w:rsidRDefault="00FC0895" w:rsidP="00B114A0">
            <w:pPr>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PU PR</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632"/>
        </w:trPr>
        <w:tc>
          <w:tcPr>
            <w:tcW w:w="42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jc w:val="right"/>
              <w:rPr>
                <w:rFonts w:ascii="Tahoma" w:hAnsi="Tahoma" w:cs="Tahoma"/>
                <w:sz w:val="16"/>
                <w:szCs w:val="16"/>
              </w:rPr>
            </w:pPr>
          </w:p>
        </w:tc>
        <w:tc>
          <w:tcPr>
            <w:tcW w:w="169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16"/>
              </w:numPr>
              <w:ind w:left="266" w:right="-116" w:hanging="283"/>
              <w:rPr>
                <w:rFonts w:ascii="Tahoma" w:hAnsi="Tahoma" w:cs="Tahoma"/>
                <w:color w:val="000000"/>
                <w:kern w:val="24"/>
                <w:sz w:val="16"/>
                <w:szCs w:val="16"/>
                <w:lang w:val="id-ID"/>
              </w:rPr>
            </w:pPr>
            <w:r w:rsidRPr="005A637D">
              <w:rPr>
                <w:rFonts w:ascii="Tahoma" w:hAnsi="Tahoma" w:cs="Tahoma"/>
                <w:color w:val="000000"/>
                <w:kern w:val="24"/>
                <w:sz w:val="16"/>
                <w:szCs w:val="16"/>
                <w:lang w:val="id-ID"/>
              </w:rPr>
              <w:t xml:space="preserve">Meningkatnya </w:t>
            </w:r>
            <w:r w:rsidRPr="005A637D">
              <w:rPr>
                <w:rFonts w:ascii="Tahoma" w:hAnsi="Tahoma" w:cs="Tahoma"/>
                <w:color w:val="000000"/>
                <w:kern w:val="24"/>
                <w:sz w:val="16"/>
                <w:szCs w:val="16"/>
              </w:rPr>
              <w:t>pelayanan perhubungan/transportasi</w:t>
            </w:r>
          </w:p>
        </w:tc>
        <w:tc>
          <w:tcPr>
            <w:tcW w:w="2124"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1"/>
                <w:numId w:val="173"/>
              </w:numPr>
              <w:ind w:left="205" w:hanging="242"/>
              <w:rPr>
                <w:rFonts w:ascii="Tahoma" w:hAnsi="Tahoma" w:cs="Tahoma"/>
                <w:color w:val="000000"/>
                <w:sz w:val="16"/>
                <w:szCs w:val="16"/>
              </w:rPr>
            </w:pPr>
            <w:r w:rsidRPr="005A637D">
              <w:rPr>
                <w:rFonts w:ascii="Tahoma" w:hAnsi="Tahoma" w:cs="Tahoma"/>
                <w:color w:val="000000"/>
                <w:sz w:val="16"/>
                <w:szCs w:val="16"/>
              </w:rPr>
              <w:t>Membangun konektivitas wilayah pada pusat-pusat pertumbuhan ekonomi, objek wisata, dan simpul transportasi</w:t>
            </w:r>
          </w:p>
          <w:p w:rsidR="00FC0895" w:rsidRPr="005A637D" w:rsidRDefault="00FC0895" w:rsidP="00B114A0">
            <w:pPr>
              <w:pStyle w:val="ListParagraph"/>
              <w:numPr>
                <w:ilvl w:val="1"/>
                <w:numId w:val="173"/>
              </w:numPr>
              <w:spacing w:line="254" w:lineRule="auto"/>
              <w:ind w:left="205" w:hanging="242"/>
              <w:rPr>
                <w:rFonts w:ascii="Tahoma" w:hAnsi="Tahoma" w:cs="Tahoma"/>
                <w:color w:val="000000"/>
                <w:sz w:val="16"/>
                <w:szCs w:val="16"/>
              </w:rPr>
            </w:pPr>
            <w:r w:rsidRPr="005A637D">
              <w:rPr>
                <w:rFonts w:ascii="Tahoma" w:hAnsi="Tahoma" w:cs="Tahoma"/>
                <w:color w:val="000000"/>
                <w:sz w:val="16"/>
                <w:szCs w:val="16"/>
              </w:rPr>
              <w:t xml:space="preserve">Mempercepat </w:t>
            </w:r>
            <w:r w:rsidRPr="005A637D">
              <w:rPr>
                <w:rFonts w:ascii="Tahoma" w:hAnsi="Tahoma" w:cs="Tahoma"/>
                <w:color w:val="000000"/>
                <w:sz w:val="16"/>
                <w:szCs w:val="16"/>
                <w:lang w:val="id-ID"/>
              </w:rPr>
              <w:t>pengoperasionalan</w:t>
            </w:r>
            <w:r w:rsidRPr="005A637D">
              <w:rPr>
                <w:rFonts w:ascii="Tahoma" w:hAnsi="Tahoma" w:cs="Tahoma"/>
                <w:color w:val="000000"/>
                <w:sz w:val="16"/>
                <w:szCs w:val="16"/>
              </w:rPr>
              <w:t xml:space="preserve"> transportasi masal dalam rangka meningkatkan</w:t>
            </w:r>
            <w:r w:rsidRPr="005A637D">
              <w:rPr>
                <w:rFonts w:ascii="Tahoma" w:hAnsi="Tahoma" w:cs="Tahoma"/>
                <w:color w:val="000000"/>
                <w:sz w:val="16"/>
                <w:szCs w:val="16"/>
                <w:lang w:val="id-ID"/>
              </w:rPr>
              <w:t xml:space="preserve"> pelayanan publik</w:t>
            </w:r>
          </w:p>
          <w:p w:rsidR="00FC0895" w:rsidRPr="005A637D" w:rsidRDefault="00FC0895" w:rsidP="00B114A0">
            <w:pPr>
              <w:pStyle w:val="ListParagraph"/>
              <w:numPr>
                <w:ilvl w:val="1"/>
                <w:numId w:val="173"/>
              </w:numPr>
              <w:spacing w:line="254" w:lineRule="auto"/>
              <w:ind w:left="205" w:hanging="242"/>
              <w:rPr>
                <w:rFonts w:ascii="Tahoma" w:hAnsi="Tahoma" w:cs="Tahoma"/>
                <w:color w:val="000000"/>
                <w:sz w:val="16"/>
                <w:szCs w:val="16"/>
              </w:rPr>
            </w:pPr>
            <w:r w:rsidRPr="005A637D">
              <w:rPr>
                <w:rFonts w:ascii="Tahoma" w:hAnsi="Tahoma" w:cs="Tahoma"/>
                <w:color w:val="000000"/>
                <w:sz w:val="16"/>
                <w:szCs w:val="16"/>
              </w:rPr>
              <w:t>Men</w:t>
            </w:r>
            <w:r w:rsidRPr="005A637D">
              <w:rPr>
                <w:rFonts w:ascii="Tahoma" w:hAnsi="Tahoma" w:cs="Tahoma"/>
                <w:color w:val="000000"/>
                <w:sz w:val="16"/>
                <w:szCs w:val="16"/>
                <w:lang w:val="id-ID"/>
              </w:rPr>
              <w:t>g</w:t>
            </w:r>
            <w:r w:rsidRPr="005A637D">
              <w:rPr>
                <w:rFonts w:ascii="Tahoma" w:hAnsi="Tahoma" w:cs="Tahoma"/>
                <w:color w:val="000000"/>
                <w:sz w:val="16"/>
                <w:szCs w:val="16"/>
              </w:rPr>
              <w:t>integrasi</w:t>
            </w:r>
            <w:r w:rsidRPr="005A637D">
              <w:rPr>
                <w:rFonts w:ascii="Tahoma" w:hAnsi="Tahoma" w:cs="Tahoma"/>
                <w:color w:val="000000"/>
                <w:sz w:val="16"/>
                <w:szCs w:val="16"/>
                <w:lang w:val="id-ID"/>
              </w:rPr>
              <w:t>kan sistim transportasi</w:t>
            </w:r>
            <w:r w:rsidRPr="005A637D">
              <w:rPr>
                <w:rFonts w:ascii="Tahoma" w:hAnsi="Tahoma" w:cs="Tahoma"/>
                <w:color w:val="000000"/>
                <w:sz w:val="16"/>
                <w:szCs w:val="16"/>
              </w:rPr>
              <w:t xml:space="preserve"> antar inter moda</w:t>
            </w:r>
          </w:p>
        </w:tc>
        <w:tc>
          <w:tcPr>
            <w:tcW w:w="264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rPr>
              <w:t>Pengembangan pelayanan angkutan umum antar kota dalam provinsi, kawasan aglomerasi perkotaan, dan pelayanan angkutan perintis pada daerah-daerah terpencil</w:t>
            </w:r>
          </w:p>
          <w:p w:rsidR="00FC0895" w:rsidRPr="005A637D"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rPr>
              <w:t xml:space="preserve">Pengembangan layanan transportasi </w:t>
            </w:r>
            <w:r w:rsidRPr="005A637D">
              <w:rPr>
                <w:rFonts w:ascii="Tahoma" w:hAnsi="Tahoma" w:cs="Tahoma"/>
                <w:color w:val="000000"/>
                <w:sz w:val="16"/>
                <w:szCs w:val="16"/>
                <w:lang w:val="id-ID"/>
              </w:rPr>
              <w:t>untuk</w:t>
            </w:r>
            <w:r w:rsidRPr="005A637D">
              <w:rPr>
                <w:rFonts w:ascii="Tahoma" w:hAnsi="Tahoma" w:cs="Tahoma"/>
                <w:color w:val="000000"/>
                <w:sz w:val="16"/>
                <w:szCs w:val="16"/>
              </w:rPr>
              <w:t xml:space="preserve"> mendukung pariwisata </w:t>
            </w:r>
          </w:p>
          <w:p w:rsidR="00FC0895" w:rsidRPr="005A637D" w:rsidRDefault="00FC0895" w:rsidP="00B114A0">
            <w:pPr>
              <w:pStyle w:val="ListParagraph"/>
              <w:numPr>
                <w:ilvl w:val="0"/>
                <w:numId w:val="203"/>
              </w:numPr>
              <w:ind w:left="193" w:hanging="193"/>
              <w:rPr>
                <w:rFonts w:ascii="Tahoma" w:hAnsi="Tahoma" w:cs="Tahoma"/>
                <w:sz w:val="16"/>
                <w:szCs w:val="16"/>
                <w:lang w:val="id-ID"/>
              </w:rPr>
            </w:pPr>
            <w:r w:rsidRPr="005A637D">
              <w:rPr>
                <w:rFonts w:ascii="Tahoma" w:hAnsi="Tahoma" w:cs="Tahoma"/>
                <w:color w:val="000000"/>
                <w:sz w:val="16"/>
                <w:szCs w:val="16"/>
              </w:rPr>
              <w:t>Pengembangan jaringan dan prasarana pelayanan angkutan A</w:t>
            </w:r>
            <w:r w:rsidRPr="005A637D">
              <w:rPr>
                <w:rFonts w:ascii="Tahoma" w:hAnsi="Tahoma" w:cs="Tahoma"/>
                <w:color w:val="000000"/>
                <w:sz w:val="16"/>
                <w:szCs w:val="16"/>
                <w:lang w:val="id-ID"/>
              </w:rPr>
              <w:t xml:space="preserve">ir, </w:t>
            </w:r>
            <w:r w:rsidRPr="005A637D">
              <w:rPr>
                <w:rFonts w:ascii="Tahoma" w:hAnsi="Tahoma" w:cs="Tahoma"/>
                <w:color w:val="000000"/>
                <w:sz w:val="16"/>
                <w:szCs w:val="16"/>
              </w:rPr>
              <w:t>S</w:t>
            </w:r>
            <w:r w:rsidRPr="005A637D">
              <w:rPr>
                <w:rFonts w:ascii="Tahoma" w:hAnsi="Tahoma" w:cs="Tahoma"/>
                <w:color w:val="000000"/>
                <w:sz w:val="16"/>
                <w:szCs w:val="16"/>
                <w:lang w:val="id-ID"/>
              </w:rPr>
              <w:t xml:space="preserve">ungai, </w:t>
            </w:r>
            <w:r w:rsidRPr="005A637D">
              <w:rPr>
                <w:rFonts w:ascii="Tahoma" w:hAnsi="Tahoma" w:cs="Tahoma"/>
                <w:color w:val="000000"/>
                <w:sz w:val="16"/>
                <w:szCs w:val="16"/>
              </w:rPr>
              <w:t>D</w:t>
            </w:r>
            <w:r w:rsidRPr="005A637D">
              <w:rPr>
                <w:rFonts w:ascii="Tahoma" w:hAnsi="Tahoma" w:cs="Tahoma"/>
                <w:color w:val="000000"/>
                <w:sz w:val="16"/>
                <w:szCs w:val="16"/>
                <w:lang w:val="id-ID"/>
              </w:rPr>
              <w:t xml:space="preserve">anau dan </w:t>
            </w:r>
            <w:r w:rsidRPr="005A637D">
              <w:rPr>
                <w:rFonts w:ascii="Tahoma" w:hAnsi="Tahoma" w:cs="Tahoma"/>
                <w:color w:val="000000"/>
                <w:sz w:val="16"/>
                <w:szCs w:val="16"/>
              </w:rPr>
              <w:t>P</w:t>
            </w:r>
            <w:r w:rsidRPr="005A637D">
              <w:rPr>
                <w:rFonts w:ascii="Tahoma" w:hAnsi="Tahoma" w:cs="Tahoma"/>
                <w:color w:val="000000"/>
                <w:sz w:val="16"/>
                <w:szCs w:val="16"/>
                <w:lang w:val="id-ID"/>
              </w:rPr>
              <w:t>enyeberangan</w:t>
            </w:r>
          </w:p>
          <w:p w:rsidR="00FC0895" w:rsidRPr="004B261C" w:rsidRDefault="00FC0895" w:rsidP="00B114A0">
            <w:pPr>
              <w:pStyle w:val="ListParagraph"/>
              <w:numPr>
                <w:ilvl w:val="0"/>
                <w:numId w:val="203"/>
              </w:numPr>
              <w:ind w:left="193" w:hanging="193"/>
              <w:rPr>
                <w:rFonts w:ascii="Tahoma" w:hAnsi="Tahoma" w:cs="Tahoma"/>
                <w:sz w:val="16"/>
                <w:szCs w:val="16"/>
                <w:lang w:val="id-ID"/>
              </w:rPr>
            </w:pPr>
            <w:r w:rsidRPr="005A637D">
              <w:rPr>
                <w:rFonts w:ascii="Tahoma" w:hAnsi="Tahoma" w:cs="Tahoma"/>
                <w:color w:val="000000"/>
                <w:sz w:val="16"/>
                <w:szCs w:val="16"/>
              </w:rPr>
              <w:t xml:space="preserve">Pembangunan infrastruktur simpul </w:t>
            </w:r>
            <w:r w:rsidRPr="005A637D">
              <w:rPr>
                <w:rFonts w:ascii="Tahoma" w:hAnsi="Tahoma" w:cs="Tahoma"/>
                <w:i/>
                <w:iCs/>
                <w:color w:val="000000"/>
                <w:sz w:val="16"/>
                <w:szCs w:val="16"/>
              </w:rPr>
              <w:t xml:space="preserve">transportasi </w:t>
            </w:r>
            <w:r w:rsidRPr="005A637D">
              <w:rPr>
                <w:rFonts w:ascii="Tahoma" w:hAnsi="Tahoma" w:cs="Tahoma"/>
                <w:color w:val="000000"/>
                <w:sz w:val="16"/>
                <w:szCs w:val="16"/>
              </w:rPr>
              <w:t>(bandara, pelabuhan, terminal</w:t>
            </w:r>
            <w:r w:rsidRPr="005A637D">
              <w:rPr>
                <w:rFonts w:ascii="Tahoma" w:hAnsi="Tahoma" w:cs="Tahoma"/>
                <w:color w:val="000000"/>
                <w:sz w:val="16"/>
                <w:szCs w:val="16"/>
                <w:lang w:val="id-ID"/>
              </w:rPr>
              <w:t>,</w:t>
            </w:r>
            <w:r w:rsidRPr="005A637D">
              <w:rPr>
                <w:rFonts w:ascii="Tahoma" w:hAnsi="Tahoma" w:cs="Tahoma"/>
                <w:color w:val="000000"/>
                <w:sz w:val="16"/>
                <w:szCs w:val="16"/>
              </w:rPr>
              <w:t xml:space="preserve"> stasiun</w:t>
            </w:r>
            <w:r w:rsidRPr="005A637D">
              <w:rPr>
                <w:rFonts w:ascii="Tahoma" w:hAnsi="Tahoma" w:cs="Tahoma"/>
                <w:color w:val="000000"/>
                <w:sz w:val="16"/>
                <w:szCs w:val="16"/>
                <w:lang w:val="id-ID"/>
              </w:rPr>
              <w:t xml:space="preserve"> kereta api</w:t>
            </w:r>
            <w:r w:rsidRPr="005A637D">
              <w:rPr>
                <w:rFonts w:ascii="Tahoma" w:hAnsi="Tahoma" w:cs="Tahoma"/>
                <w:color w:val="000000"/>
                <w:sz w:val="16"/>
                <w:szCs w:val="16"/>
              </w:rPr>
              <w:t>)</w:t>
            </w:r>
          </w:p>
          <w:p w:rsidR="00FC0895" w:rsidRPr="005A637D"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lang w:val="id-ID"/>
              </w:rPr>
              <w:t>Penyediaan dukungan pembangunan</w:t>
            </w:r>
            <w:r w:rsidRPr="005A637D">
              <w:rPr>
                <w:rFonts w:ascii="Tahoma" w:hAnsi="Tahoma" w:cs="Tahoma"/>
                <w:color w:val="000000"/>
                <w:sz w:val="16"/>
                <w:szCs w:val="16"/>
              </w:rPr>
              <w:t xml:space="preserve"> fasilitas</w:t>
            </w:r>
            <w:r w:rsidRPr="005A637D">
              <w:rPr>
                <w:rFonts w:ascii="Tahoma" w:hAnsi="Tahoma" w:cs="Tahoma"/>
                <w:color w:val="000000"/>
                <w:sz w:val="16"/>
                <w:szCs w:val="16"/>
                <w:lang w:val="id-ID"/>
              </w:rPr>
              <w:t>i</w:t>
            </w:r>
            <w:r w:rsidRPr="005A637D">
              <w:rPr>
                <w:rFonts w:ascii="Tahoma" w:hAnsi="Tahoma" w:cs="Tahoma"/>
                <w:color w:val="000000"/>
                <w:sz w:val="16"/>
                <w:szCs w:val="16"/>
              </w:rPr>
              <w:t xml:space="preserve"> keselamatan </w:t>
            </w:r>
            <w:r w:rsidRPr="005A637D">
              <w:rPr>
                <w:rFonts w:ascii="Tahoma" w:hAnsi="Tahoma" w:cs="Tahoma"/>
                <w:color w:val="000000"/>
                <w:sz w:val="16"/>
                <w:szCs w:val="16"/>
                <w:lang w:val="id-ID"/>
              </w:rPr>
              <w:t>kereta api</w:t>
            </w:r>
          </w:p>
          <w:p w:rsidR="00FC0895" w:rsidRPr="004B261C"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lang w:val="id-ID"/>
              </w:rPr>
              <w:t>Penguatan</w:t>
            </w:r>
            <w:r w:rsidRPr="005A637D">
              <w:rPr>
                <w:rFonts w:ascii="Tahoma" w:hAnsi="Tahoma" w:cs="Tahoma"/>
                <w:color w:val="000000"/>
                <w:sz w:val="16"/>
                <w:szCs w:val="16"/>
              </w:rPr>
              <w:t xml:space="preserve"> kelembagaan dan standar pelayanan angkutan umum</w:t>
            </w:r>
          </w:p>
        </w:tc>
        <w:tc>
          <w:tcPr>
            <w:tcW w:w="2130"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ind w:right="-108"/>
              <w:rPr>
                <w:rFonts w:ascii="Tahoma" w:hAnsi="Tahoma" w:cs="Tahoma"/>
                <w:color w:val="000000"/>
                <w:sz w:val="16"/>
                <w:szCs w:val="16"/>
                <w:lang w:val="id-ID"/>
              </w:rPr>
            </w:pPr>
            <w:r w:rsidRPr="005A637D">
              <w:rPr>
                <w:rFonts w:ascii="Tahoma" w:hAnsi="Tahoma" w:cs="Tahoma"/>
                <w:color w:val="000000"/>
                <w:sz w:val="16"/>
                <w:szCs w:val="16"/>
              </w:rPr>
              <w:t xml:space="preserve">Persentase peningkatan </w:t>
            </w:r>
            <w:r w:rsidRPr="005A637D">
              <w:rPr>
                <w:rFonts w:ascii="Tahoma" w:hAnsi="Tahoma" w:cs="Tahoma"/>
                <w:color w:val="000000"/>
                <w:sz w:val="16"/>
                <w:szCs w:val="16"/>
                <w:lang w:val="id-ID"/>
              </w:rPr>
              <w:t>Penumpang terangkut</w:t>
            </w:r>
          </w:p>
          <w:p w:rsidR="00FC0895" w:rsidRPr="005A637D" w:rsidRDefault="00FC0895" w:rsidP="00B114A0">
            <w:pPr>
              <w:numPr>
                <w:ilvl w:val="0"/>
                <w:numId w:val="90"/>
              </w:numPr>
              <w:ind w:left="249" w:right="-108" w:hanging="249"/>
              <w:rPr>
                <w:rFonts w:ascii="Tahoma" w:hAnsi="Tahoma" w:cs="Tahoma"/>
                <w:color w:val="000000"/>
                <w:sz w:val="16"/>
                <w:szCs w:val="16"/>
                <w:lang w:val="id-ID"/>
              </w:rPr>
            </w:pPr>
            <w:r w:rsidRPr="005A637D">
              <w:rPr>
                <w:rFonts w:ascii="Tahoma" w:hAnsi="Tahoma" w:cs="Tahoma"/>
                <w:color w:val="000000"/>
                <w:sz w:val="16"/>
                <w:szCs w:val="16"/>
                <w:lang w:val="id-ID"/>
              </w:rPr>
              <w:t>Moda darat</w:t>
            </w:r>
            <w:r w:rsidRPr="005A637D">
              <w:rPr>
                <w:rFonts w:ascii="Tahoma" w:hAnsi="Tahoma" w:cs="Tahoma"/>
                <w:color w:val="000000"/>
                <w:sz w:val="16"/>
                <w:szCs w:val="16"/>
              </w:rPr>
              <w:t xml:space="preserve"> </w:t>
            </w:r>
          </w:p>
          <w:p w:rsidR="00FC0895" w:rsidRPr="005A637D" w:rsidRDefault="00FC0895" w:rsidP="00B114A0">
            <w:pPr>
              <w:numPr>
                <w:ilvl w:val="0"/>
                <w:numId w:val="90"/>
              </w:numPr>
              <w:ind w:left="249" w:right="-108" w:hanging="249"/>
              <w:rPr>
                <w:rFonts w:ascii="Tahoma" w:hAnsi="Tahoma" w:cs="Tahoma"/>
                <w:color w:val="000000"/>
                <w:sz w:val="16"/>
                <w:szCs w:val="16"/>
                <w:lang w:val="id-ID"/>
              </w:rPr>
            </w:pPr>
            <w:r w:rsidRPr="005A637D">
              <w:rPr>
                <w:rFonts w:ascii="Tahoma" w:hAnsi="Tahoma" w:cs="Tahoma"/>
                <w:color w:val="000000"/>
                <w:sz w:val="16"/>
                <w:szCs w:val="16"/>
                <w:lang w:val="id-ID"/>
              </w:rPr>
              <w:t>Moda Laut</w:t>
            </w:r>
            <w:r w:rsidRPr="005A637D">
              <w:rPr>
                <w:rFonts w:ascii="Tahoma" w:hAnsi="Tahoma" w:cs="Tahoma"/>
                <w:color w:val="000000"/>
                <w:sz w:val="16"/>
                <w:szCs w:val="16"/>
              </w:rPr>
              <w:t xml:space="preserve"> </w:t>
            </w:r>
          </w:p>
          <w:p w:rsidR="00FC0895" w:rsidRPr="005A637D" w:rsidRDefault="00FC0895" w:rsidP="00B114A0">
            <w:pPr>
              <w:numPr>
                <w:ilvl w:val="0"/>
                <w:numId w:val="90"/>
              </w:numPr>
              <w:ind w:left="249" w:right="-108" w:hanging="249"/>
              <w:rPr>
                <w:rFonts w:ascii="Tahoma" w:hAnsi="Tahoma" w:cs="Tahoma"/>
                <w:color w:val="000000"/>
                <w:sz w:val="16"/>
                <w:szCs w:val="16"/>
                <w:lang w:val="id-ID"/>
              </w:rPr>
            </w:pPr>
            <w:r w:rsidRPr="005A637D">
              <w:rPr>
                <w:rFonts w:ascii="Tahoma" w:hAnsi="Tahoma" w:cs="Tahoma"/>
                <w:color w:val="000000"/>
                <w:sz w:val="16"/>
                <w:szCs w:val="16"/>
                <w:lang w:val="id-ID"/>
              </w:rPr>
              <w:t>Udara</w:t>
            </w:r>
            <w:r w:rsidRPr="005A637D">
              <w:rPr>
                <w:rFonts w:ascii="Tahoma" w:hAnsi="Tahoma" w:cs="Tahoma"/>
                <w:color w:val="000000"/>
                <w:sz w:val="16"/>
                <w:szCs w:val="16"/>
              </w:rPr>
              <w:t xml:space="preserve"> </w:t>
            </w:r>
          </w:p>
          <w:p w:rsidR="00FC0895" w:rsidRPr="004046A0" w:rsidRDefault="00FC0895" w:rsidP="00B114A0">
            <w:pPr>
              <w:numPr>
                <w:ilvl w:val="0"/>
                <w:numId w:val="90"/>
              </w:numPr>
              <w:ind w:left="249" w:right="-108" w:hanging="249"/>
              <w:rPr>
                <w:rFonts w:ascii="Tahoma" w:hAnsi="Tahoma" w:cs="Tahoma"/>
                <w:color w:val="000000"/>
                <w:sz w:val="16"/>
                <w:szCs w:val="16"/>
                <w:lang w:val="id-ID"/>
              </w:rPr>
            </w:pPr>
            <w:r w:rsidRPr="005A637D">
              <w:rPr>
                <w:rFonts w:ascii="Tahoma" w:hAnsi="Tahoma" w:cs="Tahoma"/>
                <w:color w:val="000000"/>
                <w:sz w:val="16"/>
                <w:szCs w:val="16"/>
                <w:lang w:val="id-ID"/>
              </w:rPr>
              <w:t>SDP</w:t>
            </w:r>
            <w:r w:rsidRPr="005A637D">
              <w:rPr>
                <w:rFonts w:ascii="Tahoma" w:hAnsi="Tahoma" w:cs="Tahoma"/>
                <w:color w:val="000000"/>
                <w:sz w:val="16"/>
                <w:szCs w:val="16"/>
              </w:rPr>
              <w:t xml:space="preserve"> </w:t>
            </w:r>
          </w:p>
          <w:p w:rsidR="00FC0895" w:rsidRPr="004046A0" w:rsidRDefault="00FC0895" w:rsidP="00B114A0">
            <w:pPr>
              <w:numPr>
                <w:ilvl w:val="0"/>
                <w:numId w:val="90"/>
              </w:numPr>
              <w:ind w:left="249" w:right="-108" w:hanging="249"/>
              <w:rPr>
                <w:rFonts w:ascii="Tahoma" w:hAnsi="Tahoma" w:cs="Tahoma"/>
                <w:color w:val="000000"/>
                <w:sz w:val="16"/>
                <w:szCs w:val="16"/>
                <w:lang w:val="id-ID"/>
              </w:rPr>
            </w:pPr>
            <w:r w:rsidRPr="004046A0">
              <w:rPr>
                <w:rFonts w:ascii="Tahoma" w:hAnsi="Tahoma" w:cs="Tahoma"/>
                <w:color w:val="000000"/>
                <w:sz w:val="16"/>
                <w:szCs w:val="16"/>
                <w:lang w:val="id-ID"/>
              </w:rPr>
              <w:t>Kereta Api</w:t>
            </w:r>
            <w:r w:rsidRPr="004046A0">
              <w:rPr>
                <w:rFonts w:ascii="Tahoma" w:hAnsi="Tahoma" w:cs="Tahoma"/>
                <w:color w:val="000000"/>
                <w:sz w:val="16"/>
                <w:szCs w:val="16"/>
              </w:rPr>
              <w:t xml:space="preserve"> </w:t>
            </w:r>
          </w:p>
        </w:tc>
        <w:tc>
          <w:tcPr>
            <w:tcW w:w="1276" w:type="dxa"/>
            <w:tcBorders>
              <w:top w:val="single" w:sz="6" w:space="0" w:color="auto"/>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tc>
        <w:tc>
          <w:tcPr>
            <w:tcW w:w="877"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right"/>
              <w:rPr>
                <w:rFonts w:ascii="Tahoma" w:hAnsi="Tahoma" w:cs="Tahoma"/>
                <w:color w:val="000000"/>
                <w:sz w:val="16"/>
                <w:szCs w:val="16"/>
              </w:rPr>
            </w:pPr>
          </w:p>
          <w:p w:rsidR="00FC0895" w:rsidRPr="005A637D" w:rsidRDefault="00FC0895" w:rsidP="00B114A0">
            <w:pPr>
              <w:jc w:val="right"/>
              <w:rPr>
                <w:rFonts w:ascii="Tahoma" w:hAnsi="Tahoma" w:cs="Tahoma"/>
                <w:color w:val="000000"/>
                <w:sz w:val="16"/>
                <w:szCs w:val="16"/>
              </w:rPr>
            </w:pP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7,11</w:t>
            </w: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2,50</w:t>
            </w: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2,04</w:t>
            </w: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4,10</w:t>
            </w: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6,66</w:t>
            </w:r>
          </w:p>
        </w:tc>
        <w:tc>
          <w:tcPr>
            <w:tcW w:w="910"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jc w:val="right"/>
              <w:rPr>
                <w:rFonts w:ascii="Tahoma" w:hAnsi="Tahoma" w:cs="Tahoma"/>
                <w:color w:val="000000"/>
                <w:sz w:val="16"/>
                <w:szCs w:val="16"/>
              </w:rPr>
            </w:pPr>
          </w:p>
          <w:p w:rsidR="00FC0895" w:rsidRPr="005A637D" w:rsidRDefault="00FC0895" w:rsidP="00B114A0">
            <w:pPr>
              <w:jc w:val="right"/>
              <w:rPr>
                <w:rFonts w:ascii="Tahoma" w:hAnsi="Tahoma" w:cs="Tahoma"/>
                <w:color w:val="000000"/>
                <w:sz w:val="16"/>
                <w:szCs w:val="16"/>
              </w:rPr>
            </w:pP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42,71</w:t>
            </w:r>
          </w:p>
          <w:p w:rsidR="00FC0895" w:rsidRPr="00AB1AD7" w:rsidRDefault="00FC0895" w:rsidP="00B114A0">
            <w:pPr>
              <w:jc w:val="right"/>
              <w:rPr>
                <w:rFonts w:ascii="Tahoma" w:hAnsi="Tahoma" w:cs="Tahoma"/>
                <w:color w:val="00B050"/>
                <w:sz w:val="16"/>
                <w:szCs w:val="16"/>
              </w:rPr>
            </w:pPr>
            <w:r w:rsidRPr="00AB1AD7">
              <w:rPr>
                <w:rFonts w:ascii="Tahoma" w:hAnsi="Tahoma" w:cs="Tahoma"/>
                <w:color w:val="00B050"/>
                <w:sz w:val="16"/>
                <w:szCs w:val="16"/>
              </w:rPr>
              <w:t>15,50</w:t>
            </w:r>
          </w:p>
          <w:p w:rsidR="00FC0895" w:rsidRPr="005A637D" w:rsidRDefault="00FC0895" w:rsidP="00B114A0">
            <w:pPr>
              <w:jc w:val="right"/>
              <w:rPr>
                <w:rFonts w:ascii="Tahoma" w:hAnsi="Tahoma" w:cs="Tahoma"/>
                <w:color w:val="000000"/>
                <w:sz w:val="16"/>
                <w:szCs w:val="16"/>
              </w:rPr>
            </w:pPr>
            <w:r w:rsidRPr="005A637D">
              <w:rPr>
                <w:rFonts w:ascii="Tahoma" w:hAnsi="Tahoma" w:cs="Tahoma"/>
                <w:color w:val="000000"/>
                <w:sz w:val="16"/>
                <w:szCs w:val="16"/>
              </w:rPr>
              <w:t>12,23</w:t>
            </w:r>
          </w:p>
          <w:p w:rsidR="00FC0895" w:rsidRPr="00AB1AD7" w:rsidRDefault="00FC0895" w:rsidP="00B114A0">
            <w:pPr>
              <w:jc w:val="right"/>
              <w:rPr>
                <w:rFonts w:ascii="Tahoma" w:hAnsi="Tahoma" w:cs="Tahoma"/>
                <w:color w:val="00B050"/>
                <w:sz w:val="16"/>
                <w:szCs w:val="16"/>
              </w:rPr>
            </w:pPr>
            <w:r w:rsidRPr="00AB1AD7">
              <w:rPr>
                <w:rFonts w:ascii="Tahoma" w:hAnsi="Tahoma" w:cs="Tahoma"/>
                <w:color w:val="00B050"/>
                <w:sz w:val="16"/>
                <w:szCs w:val="16"/>
              </w:rPr>
              <w:t>24,80</w:t>
            </w:r>
          </w:p>
          <w:p w:rsidR="00FC0895" w:rsidRDefault="00FC0895" w:rsidP="00B114A0">
            <w:pPr>
              <w:jc w:val="right"/>
              <w:rPr>
                <w:rFonts w:ascii="Tahoma" w:hAnsi="Tahoma" w:cs="Tahoma"/>
                <w:color w:val="00B050"/>
                <w:sz w:val="16"/>
                <w:szCs w:val="16"/>
              </w:rPr>
            </w:pPr>
            <w:r w:rsidRPr="00AB1AD7">
              <w:rPr>
                <w:rFonts w:ascii="Tahoma" w:hAnsi="Tahoma" w:cs="Tahoma"/>
                <w:color w:val="00B050"/>
                <w:sz w:val="16"/>
                <w:szCs w:val="16"/>
              </w:rPr>
              <w:t>40,00</w:t>
            </w:r>
          </w:p>
          <w:p w:rsidR="00FC0895" w:rsidRDefault="00FC0895" w:rsidP="00B114A0">
            <w:pPr>
              <w:jc w:val="right"/>
              <w:rPr>
                <w:rFonts w:ascii="Tahoma" w:hAnsi="Tahoma" w:cs="Tahoma"/>
                <w:color w:val="00B050"/>
                <w:sz w:val="16"/>
                <w:szCs w:val="16"/>
              </w:rPr>
            </w:pPr>
          </w:p>
          <w:p w:rsidR="00FC0895" w:rsidRDefault="00FC0895" w:rsidP="00B114A0">
            <w:pPr>
              <w:jc w:val="right"/>
              <w:rPr>
                <w:rFonts w:ascii="Tahoma" w:hAnsi="Tahoma" w:cs="Tahoma"/>
                <w:color w:val="00B050"/>
                <w:sz w:val="16"/>
                <w:szCs w:val="16"/>
              </w:rPr>
            </w:pPr>
          </w:p>
          <w:p w:rsidR="00FC0895" w:rsidRPr="00E92EB8" w:rsidRDefault="00FC0895" w:rsidP="00B114A0">
            <w:pPr>
              <w:jc w:val="right"/>
              <w:rPr>
                <w:rFonts w:ascii="Arial Narrow" w:hAnsi="Arial Narrow" w:cs="Tahoma"/>
                <w:color w:val="FF0000"/>
                <w:sz w:val="14"/>
                <w:szCs w:val="14"/>
              </w:rPr>
            </w:pPr>
            <w:r w:rsidRPr="00E92EB8">
              <w:rPr>
                <w:rFonts w:ascii="Arial Narrow" w:hAnsi="Arial Narrow" w:cs="Tahoma"/>
                <w:color w:val="FF0000"/>
                <w:sz w:val="14"/>
                <w:szCs w:val="14"/>
              </w:rPr>
              <w:t>(</w:t>
            </w:r>
          </w:p>
          <w:p w:rsidR="00FC0895" w:rsidRPr="005A637D" w:rsidRDefault="00FC0895" w:rsidP="00B114A0">
            <w:pPr>
              <w:jc w:val="right"/>
              <w:rPr>
                <w:rFonts w:ascii="Tahoma" w:hAnsi="Tahoma" w:cs="Tahoma"/>
                <w:color w:val="000000"/>
                <w:sz w:val="16"/>
                <w:szCs w:val="16"/>
              </w:rPr>
            </w:pPr>
          </w:p>
          <w:p w:rsidR="00FC0895" w:rsidRPr="00E92EB8" w:rsidRDefault="00FC0895" w:rsidP="00B114A0">
            <w:pPr>
              <w:jc w:val="right"/>
              <w:rPr>
                <w:rFonts w:ascii="Tahoma" w:hAnsi="Tahoma" w:cs="Tahoma"/>
                <w:color w:val="FF0000"/>
                <w:sz w:val="14"/>
                <w:szCs w:val="14"/>
                <w:lang w:val="id-ID"/>
              </w:rPr>
            </w:pPr>
          </w:p>
        </w:tc>
        <w:tc>
          <w:tcPr>
            <w:tcW w:w="1707" w:type="dxa"/>
            <w:gridSpan w:val="2"/>
            <w:tcBorders>
              <w:top w:val="single" w:sz="6" w:space="0" w:color="auto"/>
              <w:left w:val="single" w:sz="4" w:space="0" w:color="auto"/>
              <w:bottom w:val="single" w:sz="4" w:space="0" w:color="auto"/>
              <w:right w:val="single" w:sz="4" w:space="0" w:color="auto"/>
            </w:tcBorders>
          </w:tcPr>
          <w:p w:rsidR="00FC0895" w:rsidRPr="00F8511F" w:rsidRDefault="00FC0895" w:rsidP="00B114A0">
            <w:pPr>
              <w:pStyle w:val="ListParagraph"/>
              <w:numPr>
                <w:ilvl w:val="0"/>
                <w:numId w:val="204"/>
              </w:numPr>
              <w:ind w:left="210" w:right="8" w:hanging="224"/>
              <w:rPr>
                <w:rFonts w:ascii="Tahoma" w:hAnsi="Tahoma" w:cs="Tahoma"/>
                <w:color w:val="000000"/>
                <w:spacing w:val="-1"/>
                <w:sz w:val="16"/>
                <w:szCs w:val="16"/>
              </w:rPr>
            </w:pPr>
            <w:r w:rsidRPr="00F8511F">
              <w:rPr>
                <w:rFonts w:ascii="Tahoma" w:hAnsi="Tahoma" w:cs="Tahoma"/>
                <w:color w:val="000000"/>
                <w:spacing w:val="-1"/>
                <w:sz w:val="16"/>
                <w:szCs w:val="16"/>
              </w:rPr>
              <w:t>Pembangunan prasarana dan fasilitas perhubungan</w:t>
            </w:r>
          </w:p>
          <w:p w:rsidR="00FC0895" w:rsidRPr="00F8511F" w:rsidRDefault="00FC0895" w:rsidP="00B114A0">
            <w:pPr>
              <w:pStyle w:val="ListParagraph"/>
              <w:numPr>
                <w:ilvl w:val="0"/>
                <w:numId w:val="204"/>
              </w:numPr>
              <w:ind w:left="210" w:right="8" w:hanging="224"/>
              <w:rPr>
                <w:rFonts w:ascii="Tahoma" w:hAnsi="Tahoma" w:cs="Tahoma"/>
                <w:color w:val="000000"/>
                <w:spacing w:val="-1"/>
                <w:sz w:val="16"/>
                <w:szCs w:val="16"/>
              </w:rPr>
            </w:pPr>
            <w:r w:rsidRPr="00F8511F">
              <w:rPr>
                <w:rFonts w:ascii="Tahoma" w:hAnsi="Tahoma" w:cs="Tahoma"/>
                <w:color w:val="000000"/>
                <w:spacing w:val="-1"/>
                <w:sz w:val="16"/>
                <w:szCs w:val="16"/>
              </w:rPr>
              <w:t>Peningkatan dan pengamanan lalu lintas</w:t>
            </w:r>
          </w:p>
          <w:p w:rsidR="00FC0895" w:rsidRPr="004B261C" w:rsidRDefault="00FC0895" w:rsidP="00B114A0">
            <w:pPr>
              <w:pStyle w:val="ListParagraph"/>
              <w:numPr>
                <w:ilvl w:val="0"/>
                <w:numId w:val="204"/>
              </w:numPr>
              <w:ind w:left="210" w:hanging="224"/>
              <w:rPr>
                <w:rFonts w:ascii="Tahoma" w:hAnsi="Tahoma" w:cs="Tahoma"/>
                <w:sz w:val="16"/>
                <w:szCs w:val="16"/>
              </w:rPr>
            </w:pPr>
            <w:r w:rsidRPr="00F8511F">
              <w:rPr>
                <w:rFonts w:ascii="Tahoma" w:hAnsi="Tahoma" w:cs="Tahoma"/>
                <w:color w:val="000000"/>
                <w:spacing w:val="-1"/>
                <w:sz w:val="16"/>
                <w:szCs w:val="16"/>
              </w:rPr>
              <w:t>Pengembangan sarana dan prasarana transportasi laut</w:t>
            </w:r>
          </w:p>
          <w:p w:rsidR="00FC0895" w:rsidRPr="004B261C" w:rsidRDefault="00FC0895" w:rsidP="00B114A0">
            <w:pPr>
              <w:pStyle w:val="ListParagraph"/>
              <w:numPr>
                <w:ilvl w:val="0"/>
                <w:numId w:val="204"/>
              </w:numPr>
              <w:ind w:left="210" w:hanging="224"/>
              <w:rPr>
                <w:rFonts w:ascii="Tahoma" w:hAnsi="Tahoma" w:cs="Tahoma"/>
                <w:sz w:val="16"/>
                <w:szCs w:val="16"/>
              </w:rPr>
            </w:pPr>
            <w:r w:rsidRPr="004B261C">
              <w:rPr>
                <w:rFonts w:ascii="Tahoma" w:hAnsi="Tahoma" w:cs="Tahoma"/>
                <w:color w:val="000000"/>
                <w:sz w:val="16"/>
                <w:szCs w:val="16"/>
              </w:rPr>
              <w:t>Rehabilitasi dan pemeliharaan prasarana dan fasilitas LLAJ</w:t>
            </w:r>
          </w:p>
          <w:p w:rsidR="00FC0895" w:rsidRPr="00F8511F" w:rsidRDefault="00FC0895" w:rsidP="00B114A0">
            <w:pPr>
              <w:ind w:left="210" w:right="8" w:hanging="224"/>
              <w:rPr>
                <w:rFonts w:ascii="Tahoma" w:hAnsi="Tahoma" w:cs="Tahoma"/>
                <w:color w:val="000000"/>
                <w:spacing w:val="-1"/>
                <w:sz w:val="16"/>
                <w:szCs w:val="16"/>
              </w:rPr>
            </w:pPr>
            <w:r w:rsidRPr="00F8511F">
              <w:rPr>
                <w:rFonts w:ascii="Tahoma" w:hAnsi="Tahoma" w:cs="Tahoma"/>
                <w:color w:val="000000"/>
                <w:sz w:val="16"/>
                <w:szCs w:val="16"/>
              </w:rPr>
              <w:t xml:space="preserve">5. </w:t>
            </w:r>
            <w:r w:rsidRPr="00F8511F">
              <w:rPr>
                <w:rFonts w:ascii="Tahoma" w:hAnsi="Tahoma" w:cs="Tahoma"/>
                <w:color w:val="000000"/>
                <w:sz w:val="16"/>
                <w:szCs w:val="16"/>
              </w:rPr>
              <w:tab/>
              <w:t>Peningkatan pelayanan angkutan</w:t>
            </w:r>
          </w:p>
          <w:p w:rsidR="00FC0895" w:rsidRPr="00F8511F" w:rsidRDefault="00FC0895" w:rsidP="00B114A0">
            <w:pPr>
              <w:ind w:left="210" w:right="-102" w:hanging="224"/>
              <w:rPr>
                <w:rFonts w:ascii="Tahoma" w:hAnsi="Tahoma" w:cs="Tahoma"/>
                <w:iCs/>
                <w:sz w:val="16"/>
                <w:szCs w:val="16"/>
              </w:rPr>
            </w:pPr>
            <w:r w:rsidRPr="00F8511F">
              <w:rPr>
                <w:rFonts w:ascii="Tahoma" w:hAnsi="Tahoma" w:cs="Tahoma"/>
                <w:color w:val="000000"/>
                <w:sz w:val="16"/>
                <w:szCs w:val="16"/>
              </w:rPr>
              <w:t xml:space="preserve">6. </w:t>
            </w:r>
            <w:r w:rsidRPr="00F8511F">
              <w:rPr>
                <w:rFonts w:ascii="Tahoma" w:hAnsi="Tahoma" w:cs="Tahoma"/>
                <w:color w:val="000000"/>
                <w:sz w:val="16"/>
                <w:szCs w:val="16"/>
              </w:rPr>
              <w:tab/>
              <w:t>Pembangunan sarana dan prasarana perkeretaapian</w:t>
            </w:r>
            <w:r w:rsidRPr="00F8511F">
              <w:rPr>
                <w:rFonts w:ascii="Tahoma" w:hAnsi="Tahoma" w:cs="Tahoma"/>
                <w:iCs/>
                <w:sz w:val="16"/>
                <w:szCs w:val="16"/>
              </w:rPr>
              <w:t xml:space="preserve"> </w:t>
            </w:r>
          </w:p>
          <w:p w:rsidR="00FC0895" w:rsidRPr="00E92EB8" w:rsidRDefault="00FC0895" w:rsidP="00B114A0">
            <w:pPr>
              <w:ind w:left="193" w:hanging="193"/>
              <w:rPr>
                <w:rFonts w:ascii="Tahoma" w:hAnsi="Tahoma" w:cs="Tahoma"/>
                <w:sz w:val="16"/>
                <w:szCs w:val="16"/>
              </w:rPr>
            </w:pPr>
          </w:p>
        </w:tc>
        <w:tc>
          <w:tcPr>
            <w:tcW w:w="1233"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rPr>
                <w:rFonts w:ascii="Tahoma" w:hAnsi="Tahoma" w:cs="Tahoma"/>
                <w:sz w:val="16"/>
                <w:szCs w:val="16"/>
              </w:rPr>
            </w:pPr>
            <w:r w:rsidRPr="005A637D">
              <w:rPr>
                <w:rFonts w:ascii="Tahoma" w:hAnsi="Tahoma" w:cs="Tahoma"/>
                <w:sz w:val="16"/>
                <w:szCs w:val="16"/>
              </w:rPr>
              <w:t>Perhubu ngan</w:t>
            </w:r>
          </w:p>
          <w:p w:rsidR="00FC0895" w:rsidRDefault="00FC0895" w:rsidP="00B114A0">
            <w:pPr>
              <w:ind w:left="224" w:hanging="224"/>
              <w:rPr>
                <w:rFonts w:ascii="Tahoma" w:hAnsi="Tahoma" w:cs="Tahoma"/>
                <w:sz w:val="16"/>
                <w:szCs w:val="16"/>
              </w:rPr>
            </w:pPr>
          </w:p>
          <w:p w:rsidR="00FC0895" w:rsidRDefault="00FC0895" w:rsidP="00B114A0">
            <w:pPr>
              <w:ind w:left="224" w:hanging="224"/>
              <w:rPr>
                <w:rFonts w:ascii="Tahoma" w:hAnsi="Tahoma" w:cs="Tahoma"/>
                <w:sz w:val="16"/>
                <w:szCs w:val="16"/>
              </w:rPr>
            </w:pPr>
          </w:p>
          <w:p w:rsidR="00FC0895" w:rsidRDefault="00FC0895" w:rsidP="00B114A0">
            <w:pPr>
              <w:ind w:left="224" w:hanging="224"/>
              <w:rPr>
                <w:rFonts w:ascii="Tahoma" w:hAnsi="Tahoma" w:cs="Tahoma"/>
                <w:sz w:val="16"/>
                <w:szCs w:val="16"/>
              </w:rPr>
            </w:pPr>
          </w:p>
          <w:p w:rsidR="00FC0895" w:rsidRDefault="00FC0895" w:rsidP="00B114A0">
            <w:pPr>
              <w:ind w:left="224" w:hanging="224"/>
              <w:rPr>
                <w:rFonts w:ascii="Tahoma" w:hAnsi="Tahoma" w:cs="Tahoma"/>
                <w:sz w:val="16"/>
                <w:szCs w:val="16"/>
              </w:rPr>
            </w:pPr>
          </w:p>
          <w:p w:rsidR="00FC0895" w:rsidRDefault="00FC0895" w:rsidP="00B114A0">
            <w:pPr>
              <w:ind w:left="224" w:hanging="224"/>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p w:rsidR="00FC0895" w:rsidRDefault="00FC0895" w:rsidP="00B114A0">
            <w:pPr>
              <w:ind w:left="-45"/>
              <w:rPr>
                <w:rFonts w:ascii="Tahoma" w:hAnsi="Tahoma" w:cs="Tahoma"/>
                <w:sz w:val="16"/>
                <w:szCs w:val="16"/>
              </w:rPr>
            </w:pPr>
          </w:p>
        </w:tc>
        <w:tc>
          <w:tcPr>
            <w:tcW w:w="1138" w:type="dxa"/>
            <w:tcBorders>
              <w:top w:val="single" w:sz="6" w:space="0" w:color="auto"/>
              <w:left w:val="single" w:sz="4" w:space="0" w:color="auto"/>
              <w:bottom w:val="single" w:sz="4" w:space="0" w:color="auto"/>
              <w:right w:val="single" w:sz="4" w:space="0" w:color="auto"/>
            </w:tcBorders>
          </w:tcPr>
          <w:p w:rsidR="00FC0895" w:rsidRPr="005A637D" w:rsidRDefault="00FC0895" w:rsidP="00B114A0">
            <w:pPr>
              <w:rPr>
                <w:rFonts w:ascii="Tahoma" w:hAnsi="Tahoma" w:cs="Tahoma"/>
                <w:bCs/>
                <w:sz w:val="16"/>
                <w:szCs w:val="16"/>
              </w:rPr>
            </w:pPr>
            <w:r w:rsidRPr="005A637D">
              <w:rPr>
                <w:rFonts w:ascii="Tahoma" w:hAnsi="Tahoma" w:cs="Tahoma"/>
                <w:bCs/>
                <w:sz w:val="16"/>
                <w:szCs w:val="16"/>
              </w:rPr>
              <w:t xml:space="preserve">Dinas Perhubungan </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752"/>
        </w:trPr>
        <w:tc>
          <w:tcPr>
            <w:tcW w:w="426" w:type="dxa"/>
            <w:tcBorders>
              <w:top w:val="single" w:sz="4" w:space="0" w:color="auto"/>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single" w:sz="4" w:space="0" w:color="auto"/>
              <w:left w:val="single" w:sz="4" w:space="0" w:color="auto"/>
              <w:right w:val="single" w:sz="4" w:space="0" w:color="auto"/>
            </w:tcBorders>
          </w:tcPr>
          <w:p w:rsidR="00FC0895" w:rsidRPr="005A637D" w:rsidRDefault="00FC0895" w:rsidP="00B114A0">
            <w:pPr>
              <w:pStyle w:val="ListParagraph"/>
              <w:ind w:left="69" w:right="-116"/>
              <w:rPr>
                <w:rFonts w:ascii="Tahoma" w:hAnsi="Tahoma" w:cs="Tahoma"/>
                <w:color w:val="000000"/>
                <w:sz w:val="16"/>
                <w:szCs w:val="16"/>
                <w:lang w:val="id-ID"/>
              </w:rPr>
            </w:pPr>
          </w:p>
        </w:tc>
        <w:tc>
          <w:tcPr>
            <w:tcW w:w="2124"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tabs>
                <w:tab w:val="left" w:pos="369"/>
              </w:tabs>
              <w:ind w:left="369" w:hanging="369"/>
              <w:rPr>
                <w:rFonts w:ascii="Tahoma" w:hAnsi="Tahoma" w:cs="Tahoma"/>
                <w:color w:val="000000"/>
                <w:sz w:val="16"/>
                <w:szCs w:val="16"/>
                <w:lang w:val="id-ID"/>
              </w:rPr>
            </w:pPr>
          </w:p>
        </w:tc>
        <w:tc>
          <w:tcPr>
            <w:tcW w:w="264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lang w:val="id-ID"/>
              </w:rPr>
              <w:t>P</w:t>
            </w:r>
            <w:r w:rsidRPr="005A637D">
              <w:rPr>
                <w:rFonts w:ascii="Tahoma" w:hAnsi="Tahoma" w:cs="Tahoma"/>
                <w:color w:val="000000"/>
                <w:sz w:val="16"/>
                <w:szCs w:val="16"/>
              </w:rPr>
              <w:t xml:space="preserve">eningkatan kompetensi </w:t>
            </w:r>
            <w:r w:rsidRPr="005A637D">
              <w:rPr>
                <w:rFonts w:ascii="Tahoma" w:hAnsi="Tahoma" w:cs="Tahoma"/>
                <w:color w:val="000000"/>
                <w:sz w:val="16"/>
                <w:szCs w:val="16"/>
                <w:lang w:val="id-ID"/>
              </w:rPr>
              <w:t>sumber daya manusia perhubungan</w:t>
            </w:r>
            <w:r w:rsidRPr="005A637D">
              <w:rPr>
                <w:rFonts w:ascii="Tahoma" w:hAnsi="Tahoma" w:cs="Tahoma"/>
                <w:color w:val="000000"/>
                <w:sz w:val="16"/>
                <w:szCs w:val="16"/>
              </w:rPr>
              <w:t xml:space="preserve"> </w:t>
            </w:r>
          </w:p>
          <w:p w:rsidR="00FC0895" w:rsidRPr="00B114A0" w:rsidRDefault="00FC0895" w:rsidP="00B114A0">
            <w:pPr>
              <w:pStyle w:val="ListParagraph"/>
              <w:numPr>
                <w:ilvl w:val="0"/>
                <w:numId w:val="203"/>
              </w:numPr>
              <w:ind w:left="193" w:hanging="193"/>
              <w:rPr>
                <w:rFonts w:ascii="Tahoma" w:hAnsi="Tahoma" w:cs="Tahoma"/>
                <w:color w:val="000000"/>
                <w:sz w:val="16"/>
                <w:szCs w:val="16"/>
              </w:rPr>
            </w:pPr>
            <w:r w:rsidRPr="005A637D">
              <w:rPr>
                <w:rFonts w:ascii="Tahoma" w:hAnsi="Tahoma" w:cs="Tahoma"/>
                <w:color w:val="000000"/>
                <w:sz w:val="16"/>
                <w:szCs w:val="16"/>
              </w:rPr>
              <w:t>Pen</w:t>
            </w:r>
            <w:r w:rsidRPr="005A637D">
              <w:rPr>
                <w:rFonts w:ascii="Tahoma" w:hAnsi="Tahoma" w:cs="Tahoma"/>
                <w:color w:val="000000"/>
                <w:sz w:val="16"/>
                <w:szCs w:val="16"/>
                <w:lang w:val="id-ID"/>
              </w:rPr>
              <w:t>ataan</w:t>
            </w:r>
            <w:r w:rsidRPr="005A637D">
              <w:rPr>
                <w:rFonts w:ascii="Tahoma" w:hAnsi="Tahoma" w:cs="Tahoma"/>
                <w:color w:val="000000"/>
                <w:sz w:val="16"/>
                <w:szCs w:val="16"/>
              </w:rPr>
              <w:t xml:space="preserve"> s</w:t>
            </w:r>
            <w:r w:rsidRPr="005A637D">
              <w:rPr>
                <w:rFonts w:ascii="Tahoma" w:hAnsi="Tahoma" w:cs="Tahoma"/>
                <w:color w:val="000000"/>
                <w:sz w:val="16"/>
                <w:szCs w:val="16"/>
                <w:lang w:val="id-ID"/>
              </w:rPr>
              <w:t>i</w:t>
            </w:r>
            <w:r w:rsidRPr="005A637D">
              <w:rPr>
                <w:rFonts w:ascii="Tahoma" w:hAnsi="Tahoma" w:cs="Tahoma"/>
                <w:color w:val="000000"/>
                <w:sz w:val="16"/>
                <w:szCs w:val="16"/>
              </w:rPr>
              <w:t>st</w:t>
            </w:r>
            <w:r w:rsidRPr="005A637D">
              <w:rPr>
                <w:rFonts w:ascii="Tahoma" w:hAnsi="Tahoma" w:cs="Tahoma"/>
                <w:color w:val="000000"/>
                <w:sz w:val="16"/>
                <w:szCs w:val="16"/>
                <w:lang w:val="id-ID"/>
              </w:rPr>
              <w:t>i</w:t>
            </w:r>
            <w:r w:rsidRPr="005A637D">
              <w:rPr>
                <w:rFonts w:ascii="Tahoma" w:hAnsi="Tahoma" w:cs="Tahoma"/>
                <w:color w:val="000000"/>
                <w:sz w:val="16"/>
                <w:szCs w:val="16"/>
              </w:rPr>
              <w:t>m perijinan</w:t>
            </w:r>
            <w:r w:rsidRPr="005A637D">
              <w:rPr>
                <w:rFonts w:ascii="Tahoma" w:hAnsi="Tahoma" w:cs="Tahoma"/>
                <w:color w:val="000000"/>
                <w:sz w:val="16"/>
                <w:szCs w:val="16"/>
                <w:lang w:val="id-ID"/>
              </w:rPr>
              <w:t xml:space="preserve"> transportasi</w:t>
            </w:r>
          </w:p>
        </w:tc>
        <w:tc>
          <w:tcPr>
            <w:tcW w:w="2130" w:type="dxa"/>
            <w:tcBorders>
              <w:top w:val="single" w:sz="4" w:space="0" w:color="auto"/>
              <w:left w:val="single" w:sz="4" w:space="0" w:color="auto"/>
              <w:right w:val="single" w:sz="4" w:space="0" w:color="auto"/>
            </w:tcBorders>
            <w:shd w:val="clear" w:color="auto" w:fill="auto"/>
          </w:tcPr>
          <w:p w:rsidR="00FC0895" w:rsidRPr="005A637D" w:rsidRDefault="00FC0895" w:rsidP="00B114A0">
            <w:pPr>
              <w:ind w:left="313"/>
              <w:rPr>
                <w:rFonts w:ascii="Tahoma" w:hAnsi="Tahoma" w:cs="Tahoma"/>
                <w:color w:val="000000"/>
                <w:sz w:val="16"/>
                <w:szCs w:val="16"/>
              </w:rPr>
            </w:pPr>
          </w:p>
        </w:tc>
        <w:tc>
          <w:tcPr>
            <w:tcW w:w="1276" w:type="dxa"/>
            <w:tcBorders>
              <w:top w:val="single" w:sz="4" w:space="0" w:color="auto"/>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p>
        </w:tc>
        <w:tc>
          <w:tcPr>
            <w:tcW w:w="877" w:type="dxa"/>
            <w:tcBorders>
              <w:top w:val="single" w:sz="4" w:space="0" w:color="auto"/>
              <w:left w:val="single" w:sz="4" w:space="0" w:color="auto"/>
              <w:right w:val="single" w:sz="4" w:space="0" w:color="auto"/>
            </w:tcBorders>
          </w:tcPr>
          <w:p w:rsidR="00FC0895" w:rsidRPr="005A637D" w:rsidRDefault="00FC0895" w:rsidP="00B114A0">
            <w:pPr>
              <w:jc w:val="right"/>
              <w:rPr>
                <w:rFonts w:ascii="Tahoma" w:hAnsi="Tahoma" w:cs="Tahoma"/>
                <w:sz w:val="16"/>
                <w:szCs w:val="16"/>
                <w:lang w:val="id-ID"/>
              </w:rPr>
            </w:pPr>
          </w:p>
          <w:p w:rsidR="00FC0895" w:rsidRPr="005A637D" w:rsidRDefault="00FC0895" w:rsidP="00B114A0">
            <w:pPr>
              <w:jc w:val="right"/>
              <w:rPr>
                <w:rFonts w:ascii="Tahoma" w:hAnsi="Tahoma" w:cs="Tahoma"/>
                <w:sz w:val="16"/>
                <w:szCs w:val="16"/>
                <w:lang w:val="id-ID"/>
              </w:rPr>
            </w:pPr>
          </w:p>
          <w:p w:rsidR="00FC0895" w:rsidRPr="005A637D" w:rsidRDefault="00FC0895" w:rsidP="00B114A0">
            <w:pPr>
              <w:jc w:val="right"/>
              <w:rPr>
                <w:rFonts w:ascii="Tahoma" w:hAnsi="Tahoma" w:cs="Tahoma"/>
                <w:sz w:val="16"/>
                <w:szCs w:val="16"/>
                <w:lang w:val="id-ID"/>
              </w:rPr>
            </w:pPr>
          </w:p>
          <w:p w:rsidR="00FC0895" w:rsidRPr="005A637D" w:rsidRDefault="00FC0895" w:rsidP="00B114A0">
            <w:pPr>
              <w:rPr>
                <w:rFonts w:ascii="Tahoma" w:hAnsi="Tahoma" w:cs="Tahoma"/>
                <w:color w:val="000000"/>
                <w:sz w:val="16"/>
                <w:szCs w:val="16"/>
              </w:rPr>
            </w:pPr>
          </w:p>
        </w:tc>
        <w:tc>
          <w:tcPr>
            <w:tcW w:w="910" w:type="dxa"/>
            <w:tcBorders>
              <w:top w:val="single" w:sz="4" w:space="0" w:color="auto"/>
              <w:left w:val="single" w:sz="4" w:space="0" w:color="auto"/>
              <w:right w:val="single" w:sz="4" w:space="0" w:color="auto"/>
            </w:tcBorders>
          </w:tcPr>
          <w:p w:rsidR="00FC0895" w:rsidRPr="005A637D" w:rsidRDefault="00FC0895" w:rsidP="00B114A0">
            <w:pPr>
              <w:jc w:val="right"/>
              <w:rPr>
                <w:rFonts w:ascii="Tahoma" w:hAnsi="Tahoma" w:cs="Tahoma"/>
                <w:sz w:val="16"/>
                <w:szCs w:val="16"/>
                <w:lang w:val="id-ID"/>
              </w:rPr>
            </w:pPr>
          </w:p>
          <w:p w:rsidR="00FC0895" w:rsidRPr="005A637D" w:rsidRDefault="00FC0895" w:rsidP="00B114A0">
            <w:pPr>
              <w:jc w:val="right"/>
              <w:rPr>
                <w:rFonts w:ascii="Tahoma" w:hAnsi="Tahoma" w:cs="Tahoma"/>
                <w:sz w:val="16"/>
                <w:szCs w:val="16"/>
                <w:lang w:val="id-ID"/>
              </w:rPr>
            </w:pPr>
          </w:p>
          <w:p w:rsidR="00FC0895" w:rsidRPr="005A637D" w:rsidRDefault="00FC0895" w:rsidP="00B114A0">
            <w:pPr>
              <w:jc w:val="right"/>
              <w:rPr>
                <w:rFonts w:ascii="Tahoma" w:hAnsi="Tahoma" w:cs="Tahoma"/>
                <w:sz w:val="16"/>
                <w:szCs w:val="16"/>
                <w:lang w:val="id-ID"/>
              </w:rPr>
            </w:pPr>
          </w:p>
          <w:p w:rsidR="00FC0895" w:rsidRPr="000D582F" w:rsidRDefault="00FC0895" w:rsidP="00B114A0">
            <w:pPr>
              <w:rPr>
                <w:rFonts w:ascii="Tahoma" w:hAnsi="Tahoma" w:cs="Tahoma"/>
                <w:color w:val="000000"/>
                <w:sz w:val="16"/>
                <w:szCs w:val="16"/>
              </w:rPr>
            </w:pPr>
          </w:p>
        </w:tc>
        <w:tc>
          <w:tcPr>
            <w:tcW w:w="1707" w:type="dxa"/>
            <w:gridSpan w:val="2"/>
            <w:tcBorders>
              <w:top w:val="single" w:sz="4" w:space="0" w:color="auto"/>
              <w:left w:val="single" w:sz="4" w:space="0" w:color="auto"/>
              <w:bottom w:val="single" w:sz="4" w:space="0" w:color="auto"/>
              <w:right w:val="single" w:sz="4" w:space="0" w:color="auto"/>
            </w:tcBorders>
          </w:tcPr>
          <w:p w:rsidR="00FC0895" w:rsidRPr="00F8511F" w:rsidRDefault="00FC0895" w:rsidP="00B114A0">
            <w:pPr>
              <w:tabs>
                <w:tab w:val="left" w:pos="200"/>
              </w:tabs>
              <w:ind w:left="193" w:hanging="193"/>
              <w:rPr>
                <w:rFonts w:ascii="Tahoma" w:hAnsi="Tahoma" w:cs="Tahoma"/>
                <w:iCs/>
                <w:sz w:val="16"/>
                <w:szCs w:val="16"/>
              </w:rPr>
            </w:pPr>
            <w:r>
              <w:rPr>
                <w:rFonts w:ascii="Tahoma" w:hAnsi="Tahoma" w:cs="Tahoma"/>
                <w:sz w:val="16"/>
                <w:szCs w:val="16"/>
                <w:highlight w:val="yellow"/>
              </w:rPr>
              <w:t xml:space="preserve">7. </w:t>
            </w:r>
            <w:r>
              <w:rPr>
                <w:rFonts w:ascii="Tahoma" w:hAnsi="Tahoma" w:cs="Tahoma"/>
                <w:sz w:val="16"/>
                <w:szCs w:val="16"/>
                <w:highlight w:val="yellow"/>
              </w:rPr>
              <w:tab/>
            </w:r>
            <w:r w:rsidRPr="00E92EB8">
              <w:rPr>
                <w:rFonts w:ascii="Tahoma" w:hAnsi="Tahoma" w:cs="Tahoma"/>
                <w:sz w:val="16"/>
                <w:szCs w:val="16"/>
                <w:highlight w:val="yellow"/>
              </w:rPr>
              <w:t>Pembangunan Jalan dan Jembatan Provinsi</w:t>
            </w:r>
          </w:p>
        </w:tc>
        <w:tc>
          <w:tcPr>
            <w:tcW w:w="1233" w:type="dxa"/>
            <w:tcBorders>
              <w:top w:val="single" w:sz="4" w:space="0" w:color="auto"/>
              <w:left w:val="single" w:sz="4" w:space="0" w:color="auto"/>
              <w:bottom w:val="single" w:sz="4" w:space="0" w:color="auto"/>
              <w:right w:val="single" w:sz="4" w:space="0" w:color="auto"/>
            </w:tcBorders>
          </w:tcPr>
          <w:p w:rsidR="00FC0895" w:rsidRPr="005A637D" w:rsidRDefault="00FC0895" w:rsidP="00B114A0">
            <w:pPr>
              <w:ind w:left="-45"/>
              <w:rPr>
                <w:rFonts w:ascii="Tahoma" w:hAnsi="Tahoma" w:cs="Tahoma"/>
                <w:sz w:val="16"/>
                <w:szCs w:val="16"/>
              </w:rPr>
            </w:pPr>
            <w:r w:rsidRPr="00F25B2A">
              <w:rPr>
                <w:rFonts w:ascii="Tahoma" w:hAnsi="Tahoma" w:cs="Tahoma"/>
                <w:sz w:val="16"/>
                <w:szCs w:val="16"/>
                <w:highlight w:val="yellow"/>
              </w:rPr>
              <w:t>Pekerjaan Umum</w:t>
            </w:r>
          </w:p>
          <w:p w:rsidR="00FC0895" w:rsidRPr="005A637D" w:rsidRDefault="00FC0895" w:rsidP="00B114A0">
            <w:pPr>
              <w:ind w:left="-45"/>
              <w:rPr>
                <w:rFonts w:ascii="Tahoma" w:hAnsi="Tahoma" w:cs="Tahoma"/>
                <w:sz w:val="16"/>
                <w:szCs w:val="16"/>
              </w:rPr>
            </w:pPr>
          </w:p>
        </w:tc>
        <w:tc>
          <w:tcPr>
            <w:tcW w:w="1138" w:type="dxa"/>
            <w:tcBorders>
              <w:top w:val="single" w:sz="4" w:space="0" w:color="auto"/>
              <w:left w:val="single" w:sz="4" w:space="0" w:color="auto"/>
              <w:bottom w:val="single" w:sz="4" w:space="0" w:color="auto"/>
              <w:right w:val="single" w:sz="4" w:space="0" w:color="auto"/>
            </w:tcBorders>
          </w:tcPr>
          <w:p w:rsidR="00FC0895" w:rsidRDefault="00FC0895" w:rsidP="00B114A0">
            <w:pPr>
              <w:rPr>
                <w:rFonts w:ascii="Tahoma" w:hAnsi="Tahoma" w:cs="Tahoma"/>
                <w:bCs/>
                <w:sz w:val="16"/>
                <w:szCs w:val="16"/>
              </w:rPr>
            </w:pPr>
            <w:r w:rsidRPr="00F25B2A">
              <w:rPr>
                <w:rFonts w:ascii="Tahoma" w:hAnsi="Tahoma" w:cs="Tahoma"/>
                <w:bCs/>
                <w:sz w:val="16"/>
                <w:szCs w:val="16"/>
                <w:highlight w:val="yellow"/>
              </w:rPr>
              <w:t>Dinas PU PR</w:t>
            </w: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632"/>
        </w:trPr>
        <w:tc>
          <w:tcPr>
            <w:tcW w:w="426" w:type="dxa"/>
            <w:tcBorders>
              <w:top w:val="single" w:sz="4" w:space="0" w:color="auto"/>
              <w:left w:val="single" w:sz="4" w:space="0" w:color="auto"/>
              <w:bottom w:val="nil"/>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single" w:sz="4" w:space="0" w:color="auto"/>
              <w:left w:val="single" w:sz="4" w:space="0" w:color="auto"/>
              <w:bottom w:val="nil"/>
              <w:right w:val="single" w:sz="4" w:space="0" w:color="auto"/>
            </w:tcBorders>
          </w:tcPr>
          <w:p w:rsidR="00FC0895" w:rsidRPr="005A637D" w:rsidRDefault="00B114A0" w:rsidP="00B114A0">
            <w:pPr>
              <w:pStyle w:val="ListParagraph"/>
              <w:ind w:left="227" w:right="-116" w:hanging="227"/>
              <w:rPr>
                <w:rFonts w:ascii="Tahoma" w:hAnsi="Tahoma" w:cs="Tahoma"/>
                <w:sz w:val="16"/>
                <w:szCs w:val="16"/>
                <w:lang w:val="id-ID"/>
              </w:rPr>
            </w:pPr>
            <w:r>
              <w:rPr>
                <w:rFonts w:ascii="Tahoma" w:hAnsi="Tahoma" w:cs="Tahoma"/>
                <w:color w:val="000000"/>
                <w:kern w:val="24"/>
                <w:sz w:val="16"/>
                <w:szCs w:val="16"/>
              </w:rPr>
              <w:t>3</w:t>
            </w:r>
            <w:r w:rsidR="00FC0895" w:rsidRPr="005A637D">
              <w:rPr>
                <w:rFonts w:ascii="Tahoma" w:hAnsi="Tahoma" w:cs="Tahoma"/>
                <w:color w:val="000000"/>
                <w:kern w:val="24"/>
                <w:sz w:val="16"/>
                <w:szCs w:val="16"/>
                <w:lang w:val="id-ID"/>
              </w:rPr>
              <w:t xml:space="preserve">. </w:t>
            </w:r>
            <w:r w:rsidR="00FC0895" w:rsidRPr="005A637D">
              <w:rPr>
                <w:rFonts w:ascii="Tahoma" w:hAnsi="Tahoma" w:cs="Tahoma"/>
                <w:color w:val="000000"/>
                <w:kern w:val="24"/>
                <w:sz w:val="16"/>
                <w:szCs w:val="16"/>
              </w:rPr>
              <w:t>Meningkatnya keselamatan lalu lintas</w:t>
            </w:r>
            <w:r w:rsidR="00FC0895" w:rsidRPr="005A637D">
              <w:rPr>
                <w:rFonts w:ascii="Tahoma" w:hAnsi="Tahoma" w:cs="Tahoma"/>
                <w:sz w:val="16"/>
                <w:szCs w:val="16"/>
                <w:lang w:val="id-ID"/>
              </w:rPr>
              <w:t>,</w:t>
            </w:r>
          </w:p>
        </w:tc>
        <w:tc>
          <w:tcPr>
            <w:tcW w:w="2124" w:type="dxa"/>
            <w:tcBorders>
              <w:top w:val="single" w:sz="4" w:space="0" w:color="auto"/>
              <w:left w:val="single" w:sz="4" w:space="0" w:color="auto"/>
              <w:bottom w:val="nil"/>
              <w:right w:val="single" w:sz="4" w:space="0" w:color="auto"/>
            </w:tcBorders>
          </w:tcPr>
          <w:p w:rsidR="00FC0895" w:rsidRPr="005A637D" w:rsidRDefault="00FC0895" w:rsidP="00B114A0">
            <w:pPr>
              <w:ind w:left="219" w:hanging="280"/>
              <w:rPr>
                <w:rFonts w:ascii="Tahoma" w:hAnsi="Tahoma" w:cs="Tahoma"/>
                <w:sz w:val="16"/>
                <w:szCs w:val="16"/>
                <w:lang w:val="id-ID"/>
              </w:rPr>
            </w:pPr>
            <w:r w:rsidRPr="005A637D">
              <w:rPr>
                <w:rFonts w:ascii="Tahoma" w:hAnsi="Tahoma" w:cs="Tahoma"/>
                <w:sz w:val="16"/>
                <w:szCs w:val="16"/>
              </w:rPr>
              <w:t>1.</w:t>
            </w:r>
            <w:r w:rsidRPr="005A637D">
              <w:rPr>
                <w:rFonts w:ascii="Tahoma" w:hAnsi="Tahoma" w:cs="Tahoma"/>
                <w:sz w:val="16"/>
                <w:szCs w:val="16"/>
              </w:rPr>
              <w:tab/>
            </w:r>
            <w:r w:rsidRPr="005A637D">
              <w:rPr>
                <w:rFonts w:ascii="Tahoma" w:hAnsi="Tahoma" w:cs="Tahoma"/>
                <w:sz w:val="16"/>
                <w:szCs w:val="16"/>
                <w:lang w:val="id-ID"/>
              </w:rPr>
              <w:t xml:space="preserve">Membangun kesadaran masyarakat dan penegakan hukum tertib berlalu lintas </w:t>
            </w:r>
          </w:p>
          <w:p w:rsidR="00FC0895" w:rsidRPr="005A637D" w:rsidRDefault="00FC0895" w:rsidP="00B114A0">
            <w:pPr>
              <w:ind w:left="219" w:hanging="280"/>
              <w:rPr>
                <w:rFonts w:ascii="Tahoma" w:hAnsi="Tahoma" w:cs="Tahoma"/>
                <w:sz w:val="16"/>
                <w:szCs w:val="16"/>
                <w:lang w:val="id-ID"/>
              </w:rPr>
            </w:pPr>
            <w:r w:rsidRPr="005A637D">
              <w:rPr>
                <w:rFonts w:ascii="Tahoma" w:hAnsi="Tahoma" w:cs="Tahoma"/>
                <w:sz w:val="16"/>
                <w:szCs w:val="16"/>
                <w:lang w:val="id-ID"/>
              </w:rPr>
              <w:t>2.   Melengkapi sarana dan prasarana keselamatan lalu lintas</w:t>
            </w:r>
          </w:p>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top w:val="single" w:sz="4" w:space="0" w:color="auto"/>
              <w:left w:val="single" w:sz="4" w:space="0" w:color="auto"/>
              <w:bottom w:val="nil"/>
              <w:right w:val="single" w:sz="4" w:space="0" w:color="auto"/>
            </w:tcBorders>
          </w:tcPr>
          <w:p w:rsidR="00FC0895" w:rsidRPr="005A637D" w:rsidRDefault="00FC0895" w:rsidP="00B114A0">
            <w:pPr>
              <w:spacing w:line="254" w:lineRule="auto"/>
              <w:ind w:left="237" w:hanging="294"/>
              <w:rPr>
                <w:rFonts w:ascii="Tahoma" w:hAnsi="Tahoma" w:cs="Tahoma"/>
                <w:sz w:val="16"/>
                <w:szCs w:val="16"/>
                <w:lang w:val="id-ID"/>
              </w:rPr>
            </w:pPr>
            <w:r w:rsidRPr="005A637D">
              <w:rPr>
                <w:rFonts w:ascii="Tahoma" w:hAnsi="Tahoma" w:cs="Tahoma"/>
                <w:sz w:val="16"/>
                <w:szCs w:val="16"/>
              </w:rPr>
              <w:t>1.</w:t>
            </w:r>
            <w:r w:rsidRPr="005A637D">
              <w:rPr>
                <w:rFonts w:ascii="Tahoma" w:hAnsi="Tahoma" w:cs="Tahoma"/>
                <w:sz w:val="16"/>
                <w:szCs w:val="16"/>
              </w:rPr>
              <w:tab/>
              <w:t xml:space="preserve">Peningkatan dan pengembangan fasilitas keselamatan </w:t>
            </w:r>
            <w:r w:rsidRPr="005A637D">
              <w:rPr>
                <w:rFonts w:ascii="Tahoma" w:hAnsi="Tahoma" w:cs="Tahoma"/>
                <w:sz w:val="16"/>
                <w:szCs w:val="16"/>
                <w:lang w:val="id-ID"/>
              </w:rPr>
              <w:t>lalu lintas</w:t>
            </w:r>
          </w:p>
          <w:p w:rsidR="00FC0895" w:rsidRPr="005A637D" w:rsidRDefault="00FC0895" w:rsidP="00B114A0">
            <w:pPr>
              <w:spacing w:line="254" w:lineRule="auto"/>
              <w:ind w:left="237" w:hanging="294"/>
              <w:rPr>
                <w:rFonts w:ascii="Tahoma" w:hAnsi="Tahoma" w:cs="Tahoma"/>
                <w:sz w:val="16"/>
                <w:szCs w:val="16"/>
              </w:rPr>
            </w:pPr>
            <w:r w:rsidRPr="005A637D">
              <w:rPr>
                <w:rFonts w:ascii="Tahoma" w:hAnsi="Tahoma" w:cs="Tahoma"/>
                <w:sz w:val="16"/>
                <w:szCs w:val="16"/>
              </w:rPr>
              <w:t xml:space="preserve">2. </w:t>
            </w:r>
            <w:r w:rsidRPr="005A637D">
              <w:rPr>
                <w:rFonts w:ascii="Tahoma" w:hAnsi="Tahoma" w:cs="Tahoma"/>
                <w:sz w:val="16"/>
                <w:szCs w:val="16"/>
              </w:rPr>
              <w:tab/>
              <w:t xml:space="preserve">Peningkatan manajemen dan rekayasa lalu lintas pada daerah </w:t>
            </w:r>
            <w:r w:rsidRPr="005A637D">
              <w:rPr>
                <w:rFonts w:ascii="Tahoma" w:hAnsi="Tahoma" w:cs="Tahoma"/>
                <w:sz w:val="16"/>
                <w:szCs w:val="16"/>
                <w:lang w:val="id-ID"/>
              </w:rPr>
              <w:t xml:space="preserve">rawan kecelakaan </w:t>
            </w:r>
          </w:p>
          <w:p w:rsidR="00FC0895" w:rsidRPr="005A637D" w:rsidRDefault="00FC0895" w:rsidP="00B114A0">
            <w:pPr>
              <w:spacing w:line="254" w:lineRule="auto"/>
              <w:ind w:left="237" w:hanging="294"/>
              <w:rPr>
                <w:rFonts w:ascii="Tahoma" w:hAnsi="Tahoma" w:cs="Tahoma"/>
                <w:sz w:val="16"/>
                <w:szCs w:val="16"/>
              </w:rPr>
            </w:pPr>
            <w:r w:rsidRPr="005A637D">
              <w:rPr>
                <w:rFonts w:ascii="Tahoma" w:hAnsi="Tahoma" w:cs="Tahoma"/>
                <w:sz w:val="16"/>
                <w:szCs w:val="16"/>
              </w:rPr>
              <w:t xml:space="preserve">3. </w:t>
            </w:r>
            <w:r w:rsidRPr="005A637D">
              <w:rPr>
                <w:rFonts w:ascii="Tahoma" w:hAnsi="Tahoma" w:cs="Tahoma"/>
                <w:sz w:val="16"/>
                <w:szCs w:val="16"/>
              </w:rPr>
              <w:tab/>
            </w:r>
            <w:r w:rsidRPr="005A637D">
              <w:rPr>
                <w:rFonts w:ascii="Tahoma" w:hAnsi="Tahoma" w:cs="Tahoma"/>
                <w:sz w:val="16"/>
                <w:szCs w:val="16"/>
                <w:lang w:val="id-ID"/>
              </w:rPr>
              <w:t xml:space="preserve">Peningkatan </w:t>
            </w:r>
            <w:r w:rsidRPr="005A637D">
              <w:rPr>
                <w:rFonts w:ascii="Tahoma" w:hAnsi="Tahoma" w:cs="Tahoma"/>
                <w:sz w:val="16"/>
                <w:szCs w:val="16"/>
              </w:rPr>
              <w:t>pengawasan</w:t>
            </w:r>
            <w:r w:rsidRPr="005A637D">
              <w:rPr>
                <w:rFonts w:ascii="Tahoma" w:hAnsi="Tahoma" w:cs="Tahoma"/>
                <w:sz w:val="16"/>
                <w:szCs w:val="16"/>
                <w:lang w:val="id-ID"/>
              </w:rPr>
              <w:t xml:space="preserve"> dan penerapan sanksi</w:t>
            </w:r>
            <w:r w:rsidRPr="005A637D">
              <w:rPr>
                <w:rFonts w:ascii="Tahoma" w:hAnsi="Tahoma" w:cs="Tahoma"/>
                <w:sz w:val="16"/>
                <w:szCs w:val="16"/>
              </w:rPr>
              <w:t xml:space="preserve"> terhadap pelanggaran perizinan </w:t>
            </w:r>
            <w:r w:rsidRPr="005A637D">
              <w:rPr>
                <w:rFonts w:ascii="Tahoma" w:hAnsi="Tahoma" w:cs="Tahoma"/>
                <w:sz w:val="16"/>
                <w:szCs w:val="16"/>
                <w:lang w:val="id-ID"/>
              </w:rPr>
              <w:t xml:space="preserve">serta </w:t>
            </w:r>
            <w:r w:rsidRPr="005A637D">
              <w:rPr>
                <w:rFonts w:ascii="Tahoma" w:hAnsi="Tahoma" w:cs="Tahoma"/>
                <w:sz w:val="16"/>
                <w:szCs w:val="16"/>
              </w:rPr>
              <w:t>standar pelayanan</w:t>
            </w:r>
          </w:p>
        </w:tc>
        <w:tc>
          <w:tcPr>
            <w:tcW w:w="2130" w:type="dxa"/>
            <w:tcBorders>
              <w:top w:val="single" w:sz="4"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Rasio angka kecelakaan lalu lintas (kematian per 10.000 regi</w:t>
            </w:r>
            <w:r w:rsidRPr="005A637D">
              <w:rPr>
                <w:rFonts w:ascii="Tahoma" w:hAnsi="Tahoma" w:cs="Tahoma"/>
                <w:sz w:val="16"/>
                <w:szCs w:val="16"/>
                <w:lang w:val="id-ID"/>
              </w:rPr>
              <w:t>s</w:t>
            </w:r>
            <w:r w:rsidRPr="005A637D">
              <w:rPr>
                <w:rFonts w:ascii="Tahoma" w:hAnsi="Tahoma" w:cs="Tahoma"/>
                <w:sz w:val="16"/>
                <w:szCs w:val="16"/>
              </w:rPr>
              <w:t xml:space="preserve">trasi kend) </w:t>
            </w:r>
          </w:p>
          <w:p w:rsidR="00FC0895" w:rsidRPr="005A637D" w:rsidRDefault="00FC0895" w:rsidP="00B114A0">
            <w:pPr>
              <w:rPr>
                <w:rFonts w:ascii="Tahoma" w:hAnsi="Tahoma" w:cs="Tahoma"/>
                <w:sz w:val="16"/>
                <w:szCs w:val="16"/>
              </w:rPr>
            </w:pPr>
          </w:p>
        </w:tc>
        <w:tc>
          <w:tcPr>
            <w:tcW w:w="1276" w:type="dxa"/>
            <w:tcBorders>
              <w:top w:val="single" w:sz="4"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877" w:type="dxa"/>
            <w:tcBorders>
              <w:top w:val="single" w:sz="4" w:space="0" w:color="auto"/>
              <w:left w:val="single" w:sz="4" w:space="0" w:color="auto"/>
              <w:bottom w:val="nil"/>
              <w:right w:val="single" w:sz="4" w:space="0" w:color="auto"/>
            </w:tcBorders>
          </w:tcPr>
          <w:p w:rsidR="00FC0895" w:rsidRPr="005A637D" w:rsidRDefault="00FC0895" w:rsidP="00B114A0">
            <w:pPr>
              <w:jc w:val="right"/>
              <w:rPr>
                <w:rFonts w:ascii="Tahoma" w:hAnsi="Tahoma" w:cs="Tahoma"/>
                <w:sz w:val="16"/>
                <w:szCs w:val="16"/>
                <w:lang w:val="id-ID"/>
              </w:rPr>
            </w:pPr>
            <w:r w:rsidRPr="005A637D">
              <w:rPr>
                <w:rFonts w:ascii="Tahoma" w:hAnsi="Tahoma" w:cs="Tahoma"/>
                <w:sz w:val="16"/>
                <w:szCs w:val="16"/>
                <w:lang w:val="id-ID"/>
              </w:rPr>
              <w:t>2,71</w:t>
            </w:r>
          </w:p>
        </w:tc>
        <w:tc>
          <w:tcPr>
            <w:tcW w:w="910" w:type="dxa"/>
            <w:tcBorders>
              <w:top w:val="single" w:sz="4" w:space="0" w:color="auto"/>
              <w:left w:val="single" w:sz="4" w:space="0" w:color="auto"/>
              <w:bottom w:val="nil"/>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2,67</w:t>
            </w:r>
          </w:p>
        </w:tc>
        <w:tc>
          <w:tcPr>
            <w:tcW w:w="1707" w:type="dxa"/>
            <w:gridSpan w:val="2"/>
            <w:tcBorders>
              <w:top w:val="single" w:sz="4" w:space="0" w:color="auto"/>
              <w:left w:val="single" w:sz="4" w:space="0" w:color="auto"/>
              <w:bottom w:val="nil"/>
              <w:right w:val="single" w:sz="4" w:space="0" w:color="auto"/>
            </w:tcBorders>
          </w:tcPr>
          <w:p w:rsidR="00FC0895" w:rsidRPr="005A637D" w:rsidRDefault="00FC0895" w:rsidP="00B114A0">
            <w:pPr>
              <w:pStyle w:val="ListParagraph"/>
              <w:numPr>
                <w:ilvl w:val="0"/>
                <w:numId w:val="19"/>
              </w:numPr>
              <w:spacing w:line="216" w:lineRule="auto"/>
              <w:ind w:left="210" w:hanging="238"/>
              <w:rPr>
                <w:rFonts w:ascii="Tahoma" w:hAnsi="Tahoma" w:cs="Tahoma"/>
                <w:sz w:val="16"/>
                <w:szCs w:val="16"/>
              </w:rPr>
            </w:pPr>
            <w:r w:rsidRPr="005A637D">
              <w:rPr>
                <w:rFonts w:ascii="Tahoma" w:hAnsi="Tahoma" w:cs="Tahoma"/>
                <w:bCs/>
                <w:iCs/>
                <w:sz w:val="16"/>
                <w:szCs w:val="16"/>
                <w:lang w:val="id-ID"/>
              </w:rPr>
              <w:t>Pembangunan sarana dan prasarana fasilitas perhubungan</w:t>
            </w:r>
          </w:p>
          <w:p w:rsidR="00FC0895" w:rsidRPr="005A637D" w:rsidRDefault="00FC0895" w:rsidP="00B114A0">
            <w:pPr>
              <w:pStyle w:val="ListParagraph"/>
              <w:numPr>
                <w:ilvl w:val="0"/>
                <w:numId w:val="19"/>
              </w:numPr>
              <w:spacing w:line="216" w:lineRule="auto"/>
              <w:ind w:left="210" w:hanging="238"/>
              <w:rPr>
                <w:rFonts w:ascii="Tahoma" w:hAnsi="Tahoma" w:cs="Tahoma"/>
                <w:bCs/>
                <w:iCs/>
                <w:sz w:val="16"/>
                <w:szCs w:val="16"/>
                <w:lang w:val="id-ID"/>
              </w:rPr>
            </w:pPr>
            <w:r w:rsidRPr="005A637D">
              <w:rPr>
                <w:rFonts w:ascii="Tahoma" w:hAnsi="Tahoma" w:cs="Tahoma"/>
                <w:bCs/>
                <w:iCs/>
                <w:sz w:val="16"/>
                <w:szCs w:val="16"/>
                <w:lang w:val="id-ID"/>
              </w:rPr>
              <w:t>Peningkatan dan pengamanan lalu lintas</w:t>
            </w:r>
          </w:p>
          <w:p w:rsidR="00FC0895" w:rsidRPr="005A637D" w:rsidRDefault="00FC0895" w:rsidP="00B114A0">
            <w:pPr>
              <w:pStyle w:val="ListParagraph"/>
              <w:numPr>
                <w:ilvl w:val="0"/>
                <w:numId w:val="19"/>
              </w:numPr>
              <w:spacing w:line="216" w:lineRule="auto"/>
              <w:ind w:left="210" w:hanging="238"/>
              <w:rPr>
                <w:rFonts w:ascii="Tahoma" w:hAnsi="Tahoma" w:cs="Tahoma"/>
                <w:sz w:val="16"/>
                <w:szCs w:val="16"/>
              </w:rPr>
            </w:pPr>
            <w:r w:rsidRPr="005A637D">
              <w:rPr>
                <w:rFonts w:ascii="Tahoma" w:hAnsi="Tahoma" w:cs="Tahoma"/>
                <w:bCs/>
                <w:iCs/>
                <w:sz w:val="16"/>
                <w:szCs w:val="16"/>
                <w:lang w:val="id-ID"/>
              </w:rPr>
              <w:t>Pengembangan sarana dan prasarana transportasi laut</w:t>
            </w:r>
          </w:p>
          <w:p w:rsidR="00FC0895" w:rsidRPr="005A637D" w:rsidRDefault="00FC0895" w:rsidP="00B114A0">
            <w:pPr>
              <w:pStyle w:val="ListParagraph"/>
              <w:numPr>
                <w:ilvl w:val="0"/>
                <w:numId w:val="19"/>
              </w:numPr>
              <w:spacing w:line="216" w:lineRule="auto"/>
              <w:ind w:left="210" w:hanging="238"/>
              <w:rPr>
                <w:rFonts w:ascii="Tahoma" w:hAnsi="Tahoma" w:cs="Tahoma"/>
                <w:sz w:val="16"/>
                <w:szCs w:val="16"/>
              </w:rPr>
            </w:pPr>
            <w:r>
              <w:rPr>
                <w:rFonts w:ascii="Tahoma" w:hAnsi="Tahoma" w:cs="Tahoma"/>
                <w:bCs/>
                <w:iCs/>
                <w:sz w:val="16"/>
                <w:szCs w:val="16"/>
              </w:rPr>
              <w:t>R</w:t>
            </w:r>
            <w:r w:rsidRPr="005A637D">
              <w:rPr>
                <w:rFonts w:ascii="Tahoma" w:hAnsi="Tahoma" w:cs="Tahoma"/>
                <w:bCs/>
                <w:iCs/>
                <w:sz w:val="16"/>
                <w:szCs w:val="16"/>
                <w:lang w:val="id-ID"/>
              </w:rPr>
              <w:t>ehabilitasi dan pemeliharaan prasarana dan fasilitas LLAJ</w:t>
            </w:r>
          </w:p>
        </w:tc>
        <w:tc>
          <w:tcPr>
            <w:tcW w:w="1233" w:type="dxa"/>
            <w:tcBorders>
              <w:top w:val="single" w:sz="4" w:space="0" w:color="auto"/>
              <w:left w:val="single" w:sz="4" w:space="0" w:color="auto"/>
              <w:bottom w:val="nil"/>
              <w:right w:val="single" w:sz="4" w:space="0" w:color="auto"/>
            </w:tcBorders>
          </w:tcPr>
          <w:p w:rsidR="00FC0895" w:rsidRPr="005A637D" w:rsidRDefault="00FC0895" w:rsidP="00B114A0">
            <w:pPr>
              <w:rPr>
                <w:rFonts w:ascii="Tahoma" w:hAnsi="Tahoma" w:cs="Tahoma"/>
                <w:sz w:val="16"/>
                <w:szCs w:val="16"/>
              </w:rPr>
            </w:pPr>
            <w:r>
              <w:rPr>
                <w:rFonts w:ascii="Tahoma" w:hAnsi="Tahoma" w:cs="Tahoma"/>
                <w:sz w:val="16"/>
                <w:szCs w:val="16"/>
              </w:rPr>
              <w:t>Perhubungan</w:t>
            </w:r>
          </w:p>
        </w:tc>
        <w:tc>
          <w:tcPr>
            <w:tcW w:w="1138" w:type="dxa"/>
            <w:tcBorders>
              <w:top w:val="single" w:sz="4" w:space="0" w:color="auto"/>
              <w:left w:val="single" w:sz="4" w:space="0" w:color="auto"/>
              <w:bottom w:val="nil"/>
              <w:right w:val="single" w:sz="4" w:space="0" w:color="auto"/>
            </w:tcBorders>
          </w:tcPr>
          <w:p w:rsidR="00FC0895" w:rsidRPr="00B64378" w:rsidRDefault="00FC0895" w:rsidP="00B114A0">
            <w:pPr>
              <w:rPr>
                <w:rFonts w:ascii="Tahoma" w:hAnsi="Tahoma" w:cs="Tahoma"/>
                <w:bCs/>
                <w:sz w:val="16"/>
                <w:szCs w:val="16"/>
                <w:lang w:val="id-ID"/>
              </w:rPr>
            </w:pPr>
            <w:r w:rsidRPr="001A5F89">
              <w:rPr>
                <w:rFonts w:ascii="Tahoma" w:hAnsi="Tahoma" w:cs="Tahoma"/>
                <w:bCs/>
                <w:sz w:val="16"/>
                <w:szCs w:val="16"/>
                <w:highlight w:val="yellow"/>
                <w:lang w:val="id-ID"/>
              </w:rPr>
              <w:t>Dinas Perhu-bungan</w:t>
            </w:r>
            <w:r>
              <w:rPr>
                <w:rFonts w:ascii="Tahoma" w:hAnsi="Tahoma" w:cs="Tahoma"/>
                <w:bCs/>
                <w:sz w:val="16"/>
                <w:szCs w:val="16"/>
                <w:lang w:val="id-ID"/>
              </w:rPr>
              <w:t xml:space="preserve"> </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256"/>
        </w:trPr>
        <w:tc>
          <w:tcPr>
            <w:tcW w:w="426" w:type="dxa"/>
            <w:tcBorders>
              <w:top w:val="nil"/>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nil"/>
              <w:left w:val="single" w:sz="4" w:space="0" w:color="auto"/>
              <w:right w:val="single" w:sz="4" w:space="0" w:color="auto"/>
            </w:tcBorders>
          </w:tcPr>
          <w:p w:rsidR="00FC0895" w:rsidRPr="005A637D" w:rsidRDefault="00FC0895" w:rsidP="00B114A0">
            <w:pPr>
              <w:pStyle w:val="ListParagraph"/>
              <w:ind w:left="227" w:right="-116" w:hanging="227"/>
              <w:rPr>
                <w:rFonts w:ascii="Tahoma" w:hAnsi="Tahoma" w:cs="Tahoma"/>
                <w:sz w:val="16"/>
                <w:szCs w:val="16"/>
                <w:lang w:val="id-ID"/>
              </w:rPr>
            </w:pPr>
          </w:p>
        </w:tc>
        <w:tc>
          <w:tcPr>
            <w:tcW w:w="2124" w:type="dxa"/>
            <w:tcBorders>
              <w:top w:val="nil"/>
              <w:left w:val="single" w:sz="4" w:space="0" w:color="auto"/>
              <w:right w:val="single" w:sz="4" w:space="0" w:color="auto"/>
            </w:tcBorders>
          </w:tcPr>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top w:val="nil"/>
              <w:left w:val="single" w:sz="4" w:space="0" w:color="auto"/>
              <w:right w:val="single" w:sz="4" w:space="0" w:color="auto"/>
            </w:tcBorders>
          </w:tcPr>
          <w:p w:rsidR="00FC0895" w:rsidRPr="005A637D" w:rsidRDefault="00FC0895" w:rsidP="00B114A0">
            <w:pPr>
              <w:tabs>
                <w:tab w:val="left" w:pos="369"/>
              </w:tabs>
              <w:spacing w:line="254" w:lineRule="auto"/>
              <w:ind w:left="369" w:hanging="369"/>
              <w:rPr>
                <w:rFonts w:ascii="Tahoma" w:hAnsi="Tahoma" w:cs="Tahoma"/>
                <w:sz w:val="16"/>
                <w:szCs w:val="16"/>
              </w:rPr>
            </w:pPr>
          </w:p>
        </w:tc>
        <w:tc>
          <w:tcPr>
            <w:tcW w:w="2130" w:type="dxa"/>
            <w:tcBorders>
              <w:top w:val="nil"/>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276"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877" w:type="dxa"/>
            <w:tcBorders>
              <w:top w:val="nil"/>
              <w:left w:val="single" w:sz="4" w:space="0" w:color="auto"/>
              <w:right w:val="single" w:sz="4" w:space="0" w:color="auto"/>
            </w:tcBorders>
          </w:tcPr>
          <w:p w:rsidR="00FC0895" w:rsidRPr="005A637D" w:rsidRDefault="00FC0895" w:rsidP="00B114A0">
            <w:pPr>
              <w:jc w:val="right"/>
              <w:rPr>
                <w:rFonts w:ascii="Tahoma" w:hAnsi="Tahoma" w:cs="Tahoma"/>
                <w:sz w:val="16"/>
                <w:szCs w:val="16"/>
                <w:lang w:val="id-ID"/>
              </w:rPr>
            </w:pPr>
          </w:p>
        </w:tc>
        <w:tc>
          <w:tcPr>
            <w:tcW w:w="910" w:type="dxa"/>
            <w:tcBorders>
              <w:top w:val="nil"/>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tc>
        <w:tc>
          <w:tcPr>
            <w:tcW w:w="1707" w:type="dxa"/>
            <w:gridSpan w:val="2"/>
            <w:tcBorders>
              <w:top w:val="nil"/>
              <w:left w:val="single" w:sz="4" w:space="0" w:color="auto"/>
              <w:right w:val="single" w:sz="4" w:space="0" w:color="auto"/>
            </w:tcBorders>
          </w:tcPr>
          <w:p w:rsidR="00FC0895" w:rsidRPr="005A637D" w:rsidRDefault="00FC0895" w:rsidP="00B114A0">
            <w:pPr>
              <w:pStyle w:val="ListParagraph"/>
              <w:numPr>
                <w:ilvl w:val="0"/>
                <w:numId w:val="19"/>
              </w:numPr>
              <w:spacing w:line="216" w:lineRule="auto"/>
              <w:ind w:left="210" w:hanging="238"/>
              <w:rPr>
                <w:rFonts w:ascii="Tahoma" w:hAnsi="Tahoma" w:cs="Tahoma"/>
                <w:sz w:val="16"/>
                <w:szCs w:val="16"/>
              </w:rPr>
            </w:pPr>
            <w:r>
              <w:rPr>
                <w:rFonts w:ascii="Tahoma" w:hAnsi="Tahoma" w:cs="Tahoma"/>
                <w:bCs/>
                <w:iCs/>
                <w:sz w:val="16"/>
                <w:szCs w:val="16"/>
              </w:rPr>
              <w:t>P</w:t>
            </w:r>
            <w:r w:rsidRPr="005A637D">
              <w:rPr>
                <w:rFonts w:ascii="Tahoma" w:hAnsi="Tahoma" w:cs="Tahoma"/>
                <w:bCs/>
                <w:iCs/>
                <w:sz w:val="16"/>
                <w:szCs w:val="16"/>
                <w:lang w:val="id-ID"/>
              </w:rPr>
              <w:t>eningkatan Pelayanan Angkutan</w:t>
            </w:r>
          </w:p>
          <w:p w:rsidR="00FC0895" w:rsidRPr="005A637D" w:rsidRDefault="00FC0895" w:rsidP="00B114A0">
            <w:pPr>
              <w:pStyle w:val="ListParagraph"/>
              <w:numPr>
                <w:ilvl w:val="0"/>
                <w:numId w:val="19"/>
              </w:numPr>
              <w:spacing w:line="216" w:lineRule="auto"/>
              <w:ind w:left="210" w:hanging="238"/>
              <w:rPr>
                <w:rFonts w:ascii="Tahoma" w:hAnsi="Tahoma" w:cs="Tahoma"/>
                <w:sz w:val="16"/>
                <w:szCs w:val="16"/>
              </w:rPr>
            </w:pPr>
            <w:r>
              <w:rPr>
                <w:rFonts w:ascii="Tahoma" w:hAnsi="Tahoma" w:cs="Tahoma"/>
                <w:bCs/>
                <w:iCs/>
                <w:sz w:val="16"/>
                <w:szCs w:val="16"/>
              </w:rPr>
              <w:t>P</w:t>
            </w:r>
            <w:r w:rsidRPr="005A637D">
              <w:rPr>
                <w:rFonts w:ascii="Tahoma" w:hAnsi="Tahoma" w:cs="Tahoma"/>
                <w:bCs/>
                <w:iCs/>
                <w:sz w:val="16"/>
                <w:szCs w:val="16"/>
                <w:lang w:val="id-ID"/>
              </w:rPr>
              <w:t>embangunan sarana dan prasarana perkeretaapian</w:t>
            </w:r>
            <w:r w:rsidRPr="005A637D">
              <w:rPr>
                <w:rFonts w:ascii="Tahoma" w:hAnsi="Tahoma" w:cs="Tahoma"/>
                <w:iCs/>
                <w:sz w:val="16"/>
                <w:szCs w:val="16"/>
              </w:rPr>
              <w:t xml:space="preserve"> </w:t>
            </w:r>
          </w:p>
        </w:tc>
        <w:tc>
          <w:tcPr>
            <w:tcW w:w="1233" w:type="dxa"/>
            <w:tcBorders>
              <w:top w:val="nil"/>
              <w:left w:val="single" w:sz="4" w:space="0" w:color="auto"/>
              <w:right w:val="single" w:sz="4" w:space="0" w:color="auto"/>
            </w:tcBorders>
          </w:tcPr>
          <w:p w:rsidR="00FC0895" w:rsidRPr="005A637D" w:rsidRDefault="00FC0895" w:rsidP="00B114A0">
            <w:pPr>
              <w:rPr>
                <w:rFonts w:ascii="Tahoma" w:hAnsi="Tahoma" w:cs="Tahoma"/>
                <w:sz w:val="16"/>
                <w:szCs w:val="16"/>
              </w:rPr>
            </w:pPr>
          </w:p>
        </w:tc>
        <w:tc>
          <w:tcPr>
            <w:tcW w:w="1138" w:type="dxa"/>
            <w:tcBorders>
              <w:top w:val="nil"/>
              <w:left w:val="single" w:sz="4" w:space="0" w:color="auto"/>
              <w:right w:val="single" w:sz="4" w:space="0" w:color="auto"/>
            </w:tcBorders>
          </w:tcPr>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tcPr>
          <w:p w:rsidR="00FC0895" w:rsidRPr="005A637D" w:rsidRDefault="00B114A0" w:rsidP="00B114A0">
            <w:pPr>
              <w:ind w:left="199" w:right="-116" w:hanging="199"/>
              <w:rPr>
                <w:rFonts w:ascii="Tahoma" w:hAnsi="Tahoma" w:cs="Tahoma"/>
                <w:sz w:val="16"/>
                <w:szCs w:val="16"/>
                <w:lang w:val="id-ID"/>
              </w:rPr>
            </w:pPr>
            <w:r>
              <w:rPr>
                <w:rFonts w:ascii="Tahoma" w:hAnsi="Tahoma" w:cs="Tahoma"/>
                <w:bCs/>
                <w:iCs/>
                <w:kern w:val="24"/>
                <w:sz w:val="16"/>
                <w:szCs w:val="16"/>
              </w:rPr>
              <w:t>4</w:t>
            </w:r>
            <w:r w:rsidR="00FC0895" w:rsidRPr="005A637D">
              <w:rPr>
                <w:rFonts w:ascii="Tahoma" w:hAnsi="Tahoma" w:cs="Tahoma"/>
                <w:bCs/>
                <w:iCs/>
                <w:kern w:val="24"/>
                <w:sz w:val="16"/>
                <w:szCs w:val="16"/>
              </w:rPr>
              <w:t xml:space="preserve">. </w:t>
            </w:r>
            <w:r w:rsidR="00FC0895" w:rsidRPr="005A637D">
              <w:rPr>
                <w:rFonts w:ascii="Tahoma" w:hAnsi="Tahoma" w:cs="Tahoma"/>
                <w:bCs/>
                <w:iCs/>
                <w:kern w:val="24"/>
                <w:sz w:val="16"/>
                <w:szCs w:val="16"/>
              </w:rPr>
              <w:tab/>
              <w:t xml:space="preserve">Meningkatnya kualitas pengelolaan sumberdaya air </w:t>
            </w:r>
          </w:p>
        </w:tc>
        <w:tc>
          <w:tcPr>
            <w:tcW w:w="2124" w:type="dxa"/>
            <w:tcBorders>
              <w:left w:val="single" w:sz="4" w:space="0" w:color="auto"/>
              <w:right w:val="single" w:sz="4" w:space="0" w:color="auto"/>
            </w:tcBorders>
          </w:tcPr>
          <w:p w:rsidR="00FC0895" w:rsidRPr="00B64378" w:rsidRDefault="00FC0895" w:rsidP="00B114A0">
            <w:pPr>
              <w:pStyle w:val="ListParagraph"/>
              <w:numPr>
                <w:ilvl w:val="0"/>
                <w:numId w:val="175"/>
              </w:numPr>
              <w:ind w:left="219" w:hanging="266"/>
              <w:rPr>
                <w:rFonts w:ascii="Tahoma" w:hAnsi="Tahoma" w:cs="Tahoma"/>
                <w:sz w:val="16"/>
                <w:szCs w:val="16"/>
              </w:rPr>
            </w:pPr>
            <w:r w:rsidRPr="00B64378">
              <w:rPr>
                <w:rFonts w:ascii="Tahoma" w:hAnsi="Tahoma" w:cs="Tahoma"/>
                <w:sz w:val="16"/>
                <w:szCs w:val="16"/>
                <w:lang w:val="id-ID"/>
              </w:rPr>
              <w:t xml:space="preserve">Menguatkan peran kelembagaan dan meningkatkan partisipasi masyarakat dalam pengelolaan sumberdaya air </w:t>
            </w:r>
          </w:p>
          <w:p w:rsidR="00FC0895" w:rsidRPr="005A637D" w:rsidRDefault="00FC0895" w:rsidP="00B114A0">
            <w:pPr>
              <w:pStyle w:val="ListParagraph"/>
              <w:numPr>
                <w:ilvl w:val="0"/>
                <w:numId w:val="175"/>
              </w:numPr>
              <w:ind w:left="219" w:hanging="266"/>
              <w:rPr>
                <w:rFonts w:ascii="Tahoma" w:hAnsi="Tahoma" w:cs="Tahoma"/>
                <w:sz w:val="16"/>
                <w:szCs w:val="16"/>
                <w:lang w:val="id-ID"/>
              </w:rPr>
            </w:pPr>
            <w:r w:rsidRPr="005A637D">
              <w:rPr>
                <w:rFonts w:ascii="Tahoma" w:hAnsi="Tahoma" w:cs="Tahoma"/>
                <w:sz w:val="16"/>
                <w:szCs w:val="16"/>
                <w:lang w:val="id-ID"/>
              </w:rPr>
              <w:t xml:space="preserve">Mengembangkan dan meningkatkan sarana dan prasarana sumberdaya air </w:t>
            </w:r>
          </w:p>
        </w:tc>
        <w:tc>
          <w:tcPr>
            <w:tcW w:w="2643" w:type="dxa"/>
            <w:tcBorders>
              <w:left w:val="single" w:sz="4" w:space="0" w:color="auto"/>
              <w:right w:val="single" w:sz="4" w:space="0" w:color="auto"/>
            </w:tcBorders>
          </w:tcPr>
          <w:p w:rsidR="00FC0895" w:rsidRPr="005A637D" w:rsidRDefault="00FC0895" w:rsidP="00B114A0">
            <w:pPr>
              <w:numPr>
                <w:ilvl w:val="0"/>
                <w:numId w:val="174"/>
              </w:numPr>
              <w:ind w:left="223" w:hanging="266"/>
              <w:rPr>
                <w:rFonts w:ascii="Tahoma" w:hAnsi="Tahoma" w:cs="Tahoma"/>
                <w:sz w:val="16"/>
                <w:szCs w:val="16"/>
              </w:rPr>
            </w:pPr>
            <w:r w:rsidRPr="005A637D">
              <w:rPr>
                <w:rFonts w:ascii="Tahoma" w:hAnsi="Tahoma" w:cs="Tahoma"/>
                <w:sz w:val="16"/>
                <w:szCs w:val="16"/>
                <w:lang w:val="id-ID"/>
              </w:rPr>
              <w:t xml:space="preserve">Peningkatan fungsi kelembagaan dalam pengaturan sumberdaya air </w:t>
            </w:r>
          </w:p>
          <w:p w:rsidR="00FC0895" w:rsidRPr="005A637D" w:rsidRDefault="00FC0895" w:rsidP="00B114A0">
            <w:pPr>
              <w:numPr>
                <w:ilvl w:val="0"/>
                <w:numId w:val="174"/>
              </w:numPr>
              <w:ind w:left="223" w:hanging="266"/>
              <w:rPr>
                <w:rFonts w:ascii="Tahoma" w:hAnsi="Tahoma" w:cs="Tahoma"/>
                <w:sz w:val="16"/>
                <w:szCs w:val="16"/>
              </w:rPr>
            </w:pPr>
            <w:r w:rsidRPr="005A637D">
              <w:rPr>
                <w:rFonts w:ascii="Tahoma" w:hAnsi="Tahoma" w:cs="Tahoma"/>
                <w:sz w:val="16"/>
                <w:szCs w:val="16"/>
                <w:lang w:val="id-ID"/>
              </w:rPr>
              <w:t>Peningkatan</w:t>
            </w:r>
            <w:r w:rsidRPr="005A637D">
              <w:rPr>
                <w:rFonts w:ascii="Tahoma" w:hAnsi="Tahoma" w:cs="Tahoma"/>
                <w:sz w:val="16"/>
                <w:szCs w:val="16"/>
              </w:rPr>
              <w:t xml:space="preserve"> pengelolaan </w:t>
            </w:r>
            <w:r w:rsidRPr="00FF79AB">
              <w:rPr>
                <w:rFonts w:ascii="Tahoma" w:hAnsi="Tahoma" w:cs="Tahoma"/>
                <w:sz w:val="16"/>
                <w:szCs w:val="16"/>
                <w:highlight w:val="yellow"/>
              </w:rPr>
              <w:t>sumber daya air dan</w:t>
            </w:r>
            <w:r>
              <w:rPr>
                <w:rFonts w:ascii="Tahoma" w:hAnsi="Tahoma" w:cs="Tahoma"/>
                <w:sz w:val="16"/>
                <w:szCs w:val="16"/>
              </w:rPr>
              <w:t xml:space="preserve"> </w:t>
            </w:r>
            <w:r w:rsidRPr="005A637D">
              <w:rPr>
                <w:rFonts w:ascii="Tahoma" w:hAnsi="Tahoma" w:cs="Tahoma"/>
                <w:sz w:val="16"/>
                <w:szCs w:val="16"/>
              </w:rPr>
              <w:t>sistem irigasi partisipatif</w:t>
            </w:r>
            <w:r w:rsidRPr="005A637D">
              <w:rPr>
                <w:rFonts w:ascii="Tahoma" w:hAnsi="Tahoma" w:cs="Tahoma"/>
                <w:sz w:val="16"/>
                <w:szCs w:val="16"/>
                <w:lang w:val="id-ID"/>
              </w:rPr>
              <w:t xml:space="preserve"> untuk meningkatkan produksi pangan</w:t>
            </w:r>
          </w:p>
          <w:p w:rsidR="00FC0895" w:rsidRPr="00FF79AB" w:rsidRDefault="00FC0895" w:rsidP="00B114A0">
            <w:pPr>
              <w:numPr>
                <w:ilvl w:val="0"/>
                <w:numId w:val="174"/>
              </w:numPr>
              <w:ind w:left="223" w:hanging="266"/>
              <w:rPr>
                <w:rFonts w:ascii="Tahoma" w:hAnsi="Tahoma" w:cs="Tahoma"/>
                <w:sz w:val="16"/>
                <w:szCs w:val="16"/>
                <w:highlight w:val="yellow"/>
              </w:rPr>
            </w:pPr>
            <w:r w:rsidRPr="00FF79AB">
              <w:rPr>
                <w:rFonts w:ascii="Tahoma" w:hAnsi="Tahoma" w:cs="Tahoma"/>
                <w:sz w:val="16"/>
                <w:szCs w:val="16"/>
                <w:highlight w:val="yellow"/>
              </w:rPr>
              <w:t xml:space="preserve">Peningkatan pembangunan, rehabilitasi, operasional dan pemeliharaan infrastruktur </w:t>
            </w:r>
            <w:r>
              <w:rPr>
                <w:rFonts w:ascii="Tahoma" w:hAnsi="Tahoma" w:cs="Tahoma"/>
                <w:sz w:val="16"/>
                <w:szCs w:val="16"/>
                <w:highlight w:val="yellow"/>
              </w:rPr>
              <w:t xml:space="preserve">irigasi </w:t>
            </w:r>
          </w:p>
          <w:p w:rsidR="00FC0895" w:rsidRPr="00FF79AB" w:rsidRDefault="00FC0895" w:rsidP="00B114A0">
            <w:pPr>
              <w:numPr>
                <w:ilvl w:val="0"/>
                <w:numId w:val="174"/>
              </w:numPr>
              <w:ind w:left="223" w:hanging="266"/>
              <w:rPr>
                <w:rFonts w:ascii="Tahoma" w:hAnsi="Tahoma" w:cs="Tahoma"/>
                <w:sz w:val="16"/>
                <w:szCs w:val="16"/>
                <w:highlight w:val="yellow"/>
              </w:rPr>
            </w:pPr>
            <w:r w:rsidRPr="00FF79AB">
              <w:rPr>
                <w:rFonts w:ascii="Tahoma" w:hAnsi="Tahoma" w:cs="Tahoma"/>
                <w:sz w:val="16"/>
                <w:szCs w:val="16"/>
                <w:highlight w:val="yellow"/>
              </w:rPr>
              <w:t>Peningkatan pembangunan, rehabilitasi, operasional dan pemeliharaan infrastruktur konservasi sumber daya air</w:t>
            </w:r>
          </w:p>
          <w:p w:rsidR="00FC0895" w:rsidRPr="005A637D" w:rsidRDefault="00FC0895" w:rsidP="00B114A0">
            <w:pPr>
              <w:numPr>
                <w:ilvl w:val="0"/>
                <w:numId w:val="174"/>
              </w:numPr>
              <w:ind w:left="223" w:hanging="266"/>
              <w:rPr>
                <w:rFonts w:ascii="Tahoma" w:hAnsi="Tahoma" w:cs="Tahoma"/>
                <w:sz w:val="16"/>
                <w:szCs w:val="16"/>
              </w:rPr>
            </w:pPr>
            <w:r w:rsidRPr="005A637D">
              <w:rPr>
                <w:rFonts w:ascii="Tahoma" w:hAnsi="Tahoma" w:cs="Tahoma"/>
                <w:sz w:val="16"/>
                <w:szCs w:val="16"/>
                <w:lang w:val="id-ID"/>
              </w:rPr>
              <w:t>P</w:t>
            </w:r>
            <w:r w:rsidRPr="005A637D">
              <w:rPr>
                <w:rFonts w:ascii="Tahoma" w:hAnsi="Tahoma" w:cs="Tahoma"/>
                <w:sz w:val="16"/>
                <w:szCs w:val="16"/>
              </w:rPr>
              <w:t>eningkatan pembangunan, rehabilitasi, dan pemeliharaan  infrastruktur  pengendali daya rusak air (pantai, sungai, )</w:t>
            </w:r>
          </w:p>
        </w:tc>
        <w:tc>
          <w:tcPr>
            <w:tcW w:w="2130" w:type="dxa"/>
            <w:tcBorders>
              <w:left w:val="single" w:sz="4" w:space="0" w:color="auto"/>
              <w:right w:val="single" w:sz="4" w:space="0" w:color="auto"/>
            </w:tcBorders>
            <w:shd w:val="clear" w:color="auto" w:fill="auto"/>
          </w:tcPr>
          <w:p w:rsidR="00FC0895" w:rsidRPr="005A637D" w:rsidRDefault="00FC0895" w:rsidP="00B114A0">
            <w:pPr>
              <w:ind w:left="194" w:hanging="225"/>
              <w:rPr>
                <w:rFonts w:ascii="Tahoma" w:hAnsi="Tahoma" w:cs="Tahoma"/>
                <w:color w:val="000000"/>
                <w:sz w:val="16"/>
                <w:szCs w:val="16"/>
              </w:rPr>
            </w:pPr>
            <w:r w:rsidRPr="005A637D">
              <w:rPr>
                <w:rFonts w:ascii="Tahoma" w:hAnsi="Tahoma" w:cs="Tahoma"/>
                <w:color w:val="000000"/>
                <w:sz w:val="16"/>
                <w:szCs w:val="16"/>
              </w:rPr>
              <w:t>a.</w:t>
            </w:r>
            <w:r w:rsidRPr="005A637D">
              <w:rPr>
                <w:rFonts w:ascii="Tahoma" w:hAnsi="Tahoma" w:cs="Tahoma"/>
                <w:color w:val="000000"/>
                <w:sz w:val="16"/>
                <w:szCs w:val="16"/>
              </w:rPr>
              <w:tab/>
            </w:r>
            <w:r w:rsidRPr="001A5F89">
              <w:rPr>
                <w:rFonts w:ascii="Tahoma" w:hAnsi="Tahoma" w:cs="Tahoma"/>
                <w:color w:val="000000"/>
                <w:sz w:val="16"/>
                <w:szCs w:val="16"/>
                <w:highlight w:val="yellow"/>
              </w:rPr>
              <w:t>Rata-rata</w:t>
            </w:r>
            <w:r>
              <w:rPr>
                <w:rFonts w:ascii="Tahoma" w:hAnsi="Tahoma" w:cs="Tahoma"/>
                <w:color w:val="000000"/>
                <w:sz w:val="16"/>
                <w:szCs w:val="16"/>
              </w:rPr>
              <w:t xml:space="preserve"> </w:t>
            </w:r>
            <w:r w:rsidRPr="005A637D">
              <w:rPr>
                <w:rFonts w:ascii="Tahoma" w:hAnsi="Tahoma" w:cs="Tahoma"/>
                <w:color w:val="000000"/>
                <w:sz w:val="16"/>
                <w:szCs w:val="16"/>
              </w:rPr>
              <w:t>Indeks kinerja infrastrukur irigasi provinsi</w:t>
            </w:r>
          </w:p>
          <w:p w:rsidR="00FC0895" w:rsidRDefault="00FC0895" w:rsidP="00B114A0">
            <w:pPr>
              <w:ind w:left="194" w:hanging="225"/>
              <w:rPr>
                <w:rFonts w:ascii="Tahoma" w:hAnsi="Tahoma" w:cs="Tahoma"/>
                <w:color w:val="000000"/>
                <w:sz w:val="16"/>
                <w:szCs w:val="16"/>
              </w:rPr>
            </w:pPr>
            <w:r w:rsidRPr="005A637D">
              <w:rPr>
                <w:rFonts w:ascii="Tahoma" w:hAnsi="Tahoma" w:cs="Tahoma"/>
                <w:color w:val="000000"/>
                <w:sz w:val="16"/>
                <w:szCs w:val="16"/>
              </w:rPr>
              <w:t xml:space="preserve">b. </w:t>
            </w:r>
            <w:r>
              <w:rPr>
                <w:rFonts w:ascii="Tahoma" w:hAnsi="Tahoma" w:cs="Tahoma"/>
                <w:color w:val="000000"/>
                <w:sz w:val="16"/>
                <w:szCs w:val="16"/>
              </w:rPr>
              <w:tab/>
            </w:r>
            <w:r w:rsidRPr="005A637D">
              <w:rPr>
                <w:rFonts w:ascii="Tahoma" w:hAnsi="Tahoma" w:cs="Tahoma"/>
                <w:color w:val="000000"/>
                <w:sz w:val="16"/>
                <w:szCs w:val="16"/>
              </w:rPr>
              <w:t>Persentase Peningkatan kapasitas tampungan sumber-sumber air</w:t>
            </w:r>
          </w:p>
          <w:p w:rsidR="00FC0895" w:rsidRDefault="00FC0895" w:rsidP="00B114A0">
            <w:pPr>
              <w:ind w:left="194" w:hanging="225"/>
              <w:rPr>
                <w:rFonts w:ascii="Tahoma" w:hAnsi="Tahoma" w:cs="Tahoma"/>
                <w:color w:val="000000"/>
                <w:sz w:val="16"/>
                <w:szCs w:val="16"/>
              </w:rPr>
            </w:pPr>
          </w:p>
          <w:p w:rsidR="00FC0895" w:rsidRPr="005A637D" w:rsidRDefault="00FC0895" w:rsidP="00B114A0">
            <w:pPr>
              <w:ind w:left="194" w:hanging="225"/>
              <w:rPr>
                <w:rFonts w:ascii="Tahoma" w:hAnsi="Tahoma" w:cs="Tahoma"/>
                <w:color w:val="000000"/>
                <w:sz w:val="16"/>
                <w:szCs w:val="16"/>
              </w:rPr>
            </w:pPr>
          </w:p>
          <w:p w:rsidR="00FC0895" w:rsidRPr="005A637D" w:rsidRDefault="00FC0895" w:rsidP="00B114A0">
            <w:pPr>
              <w:ind w:left="194" w:hanging="225"/>
              <w:rPr>
                <w:rFonts w:ascii="Tahoma" w:hAnsi="Tahoma" w:cs="Tahoma"/>
                <w:color w:val="000000"/>
                <w:sz w:val="16"/>
                <w:szCs w:val="16"/>
              </w:rPr>
            </w:pPr>
            <w:r w:rsidRPr="005A637D">
              <w:rPr>
                <w:rFonts w:ascii="Tahoma" w:hAnsi="Tahoma" w:cs="Tahoma"/>
                <w:color w:val="000000"/>
                <w:sz w:val="16"/>
                <w:szCs w:val="16"/>
              </w:rPr>
              <w:t xml:space="preserve">c. </w:t>
            </w:r>
            <w:r>
              <w:rPr>
                <w:rFonts w:ascii="Tahoma" w:hAnsi="Tahoma" w:cs="Tahoma"/>
                <w:color w:val="000000"/>
                <w:sz w:val="16"/>
                <w:szCs w:val="16"/>
              </w:rPr>
              <w:tab/>
            </w:r>
            <w:r w:rsidRPr="005A637D">
              <w:rPr>
                <w:rFonts w:ascii="Tahoma" w:hAnsi="Tahoma" w:cs="Tahoma"/>
                <w:color w:val="000000"/>
                <w:sz w:val="16"/>
                <w:szCs w:val="16"/>
              </w:rPr>
              <w:t>Persentase pengurangan luas kawasan yang terdampak daya rusak air</w:t>
            </w:r>
          </w:p>
          <w:p w:rsidR="00FC0895" w:rsidRPr="005A637D" w:rsidRDefault="00FC0895" w:rsidP="00B114A0">
            <w:pPr>
              <w:ind w:left="113" w:hanging="180"/>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tc>
        <w:tc>
          <w:tcPr>
            <w:tcW w:w="1276"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jc w:val="center"/>
              <w:rPr>
                <w:rFonts w:ascii="Tahoma" w:hAnsi="Tahoma" w:cs="Tahoma"/>
                <w:color w:val="000000"/>
                <w:sz w:val="16"/>
                <w:szCs w:val="16"/>
              </w:rPr>
            </w:pPr>
          </w:p>
          <w:p w:rsidR="00FC0895" w:rsidRPr="00B64378"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rPr>
                <w:rFonts w:ascii="Tahoma" w:hAnsi="Tahoma" w:cs="Tahoma"/>
                <w:color w:val="000000"/>
                <w:sz w:val="16"/>
                <w:szCs w:val="16"/>
              </w:rPr>
            </w:pP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color w:val="000000"/>
                <w:sz w:val="16"/>
                <w:szCs w:val="16"/>
              </w:rPr>
            </w:pPr>
            <w:r w:rsidRPr="00FF79AB">
              <w:rPr>
                <w:rFonts w:ascii="Tahoma" w:hAnsi="Tahoma" w:cs="Tahoma"/>
                <w:color w:val="000000"/>
                <w:sz w:val="16"/>
                <w:szCs w:val="16"/>
                <w:highlight w:val="yellow"/>
                <w:lang w:val="id-ID"/>
              </w:rPr>
              <w:t>67,</w:t>
            </w:r>
            <w:r w:rsidRPr="00FF79AB">
              <w:rPr>
                <w:rFonts w:ascii="Tahoma" w:hAnsi="Tahoma" w:cs="Tahoma"/>
                <w:color w:val="000000"/>
                <w:sz w:val="16"/>
                <w:szCs w:val="16"/>
                <w:highlight w:val="yellow"/>
              </w:rPr>
              <w:t>31</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FF79AB" w:rsidRDefault="00FC0895" w:rsidP="00B114A0">
            <w:pPr>
              <w:jc w:val="center"/>
              <w:rPr>
                <w:rFonts w:ascii="Tahoma" w:hAnsi="Tahoma" w:cs="Tahoma"/>
                <w:color w:val="000000"/>
                <w:sz w:val="16"/>
                <w:szCs w:val="16"/>
              </w:rPr>
            </w:pPr>
            <w:r w:rsidRPr="00FF79AB">
              <w:rPr>
                <w:rFonts w:ascii="Tahoma" w:hAnsi="Tahoma" w:cs="Tahoma"/>
                <w:color w:val="000000"/>
                <w:sz w:val="16"/>
                <w:szCs w:val="16"/>
                <w:highlight w:val="yellow"/>
                <w:lang w:val="id-ID"/>
              </w:rPr>
              <w:t>0,</w:t>
            </w:r>
            <w:r w:rsidRPr="00FF79AB">
              <w:rPr>
                <w:rFonts w:ascii="Tahoma" w:hAnsi="Tahoma" w:cs="Tahoma"/>
                <w:color w:val="000000"/>
                <w:sz w:val="16"/>
                <w:szCs w:val="16"/>
                <w:highlight w:val="yellow"/>
              </w:rPr>
              <w:t>40</w:t>
            </w: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FF79AB" w:rsidRDefault="00FC0895" w:rsidP="00B114A0">
            <w:pPr>
              <w:jc w:val="center"/>
              <w:rPr>
                <w:rFonts w:ascii="Tahoma" w:hAnsi="Tahoma" w:cs="Tahoma"/>
                <w:color w:val="000000"/>
                <w:sz w:val="16"/>
                <w:szCs w:val="16"/>
              </w:rPr>
            </w:pPr>
            <w:r w:rsidRPr="00FF79AB">
              <w:rPr>
                <w:rFonts w:ascii="Tahoma" w:hAnsi="Tahoma" w:cs="Tahoma"/>
                <w:color w:val="000000"/>
                <w:sz w:val="16"/>
                <w:szCs w:val="16"/>
                <w:highlight w:val="yellow"/>
              </w:rPr>
              <w:t>5</w:t>
            </w:r>
            <w:r w:rsidRPr="00FF79AB">
              <w:rPr>
                <w:rFonts w:ascii="Tahoma" w:hAnsi="Tahoma" w:cs="Tahoma"/>
                <w:color w:val="000000"/>
                <w:sz w:val="16"/>
                <w:szCs w:val="16"/>
                <w:highlight w:val="yellow"/>
                <w:lang w:val="id-ID"/>
              </w:rPr>
              <w:t>,</w:t>
            </w:r>
            <w:r w:rsidRPr="00FF79AB">
              <w:rPr>
                <w:rFonts w:ascii="Tahoma" w:hAnsi="Tahoma" w:cs="Tahoma"/>
                <w:color w:val="000000"/>
                <w:sz w:val="16"/>
                <w:szCs w:val="16"/>
                <w:highlight w:val="yellow"/>
              </w:rPr>
              <w:t>33</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E92EB8" w:rsidRDefault="00FC0895" w:rsidP="00B114A0">
            <w:pPr>
              <w:jc w:val="right"/>
              <w:rPr>
                <w:rFonts w:ascii="Arial Narrow" w:hAnsi="Arial Narrow" w:cs="Tahoma"/>
                <w:color w:val="FF0000"/>
                <w:sz w:val="14"/>
                <w:szCs w:val="14"/>
              </w:rPr>
            </w:pPr>
          </w:p>
          <w:p w:rsidR="00FC0895" w:rsidRPr="005A637D" w:rsidRDefault="00FC0895" w:rsidP="00B114A0">
            <w:pPr>
              <w:jc w:val="center"/>
              <w:rPr>
                <w:rFonts w:ascii="Tahoma" w:hAnsi="Tahoma" w:cs="Tahoma"/>
                <w:color w:val="000000"/>
                <w:sz w:val="16"/>
                <w:szCs w:val="16"/>
              </w:rPr>
            </w:pP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68,80</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B64378" w:rsidRDefault="00FC0895" w:rsidP="00B114A0">
            <w:pPr>
              <w:jc w:val="center"/>
              <w:rPr>
                <w:rFonts w:ascii="Tahoma" w:hAnsi="Tahoma" w:cs="Tahoma"/>
                <w:color w:val="000000"/>
                <w:sz w:val="16"/>
                <w:szCs w:val="16"/>
                <w:lang w:val="id-ID"/>
              </w:rPr>
            </w:pPr>
            <w:r w:rsidRPr="00FF79AB">
              <w:rPr>
                <w:rFonts w:ascii="Tahoma" w:hAnsi="Tahoma" w:cs="Tahoma"/>
                <w:color w:val="000000"/>
                <w:sz w:val="16"/>
                <w:szCs w:val="16"/>
                <w:highlight w:val="yellow"/>
              </w:rPr>
              <w:t>4,4</w:t>
            </w: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r>
              <w:rPr>
                <w:rFonts w:ascii="Tahoma" w:hAnsi="Tahoma" w:cs="Tahoma"/>
                <w:color w:val="000000"/>
                <w:sz w:val="16"/>
                <w:szCs w:val="16"/>
                <w:lang w:val="id-ID"/>
              </w:rPr>
              <w:t>28,44</w:t>
            </w:r>
          </w:p>
          <w:p w:rsidR="00FC0895" w:rsidRDefault="00FC0895" w:rsidP="00B114A0">
            <w:pPr>
              <w:jc w:val="center"/>
              <w:rPr>
                <w:rFonts w:ascii="Tahoma" w:hAnsi="Tahoma" w:cs="Tahoma"/>
                <w:color w:val="000000"/>
                <w:sz w:val="16"/>
                <w:szCs w:val="16"/>
              </w:rPr>
            </w:pPr>
          </w:p>
          <w:p w:rsidR="00FC0895" w:rsidRPr="001A5F89" w:rsidRDefault="00FC0895" w:rsidP="00B114A0">
            <w:pPr>
              <w:jc w:val="right"/>
              <w:rPr>
                <w:rFonts w:ascii="Tahoma" w:hAnsi="Tahoma" w:cs="Tahoma"/>
                <w:color w:val="000000"/>
                <w:sz w:val="16"/>
                <w:szCs w:val="16"/>
              </w:rPr>
            </w:pPr>
          </w:p>
        </w:tc>
        <w:tc>
          <w:tcPr>
            <w:tcW w:w="1707" w:type="dxa"/>
            <w:gridSpan w:val="2"/>
            <w:tcBorders>
              <w:left w:val="single" w:sz="4" w:space="0" w:color="auto"/>
              <w:right w:val="single" w:sz="4" w:space="0" w:color="auto"/>
            </w:tcBorders>
          </w:tcPr>
          <w:p w:rsidR="00FC0895" w:rsidRDefault="00FC0895" w:rsidP="00B114A0">
            <w:pPr>
              <w:numPr>
                <w:ilvl w:val="0"/>
                <w:numId w:val="20"/>
              </w:numPr>
              <w:tabs>
                <w:tab w:val="clear" w:pos="720"/>
                <w:tab w:val="num" w:pos="175"/>
              </w:tabs>
              <w:ind w:left="175" w:hanging="203"/>
              <w:rPr>
                <w:rFonts w:ascii="Tahoma" w:hAnsi="Tahoma" w:cs="Tahoma"/>
                <w:sz w:val="16"/>
                <w:szCs w:val="16"/>
              </w:rPr>
            </w:pPr>
            <w:r w:rsidRPr="00471E9B">
              <w:rPr>
                <w:rFonts w:ascii="Tahoma" w:hAnsi="Tahoma" w:cs="Tahoma"/>
                <w:sz w:val="16"/>
                <w:szCs w:val="16"/>
              </w:rPr>
              <w:t xml:space="preserve">Pengembangan dan Pengelolaan Sistem Irigasi, Rawa dan Jaringan Pengairan Lainnya </w:t>
            </w:r>
          </w:p>
          <w:p w:rsidR="00FC0895" w:rsidRPr="00471E9B" w:rsidRDefault="00FC0895" w:rsidP="00B114A0">
            <w:pPr>
              <w:numPr>
                <w:ilvl w:val="0"/>
                <w:numId w:val="20"/>
              </w:numPr>
              <w:tabs>
                <w:tab w:val="clear" w:pos="720"/>
                <w:tab w:val="num" w:pos="175"/>
              </w:tabs>
              <w:ind w:left="175" w:hanging="203"/>
              <w:rPr>
                <w:rFonts w:ascii="Tahoma" w:hAnsi="Tahoma" w:cs="Tahoma"/>
                <w:sz w:val="16"/>
                <w:szCs w:val="16"/>
              </w:rPr>
            </w:pPr>
            <w:r w:rsidRPr="00471E9B">
              <w:rPr>
                <w:rFonts w:ascii="Tahoma" w:hAnsi="Tahoma" w:cs="Tahoma"/>
                <w:bCs/>
                <w:iCs/>
                <w:sz w:val="16"/>
                <w:szCs w:val="16"/>
                <w:lang w:val="id-ID"/>
              </w:rPr>
              <w:t>Pengendalian banjir dan pengamanan pantai</w:t>
            </w:r>
          </w:p>
          <w:p w:rsidR="00FC0895" w:rsidRPr="00471E9B" w:rsidRDefault="00FC0895" w:rsidP="00B114A0">
            <w:pPr>
              <w:numPr>
                <w:ilvl w:val="0"/>
                <w:numId w:val="20"/>
              </w:numPr>
              <w:tabs>
                <w:tab w:val="clear" w:pos="720"/>
                <w:tab w:val="num" w:pos="175"/>
              </w:tabs>
              <w:ind w:left="175" w:hanging="203"/>
              <w:rPr>
                <w:rFonts w:ascii="Tahoma" w:hAnsi="Tahoma" w:cs="Tahoma"/>
                <w:sz w:val="16"/>
                <w:szCs w:val="16"/>
              </w:rPr>
            </w:pPr>
            <w:r w:rsidRPr="00471E9B">
              <w:rPr>
                <w:rFonts w:ascii="Tahoma" w:hAnsi="Tahoma" w:cs="Tahoma"/>
                <w:bCs/>
                <w:iCs/>
                <w:sz w:val="16"/>
                <w:szCs w:val="16"/>
              </w:rPr>
              <w:t>P</w:t>
            </w:r>
            <w:r w:rsidRPr="00471E9B">
              <w:rPr>
                <w:rFonts w:ascii="Tahoma" w:hAnsi="Tahoma" w:cs="Tahoma"/>
                <w:bCs/>
                <w:iCs/>
                <w:sz w:val="16"/>
                <w:szCs w:val="16"/>
                <w:lang w:val="id-ID"/>
              </w:rPr>
              <w:t>engembangan, pengelolaan dan konservasi sungai, danau dan sumber air lainnya</w:t>
            </w:r>
          </w:p>
          <w:p w:rsidR="00FC0895" w:rsidRDefault="00FC0895" w:rsidP="00B114A0">
            <w:pPr>
              <w:numPr>
                <w:ilvl w:val="0"/>
                <w:numId w:val="20"/>
              </w:numPr>
              <w:tabs>
                <w:tab w:val="clear" w:pos="720"/>
                <w:tab w:val="num" w:pos="175"/>
              </w:tabs>
              <w:ind w:left="175" w:hanging="203"/>
              <w:rPr>
                <w:rFonts w:ascii="Tahoma" w:hAnsi="Tahoma" w:cs="Tahoma"/>
                <w:sz w:val="16"/>
                <w:szCs w:val="16"/>
              </w:rPr>
            </w:pPr>
            <w:r w:rsidRPr="003B03B8">
              <w:rPr>
                <w:rFonts w:ascii="Tahoma" w:hAnsi="Tahoma" w:cs="Tahoma"/>
                <w:sz w:val="16"/>
                <w:szCs w:val="16"/>
                <w:highlight w:val="yellow"/>
              </w:rPr>
              <w:t>Peningkatan dan Pengembangan Jasa Konstruks</w:t>
            </w:r>
            <w:r>
              <w:rPr>
                <w:rFonts w:ascii="Tahoma" w:hAnsi="Tahoma" w:cs="Tahoma"/>
                <w:sz w:val="16"/>
                <w:szCs w:val="16"/>
              </w:rPr>
              <w:t>i</w:t>
            </w:r>
          </w:p>
          <w:p w:rsidR="00FC0895" w:rsidRDefault="00FC0895" w:rsidP="00B114A0">
            <w:pPr>
              <w:numPr>
                <w:ilvl w:val="0"/>
                <w:numId w:val="20"/>
              </w:numPr>
              <w:tabs>
                <w:tab w:val="clear" w:pos="720"/>
                <w:tab w:val="num" w:pos="175"/>
              </w:tabs>
              <w:ind w:left="175" w:hanging="203"/>
              <w:rPr>
                <w:rFonts w:ascii="Tahoma" w:hAnsi="Tahoma" w:cs="Tahoma"/>
                <w:sz w:val="16"/>
                <w:szCs w:val="16"/>
              </w:rPr>
            </w:pPr>
            <w:r w:rsidRPr="00471E9B">
              <w:rPr>
                <w:rFonts w:ascii="Tahoma" w:hAnsi="Tahoma" w:cs="Tahoma"/>
                <w:sz w:val="16"/>
                <w:szCs w:val="16"/>
              </w:rPr>
              <w:t>Penyediaan dan pengolahan air baku</w:t>
            </w:r>
          </w:p>
          <w:p w:rsidR="00FC0895" w:rsidRPr="00201C5E" w:rsidRDefault="00FC0895" w:rsidP="00B114A0">
            <w:pPr>
              <w:ind w:left="-60"/>
              <w:rPr>
                <w:rFonts w:ascii="Tahoma" w:hAnsi="Tahoma" w:cs="Tahoma"/>
                <w:sz w:val="16"/>
                <w:szCs w:val="16"/>
              </w:rPr>
            </w:pPr>
          </w:p>
        </w:tc>
        <w:tc>
          <w:tcPr>
            <w:tcW w:w="1233" w:type="dxa"/>
            <w:tcBorders>
              <w:left w:val="single" w:sz="4" w:space="0" w:color="auto"/>
              <w:right w:val="single" w:sz="4" w:space="0" w:color="auto"/>
            </w:tcBorders>
          </w:tcPr>
          <w:p w:rsidR="00FC0895" w:rsidRPr="005A637D" w:rsidRDefault="00FC0895" w:rsidP="00B114A0">
            <w:pPr>
              <w:rPr>
                <w:rFonts w:ascii="Tahoma" w:hAnsi="Tahoma" w:cs="Tahoma"/>
                <w:sz w:val="16"/>
                <w:szCs w:val="16"/>
              </w:rPr>
            </w:pPr>
            <w:r w:rsidRPr="005A637D">
              <w:rPr>
                <w:rFonts w:ascii="Tahoma" w:hAnsi="Tahoma" w:cs="Tahoma"/>
                <w:sz w:val="16"/>
                <w:szCs w:val="16"/>
              </w:rPr>
              <w:t>Pekerjaan Umum dan Penataan Ruang</w:t>
            </w:r>
          </w:p>
          <w:p w:rsidR="00FC0895" w:rsidRPr="005A637D" w:rsidRDefault="00FC0895" w:rsidP="00B114A0">
            <w:pPr>
              <w:rPr>
                <w:rFonts w:ascii="Tahoma" w:hAnsi="Tahoma" w:cs="Tahoma"/>
                <w:sz w:val="16"/>
                <w:szCs w:val="16"/>
              </w:rPr>
            </w:pPr>
          </w:p>
        </w:tc>
        <w:tc>
          <w:tcPr>
            <w:tcW w:w="1138" w:type="dxa"/>
            <w:tcBorders>
              <w:left w:val="single" w:sz="4" w:space="0" w:color="auto"/>
              <w:right w:val="single" w:sz="4" w:space="0" w:color="auto"/>
            </w:tcBorders>
          </w:tcPr>
          <w:p w:rsidR="00FC0895" w:rsidRDefault="00FC0895" w:rsidP="00B114A0">
            <w:pPr>
              <w:rPr>
                <w:rFonts w:ascii="Tahoma" w:hAnsi="Tahoma" w:cs="Tahoma"/>
                <w:bCs/>
                <w:sz w:val="16"/>
                <w:szCs w:val="16"/>
              </w:rPr>
            </w:pPr>
            <w:r>
              <w:rPr>
                <w:rFonts w:ascii="Tahoma" w:hAnsi="Tahoma" w:cs="Tahoma"/>
                <w:bCs/>
                <w:sz w:val="16"/>
                <w:szCs w:val="16"/>
                <w:lang w:val="id-ID"/>
              </w:rPr>
              <w:t xml:space="preserve">Dinas </w:t>
            </w:r>
            <w:r w:rsidRPr="005A637D">
              <w:rPr>
                <w:rFonts w:ascii="Tahoma" w:hAnsi="Tahoma" w:cs="Tahoma"/>
                <w:bCs/>
                <w:sz w:val="16"/>
                <w:szCs w:val="16"/>
              </w:rPr>
              <w:t>PSDA</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tcPr>
          <w:p w:rsidR="00FC0895" w:rsidRPr="005A637D" w:rsidRDefault="00FC0895" w:rsidP="00B114A0">
            <w:pPr>
              <w:pStyle w:val="ListParagraph"/>
              <w:ind w:left="186" w:right="-116" w:hanging="186"/>
              <w:rPr>
                <w:rFonts w:ascii="Tahoma" w:hAnsi="Tahoma" w:cs="Tahoma"/>
                <w:sz w:val="16"/>
                <w:szCs w:val="16"/>
                <w:lang w:val="id-ID"/>
              </w:rPr>
            </w:pPr>
            <w:r w:rsidRPr="005A637D">
              <w:rPr>
                <w:rFonts w:ascii="Tahoma" w:hAnsi="Tahoma" w:cs="Tahoma"/>
                <w:sz w:val="16"/>
                <w:szCs w:val="16"/>
              </w:rPr>
              <w:t xml:space="preserve">5. </w:t>
            </w:r>
            <w:r w:rsidRPr="005A637D">
              <w:rPr>
                <w:rFonts w:ascii="Tahoma" w:hAnsi="Tahoma" w:cs="Tahoma"/>
                <w:bCs/>
                <w:iCs/>
                <w:sz w:val="16"/>
                <w:szCs w:val="16"/>
              </w:rPr>
              <w:t xml:space="preserve">Meningkatnya </w:t>
            </w:r>
            <w:r w:rsidRPr="005A637D">
              <w:rPr>
                <w:rFonts w:ascii="Tahoma" w:hAnsi="Tahoma" w:cs="Tahoma"/>
                <w:bCs/>
                <w:iCs/>
                <w:sz w:val="16"/>
                <w:szCs w:val="16"/>
                <w:lang w:val="id-ID"/>
              </w:rPr>
              <w:t>ketersediaan prasarana dan sarana umum pada</w:t>
            </w:r>
            <w:r w:rsidRPr="005A637D">
              <w:rPr>
                <w:rFonts w:ascii="Tahoma" w:hAnsi="Tahoma" w:cs="Tahoma"/>
                <w:bCs/>
                <w:iCs/>
                <w:sz w:val="16"/>
                <w:szCs w:val="16"/>
              </w:rPr>
              <w:t xml:space="preserve"> kawasan pemukiman/ perumahan,  lingkungan</w:t>
            </w:r>
            <w:r w:rsidRPr="005A637D">
              <w:rPr>
                <w:rFonts w:ascii="Tahoma" w:hAnsi="Tahoma" w:cs="Tahoma"/>
                <w:bCs/>
                <w:iCs/>
                <w:sz w:val="16"/>
                <w:szCs w:val="16"/>
                <w:lang w:val="id-ID"/>
              </w:rPr>
              <w:t xml:space="preserve"> dan bangunan gedung</w:t>
            </w:r>
          </w:p>
        </w:tc>
        <w:tc>
          <w:tcPr>
            <w:tcW w:w="2124" w:type="dxa"/>
            <w:tcBorders>
              <w:left w:val="single" w:sz="4" w:space="0" w:color="auto"/>
              <w:right w:val="single" w:sz="4" w:space="0" w:color="auto"/>
            </w:tcBorders>
          </w:tcPr>
          <w:p w:rsidR="00FC0895" w:rsidRPr="005A637D" w:rsidRDefault="00FC0895" w:rsidP="00B114A0">
            <w:pPr>
              <w:pStyle w:val="ListParagraph"/>
              <w:numPr>
                <w:ilvl w:val="0"/>
                <w:numId w:val="176"/>
              </w:numPr>
              <w:ind w:left="219" w:hanging="280"/>
              <w:rPr>
                <w:rFonts w:ascii="Tahoma" w:hAnsi="Tahoma" w:cs="Tahoma"/>
                <w:sz w:val="16"/>
                <w:szCs w:val="16"/>
              </w:rPr>
            </w:pPr>
            <w:r w:rsidRPr="005A637D">
              <w:rPr>
                <w:rFonts w:ascii="Tahoma" w:hAnsi="Tahoma" w:cs="Tahoma"/>
                <w:sz w:val="16"/>
                <w:szCs w:val="16"/>
                <w:lang w:val="id-ID"/>
              </w:rPr>
              <w:t xml:space="preserve">Membenahi prasarana dan sarana umum di </w:t>
            </w:r>
            <w:r w:rsidRPr="005A637D">
              <w:rPr>
                <w:rFonts w:ascii="Tahoma" w:hAnsi="Tahoma" w:cs="Tahoma"/>
                <w:bCs/>
                <w:iCs/>
                <w:sz w:val="16"/>
                <w:szCs w:val="16"/>
              </w:rPr>
              <w:t>kawasan pemukiman/perumahan</w:t>
            </w:r>
            <w:r w:rsidRPr="005A637D">
              <w:rPr>
                <w:rFonts w:ascii="Tahoma" w:hAnsi="Tahoma" w:cs="Tahoma"/>
                <w:bCs/>
                <w:iCs/>
                <w:sz w:val="16"/>
                <w:szCs w:val="16"/>
                <w:lang w:val="id-ID"/>
              </w:rPr>
              <w:t xml:space="preserve"> dan </w:t>
            </w:r>
            <w:r w:rsidRPr="005A637D">
              <w:rPr>
                <w:rFonts w:ascii="Tahoma" w:hAnsi="Tahoma" w:cs="Tahoma"/>
                <w:bCs/>
                <w:iCs/>
                <w:sz w:val="16"/>
                <w:szCs w:val="16"/>
              </w:rPr>
              <w:t>lingkungan</w:t>
            </w:r>
          </w:p>
          <w:p w:rsidR="00FC0895" w:rsidRPr="005A637D" w:rsidRDefault="00FC0895" w:rsidP="00B114A0">
            <w:pPr>
              <w:pStyle w:val="ListParagraph"/>
              <w:numPr>
                <w:ilvl w:val="0"/>
                <w:numId w:val="176"/>
              </w:numPr>
              <w:ind w:left="219" w:hanging="280"/>
              <w:rPr>
                <w:rFonts w:ascii="Tahoma" w:hAnsi="Tahoma" w:cs="Tahoma"/>
                <w:sz w:val="16"/>
                <w:szCs w:val="16"/>
              </w:rPr>
            </w:pPr>
            <w:r w:rsidRPr="005A637D">
              <w:rPr>
                <w:rFonts w:ascii="Tahoma" w:hAnsi="Tahoma" w:cs="Tahoma"/>
                <w:sz w:val="16"/>
                <w:szCs w:val="16"/>
              </w:rPr>
              <w:t>Meningkatkan</w:t>
            </w:r>
            <w:r w:rsidRPr="005A637D">
              <w:rPr>
                <w:rFonts w:ascii="Tahoma" w:hAnsi="Tahoma" w:cs="Tahoma"/>
                <w:sz w:val="16"/>
                <w:szCs w:val="16"/>
                <w:lang w:val="id-ID"/>
              </w:rPr>
              <w:t xml:space="preserve"> peran swasta dan masyarakat</w:t>
            </w:r>
            <w:r w:rsidRPr="005A637D">
              <w:rPr>
                <w:rFonts w:ascii="Tahoma" w:hAnsi="Tahoma" w:cs="Tahoma"/>
                <w:sz w:val="16"/>
                <w:szCs w:val="16"/>
              </w:rPr>
              <w:t xml:space="preserve"> </w:t>
            </w:r>
            <w:r w:rsidRPr="005A637D">
              <w:rPr>
                <w:rFonts w:ascii="Tahoma" w:hAnsi="Tahoma" w:cs="Tahoma"/>
                <w:sz w:val="16"/>
                <w:szCs w:val="16"/>
                <w:lang w:val="id-ID"/>
              </w:rPr>
              <w:t xml:space="preserve">dalam penyediaan prasarana umum pada </w:t>
            </w:r>
            <w:r w:rsidRPr="005A637D">
              <w:rPr>
                <w:rFonts w:ascii="Tahoma" w:hAnsi="Tahoma" w:cs="Tahoma"/>
                <w:bCs/>
                <w:iCs/>
                <w:sz w:val="16"/>
                <w:szCs w:val="16"/>
              </w:rPr>
              <w:t>kawasan pemukiman/perumahan,  lingkungan</w:t>
            </w:r>
          </w:p>
          <w:p w:rsidR="00FC0895" w:rsidRPr="005A637D" w:rsidRDefault="00FC0895" w:rsidP="00B114A0">
            <w:pPr>
              <w:pStyle w:val="ListParagraph"/>
              <w:tabs>
                <w:tab w:val="left" w:pos="369"/>
              </w:tabs>
              <w:ind w:left="369" w:hanging="369"/>
              <w:rPr>
                <w:rFonts w:ascii="Tahoma" w:hAnsi="Tahoma" w:cs="Tahoma"/>
                <w:sz w:val="16"/>
                <w:szCs w:val="16"/>
                <w:lang w:val="id-ID"/>
              </w:rPr>
            </w:pPr>
          </w:p>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left w:val="single" w:sz="4" w:space="0" w:color="auto"/>
              <w:right w:val="single" w:sz="4" w:space="0" w:color="auto"/>
            </w:tcBorders>
          </w:tcPr>
          <w:p w:rsidR="00FC0895" w:rsidRPr="005A637D" w:rsidRDefault="00FC0895" w:rsidP="00B114A0">
            <w:pPr>
              <w:ind w:left="223" w:hanging="266"/>
              <w:rPr>
                <w:rFonts w:ascii="Tahoma" w:hAnsi="Tahoma" w:cs="Tahoma"/>
                <w:sz w:val="16"/>
                <w:szCs w:val="16"/>
                <w:lang w:val="id-ID"/>
              </w:rPr>
            </w:pPr>
            <w:r w:rsidRPr="005A637D">
              <w:rPr>
                <w:rFonts w:ascii="Tahoma" w:hAnsi="Tahoma" w:cs="Tahoma"/>
                <w:sz w:val="16"/>
                <w:szCs w:val="16"/>
                <w:lang w:val="id-ID"/>
              </w:rPr>
              <w:t xml:space="preserve">1.   </w:t>
            </w:r>
            <w:r w:rsidRPr="005A637D">
              <w:rPr>
                <w:rFonts w:ascii="Tahoma" w:hAnsi="Tahoma" w:cs="Tahoma"/>
                <w:sz w:val="16"/>
                <w:szCs w:val="16"/>
              </w:rPr>
              <w:t>Pembangunan</w:t>
            </w:r>
            <w:r w:rsidRPr="005A637D">
              <w:rPr>
                <w:rFonts w:ascii="Tahoma" w:hAnsi="Tahoma" w:cs="Tahoma"/>
                <w:sz w:val="16"/>
                <w:szCs w:val="16"/>
                <w:lang w:val="id-ID"/>
              </w:rPr>
              <w:t xml:space="preserve">, </w:t>
            </w:r>
            <w:r w:rsidRPr="005A637D">
              <w:rPr>
                <w:rFonts w:ascii="Tahoma" w:hAnsi="Tahoma" w:cs="Tahoma"/>
                <w:sz w:val="16"/>
                <w:szCs w:val="16"/>
              </w:rPr>
              <w:t>rehabilitasi sarana dan prasarana kawasan permukiman kumuh.</w:t>
            </w:r>
          </w:p>
          <w:p w:rsidR="00FC0895" w:rsidRPr="005A637D" w:rsidRDefault="00FC0895" w:rsidP="00B114A0">
            <w:pPr>
              <w:ind w:left="223" w:hanging="266"/>
              <w:rPr>
                <w:rFonts w:ascii="Tahoma" w:hAnsi="Tahoma" w:cs="Tahoma"/>
                <w:sz w:val="16"/>
                <w:szCs w:val="16"/>
                <w:lang w:val="id-ID"/>
              </w:rPr>
            </w:pPr>
            <w:r w:rsidRPr="005A637D">
              <w:rPr>
                <w:rFonts w:ascii="Tahoma" w:hAnsi="Tahoma" w:cs="Tahoma"/>
                <w:sz w:val="16"/>
                <w:szCs w:val="16"/>
                <w:lang w:val="id-ID"/>
              </w:rPr>
              <w:t xml:space="preserve">2.   </w:t>
            </w:r>
            <w:r w:rsidRPr="005A637D">
              <w:rPr>
                <w:rFonts w:ascii="Tahoma" w:hAnsi="Tahoma" w:cs="Tahoma"/>
                <w:sz w:val="16"/>
                <w:szCs w:val="16"/>
              </w:rPr>
              <w:t xml:space="preserve">Pengembangan </w:t>
            </w:r>
            <w:r w:rsidRPr="005A637D">
              <w:rPr>
                <w:rFonts w:ascii="Tahoma" w:hAnsi="Tahoma" w:cs="Tahoma"/>
                <w:sz w:val="16"/>
                <w:szCs w:val="16"/>
                <w:lang w:val="id-ID"/>
              </w:rPr>
              <w:t xml:space="preserve">sistem pengelolaan air minum </w:t>
            </w:r>
            <w:r w:rsidRPr="005A637D">
              <w:rPr>
                <w:rFonts w:ascii="Tahoma" w:hAnsi="Tahoma" w:cs="Tahoma"/>
                <w:sz w:val="16"/>
                <w:szCs w:val="16"/>
              </w:rPr>
              <w:t xml:space="preserve">regional, </w:t>
            </w:r>
            <w:r w:rsidRPr="005A637D">
              <w:rPr>
                <w:rFonts w:ascii="Tahoma" w:hAnsi="Tahoma" w:cs="Tahoma"/>
                <w:sz w:val="16"/>
                <w:szCs w:val="16"/>
                <w:lang w:val="id-ID"/>
              </w:rPr>
              <w:t>tempat pembuangan akhir</w:t>
            </w:r>
            <w:r w:rsidRPr="005A637D">
              <w:rPr>
                <w:rFonts w:ascii="Tahoma" w:hAnsi="Tahoma" w:cs="Tahoma"/>
                <w:sz w:val="16"/>
                <w:szCs w:val="16"/>
              </w:rPr>
              <w:t xml:space="preserve"> regional, </w:t>
            </w:r>
            <w:r w:rsidRPr="005A637D">
              <w:rPr>
                <w:rFonts w:ascii="Tahoma" w:hAnsi="Tahoma" w:cs="Tahoma"/>
                <w:sz w:val="16"/>
                <w:szCs w:val="16"/>
                <w:lang w:val="id-ID"/>
              </w:rPr>
              <w:t xml:space="preserve">dan </w:t>
            </w:r>
            <w:r w:rsidRPr="005A637D">
              <w:rPr>
                <w:rFonts w:ascii="Tahoma" w:hAnsi="Tahoma" w:cs="Tahoma"/>
                <w:sz w:val="16"/>
                <w:szCs w:val="16"/>
              </w:rPr>
              <w:t xml:space="preserve">drainase </w:t>
            </w:r>
          </w:p>
          <w:p w:rsidR="00FC0895" w:rsidRPr="005A637D" w:rsidRDefault="00FC0895" w:rsidP="00B114A0">
            <w:pPr>
              <w:ind w:left="223" w:hanging="266"/>
              <w:rPr>
                <w:rFonts w:ascii="Tahoma" w:hAnsi="Tahoma" w:cs="Tahoma"/>
                <w:sz w:val="16"/>
                <w:szCs w:val="16"/>
                <w:lang w:val="id-ID"/>
              </w:rPr>
            </w:pPr>
            <w:r w:rsidRPr="005A637D">
              <w:rPr>
                <w:rFonts w:ascii="Tahoma" w:hAnsi="Tahoma" w:cs="Tahoma"/>
                <w:sz w:val="16"/>
                <w:szCs w:val="16"/>
                <w:lang w:val="id-ID"/>
              </w:rPr>
              <w:t>3.   Peningkatan</w:t>
            </w:r>
            <w:r w:rsidRPr="005A637D">
              <w:rPr>
                <w:rFonts w:ascii="Tahoma" w:hAnsi="Tahoma" w:cs="Tahoma"/>
                <w:sz w:val="16"/>
                <w:szCs w:val="16"/>
              </w:rPr>
              <w:t xml:space="preserve"> kualitas dan </w:t>
            </w:r>
            <w:r w:rsidRPr="005A637D">
              <w:rPr>
                <w:rFonts w:ascii="Tahoma" w:hAnsi="Tahoma" w:cs="Tahoma"/>
                <w:sz w:val="16"/>
                <w:szCs w:val="16"/>
                <w:lang w:val="id-ID"/>
              </w:rPr>
              <w:t xml:space="preserve">penataan </w:t>
            </w:r>
            <w:r w:rsidRPr="005A637D">
              <w:rPr>
                <w:rFonts w:ascii="Tahoma" w:hAnsi="Tahoma" w:cs="Tahoma"/>
                <w:sz w:val="16"/>
                <w:szCs w:val="16"/>
              </w:rPr>
              <w:t xml:space="preserve">bangunan dan lingkungan </w:t>
            </w: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 xml:space="preserve">Persentase cakupan pelayanan kawasan permukiman dan bangunan lingkungan </w:t>
            </w:r>
          </w:p>
          <w:p w:rsidR="00FC0895" w:rsidRPr="005A637D" w:rsidRDefault="00FC0895" w:rsidP="00B114A0">
            <w:pPr>
              <w:rPr>
                <w:rFonts w:ascii="Tahoma" w:hAnsi="Tahoma" w:cs="Tahoma"/>
                <w:sz w:val="16"/>
                <w:szCs w:val="16"/>
                <w:lang w:val="id-ID"/>
              </w:rPr>
            </w:pPr>
            <w:r w:rsidRPr="005A637D">
              <w:rPr>
                <w:rFonts w:ascii="Tahoma" w:hAnsi="Tahoma" w:cs="Tahoma"/>
                <w:sz w:val="16"/>
                <w:szCs w:val="16"/>
              </w:rPr>
              <w:t>-</w:t>
            </w:r>
            <w:r w:rsidRPr="005A637D">
              <w:rPr>
                <w:rFonts w:ascii="Tahoma" w:hAnsi="Tahoma" w:cs="Tahoma"/>
                <w:sz w:val="16"/>
                <w:szCs w:val="16"/>
                <w:lang w:val="id-ID"/>
              </w:rPr>
              <w:t xml:space="preserve">  </w:t>
            </w:r>
            <w:r w:rsidRPr="005A637D">
              <w:rPr>
                <w:rFonts w:ascii="Tahoma" w:hAnsi="Tahoma" w:cs="Tahoma"/>
                <w:sz w:val="16"/>
                <w:szCs w:val="16"/>
              </w:rPr>
              <w:t>air minum (%)</w:t>
            </w:r>
          </w:p>
          <w:p w:rsidR="00FC0895" w:rsidRPr="00092769" w:rsidRDefault="00FC0895" w:rsidP="00B114A0">
            <w:pPr>
              <w:numPr>
                <w:ilvl w:val="0"/>
                <w:numId w:val="18"/>
              </w:numPr>
              <w:tabs>
                <w:tab w:val="clear" w:pos="720"/>
                <w:tab w:val="num" w:pos="185"/>
              </w:tabs>
              <w:ind w:left="185" w:hanging="142"/>
              <w:rPr>
                <w:rFonts w:ascii="Tahoma" w:hAnsi="Tahoma" w:cs="Tahoma"/>
                <w:sz w:val="16"/>
                <w:szCs w:val="16"/>
                <w:lang w:val="id-ID"/>
              </w:rPr>
            </w:pPr>
            <w:r w:rsidRPr="005A637D">
              <w:rPr>
                <w:rFonts w:ascii="Tahoma" w:hAnsi="Tahoma" w:cs="Tahoma"/>
                <w:sz w:val="16"/>
                <w:szCs w:val="16"/>
              </w:rPr>
              <w:t>Rumah tangga bersanitasi (%)</w:t>
            </w:r>
          </w:p>
          <w:p w:rsidR="00FC0895" w:rsidRPr="005A637D" w:rsidRDefault="00FC0895" w:rsidP="00B114A0">
            <w:pPr>
              <w:numPr>
                <w:ilvl w:val="0"/>
                <w:numId w:val="18"/>
              </w:numPr>
              <w:tabs>
                <w:tab w:val="clear" w:pos="720"/>
                <w:tab w:val="num" w:pos="185"/>
              </w:tabs>
              <w:ind w:left="185" w:hanging="142"/>
              <w:rPr>
                <w:rFonts w:ascii="Tahoma" w:hAnsi="Tahoma" w:cs="Tahoma"/>
                <w:sz w:val="16"/>
                <w:szCs w:val="16"/>
                <w:lang w:val="id-ID"/>
              </w:rPr>
            </w:pPr>
            <w:r w:rsidRPr="005A637D">
              <w:rPr>
                <w:rFonts w:ascii="Tahoma" w:hAnsi="Tahoma" w:cs="Tahoma"/>
                <w:sz w:val="16"/>
                <w:szCs w:val="16"/>
              </w:rPr>
              <w:t>Penurunan kawasan kumuh (%)</w:t>
            </w:r>
          </w:p>
          <w:p w:rsidR="00FC0895" w:rsidRPr="00092769" w:rsidRDefault="00FC0895" w:rsidP="00B114A0">
            <w:pPr>
              <w:ind w:left="185" w:hanging="185"/>
              <w:rPr>
                <w:rFonts w:ascii="Tahoma" w:hAnsi="Tahoma" w:cs="Tahoma"/>
                <w:sz w:val="16"/>
                <w:szCs w:val="16"/>
              </w:rPr>
            </w:pPr>
          </w:p>
          <w:p w:rsidR="00FC0895" w:rsidRPr="005A637D" w:rsidRDefault="00FC0895" w:rsidP="00B114A0">
            <w:pPr>
              <w:ind w:left="185" w:hanging="185"/>
              <w:rPr>
                <w:rFonts w:ascii="Tahoma" w:hAnsi="Tahoma" w:cs="Tahoma"/>
                <w:sz w:val="16"/>
                <w:szCs w:val="16"/>
                <w:lang w:val="id-ID"/>
              </w:rPr>
            </w:pPr>
          </w:p>
          <w:p w:rsidR="00FC0895" w:rsidRPr="005A637D" w:rsidRDefault="00FC0895" w:rsidP="00B114A0">
            <w:pPr>
              <w:rPr>
                <w:rFonts w:ascii="Tahoma" w:hAnsi="Tahoma" w:cs="Tahoma"/>
                <w:sz w:val="16"/>
                <w:szCs w:val="16"/>
                <w:lang w:val="id-ID"/>
              </w:rPr>
            </w:pPr>
          </w:p>
        </w:tc>
        <w:tc>
          <w:tcPr>
            <w:tcW w:w="1276"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lang w:val="id-ID"/>
              </w:rPr>
            </w:pPr>
          </w:p>
          <w:p w:rsidR="00FC0895" w:rsidRPr="005A637D" w:rsidRDefault="00FC0895" w:rsidP="00B114A0">
            <w:pPr>
              <w:jc w:val="center"/>
              <w:rPr>
                <w:rFonts w:ascii="Tahoma" w:hAnsi="Tahoma" w:cs="Tahoma"/>
                <w:sz w:val="16"/>
                <w:szCs w:val="16"/>
              </w:rPr>
            </w:pPr>
          </w:p>
          <w:p w:rsidR="00FC0895" w:rsidRPr="00C42909" w:rsidRDefault="00FC0895" w:rsidP="00B114A0">
            <w:pPr>
              <w:jc w:val="center"/>
              <w:rPr>
                <w:rFonts w:ascii="Tahoma" w:hAnsi="Tahoma" w:cs="Tahoma"/>
                <w:sz w:val="16"/>
                <w:szCs w:val="16"/>
                <w:lang w:val="en-GB"/>
              </w:rPr>
            </w:pPr>
            <w:r w:rsidRPr="00701C1D">
              <w:rPr>
                <w:rFonts w:ascii="Tahoma" w:hAnsi="Tahoma" w:cs="Tahoma"/>
                <w:color w:val="00B050"/>
                <w:sz w:val="16"/>
                <w:szCs w:val="16"/>
                <w:highlight w:val="yellow"/>
                <w:lang w:val="en-GB"/>
              </w:rPr>
              <w:t>68</w:t>
            </w:r>
          </w:p>
          <w:p w:rsidR="00FC0895" w:rsidRDefault="00FC0895" w:rsidP="00B114A0">
            <w:pPr>
              <w:jc w:val="center"/>
              <w:rPr>
                <w:rFonts w:ascii="Tahoma" w:hAnsi="Tahoma" w:cs="Tahoma"/>
                <w:sz w:val="16"/>
                <w:szCs w:val="16"/>
              </w:rPr>
            </w:pPr>
            <w:r w:rsidRPr="005A637D">
              <w:rPr>
                <w:rFonts w:ascii="Tahoma" w:hAnsi="Tahoma" w:cs="Tahoma"/>
                <w:sz w:val="16"/>
                <w:szCs w:val="16"/>
                <w:lang w:val="id-ID"/>
              </w:rPr>
              <w:t>72</w:t>
            </w: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16,5</w:t>
            </w:r>
          </w:p>
          <w:p w:rsidR="00FC0895" w:rsidRPr="005A637D" w:rsidRDefault="00FC0895" w:rsidP="00B114A0">
            <w:pPr>
              <w:jc w:val="center"/>
              <w:rPr>
                <w:rFonts w:ascii="Tahoma" w:hAnsi="Tahoma" w:cs="Tahoma"/>
                <w:sz w:val="16"/>
                <w:szCs w:val="16"/>
              </w:rPr>
            </w:pPr>
          </w:p>
          <w:p w:rsidR="00FC0895" w:rsidRPr="002F3599" w:rsidRDefault="00FC0895" w:rsidP="00B114A0">
            <w:pPr>
              <w:jc w:val="right"/>
              <w:rPr>
                <w:rFonts w:ascii="Tahoma" w:hAnsi="Tahoma" w:cs="Tahoma"/>
                <w:sz w:val="16"/>
                <w:szCs w:val="16"/>
              </w:rPr>
            </w:pP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p>
          <w:p w:rsidR="00FC0895" w:rsidRPr="00C42909" w:rsidRDefault="00FC0895" w:rsidP="00B114A0">
            <w:pPr>
              <w:jc w:val="center"/>
              <w:rPr>
                <w:rFonts w:ascii="Tahoma" w:hAnsi="Tahoma" w:cs="Tahoma"/>
                <w:sz w:val="16"/>
                <w:szCs w:val="16"/>
                <w:lang w:val="en-GB"/>
              </w:rPr>
            </w:pPr>
            <w:r w:rsidRPr="00701C1D">
              <w:rPr>
                <w:rFonts w:ascii="Tahoma" w:hAnsi="Tahoma" w:cs="Tahoma"/>
                <w:color w:val="00B050"/>
                <w:sz w:val="16"/>
                <w:szCs w:val="16"/>
                <w:highlight w:val="yellow"/>
                <w:lang w:val="en-GB"/>
              </w:rPr>
              <w:t>74</w:t>
            </w:r>
          </w:p>
          <w:p w:rsidR="00FC0895" w:rsidRDefault="00FC0895" w:rsidP="00B114A0">
            <w:pPr>
              <w:jc w:val="center"/>
              <w:rPr>
                <w:rFonts w:ascii="Tahoma" w:hAnsi="Tahoma" w:cs="Tahoma"/>
                <w:sz w:val="16"/>
                <w:szCs w:val="16"/>
              </w:rPr>
            </w:pPr>
            <w:r w:rsidRPr="005A637D">
              <w:rPr>
                <w:rFonts w:ascii="Tahoma" w:hAnsi="Tahoma" w:cs="Tahoma"/>
                <w:sz w:val="16"/>
                <w:szCs w:val="16"/>
                <w:lang w:val="id-ID"/>
              </w:rPr>
              <w:t>77</w:t>
            </w:r>
          </w:p>
          <w:p w:rsidR="00FC0895" w:rsidRDefault="00FC0895" w:rsidP="00B114A0">
            <w:pPr>
              <w:jc w:val="center"/>
              <w:rPr>
                <w:rFonts w:ascii="Tahoma" w:hAnsi="Tahoma" w:cs="Tahoma"/>
                <w:sz w:val="16"/>
                <w:szCs w:val="16"/>
              </w:rPr>
            </w:pPr>
          </w:p>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11,5</w:t>
            </w:r>
          </w:p>
          <w:p w:rsidR="00FC0895" w:rsidRPr="005A637D" w:rsidRDefault="00FC0895" w:rsidP="00B114A0">
            <w:pPr>
              <w:jc w:val="center"/>
              <w:rPr>
                <w:rFonts w:ascii="Tahoma" w:hAnsi="Tahoma" w:cs="Tahoma"/>
                <w:sz w:val="16"/>
                <w:szCs w:val="16"/>
              </w:rPr>
            </w:pPr>
          </w:p>
          <w:p w:rsidR="00FC0895" w:rsidRPr="002F3599" w:rsidRDefault="00FC0895" w:rsidP="00B114A0">
            <w:pPr>
              <w:jc w:val="right"/>
              <w:rPr>
                <w:rFonts w:ascii="Tahoma" w:hAnsi="Tahoma" w:cs="Tahoma"/>
                <w:sz w:val="16"/>
                <w:szCs w:val="16"/>
              </w:rPr>
            </w:pPr>
          </w:p>
        </w:tc>
        <w:tc>
          <w:tcPr>
            <w:tcW w:w="1707" w:type="dxa"/>
            <w:gridSpan w:val="2"/>
            <w:tcBorders>
              <w:left w:val="single" w:sz="4" w:space="0" w:color="auto"/>
              <w:right w:val="single" w:sz="4" w:space="0" w:color="auto"/>
            </w:tcBorders>
          </w:tcPr>
          <w:p w:rsidR="00FC0895" w:rsidRDefault="00FC0895" w:rsidP="00B114A0">
            <w:pPr>
              <w:pStyle w:val="ListParagraph"/>
              <w:numPr>
                <w:ilvl w:val="0"/>
                <w:numId w:val="194"/>
              </w:numPr>
              <w:ind w:left="182" w:right="-109" w:hanging="210"/>
              <w:rPr>
                <w:rFonts w:ascii="Tahoma" w:hAnsi="Tahoma" w:cs="Tahoma"/>
                <w:sz w:val="16"/>
                <w:szCs w:val="16"/>
                <w:highlight w:val="yellow"/>
              </w:rPr>
            </w:pPr>
            <w:r w:rsidRPr="00D34477">
              <w:rPr>
                <w:rFonts w:ascii="Tahoma" w:hAnsi="Tahoma" w:cs="Tahoma"/>
                <w:sz w:val="16"/>
                <w:szCs w:val="16"/>
                <w:highlight w:val="yellow"/>
              </w:rPr>
              <w:t>Penyelenggaraan penataan bangunan dan lingkungan di kawasan strategis daerah provinsi danlintas daerah kabupaten/kota</w:t>
            </w:r>
          </w:p>
          <w:p w:rsidR="00FC0895" w:rsidRPr="006C1B4D" w:rsidRDefault="00FC0895" w:rsidP="00B114A0">
            <w:pPr>
              <w:pStyle w:val="ListParagraph"/>
              <w:numPr>
                <w:ilvl w:val="0"/>
                <w:numId w:val="194"/>
              </w:numPr>
              <w:ind w:left="182" w:right="-109" w:hanging="210"/>
              <w:rPr>
                <w:rFonts w:ascii="Tahoma" w:hAnsi="Tahoma" w:cs="Tahoma"/>
                <w:sz w:val="16"/>
                <w:szCs w:val="16"/>
              </w:rPr>
            </w:pPr>
            <w:r w:rsidRPr="006C1B4D">
              <w:rPr>
                <w:rFonts w:ascii="Tahoma" w:hAnsi="Tahoma" w:cs="Tahoma"/>
                <w:sz w:val="16"/>
                <w:szCs w:val="16"/>
              </w:rPr>
              <w:t>Pengembangan s</w:t>
            </w:r>
            <w:r w:rsidR="009C28B1">
              <w:rPr>
                <w:rFonts w:ascii="Tahoma" w:hAnsi="Tahoma" w:cs="Tahoma"/>
                <w:sz w:val="16"/>
                <w:szCs w:val="16"/>
              </w:rPr>
              <w:t>i</w:t>
            </w:r>
            <w:r w:rsidRPr="006C1B4D">
              <w:rPr>
                <w:rFonts w:ascii="Tahoma" w:hAnsi="Tahoma" w:cs="Tahoma"/>
                <w:sz w:val="16"/>
                <w:szCs w:val="16"/>
              </w:rPr>
              <w:t>stem dan pengelolaan persampahan regional</w:t>
            </w:r>
          </w:p>
          <w:p w:rsidR="00FC0895" w:rsidRPr="00B114A0" w:rsidRDefault="00FC0895" w:rsidP="00B114A0">
            <w:pPr>
              <w:pStyle w:val="ListParagraph"/>
              <w:numPr>
                <w:ilvl w:val="0"/>
                <w:numId w:val="194"/>
              </w:numPr>
              <w:ind w:left="182" w:right="-109" w:hanging="210"/>
              <w:rPr>
                <w:rFonts w:ascii="Tahoma" w:hAnsi="Tahoma" w:cs="Tahoma"/>
                <w:sz w:val="16"/>
                <w:szCs w:val="16"/>
                <w:highlight w:val="yellow"/>
              </w:rPr>
            </w:pPr>
            <w:r w:rsidRPr="00D34477">
              <w:rPr>
                <w:rFonts w:ascii="Tahoma" w:hAnsi="Tahoma" w:cs="Tahoma"/>
                <w:sz w:val="16"/>
                <w:szCs w:val="16"/>
                <w:highlight w:val="yellow"/>
              </w:rPr>
              <w:t xml:space="preserve">Pengelolaan sistem drainase </w:t>
            </w:r>
            <w:r w:rsidRPr="009C28B1">
              <w:rPr>
                <w:rFonts w:ascii="Tahoma" w:hAnsi="Tahoma" w:cs="Tahoma"/>
                <w:sz w:val="16"/>
                <w:szCs w:val="16"/>
                <w:highlight w:val="yellow"/>
              </w:rPr>
              <w:t>kewenangan provinsi</w:t>
            </w:r>
          </w:p>
          <w:p w:rsidR="00FC0895" w:rsidRDefault="00FC0895" w:rsidP="00B114A0">
            <w:pPr>
              <w:pStyle w:val="ListParagraph"/>
              <w:numPr>
                <w:ilvl w:val="0"/>
                <w:numId w:val="194"/>
              </w:numPr>
              <w:ind w:left="182" w:right="-109" w:hanging="210"/>
              <w:rPr>
                <w:rFonts w:ascii="Tahoma" w:hAnsi="Tahoma" w:cs="Tahoma"/>
                <w:sz w:val="16"/>
                <w:szCs w:val="16"/>
                <w:highlight w:val="yellow"/>
              </w:rPr>
            </w:pPr>
            <w:r w:rsidRPr="008F1591">
              <w:rPr>
                <w:rFonts w:ascii="Tahoma" w:hAnsi="Tahoma" w:cs="Tahoma"/>
                <w:sz w:val="16"/>
                <w:szCs w:val="16"/>
                <w:highlight w:val="yellow"/>
              </w:rPr>
              <w:t>Pengelolaan dan pengembangan sistem air limbah</w:t>
            </w:r>
          </w:p>
          <w:p w:rsidR="00FC0895" w:rsidRDefault="00FC0895" w:rsidP="00B114A0">
            <w:pPr>
              <w:pStyle w:val="ListParagraph"/>
              <w:numPr>
                <w:ilvl w:val="0"/>
                <w:numId w:val="194"/>
              </w:numPr>
              <w:ind w:left="182" w:right="-109" w:hanging="210"/>
              <w:rPr>
                <w:rFonts w:ascii="Tahoma" w:hAnsi="Tahoma" w:cs="Tahoma"/>
                <w:sz w:val="16"/>
                <w:szCs w:val="16"/>
              </w:rPr>
            </w:pPr>
            <w:r>
              <w:rPr>
                <w:rFonts w:ascii="Tahoma" w:hAnsi="Tahoma" w:cs="Tahoma"/>
                <w:sz w:val="16"/>
                <w:szCs w:val="16"/>
              </w:rPr>
              <w:t>P</w:t>
            </w:r>
            <w:r w:rsidRPr="005A637D">
              <w:rPr>
                <w:rFonts w:ascii="Tahoma" w:hAnsi="Tahoma" w:cs="Tahoma"/>
                <w:sz w:val="16"/>
                <w:szCs w:val="16"/>
              </w:rPr>
              <w:t xml:space="preserve">engembangan perumahan </w:t>
            </w:r>
          </w:p>
          <w:p w:rsidR="00FC0895" w:rsidRDefault="00FC0895" w:rsidP="00B114A0">
            <w:pPr>
              <w:pStyle w:val="ListParagraph"/>
              <w:ind w:left="182" w:right="-109"/>
              <w:rPr>
                <w:rFonts w:ascii="Tahoma" w:hAnsi="Tahoma" w:cs="Tahoma"/>
                <w:sz w:val="16"/>
                <w:szCs w:val="16"/>
              </w:rPr>
            </w:pPr>
          </w:p>
          <w:p w:rsidR="00FC0895" w:rsidRPr="005A637D" w:rsidRDefault="00FC0895" w:rsidP="00B114A0">
            <w:pPr>
              <w:pStyle w:val="ListParagraph"/>
              <w:ind w:left="182" w:right="-109"/>
              <w:rPr>
                <w:rFonts w:ascii="Tahoma" w:hAnsi="Tahoma" w:cs="Tahoma"/>
                <w:sz w:val="16"/>
                <w:szCs w:val="16"/>
              </w:rPr>
            </w:pPr>
          </w:p>
          <w:p w:rsidR="00FC0895" w:rsidRDefault="00FC0895" w:rsidP="00B114A0">
            <w:pPr>
              <w:pStyle w:val="ListParagraph"/>
              <w:numPr>
                <w:ilvl w:val="0"/>
                <w:numId w:val="194"/>
              </w:numPr>
              <w:ind w:left="182" w:right="-109" w:hanging="210"/>
              <w:rPr>
                <w:rFonts w:ascii="Tahoma" w:hAnsi="Tahoma" w:cs="Tahoma"/>
                <w:sz w:val="16"/>
                <w:szCs w:val="16"/>
              </w:rPr>
            </w:pPr>
            <w:r w:rsidRPr="00E70838">
              <w:rPr>
                <w:rFonts w:ascii="Tahoma" w:hAnsi="Tahoma" w:cs="Tahoma"/>
                <w:sz w:val="16"/>
                <w:szCs w:val="16"/>
              </w:rPr>
              <w:t>Pemberdayaan komunitas perumahan</w:t>
            </w:r>
          </w:p>
          <w:p w:rsidR="00FC0895" w:rsidRDefault="00FC0895" w:rsidP="00B114A0">
            <w:pPr>
              <w:pStyle w:val="ListParagraph"/>
              <w:ind w:left="182" w:right="-109"/>
              <w:rPr>
                <w:rFonts w:ascii="Tahoma" w:hAnsi="Tahoma" w:cs="Tahoma"/>
                <w:sz w:val="16"/>
                <w:szCs w:val="16"/>
              </w:rPr>
            </w:pPr>
          </w:p>
          <w:p w:rsidR="00FC0895" w:rsidRDefault="00FC0895" w:rsidP="00B114A0">
            <w:pPr>
              <w:pStyle w:val="ListParagraph"/>
              <w:numPr>
                <w:ilvl w:val="0"/>
                <w:numId w:val="194"/>
              </w:numPr>
              <w:ind w:left="182" w:right="-109" w:hanging="210"/>
              <w:rPr>
                <w:rFonts w:ascii="Tahoma" w:hAnsi="Tahoma" w:cs="Tahoma"/>
                <w:sz w:val="16"/>
                <w:szCs w:val="16"/>
              </w:rPr>
            </w:pPr>
            <w:r w:rsidRPr="004B261C">
              <w:rPr>
                <w:rFonts w:ascii="Tahoma" w:hAnsi="Tahoma" w:cs="Tahoma"/>
                <w:sz w:val="16"/>
                <w:szCs w:val="16"/>
                <w:highlight w:val="yellow"/>
              </w:rPr>
              <w:t>Pengelolaan Pertanahan</w:t>
            </w:r>
          </w:p>
          <w:p w:rsidR="00FC0895" w:rsidRPr="004B261C" w:rsidRDefault="00FC0895" w:rsidP="00B114A0">
            <w:pPr>
              <w:pStyle w:val="ListParagraph"/>
              <w:rPr>
                <w:rFonts w:ascii="Tahoma" w:hAnsi="Tahoma" w:cs="Tahoma"/>
                <w:sz w:val="16"/>
                <w:szCs w:val="16"/>
                <w:highlight w:val="yellow"/>
              </w:rPr>
            </w:pPr>
          </w:p>
          <w:p w:rsidR="00FC0895" w:rsidRPr="004B261C" w:rsidRDefault="00FC0895" w:rsidP="00B114A0">
            <w:pPr>
              <w:pStyle w:val="ListParagraph"/>
              <w:numPr>
                <w:ilvl w:val="0"/>
                <w:numId w:val="194"/>
              </w:numPr>
              <w:ind w:left="182" w:right="-109" w:hanging="210"/>
              <w:rPr>
                <w:rFonts w:ascii="Tahoma" w:hAnsi="Tahoma" w:cs="Tahoma"/>
                <w:sz w:val="16"/>
                <w:szCs w:val="16"/>
              </w:rPr>
            </w:pPr>
            <w:r w:rsidRPr="004B261C">
              <w:rPr>
                <w:rFonts w:ascii="Tahoma" w:hAnsi="Tahoma" w:cs="Tahoma"/>
                <w:sz w:val="16"/>
                <w:szCs w:val="16"/>
                <w:highlight w:val="yellow"/>
              </w:rPr>
              <w:t>Pengelolaan dan Pengembangan SPAM lintas daerah kab/kota</w:t>
            </w:r>
          </w:p>
          <w:p w:rsidR="00FC0895" w:rsidRPr="005A637D" w:rsidRDefault="00FC0895" w:rsidP="009C28B1">
            <w:pPr>
              <w:ind w:left="175"/>
              <w:rPr>
                <w:rFonts w:ascii="Tahoma" w:hAnsi="Tahoma" w:cs="Tahoma"/>
                <w:sz w:val="16"/>
                <w:szCs w:val="16"/>
              </w:rPr>
            </w:pPr>
          </w:p>
        </w:tc>
        <w:tc>
          <w:tcPr>
            <w:tcW w:w="1233" w:type="dxa"/>
            <w:tcBorders>
              <w:left w:val="single" w:sz="4" w:space="0" w:color="auto"/>
              <w:right w:val="single" w:sz="4" w:space="0" w:color="auto"/>
            </w:tcBorders>
          </w:tcPr>
          <w:p w:rsidR="00FC0895" w:rsidRDefault="00FC0895" w:rsidP="00B114A0">
            <w:pPr>
              <w:rPr>
                <w:rFonts w:ascii="Tahoma" w:hAnsi="Tahoma" w:cs="Tahoma"/>
                <w:sz w:val="16"/>
                <w:szCs w:val="16"/>
              </w:rPr>
            </w:pPr>
            <w:r w:rsidRPr="005A637D">
              <w:rPr>
                <w:rFonts w:ascii="Tahoma" w:hAnsi="Tahoma" w:cs="Tahoma"/>
                <w:sz w:val="16"/>
                <w:szCs w:val="16"/>
              </w:rPr>
              <w:t>Pekerjaan Umum dan Penataan Ruang</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r>
              <w:rPr>
                <w:rFonts w:ascii="Tahoma" w:hAnsi="Tahoma" w:cs="Tahoma"/>
                <w:sz w:val="16"/>
                <w:szCs w:val="16"/>
              </w:rPr>
              <w:t>Perumahan Rakyat dan Kawasan Permukiman</w:t>
            </w:r>
          </w:p>
          <w:p w:rsidR="00FC0895" w:rsidRDefault="00FC0895" w:rsidP="00B114A0">
            <w:pPr>
              <w:rPr>
                <w:rFonts w:ascii="Tahoma" w:hAnsi="Tahoma" w:cs="Tahoma"/>
                <w:sz w:val="16"/>
                <w:szCs w:val="16"/>
              </w:rPr>
            </w:pPr>
          </w:p>
          <w:p w:rsidR="009C28B1" w:rsidRDefault="00FC0895" w:rsidP="00B114A0">
            <w:pPr>
              <w:rPr>
                <w:rFonts w:ascii="Tahoma" w:hAnsi="Tahoma" w:cs="Tahoma"/>
                <w:sz w:val="16"/>
                <w:szCs w:val="16"/>
              </w:rPr>
            </w:pPr>
            <w:r w:rsidRPr="005A637D">
              <w:rPr>
                <w:rFonts w:ascii="Tahoma" w:hAnsi="Tahoma" w:cs="Tahoma"/>
                <w:sz w:val="16"/>
                <w:szCs w:val="16"/>
              </w:rPr>
              <w:t xml:space="preserve">Pekerjaan Umum dan </w:t>
            </w:r>
          </w:p>
          <w:p w:rsidR="009C28B1" w:rsidRDefault="009C28B1"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rPr>
              <w:t>Penataan Ruang</w:t>
            </w:r>
          </w:p>
          <w:p w:rsidR="009C28B1" w:rsidRDefault="009C28B1"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rPr>
              <w:t>Pekerjaan Umum dan Penataan Ruang</w:t>
            </w:r>
          </w:p>
          <w:p w:rsidR="00FC0895" w:rsidRDefault="00FC0895" w:rsidP="00B114A0">
            <w:pPr>
              <w:rPr>
                <w:rFonts w:ascii="Tahoma" w:hAnsi="Tahoma" w:cs="Tahoma"/>
                <w:sz w:val="16"/>
                <w:szCs w:val="16"/>
              </w:rPr>
            </w:pPr>
            <w:r>
              <w:rPr>
                <w:rFonts w:ascii="Tahoma" w:hAnsi="Tahoma" w:cs="Tahoma"/>
                <w:sz w:val="16"/>
                <w:szCs w:val="16"/>
              </w:rPr>
              <w:t>Perumahan Rakyat dan Kawasan Permukiman</w:t>
            </w:r>
          </w:p>
          <w:p w:rsidR="00FC0895" w:rsidRDefault="00FC0895" w:rsidP="00B114A0">
            <w:pPr>
              <w:rPr>
                <w:rFonts w:ascii="Tahoma" w:hAnsi="Tahoma" w:cs="Tahoma"/>
                <w:sz w:val="16"/>
                <w:szCs w:val="16"/>
              </w:rPr>
            </w:pPr>
            <w:r>
              <w:rPr>
                <w:rFonts w:ascii="Tahoma" w:hAnsi="Tahoma" w:cs="Tahoma"/>
                <w:sz w:val="16"/>
                <w:szCs w:val="16"/>
              </w:rPr>
              <w:t>Perumahan Rakyat dan Kawasan</w:t>
            </w:r>
          </w:p>
          <w:p w:rsidR="00FC0895" w:rsidRDefault="00FC0895" w:rsidP="00B114A0">
            <w:pPr>
              <w:rPr>
                <w:rFonts w:ascii="Tahoma" w:hAnsi="Tahoma" w:cs="Tahoma"/>
                <w:sz w:val="16"/>
                <w:szCs w:val="16"/>
              </w:rPr>
            </w:pPr>
            <w:r>
              <w:rPr>
                <w:rFonts w:ascii="Tahoma" w:hAnsi="Tahoma" w:cs="Tahoma"/>
                <w:sz w:val="16"/>
                <w:szCs w:val="16"/>
              </w:rPr>
              <w:t>Perumahan Rakyat dan Kawasan</w:t>
            </w:r>
          </w:p>
          <w:p w:rsidR="00FC0895" w:rsidRPr="005A637D" w:rsidRDefault="00FC0895" w:rsidP="00B114A0">
            <w:pPr>
              <w:rPr>
                <w:rFonts w:ascii="Tahoma" w:hAnsi="Tahoma" w:cs="Tahoma"/>
                <w:sz w:val="16"/>
                <w:szCs w:val="16"/>
              </w:rPr>
            </w:pPr>
            <w:r w:rsidRPr="005A637D">
              <w:rPr>
                <w:rFonts w:ascii="Tahoma" w:hAnsi="Tahoma" w:cs="Tahoma"/>
                <w:sz w:val="16"/>
                <w:szCs w:val="16"/>
              </w:rPr>
              <w:t>Pekerjaan Umum dan Penataan Ruang</w:t>
            </w:r>
          </w:p>
        </w:tc>
        <w:tc>
          <w:tcPr>
            <w:tcW w:w="1138" w:type="dxa"/>
            <w:tcBorders>
              <w:left w:val="single" w:sz="4" w:space="0" w:color="auto"/>
              <w:right w:val="single" w:sz="4" w:space="0" w:color="auto"/>
            </w:tcBorders>
          </w:tcPr>
          <w:p w:rsidR="00FC0895" w:rsidRDefault="00FC0895" w:rsidP="00B114A0">
            <w:pPr>
              <w:rPr>
                <w:rFonts w:ascii="Tahoma" w:hAnsi="Tahoma" w:cs="Tahoma"/>
                <w:bCs/>
                <w:sz w:val="16"/>
                <w:szCs w:val="16"/>
              </w:rPr>
            </w:pPr>
            <w:r w:rsidRPr="00D34477">
              <w:rPr>
                <w:rFonts w:ascii="Tahoma" w:hAnsi="Tahoma" w:cs="Tahoma"/>
                <w:bCs/>
                <w:sz w:val="16"/>
                <w:szCs w:val="16"/>
                <w:highlight w:val="yellow"/>
              </w:rPr>
              <w:t>Dinas PU PR</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Perkimtan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PUPR</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PUPR</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Perkimtan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Perkimtan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Perkimtan</w:t>
            </w:r>
          </w:p>
          <w:p w:rsidR="00FC0895" w:rsidRDefault="00FC0895" w:rsidP="00B114A0">
            <w:pPr>
              <w:rPr>
                <w:rFonts w:ascii="Tahoma" w:hAnsi="Tahoma" w:cs="Tahoma"/>
                <w:bCs/>
                <w:sz w:val="16"/>
                <w:szCs w:val="16"/>
              </w:rPr>
            </w:pPr>
          </w:p>
          <w:p w:rsidR="00FC0895" w:rsidRPr="005A637D" w:rsidRDefault="00FC0895" w:rsidP="00B114A0">
            <w:pPr>
              <w:rPr>
                <w:rFonts w:ascii="Tahoma" w:hAnsi="Tahoma" w:cs="Tahoma"/>
                <w:bCs/>
                <w:sz w:val="16"/>
                <w:szCs w:val="16"/>
              </w:rPr>
            </w:pPr>
            <w:r w:rsidRPr="00D34477">
              <w:rPr>
                <w:rFonts w:ascii="Tahoma" w:hAnsi="Tahoma" w:cs="Tahoma"/>
                <w:bCs/>
                <w:sz w:val="16"/>
                <w:szCs w:val="16"/>
                <w:highlight w:val="yellow"/>
              </w:rPr>
              <w:t>Dinas PU PR</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081"/>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shd w:val="clear" w:color="auto" w:fill="auto"/>
          </w:tcPr>
          <w:p w:rsidR="00FC0895" w:rsidRPr="005A637D" w:rsidRDefault="00FC0895" w:rsidP="00B114A0">
            <w:pPr>
              <w:pStyle w:val="ListParagraph"/>
              <w:ind w:left="188" w:right="-116" w:hanging="210"/>
              <w:rPr>
                <w:rFonts w:ascii="Tahoma" w:hAnsi="Tahoma" w:cs="Tahoma"/>
                <w:sz w:val="16"/>
                <w:szCs w:val="16"/>
                <w:lang w:val="id-ID"/>
              </w:rPr>
            </w:pPr>
            <w:r w:rsidRPr="005A637D">
              <w:rPr>
                <w:rFonts w:ascii="Tahoma" w:hAnsi="Tahoma" w:cs="Tahoma"/>
                <w:bCs/>
                <w:iCs/>
                <w:sz w:val="16"/>
                <w:szCs w:val="16"/>
              </w:rPr>
              <w:t xml:space="preserve">6. </w:t>
            </w:r>
            <w:r>
              <w:rPr>
                <w:rFonts w:ascii="Tahoma" w:hAnsi="Tahoma" w:cs="Tahoma"/>
                <w:bCs/>
                <w:iCs/>
                <w:sz w:val="16"/>
                <w:szCs w:val="16"/>
              </w:rPr>
              <w:tab/>
            </w:r>
            <w:r w:rsidRPr="005A637D">
              <w:rPr>
                <w:rFonts w:ascii="Tahoma" w:hAnsi="Tahoma" w:cs="Tahoma"/>
                <w:color w:val="000000"/>
                <w:kern w:val="24"/>
                <w:sz w:val="16"/>
                <w:szCs w:val="16"/>
              </w:rPr>
              <w:t>Meningkatnya pemanfaatan energi baru dan terbarukan</w:t>
            </w:r>
            <w:r w:rsidRPr="005A637D">
              <w:rPr>
                <w:rFonts w:ascii="Tahoma" w:hAnsi="Tahoma" w:cs="Tahoma"/>
                <w:color w:val="000000"/>
                <w:kern w:val="24"/>
                <w:sz w:val="16"/>
                <w:szCs w:val="16"/>
                <w:lang w:val="id-ID"/>
              </w:rPr>
              <w:t xml:space="preserve"> (EBT)</w:t>
            </w: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78"/>
              </w:numPr>
              <w:ind w:left="205" w:hanging="252"/>
              <w:rPr>
                <w:rFonts w:ascii="Tahoma" w:hAnsi="Tahoma" w:cs="Tahoma"/>
                <w:sz w:val="16"/>
                <w:szCs w:val="16"/>
                <w:lang w:val="id-ID"/>
              </w:rPr>
            </w:pPr>
            <w:r w:rsidRPr="005A637D">
              <w:rPr>
                <w:rFonts w:ascii="Tahoma" w:hAnsi="Tahoma" w:cs="Tahoma"/>
                <w:sz w:val="16"/>
                <w:szCs w:val="16"/>
                <w:lang w:val="id-ID"/>
              </w:rPr>
              <w:t>Melakukan pendataan dan membangun sistem informasi potensi terukur energi baru dan terbarukan</w:t>
            </w:r>
          </w:p>
          <w:p w:rsidR="00FC0895" w:rsidRDefault="00FC0895" w:rsidP="00B114A0">
            <w:pPr>
              <w:pStyle w:val="ListParagraph"/>
              <w:numPr>
                <w:ilvl w:val="0"/>
                <w:numId w:val="178"/>
              </w:numPr>
              <w:ind w:left="205" w:hanging="252"/>
              <w:rPr>
                <w:rFonts w:ascii="Tahoma" w:hAnsi="Tahoma" w:cs="Tahoma"/>
                <w:sz w:val="16"/>
                <w:szCs w:val="16"/>
                <w:lang w:val="id-ID"/>
              </w:rPr>
            </w:pPr>
            <w:r w:rsidRPr="005A637D">
              <w:rPr>
                <w:rFonts w:ascii="Tahoma" w:hAnsi="Tahoma" w:cs="Tahoma"/>
                <w:sz w:val="16"/>
                <w:szCs w:val="16"/>
                <w:lang w:val="id-ID"/>
              </w:rPr>
              <w:t>Mendorong investasi untuk mengembangkan usaha pemanfaatan potensi energi baru dan terbarukan</w:t>
            </w:r>
            <w:r w:rsidRPr="005A637D">
              <w:rPr>
                <w:rFonts w:ascii="Tahoma" w:hAnsi="Tahoma" w:cs="Tahoma"/>
                <w:sz w:val="16"/>
                <w:szCs w:val="16"/>
              </w:rPr>
              <w:t xml:space="preserve"> </w:t>
            </w:r>
          </w:p>
          <w:p w:rsidR="00FC0895" w:rsidRPr="005A637D" w:rsidRDefault="00FC0895" w:rsidP="00B114A0">
            <w:pPr>
              <w:pStyle w:val="ListParagraph"/>
              <w:tabs>
                <w:tab w:val="left" w:pos="369"/>
              </w:tabs>
              <w:ind w:left="360"/>
              <w:rPr>
                <w:rFonts w:ascii="Tahoma" w:hAnsi="Tahoma" w:cs="Tahoma"/>
                <w:sz w:val="16"/>
                <w:szCs w:val="16"/>
                <w:lang w:val="id-ID"/>
              </w:rPr>
            </w:pPr>
          </w:p>
        </w:tc>
        <w:tc>
          <w:tcPr>
            <w:tcW w:w="2643" w:type="dxa"/>
            <w:tcBorders>
              <w:left w:val="single" w:sz="4" w:space="0" w:color="auto"/>
              <w:right w:val="single" w:sz="4" w:space="0" w:color="auto"/>
            </w:tcBorders>
          </w:tcPr>
          <w:p w:rsidR="00FC0895" w:rsidRPr="005A637D" w:rsidRDefault="00FC0895" w:rsidP="00B114A0">
            <w:pPr>
              <w:pStyle w:val="ListParagraph"/>
              <w:numPr>
                <w:ilvl w:val="1"/>
                <w:numId w:val="177"/>
              </w:numPr>
              <w:ind w:left="209" w:hanging="242"/>
              <w:rPr>
                <w:rFonts w:ascii="Tahoma" w:hAnsi="Tahoma" w:cs="Tahoma"/>
                <w:sz w:val="16"/>
                <w:szCs w:val="16"/>
                <w:lang w:val="id-ID"/>
              </w:rPr>
            </w:pPr>
            <w:r w:rsidRPr="005A637D">
              <w:rPr>
                <w:rFonts w:ascii="Tahoma" w:hAnsi="Tahoma" w:cs="Tahoma"/>
                <w:sz w:val="16"/>
                <w:szCs w:val="16"/>
                <w:lang w:val="id-ID"/>
              </w:rPr>
              <w:t>Peningkatan pelayanan investasi di bidang usaha energi baru dan terbarukan</w:t>
            </w:r>
          </w:p>
          <w:p w:rsidR="00FC0895" w:rsidRPr="005A637D" w:rsidRDefault="00FC0895" w:rsidP="00B114A0">
            <w:pPr>
              <w:pStyle w:val="ListParagraph"/>
              <w:numPr>
                <w:ilvl w:val="1"/>
                <w:numId w:val="177"/>
              </w:numPr>
              <w:ind w:left="209" w:hanging="242"/>
              <w:rPr>
                <w:rFonts w:ascii="Tahoma" w:hAnsi="Tahoma" w:cs="Tahoma"/>
                <w:sz w:val="16"/>
                <w:szCs w:val="16"/>
              </w:rPr>
            </w:pPr>
            <w:r w:rsidRPr="005A637D">
              <w:rPr>
                <w:rFonts w:ascii="Tahoma" w:hAnsi="Tahoma" w:cs="Tahoma"/>
                <w:sz w:val="16"/>
                <w:szCs w:val="16"/>
              </w:rPr>
              <w:t>Peningkatan pemanfaatan aneka energi baru dan terbarukan untuk pembangkit listrik</w:t>
            </w:r>
          </w:p>
          <w:p w:rsidR="00FC0895" w:rsidRPr="004B261C" w:rsidRDefault="00FC0895" w:rsidP="00B114A0">
            <w:pPr>
              <w:numPr>
                <w:ilvl w:val="1"/>
                <w:numId w:val="177"/>
              </w:numPr>
              <w:spacing w:line="254" w:lineRule="auto"/>
              <w:ind w:left="209" w:hanging="242"/>
              <w:rPr>
                <w:rFonts w:ascii="Tahoma" w:hAnsi="Tahoma" w:cs="Tahoma"/>
                <w:sz w:val="16"/>
                <w:szCs w:val="16"/>
              </w:rPr>
            </w:pPr>
            <w:r w:rsidRPr="005A637D">
              <w:rPr>
                <w:rFonts w:ascii="Tahoma" w:hAnsi="Tahoma" w:cs="Tahoma"/>
                <w:sz w:val="16"/>
                <w:szCs w:val="16"/>
              </w:rPr>
              <w:t xml:space="preserve">Peningkatan ketersediaan dan keterjangkauan listrik di daerah terisolir, terpencil dan perbatasan </w:t>
            </w: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 xml:space="preserve">Rasio elektrifikasi </w:t>
            </w:r>
          </w:p>
        </w:tc>
        <w:tc>
          <w:tcPr>
            <w:tcW w:w="1276"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r w:rsidRPr="005A637D">
              <w:rPr>
                <w:rFonts w:ascii="Tahoma" w:hAnsi="Tahoma" w:cs="Tahoma"/>
                <w:sz w:val="16"/>
                <w:szCs w:val="16"/>
              </w:rPr>
              <w:t>%</w:t>
            </w: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rPr>
            </w:pPr>
            <w:r w:rsidRPr="005A637D">
              <w:rPr>
                <w:rFonts w:ascii="Tahoma" w:hAnsi="Tahoma" w:cs="Tahoma"/>
                <w:sz w:val="16"/>
                <w:szCs w:val="16"/>
              </w:rPr>
              <w:t>85</w:t>
            </w:r>
          </w:p>
        </w:tc>
        <w:tc>
          <w:tcPr>
            <w:tcW w:w="910" w:type="dxa"/>
            <w:tcBorders>
              <w:left w:val="single" w:sz="4" w:space="0" w:color="auto"/>
              <w:right w:val="single" w:sz="4" w:space="0" w:color="auto"/>
            </w:tcBorders>
          </w:tcPr>
          <w:p w:rsidR="00FC0895" w:rsidRPr="009C28B1" w:rsidRDefault="00FC0895" w:rsidP="00B114A0">
            <w:pPr>
              <w:jc w:val="center"/>
              <w:rPr>
                <w:rFonts w:ascii="Tahoma" w:hAnsi="Tahoma" w:cs="Tahoma"/>
                <w:sz w:val="16"/>
                <w:szCs w:val="16"/>
              </w:rPr>
            </w:pPr>
            <w:r w:rsidRPr="009C28B1">
              <w:rPr>
                <w:rFonts w:ascii="Tahoma" w:hAnsi="Tahoma" w:cs="Tahoma"/>
                <w:sz w:val="16"/>
                <w:szCs w:val="16"/>
                <w:highlight w:val="yellow"/>
              </w:rPr>
              <w:t>99,75</w:t>
            </w:r>
          </w:p>
          <w:p w:rsidR="00FC0895" w:rsidRDefault="00FC0895" w:rsidP="00B114A0">
            <w:pPr>
              <w:jc w:val="center"/>
              <w:rPr>
                <w:rFonts w:ascii="Tahoma" w:hAnsi="Tahoma" w:cs="Tahoma"/>
                <w:color w:val="00B050"/>
                <w:sz w:val="16"/>
                <w:szCs w:val="16"/>
              </w:rPr>
            </w:pPr>
          </w:p>
          <w:p w:rsidR="00FC0895" w:rsidRPr="00370AC0" w:rsidRDefault="00FC0895" w:rsidP="00B114A0">
            <w:pPr>
              <w:jc w:val="right"/>
              <w:rPr>
                <w:rFonts w:ascii="Tahoma" w:hAnsi="Tahoma" w:cs="Tahoma"/>
                <w:strike/>
                <w:color w:val="FF0000"/>
                <w:sz w:val="16"/>
                <w:szCs w:val="16"/>
              </w:rPr>
            </w:pPr>
          </w:p>
        </w:tc>
        <w:tc>
          <w:tcPr>
            <w:tcW w:w="1707" w:type="dxa"/>
            <w:gridSpan w:val="2"/>
            <w:tcBorders>
              <w:left w:val="single" w:sz="4" w:space="0" w:color="auto"/>
              <w:right w:val="single" w:sz="4" w:space="0" w:color="auto"/>
            </w:tcBorders>
          </w:tcPr>
          <w:p w:rsidR="00FC0895" w:rsidRPr="005A57C1" w:rsidRDefault="00FC0895" w:rsidP="00B114A0">
            <w:pPr>
              <w:pStyle w:val="ListParagraph"/>
              <w:numPr>
                <w:ilvl w:val="0"/>
                <w:numId w:val="21"/>
              </w:numPr>
              <w:ind w:left="220" w:hanging="266"/>
              <w:rPr>
                <w:rFonts w:ascii="Tahoma" w:hAnsi="Tahoma" w:cs="Tahoma"/>
                <w:sz w:val="16"/>
                <w:szCs w:val="16"/>
              </w:rPr>
            </w:pPr>
            <w:r w:rsidRPr="005A57C1">
              <w:rPr>
                <w:rFonts w:ascii="Tahoma" w:hAnsi="Tahoma" w:cs="Tahoma"/>
                <w:sz w:val="16"/>
                <w:szCs w:val="16"/>
              </w:rPr>
              <w:t>Pembinaan dan Pengembangan Ketenaga-listrikan</w:t>
            </w:r>
          </w:p>
          <w:p w:rsidR="00FC0895" w:rsidRPr="005A57C1" w:rsidRDefault="00FC0895" w:rsidP="00B114A0">
            <w:pPr>
              <w:pStyle w:val="ListParagraph"/>
              <w:numPr>
                <w:ilvl w:val="0"/>
                <w:numId w:val="21"/>
              </w:numPr>
              <w:ind w:left="220" w:hanging="266"/>
              <w:rPr>
                <w:rFonts w:ascii="Tahoma" w:hAnsi="Tahoma" w:cs="Tahoma"/>
                <w:sz w:val="16"/>
                <w:szCs w:val="16"/>
              </w:rPr>
            </w:pPr>
            <w:r w:rsidRPr="005A57C1">
              <w:rPr>
                <w:rFonts w:ascii="Tahoma" w:hAnsi="Tahoma" w:cs="Tahoma"/>
                <w:sz w:val="16"/>
                <w:szCs w:val="16"/>
                <w:highlight w:val="yellow"/>
              </w:rPr>
              <w:t>Perencanaan dan Pengembangan Energi dan Sumber Daya Mineral</w:t>
            </w:r>
            <w:r w:rsidRPr="005A57C1">
              <w:rPr>
                <w:rFonts w:ascii="Tahoma" w:hAnsi="Tahoma" w:cs="Tahoma"/>
                <w:sz w:val="16"/>
                <w:szCs w:val="16"/>
              </w:rPr>
              <w:t xml:space="preserve"> </w:t>
            </w:r>
          </w:p>
          <w:p w:rsidR="00FC0895" w:rsidRPr="005A637D" w:rsidRDefault="00FC0895" w:rsidP="009C28B1">
            <w:pPr>
              <w:ind w:left="175"/>
              <w:rPr>
                <w:rFonts w:ascii="Tahoma" w:hAnsi="Tahoma" w:cs="Tahoma"/>
                <w:strike/>
                <w:color w:val="FF0000"/>
                <w:sz w:val="16"/>
                <w:szCs w:val="16"/>
              </w:rPr>
            </w:pPr>
          </w:p>
        </w:tc>
        <w:tc>
          <w:tcPr>
            <w:tcW w:w="1233" w:type="dxa"/>
            <w:tcBorders>
              <w:left w:val="single" w:sz="4" w:space="0" w:color="auto"/>
              <w:right w:val="single" w:sz="4" w:space="0" w:color="auto"/>
            </w:tcBorders>
          </w:tcPr>
          <w:p w:rsidR="00FC0895" w:rsidRPr="005A637D" w:rsidRDefault="00FC0895" w:rsidP="00B114A0">
            <w:pPr>
              <w:ind w:right="-97"/>
              <w:rPr>
                <w:rFonts w:ascii="Tahoma" w:hAnsi="Tahoma" w:cs="Tahoma"/>
                <w:sz w:val="16"/>
                <w:szCs w:val="16"/>
              </w:rPr>
            </w:pPr>
            <w:r w:rsidRPr="005A637D">
              <w:rPr>
                <w:rFonts w:ascii="Tahoma" w:hAnsi="Tahoma" w:cs="Tahoma"/>
                <w:sz w:val="16"/>
                <w:szCs w:val="16"/>
              </w:rPr>
              <w:t>Energi dan Sumberdaya Mineral</w:t>
            </w:r>
          </w:p>
        </w:tc>
        <w:tc>
          <w:tcPr>
            <w:tcW w:w="1138" w:type="dxa"/>
            <w:tcBorders>
              <w:left w:val="single" w:sz="4" w:space="0" w:color="auto"/>
              <w:right w:val="single" w:sz="4" w:space="0" w:color="auto"/>
            </w:tcBorders>
          </w:tcPr>
          <w:p w:rsidR="00FC0895" w:rsidRPr="005A637D" w:rsidRDefault="00FC0895" w:rsidP="00B114A0">
            <w:pPr>
              <w:rPr>
                <w:rFonts w:ascii="Tahoma" w:hAnsi="Tahoma" w:cs="Tahoma"/>
                <w:bCs/>
                <w:sz w:val="16"/>
                <w:szCs w:val="16"/>
              </w:rPr>
            </w:pPr>
            <w:r>
              <w:rPr>
                <w:rFonts w:ascii="Tahoma" w:hAnsi="Tahoma" w:cs="Tahoma"/>
                <w:bCs/>
                <w:sz w:val="16"/>
                <w:szCs w:val="16"/>
              </w:rPr>
              <w:t xml:space="preserve">Dinas </w:t>
            </w:r>
            <w:r w:rsidRPr="005A637D">
              <w:rPr>
                <w:rFonts w:ascii="Tahoma" w:hAnsi="Tahoma" w:cs="Tahoma"/>
                <w:bCs/>
                <w:sz w:val="16"/>
                <w:szCs w:val="16"/>
              </w:rPr>
              <w:t>ESDM</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44"/>
        </w:trPr>
        <w:tc>
          <w:tcPr>
            <w:tcW w:w="426" w:type="dxa"/>
            <w:tcBorders>
              <w:left w:val="single" w:sz="4" w:space="0" w:color="auto"/>
              <w:right w:val="single" w:sz="4" w:space="0" w:color="auto"/>
            </w:tcBorders>
            <w:shd w:val="clear" w:color="auto" w:fill="B6DDE8"/>
            <w:vAlign w:val="center"/>
          </w:tcPr>
          <w:p w:rsidR="00FC0895" w:rsidRPr="005A637D" w:rsidRDefault="00FC0895" w:rsidP="00B114A0">
            <w:pPr>
              <w:jc w:val="center"/>
              <w:rPr>
                <w:rFonts w:ascii="Tahoma" w:hAnsi="Tahoma" w:cs="Tahoma"/>
                <w:sz w:val="16"/>
                <w:szCs w:val="16"/>
              </w:rPr>
            </w:pPr>
          </w:p>
        </w:tc>
        <w:tc>
          <w:tcPr>
            <w:tcW w:w="13364" w:type="dxa"/>
            <w:gridSpan w:val="9"/>
            <w:tcBorders>
              <w:left w:val="single" w:sz="4" w:space="0" w:color="auto"/>
              <w:right w:val="single" w:sz="4" w:space="0" w:color="auto"/>
            </w:tcBorders>
            <w:shd w:val="clear" w:color="auto" w:fill="B6DDE8"/>
          </w:tcPr>
          <w:p w:rsidR="00FC0895" w:rsidRPr="005A637D" w:rsidRDefault="00FC0895" w:rsidP="00B114A0">
            <w:pPr>
              <w:ind w:right="166"/>
              <w:jc w:val="both"/>
              <w:rPr>
                <w:rFonts w:ascii="Tahoma" w:hAnsi="Tahoma" w:cs="Tahoma"/>
                <w:sz w:val="16"/>
                <w:szCs w:val="16"/>
              </w:rPr>
            </w:pPr>
            <w:r w:rsidRPr="005A637D">
              <w:rPr>
                <w:rFonts w:ascii="Tahoma" w:hAnsi="Tahoma" w:cs="Tahoma"/>
                <w:b/>
                <w:bCs/>
                <w:sz w:val="16"/>
                <w:szCs w:val="16"/>
                <w:lang w:val="id-ID"/>
              </w:rPr>
              <w:t xml:space="preserve">Prioritas 10. </w:t>
            </w:r>
            <w:r w:rsidRPr="005A637D">
              <w:rPr>
                <w:rFonts w:ascii="Tahoma" w:hAnsi="Tahoma" w:cs="Tahoma"/>
                <w:b/>
                <w:bCs/>
                <w:sz w:val="16"/>
                <w:szCs w:val="16"/>
              </w:rPr>
              <w:t>Pelestarian lingkungan hidup dan penanggulangan bencana alam.</w:t>
            </w:r>
          </w:p>
        </w:tc>
        <w:tc>
          <w:tcPr>
            <w:tcW w:w="1233" w:type="dxa"/>
            <w:tcBorders>
              <w:left w:val="single" w:sz="4" w:space="0" w:color="auto"/>
              <w:right w:val="single" w:sz="4" w:space="0" w:color="auto"/>
            </w:tcBorders>
            <w:shd w:val="clear" w:color="auto" w:fill="B6DDE8"/>
          </w:tcPr>
          <w:p w:rsidR="00FC0895" w:rsidRPr="005A637D" w:rsidRDefault="00FC0895" w:rsidP="00B114A0">
            <w:pPr>
              <w:rPr>
                <w:rFonts w:ascii="Tahoma" w:hAnsi="Tahoma" w:cs="Tahoma"/>
                <w:sz w:val="16"/>
                <w:szCs w:val="16"/>
              </w:rPr>
            </w:pPr>
          </w:p>
        </w:tc>
        <w:tc>
          <w:tcPr>
            <w:tcW w:w="1138" w:type="dxa"/>
            <w:tcBorders>
              <w:left w:val="single" w:sz="4" w:space="0" w:color="auto"/>
              <w:right w:val="single" w:sz="4" w:space="0" w:color="auto"/>
            </w:tcBorders>
            <w:shd w:val="clear" w:color="auto" w:fill="B6DDE8"/>
          </w:tcPr>
          <w:p w:rsidR="00FC0895" w:rsidRPr="005A637D" w:rsidRDefault="00FC0895" w:rsidP="00B114A0">
            <w:pPr>
              <w:pStyle w:val="ListParagraph"/>
              <w:ind w:left="318"/>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tcPr>
          <w:p w:rsidR="00FC0895" w:rsidRPr="005A637D" w:rsidRDefault="00FC0895" w:rsidP="00B114A0">
            <w:pPr>
              <w:pStyle w:val="NormalWeb"/>
              <w:tabs>
                <w:tab w:val="left" w:pos="315"/>
              </w:tabs>
              <w:spacing w:before="0" w:beforeAutospacing="0" w:after="0" w:afterAutospacing="0"/>
              <w:ind w:left="315" w:right="-108" w:hanging="315"/>
              <w:rPr>
                <w:rFonts w:ascii="Tahoma" w:hAnsi="Tahoma" w:cs="Tahoma"/>
                <w:sz w:val="16"/>
                <w:szCs w:val="16"/>
              </w:rPr>
            </w:pPr>
            <w:r w:rsidRPr="005A637D">
              <w:rPr>
                <w:rFonts w:ascii="Tahoma" w:hAnsi="Tahoma" w:cs="Tahoma"/>
                <w:kern w:val="24"/>
                <w:sz w:val="16"/>
                <w:szCs w:val="16"/>
              </w:rPr>
              <w:t xml:space="preserve">1. </w:t>
            </w:r>
            <w:r w:rsidRPr="005A637D">
              <w:rPr>
                <w:rFonts w:ascii="Tahoma" w:hAnsi="Tahoma" w:cs="Tahoma"/>
                <w:kern w:val="24"/>
                <w:sz w:val="16"/>
                <w:szCs w:val="16"/>
                <w:lang w:val="en-US"/>
              </w:rPr>
              <w:tab/>
            </w:r>
            <w:r w:rsidRPr="005A637D">
              <w:rPr>
                <w:rFonts w:ascii="Tahoma" w:hAnsi="Tahoma" w:cs="Tahoma"/>
                <w:kern w:val="24"/>
                <w:sz w:val="16"/>
                <w:szCs w:val="16"/>
              </w:rPr>
              <w:t xml:space="preserve">Meningkatnya kesesuaian rencana pembangunan dengan tata ruang </w:t>
            </w:r>
          </w:p>
        </w:tc>
        <w:tc>
          <w:tcPr>
            <w:tcW w:w="2124" w:type="dxa"/>
            <w:tcBorders>
              <w:left w:val="single" w:sz="4" w:space="0" w:color="auto"/>
              <w:right w:val="single" w:sz="4" w:space="0" w:color="auto"/>
            </w:tcBorders>
          </w:tcPr>
          <w:p w:rsidR="00FC0895" w:rsidRPr="005A637D" w:rsidRDefault="00FC0895" w:rsidP="00B114A0">
            <w:pPr>
              <w:pStyle w:val="ListParagraph"/>
              <w:numPr>
                <w:ilvl w:val="0"/>
                <w:numId w:val="179"/>
              </w:numPr>
              <w:ind w:left="191" w:hanging="238"/>
              <w:rPr>
                <w:rFonts w:ascii="Tahoma" w:hAnsi="Tahoma" w:cs="Tahoma"/>
                <w:sz w:val="16"/>
                <w:szCs w:val="16"/>
                <w:lang w:val="id-ID"/>
              </w:rPr>
            </w:pPr>
            <w:r w:rsidRPr="005A637D">
              <w:rPr>
                <w:rFonts w:ascii="Tahoma" w:hAnsi="Tahoma" w:cs="Tahoma"/>
                <w:sz w:val="16"/>
                <w:szCs w:val="16"/>
              </w:rPr>
              <w:t xml:space="preserve">Meningkatkan </w:t>
            </w:r>
            <w:r w:rsidRPr="005A637D">
              <w:rPr>
                <w:rFonts w:ascii="Tahoma" w:hAnsi="Tahoma" w:cs="Tahoma"/>
                <w:sz w:val="16"/>
                <w:szCs w:val="16"/>
                <w:lang w:val="id-ID"/>
              </w:rPr>
              <w:t>pengawasan, pengendalian dan</w:t>
            </w:r>
            <w:r w:rsidRPr="005A637D">
              <w:rPr>
                <w:rFonts w:ascii="Tahoma" w:hAnsi="Tahoma" w:cs="Tahoma"/>
                <w:sz w:val="16"/>
                <w:szCs w:val="16"/>
              </w:rPr>
              <w:t xml:space="preserve"> </w:t>
            </w:r>
            <w:r w:rsidRPr="005A637D">
              <w:rPr>
                <w:rFonts w:ascii="Tahoma" w:hAnsi="Tahoma" w:cs="Tahoma"/>
                <w:sz w:val="16"/>
                <w:szCs w:val="16"/>
                <w:lang w:val="id-ID"/>
              </w:rPr>
              <w:t xml:space="preserve">pembinaan dalam </w:t>
            </w:r>
            <w:r w:rsidRPr="005A637D">
              <w:rPr>
                <w:rFonts w:ascii="Tahoma" w:hAnsi="Tahoma" w:cs="Tahoma"/>
                <w:sz w:val="16"/>
                <w:szCs w:val="16"/>
              </w:rPr>
              <w:t xml:space="preserve">pemanfaatan ruang </w:t>
            </w:r>
            <w:r w:rsidRPr="005A637D">
              <w:rPr>
                <w:rFonts w:ascii="Tahoma" w:hAnsi="Tahoma" w:cs="Tahoma"/>
                <w:sz w:val="16"/>
                <w:szCs w:val="16"/>
                <w:lang w:val="id-ID"/>
              </w:rPr>
              <w:t>sesuai dengan RTRW</w:t>
            </w:r>
          </w:p>
          <w:p w:rsidR="00FC0895" w:rsidRPr="005A637D" w:rsidRDefault="00FC0895" w:rsidP="00B114A0">
            <w:pPr>
              <w:pStyle w:val="ListParagraph"/>
              <w:numPr>
                <w:ilvl w:val="0"/>
                <w:numId w:val="179"/>
              </w:numPr>
              <w:ind w:left="191" w:hanging="238"/>
              <w:rPr>
                <w:rFonts w:ascii="Tahoma" w:hAnsi="Tahoma" w:cs="Tahoma"/>
                <w:sz w:val="16"/>
                <w:szCs w:val="16"/>
                <w:lang w:val="id-ID"/>
              </w:rPr>
            </w:pPr>
            <w:r w:rsidRPr="005A637D">
              <w:rPr>
                <w:rFonts w:ascii="Tahoma" w:hAnsi="Tahoma" w:cs="Tahoma"/>
                <w:sz w:val="16"/>
                <w:szCs w:val="16"/>
                <w:lang w:val="id-ID"/>
              </w:rPr>
              <w:t>Melakukan pengkajian dan penyempurnaan RTRW sesuai kebutuhan pembangunan dan aturan yang berlaku</w:t>
            </w:r>
          </w:p>
          <w:p w:rsidR="00FC0895" w:rsidRPr="005A637D" w:rsidRDefault="00FC0895" w:rsidP="00B114A0">
            <w:pPr>
              <w:pStyle w:val="ListParagraph"/>
              <w:tabs>
                <w:tab w:val="left" w:pos="315"/>
              </w:tabs>
              <w:ind w:left="315" w:hanging="315"/>
              <w:rPr>
                <w:rFonts w:ascii="Tahoma" w:hAnsi="Tahoma" w:cs="Tahoma"/>
                <w:sz w:val="16"/>
                <w:szCs w:val="16"/>
                <w:lang w:val="id-ID"/>
              </w:rPr>
            </w:pPr>
          </w:p>
        </w:tc>
        <w:tc>
          <w:tcPr>
            <w:tcW w:w="2643" w:type="dxa"/>
            <w:tcBorders>
              <w:left w:val="single" w:sz="4" w:space="0" w:color="auto"/>
              <w:right w:val="single" w:sz="4" w:space="0" w:color="auto"/>
            </w:tcBorders>
          </w:tcPr>
          <w:p w:rsidR="00FC0895" w:rsidRPr="005A637D" w:rsidRDefault="00FC0895" w:rsidP="00B114A0">
            <w:pPr>
              <w:pStyle w:val="ListParagraph"/>
              <w:numPr>
                <w:ilvl w:val="0"/>
                <w:numId w:val="180"/>
              </w:numPr>
              <w:ind w:left="237" w:hanging="266"/>
              <w:rPr>
                <w:rFonts w:ascii="Tahoma" w:hAnsi="Tahoma" w:cs="Tahoma"/>
                <w:sz w:val="16"/>
                <w:szCs w:val="16"/>
              </w:rPr>
            </w:pPr>
            <w:r w:rsidRPr="005A637D">
              <w:rPr>
                <w:rFonts w:ascii="Tahoma" w:hAnsi="Tahoma" w:cs="Tahoma"/>
                <w:sz w:val="16"/>
                <w:szCs w:val="16"/>
              </w:rPr>
              <w:t xml:space="preserve">Penyusunan regulasi perencanaan, pengawasan dan pengendalian </w:t>
            </w:r>
            <w:r w:rsidRPr="005A637D">
              <w:rPr>
                <w:rFonts w:ascii="Tahoma" w:hAnsi="Tahoma" w:cs="Tahoma"/>
                <w:sz w:val="16"/>
                <w:szCs w:val="16"/>
                <w:lang w:val="id-ID"/>
              </w:rPr>
              <w:t xml:space="preserve">serta pembinaan </w:t>
            </w:r>
            <w:r w:rsidRPr="005A637D">
              <w:rPr>
                <w:rFonts w:ascii="Tahoma" w:hAnsi="Tahoma" w:cs="Tahoma"/>
                <w:sz w:val="16"/>
                <w:szCs w:val="16"/>
              </w:rPr>
              <w:t>mengacu pada rencana tata ruang.</w:t>
            </w:r>
          </w:p>
          <w:p w:rsidR="00FC0895" w:rsidRPr="005A637D" w:rsidRDefault="00FC0895" w:rsidP="00B114A0">
            <w:pPr>
              <w:pStyle w:val="ListParagraph"/>
              <w:numPr>
                <w:ilvl w:val="0"/>
                <w:numId w:val="180"/>
              </w:numPr>
              <w:ind w:left="237" w:hanging="266"/>
              <w:rPr>
                <w:rFonts w:ascii="Tahoma" w:hAnsi="Tahoma" w:cs="Tahoma"/>
                <w:sz w:val="16"/>
                <w:szCs w:val="16"/>
              </w:rPr>
            </w:pPr>
            <w:r w:rsidRPr="005A637D">
              <w:rPr>
                <w:rFonts w:ascii="Tahoma" w:hAnsi="Tahoma" w:cs="Tahoma"/>
                <w:sz w:val="16"/>
                <w:szCs w:val="16"/>
              </w:rPr>
              <w:t xml:space="preserve">Penyusunan rencana rinci tata ruang </w:t>
            </w:r>
            <w:r w:rsidRPr="005A637D">
              <w:rPr>
                <w:rFonts w:ascii="Tahoma" w:hAnsi="Tahoma" w:cs="Tahoma"/>
                <w:sz w:val="16"/>
                <w:szCs w:val="16"/>
                <w:lang w:val="id-ID"/>
              </w:rPr>
              <w:t xml:space="preserve">kawasan strategis </w:t>
            </w:r>
            <w:r w:rsidRPr="005A637D">
              <w:rPr>
                <w:rFonts w:ascii="Tahoma" w:hAnsi="Tahoma" w:cs="Tahoma"/>
                <w:sz w:val="16"/>
                <w:szCs w:val="16"/>
              </w:rPr>
              <w:t>provinsi</w:t>
            </w:r>
          </w:p>
          <w:p w:rsidR="00FC0895" w:rsidRPr="005A637D" w:rsidRDefault="00FC0895" w:rsidP="00B114A0">
            <w:pPr>
              <w:pStyle w:val="ListParagraph"/>
              <w:numPr>
                <w:ilvl w:val="0"/>
                <w:numId w:val="180"/>
              </w:numPr>
              <w:spacing w:line="254" w:lineRule="auto"/>
              <w:ind w:left="237" w:hanging="266"/>
              <w:rPr>
                <w:rFonts w:ascii="Tahoma" w:hAnsi="Tahoma" w:cs="Tahoma"/>
                <w:sz w:val="16"/>
                <w:szCs w:val="16"/>
              </w:rPr>
            </w:pPr>
            <w:r w:rsidRPr="005A637D">
              <w:rPr>
                <w:rFonts w:ascii="Tahoma" w:hAnsi="Tahoma" w:cs="Tahoma"/>
                <w:sz w:val="16"/>
                <w:szCs w:val="16"/>
              </w:rPr>
              <w:t>Peningkatan peran pemangku kepentingan dalam perencanaan</w:t>
            </w:r>
            <w:r w:rsidRPr="005A637D">
              <w:rPr>
                <w:rFonts w:ascii="Tahoma" w:hAnsi="Tahoma" w:cs="Tahoma"/>
                <w:sz w:val="16"/>
                <w:szCs w:val="16"/>
                <w:lang w:val="id-ID"/>
              </w:rPr>
              <w:t>, pemanfaatan,</w:t>
            </w:r>
            <w:r w:rsidRPr="005A637D">
              <w:rPr>
                <w:rFonts w:ascii="Tahoma" w:hAnsi="Tahoma" w:cs="Tahoma"/>
                <w:sz w:val="16"/>
                <w:szCs w:val="16"/>
              </w:rPr>
              <w:t xml:space="preserve"> pengawasan dan pengendalian </w:t>
            </w:r>
            <w:r w:rsidRPr="005A637D">
              <w:rPr>
                <w:rFonts w:ascii="Tahoma" w:hAnsi="Tahoma" w:cs="Tahoma"/>
                <w:sz w:val="16"/>
                <w:szCs w:val="16"/>
                <w:lang w:val="id-ID"/>
              </w:rPr>
              <w:t>tata</w:t>
            </w:r>
            <w:r w:rsidRPr="005A637D">
              <w:rPr>
                <w:rFonts w:ascii="Tahoma" w:hAnsi="Tahoma" w:cs="Tahoma"/>
                <w:sz w:val="16"/>
                <w:szCs w:val="16"/>
              </w:rPr>
              <w:t xml:space="preserve"> ruang</w:t>
            </w:r>
          </w:p>
          <w:p w:rsidR="00FC0895" w:rsidRPr="005A637D" w:rsidRDefault="00FC0895" w:rsidP="00B114A0">
            <w:pPr>
              <w:pStyle w:val="ListParagraph"/>
              <w:numPr>
                <w:ilvl w:val="0"/>
                <w:numId w:val="180"/>
              </w:numPr>
              <w:spacing w:line="254" w:lineRule="auto"/>
              <w:ind w:left="237" w:hanging="266"/>
              <w:rPr>
                <w:rFonts w:ascii="Tahoma" w:hAnsi="Tahoma" w:cs="Tahoma"/>
                <w:sz w:val="16"/>
                <w:szCs w:val="16"/>
              </w:rPr>
            </w:pPr>
            <w:r w:rsidRPr="005A637D">
              <w:rPr>
                <w:rFonts w:ascii="Tahoma" w:hAnsi="Tahoma" w:cs="Tahoma"/>
                <w:sz w:val="16"/>
                <w:szCs w:val="16"/>
                <w:lang w:val="id-ID"/>
              </w:rPr>
              <w:t>Peningkatan keterkaitan antar pusat kegiatan sesuai dengan hirarki pengembangan sistim perkotaan</w:t>
            </w: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rPr>
              <w:t>Persentase k</w:t>
            </w:r>
            <w:r w:rsidRPr="005A637D">
              <w:rPr>
                <w:rFonts w:ascii="Tahoma" w:hAnsi="Tahoma" w:cs="Tahoma"/>
                <w:sz w:val="16"/>
                <w:szCs w:val="16"/>
                <w:lang w:val="id-ID"/>
              </w:rPr>
              <w:t>esesuaian rencana pembangunan dan tata ruang</w:t>
            </w:r>
          </w:p>
        </w:tc>
        <w:tc>
          <w:tcPr>
            <w:tcW w:w="1276"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w:t>
            </w:r>
          </w:p>
        </w:tc>
        <w:tc>
          <w:tcPr>
            <w:tcW w:w="877"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79</w:t>
            </w:r>
          </w:p>
        </w:tc>
        <w:tc>
          <w:tcPr>
            <w:tcW w:w="910" w:type="dxa"/>
            <w:tcBorders>
              <w:left w:val="single" w:sz="4" w:space="0" w:color="auto"/>
              <w:right w:val="single" w:sz="4" w:space="0" w:color="auto"/>
            </w:tcBorders>
          </w:tcPr>
          <w:p w:rsidR="00FC0895" w:rsidRPr="005A637D" w:rsidRDefault="00FC0895" w:rsidP="00B114A0">
            <w:pPr>
              <w:jc w:val="center"/>
              <w:rPr>
                <w:rFonts w:ascii="Tahoma" w:hAnsi="Tahoma" w:cs="Tahoma"/>
                <w:sz w:val="16"/>
                <w:szCs w:val="16"/>
                <w:lang w:val="id-ID"/>
              </w:rPr>
            </w:pPr>
            <w:r w:rsidRPr="005A637D">
              <w:rPr>
                <w:rFonts w:ascii="Tahoma" w:hAnsi="Tahoma" w:cs="Tahoma"/>
                <w:sz w:val="16"/>
                <w:szCs w:val="16"/>
                <w:lang w:val="id-ID"/>
              </w:rPr>
              <w:t>86</w:t>
            </w:r>
          </w:p>
        </w:tc>
        <w:tc>
          <w:tcPr>
            <w:tcW w:w="1707" w:type="dxa"/>
            <w:gridSpan w:val="2"/>
            <w:tcBorders>
              <w:left w:val="single" w:sz="4" w:space="0" w:color="auto"/>
              <w:right w:val="single" w:sz="4" w:space="0" w:color="auto"/>
            </w:tcBorders>
          </w:tcPr>
          <w:p w:rsidR="00FC0895" w:rsidRPr="005A57C1" w:rsidRDefault="00FC0895" w:rsidP="00B114A0">
            <w:pPr>
              <w:numPr>
                <w:ilvl w:val="0"/>
                <w:numId w:val="218"/>
              </w:numPr>
              <w:ind w:left="210" w:hanging="238"/>
              <w:rPr>
                <w:rFonts w:ascii="Tahoma" w:hAnsi="Tahoma" w:cs="Tahoma"/>
                <w:color w:val="000000"/>
                <w:sz w:val="16"/>
                <w:szCs w:val="16"/>
                <w:highlight w:val="yellow"/>
              </w:rPr>
            </w:pPr>
            <w:r w:rsidRPr="005A57C1">
              <w:rPr>
                <w:rFonts w:ascii="Tahoma" w:hAnsi="Tahoma" w:cs="Tahoma"/>
                <w:color w:val="000000"/>
                <w:sz w:val="16"/>
                <w:szCs w:val="16"/>
                <w:highlight w:val="yellow"/>
              </w:rPr>
              <w:t xml:space="preserve">Pengendalian dan Pemanfaatan Ruang </w:t>
            </w:r>
          </w:p>
          <w:p w:rsidR="00FC0895" w:rsidRDefault="00FC0895" w:rsidP="00B114A0">
            <w:pPr>
              <w:numPr>
                <w:ilvl w:val="0"/>
                <w:numId w:val="218"/>
              </w:numPr>
              <w:ind w:left="210" w:hanging="238"/>
              <w:rPr>
                <w:rFonts w:ascii="Tahoma" w:hAnsi="Tahoma" w:cs="Tahoma"/>
                <w:color w:val="000000"/>
                <w:sz w:val="16"/>
                <w:szCs w:val="16"/>
              </w:rPr>
            </w:pPr>
            <w:r w:rsidRPr="003C5B20">
              <w:rPr>
                <w:rFonts w:ascii="Tahoma" w:hAnsi="Tahoma" w:cs="Tahoma"/>
                <w:color w:val="000000"/>
                <w:sz w:val="16"/>
                <w:szCs w:val="16"/>
                <w:highlight w:val="yellow"/>
              </w:rPr>
              <w:t>Pembinaan Penataan Ruang</w:t>
            </w:r>
            <w:r w:rsidRPr="003C5B20">
              <w:rPr>
                <w:rFonts w:ascii="Tahoma" w:hAnsi="Tahoma" w:cs="Tahoma"/>
                <w:color w:val="000000"/>
                <w:sz w:val="16"/>
                <w:szCs w:val="16"/>
              </w:rPr>
              <w:t xml:space="preserve"> </w:t>
            </w:r>
          </w:p>
          <w:p w:rsidR="00FC0895" w:rsidRPr="003C5B20" w:rsidRDefault="00FC0895" w:rsidP="009C28B1">
            <w:pPr>
              <w:ind w:left="193"/>
              <w:rPr>
                <w:rFonts w:ascii="Tahoma" w:hAnsi="Tahoma" w:cs="Tahoma"/>
                <w:color w:val="000000"/>
                <w:sz w:val="16"/>
                <w:szCs w:val="16"/>
              </w:rPr>
            </w:pPr>
          </w:p>
        </w:tc>
        <w:tc>
          <w:tcPr>
            <w:tcW w:w="1233" w:type="dxa"/>
            <w:tcBorders>
              <w:left w:val="single" w:sz="4" w:space="0" w:color="auto"/>
              <w:right w:val="single" w:sz="4" w:space="0" w:color="auto"/>
            </w:tcBorders>
          </w:tcPr>
          <w:p w:rsidR="00FC0895" w:rsidRPr="005A637D" w:rsidRDefault="00FC0895" w:rsidP="00B114A0">
            <w:pPr>
              <w:rPr>
                <w:rFonts w:ascii="Tahoma" w:hAnsi="Tahoma" w:cs="Tahoma"/>
                <w:sz w:val="16"/>
                <w:szCs w:val="16"/>
              </w:rPr>
            </w:pPr>
            <w:r w:rsidRPr="005A637D">
              <w:rPr>
                <w:rFonts w:ascii="Tahoma" w:hAnsi="Tahoma" w:cs="Tahoma"/>
                <w:sz w:val="16"/>
                <w:szCs w:val="16"/>
              </w:rPr>
              <w:t>Pekerjaan Umum dan Penataan Ruang</w:t>
            </w:r>
          </w:p>
        </w:tc>
        <w:tc>
          <w:tcPr>
            <w:tcW w:w="1138" w:type="dxa"/>
            <w:tcBorders>
              <w:left w:val="single" w:sz="4" w:space="0" w:color="auto"/>
              <w:right w:val="single" w:sz="4" w:space="0" w:color="auto"/>
            </w:tcBorders>
          </w:tcPr>
          <w:p w:rsidR="00FC0895" w:rsidRDefault="00FC0895" w:rsidP="00B114A0">
            <w:pPr>
              <w:pStyle w:val="ListParagraph"/>
              <w:ind w:left="0"/>
              <w:rPr>
                <w:rFonts w:ascii="Tahoma" w:hAnsi="Tahoma" w:cs="Tahoma"/>
                <w:bCs/>
                <w:sz w:val="16"/>
                <w:szCs w:val="16"/>
              </w:rPr>
            </w:pPr>
            <w:r w:rsidRPr="005A637D">
              <w:rPr>
                <w:rFonts w:ascii="Tahoma" w:hAnsi="Tahoma" w:cs="Tahoma"/>
                <w:bCs/>
                <w:sz w:val="16"/>
                <w:szCs w:val="16"/>
              </w:rPr>
              <w:t xml:space="preserve">Dinas </w:t>
            </w:r>
            <w:r>
              <w:rPr>
                <w:rFonts w:ascii="Tahoma" w:hAnsi="Tahoma" w:cs="Tahoma"/>
                <w:bCs/>
                <w:sz w:val="16"/>
                <w:szCs w:val="16"/>
              </w:rPr>
              <w:t>PU PR</w:t>
            </w:r>
          </w:p>
          <w:p w:rsidR="00FC0895" w:rsidRPr="004B261C" w:rsidRDefault="00FC0895" w:rsidP="00B114A0">
            <w:pPr>
              <w:pStyle w:val="ListParagraph"/>
              <w:ind w:left="0"/>
              <w:rPr>
                <w:rFonts w:ascii="Tahoma" w:hAnsi="Tahoma" w:cs="Tahoma"/>
                <w:bCs/>
                <w:sz w:val="16"/>
                <w:szCs w:val="16"/>
              </w:rPr>
            </w:pPr>
          </w:p>
        </w:tc>
      </w:tr>
      <w:tr w:rsidR="00FC0895" w:rsidRPr="005A637D" w:rsidTr="009C28B1">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575"/>
        </w:trPr>
        <w:tc>
          <w:tcPr>
            <w:tcW w:w="426" w:type="dxa"/>
            <w:tcBorders>
              <w:left w:val="single" w:sz="4" w:space="0" w:color="auto"/>
              <w:bottom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bottom w:val="single" w:sz="4" w:space="0" w:color="auto"/>
              <w:right w:val="single" w:sz="4" w:space="0" w:color="auto"/>
            </w:tcBorders>
            <w:shd w:val="clear" w:color="auto" w:fill="auto"/>
          </w:tcPr>
          <w:p w:rsidR="00FC0895" w:rsidRPr="005A637D" w:rsidRDefault="00FC0895" w:rsidP="00B114A0">
            <w:pPr>
              <w:pStyle w:val="NormalWeb"/>
              <w:tabs>
                <w:tab w:val="left" w:pos="282"/>
              </w:tabs>
              <w:spacing w:before="0" w:beforeAutospacing="0" w:after="0" w:afterAutospacing="0"/>
              <w:ind w:left="274" w:hanging="274"/>
              <w:rPr>
                <w:rFonts w:ascii="Tahoma" w:hAnsi="Tahoma" w:cs="Tahoma"/>
                <w:sz w:val="16"/>
                <w:szCs w:val="16"/>
              </w:rPr>
            </w:pPr>
            <w:r w:rsidRPr="005A637D">
              <w:rPr>
                <w:rFonts w:ascii="Tahoma" w:hAnsi="Tahoma" w:cs="Tahoma"/>
                <w:color w:val="000000"/>
                <w:kern w:val="24"/>
                <w:sz w:val="16"/>
                <w:szCs w:val="16"/>
                <w:lang w:val="en-US"/>
              </w:rPr>
              <w:t>2.</w:t>
            </w:r>
            <w:r w:rsidRPr="005A637D">
              <w:rPr>
                <w:rFonts w:ascii="Tahoma" w:hAnsi="Tahoma" w:cs="Tahoma"/>
                <w:color w:val="000000"/>
                <w:kern w:val="24"/>
                <w:sz w:val="16"/>
                <w:szCs w:val="16"/>
                <w:lang w:val="en-US"/>
              </w:rPr>
              <w:tab/>
            </w:r>
            <w:r w:rsidRPr="005A637D">
              <w:rPr>
                <w:rFonts w:ascii="Tahoma" w:hAnsi="Tahoma" w:cs="Tahoma"/>
                <w:color w:val="000000"/>
                <w:kern w:val="24"/>
                <w:sz w:val="16"/>
                <w:szCs w:val="16"/>
              </w:rPr>
              <w:t xml:space="preserve">Meningkatnya kualitas lingkungan hidup </w:t>
            </w:r>
          </w:p>
        </w:tc>
        <w:tc>
          <w:tcPr>
            <w:tcW w:w="2124" w:type="dxa"/>
            <w:tcBorders>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numPr>
                <w:ilvl w:val="0"/>
                <w:numId w:val="182"/>
              </w:numPr>
              <w:ind w:left="191" w:hanging="238"/>
              <w:rPr>
                <w:rFonts w:ascii="Tahoma" w:hAnsi="Tahoma" w:cs="Tahoma"/>
                <w:sz w:val="16"/>
                <w:szCs w:val="16"/>
                <w:lang w:val="id-ID"/>
              </w:rPr>
            </w:pPr>
            <w:r w:rsidRPr="005A637D">
              <w:rPr>
                <w:rFonts w:ascii="Tahoma" w:hAnsi="Tahoma" w:cs="Tahoma"/>
                <w:sz w:val="16"/>
                <w:szCs w:val="16"/>
                <w:lang w:val="id-ID"/>
              </w:rPr>
              <w:t>Meningkatkan kesadaran masyarakat dalam pelestarian lingkungan</w:t>
            </w:r>
          </w:p>
          <w:p w:rsidR="00FC0895" w:rsidRPr="005A637D" w:rsidRDefault="00FC0895" w:rsidP="00B114A0">
            <w:pPr>
              <w:pStyle w:val="ListParagraph"/>
              <w:numPr>
                <w:ilvl w:val="0"/>
                <w:numId w:val="182"/>
              </w:numPr>
              <w:ind w:left="191" w:hanging="238"/>
              <w:rPr>
                <w:rFonts w:ascii="Tahoma" w:hAnsi="Tahoma" w:cs="Tahoma"/>
                <w:sz w:val="16"/>
                <w:szCs w:val="16"/>
                <w:lang w:val="id-ID"/>
              </w:rPr>
            </w:pPr>
            <w:r w:rsidRPr="005A637D">
              <w:rPr>
                <w:rFonts w:ascii="Tahoma" w:hAnsi="Tahoma" w:cs="Tahoma"/>
                <w:sz w:val="16"/>
                <w:szCs w:val="16"/>
                <w:lang w:val="id-ID"/>
              </w:rPr>
              <w:t xml:space="preserve">Mengendalikan pencemaran dan perusakan lingkungan hidup </w:t>
            </w:r>
          </w:p>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left w:val="single" w:sz="4" w:space="0" w:color="auto"/>
              <w:bottom w:val="single" w:sz="4" w:space="0" w:color="auto"/>
              <w:right w:val="single" w:sz="4" w:space="0" w:color="auto"/>
            </w:tcBorders>
            <w:shd w:val="clear" w:color="auto" w:fill="auto"/>
          </w:tcPr>
          <w:p w:rsidR="00FC0895" w:rsidRPr="005A637D" w:rsidRDefault="00FC0895" w:rsidP="00B114A0">
            <w:pPr>
              <w:numPr>
                <w:ilvl w:val="0"/>
                <w:numId w:val="181"/>
              </w:numPr>
              <w:ind w:left="237" w:hanging="280"/>
              <w:rPr>
                <w:rFonts w:ascii="Tahoma" w:hAnsi="Tahoma" w:cs="Tahoma"/>
                <w:sz w:val="16"/>
                <w:szCs w:val="16"/>
                <w:lang w:val="id-ID"/>
              </w:rPr>
            </w:pPr>
            <w:r w:rsidRPr="005A637D">
              <w:rPr>
                <w:rFonts w:ascii="Tahoma" w:hAnsi="Tahoma" w:cs="Tahoma"/>
                <w:sz w:val="16"/>
                <w:szCs w:val="16"/>
              </w:rPr>
              <w:t xml:space="preserve">Peningkatan peran serta masyarakat dalam pelestarian lingkungan hidup </w:t>
            </w:r>
          </w:p>
          <w:p w:rsidR="00FC0895" w:rsidRPr="005A637D" w:rsidRDefault="00FC0895" w:rsidP="00B114A0">
            <w:pPr>
              <w:numPr>
                <w:ilvl w:val="0"/>
                <w:numId w:val="181"/>
              </w:numPr>
              <w:ind w:left="237" w:hanging="280"/>
              <w:rPr>
                <w:rFonts w:ascii="Tahoma" w:hAnsi="Tahoma" w:cs="Tahoma"/>
                <w:sz w:val="16"/>
                <w:szCs w:val="16"/>
                <w:lang w:val="id-ID"/>
              </w:rPr>
            </w:pPr>
            <w:r w:rsidRPr="005A637D">
              <w:rPr>
                <w:rFonts w:ascii="Tahoma" w:hAnsi="Tahoma" w:cs="Tahoma"/>
                <w:sz w:val="16"/>
                <w:szCs w:val="16"/>
              </w:rPr>
              <w:t xml:space="preserve">Pengendalian dan penurunan beban pencemaran </w:t>
            </w:r>
          </w:p>
          <w:p w:rsidR="009C28B1" w:rsidRPr="009C28B1" w:rsidRDefault="00FC0895" w:rsidP="009C28B1">
            <w:pPr>
              <w:numPr>
                <w:ilvl w:val="0"/>
                <w:numId w:val="181"/>
              </w:numPr>
              <w:ind w:left="237" w:hanging="280"/>
              <w:rPr>
                <w:rFonts w:ascii="Tahoma" w:hAnsi="Tahoma" w:cs="Tahoma"/>
                <w:sz w:val="16"/>
                <w:szCs w:val="16"/>
                <w:lang w:val="id-ID"/>
              </w:rPr>
            </w:pPr>
            <w:r w:rsidRPr="005A637D">
              <w:rPr>
                <w:rFonts w:ascii="Tahoma" w:hAnsi="Tahoma" w:cs="Tahoma"/>
                <w:sz w:val="16"/>
                <w:szCs w:val="16"/>
              </w:rPr>
              <w:t>Pemulihan media lingkungan yang rusak atau terkontaminasi</w:t>
            </w:r>
          </w:p>
          <w:p w:rsidR="00FC0895" w:rsidRPr="009C28B1" w:rsidRDefault="00FC0895" w:rsidP="009C28B1">
            <w:pPr>
              <w:numPr>
                <w:ilvl w:val="0"/>
                <w:numId w:val="181"/>
              </w:numPr>
              <w:ind w:left="237" w:hanging="280"/>
              <w:rPr>
                <w:rFonts w:ascii="Tahoma" w:hAnsi="Tahoma" w:cs="Tahoma"/>
                <w:sz w:val="16"/>
                <w:szCs w:val="16"/>
                <w:lang w:val="id-ID"/>
              </w:rPr>
            </w:pPr>
            <w:r w:rsidRPr="009C28B1">
              <w:rPr>
                <w:rFonts w:ascii="Tahoma" w:hAnsi="Tahoma" w:cs="Tahoma"/>
                <w:color w:val="00B050"/>
                <w:sz w:val="16"/>
                <w:szCs w:val="16"/>
                <w:highlight w:val="yellow"/>
              </w:rPr>
              <w:t>Penataan lingkungan, penyusunan dan pengimplementasian kebijakan wilayah dan sektor</w:t>
            </w:r>
          </w:p>
          <w:p w:rsidR="00FC0895" w:rsidRPr="00B80905" w:rsidRDefault="00FC0895" w:rsidP="00B114A0">
            <w:pPr>
              <w:ind w:left="237"/>
              <w:rPr>
                <w:rFonts w:ascii="Tahoma" w:hAnsi="Tahoma" w:cs="Tahoma"/>
                <w:sz w:val="16"/>
                <w:szCs w:val="16"/>
                <w:highlight w:val="yellow"/>
                <w:lang w:val="id-ID"/>
              </w:rPr>
            </w:pPr>
          </w:p>
          <w:p w:rsidR="00FC0895" w:rsidRPr="005A637D" w:rsidRDefault="00FC0895" w:rsidP="00B114A0">
            <w:pPr>
              <w:rPr>
                <w:rFonts w:ascii="Tahoma" w:hAnsi="Tahoma" w:cs="Tahoma"/>
                <w:sz w:val="16"/>
                <w:szCs w:val="16"/>
                <w:lang w:val="id-ID"/>
              </w:rPr>
            </w:pPr>
          </w:p>
          <w:p w:rsidR="00FC0895" w:rsidRPr="005A637D" w:rsidRDefault="00FC0895" w:rsidP="00B114A0">
            <w:pPr>
              <w:tabs>
                <w:tab w:val="left" w:pos="369"/>
              </w:tabs>
              <w:rPr>
                <w:rFonts w:ascii="Tahoma" w:hAnsi="Tahoma" w:cs="Tahoma"/>
                <w:sz w:val="16"/>
                <w:szCs w:val="16"/>
                <w:lang w:val="id-ID"/>
              </w:rPr>
            </w:pPr>
          </w:p>
        </w:tc>
        <w:tc>
          <w:tcPr>
            <w:tcW w:w="2130" w:type="dxa"/>
            <w:tcBorders>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Indek Kualitas lingkungan hidup</w:t>
            </w:r>
          </w:p>
        </w:tc>
        <w:tc>
          <w:tcPr>
            <w:tcW w:w="1276" w:type="dxa"/>
            <w:tcBorders>
              <w:left w:val="single" w:sz="4" w:space="0" w:color="auto"/>
              <w:bottom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r w:rsidRPr="005A637D">
              <w:rPr>
                <w:rFonts w:ascii="Tahoma" w:hAnsi="Tahoma" w:cs="Tahoma"/>
                <w:sz w:val="16"/>
                <w:szCs w:val="16"/>
                <w:lang w:val="id-ID"/>
              </w:rPr>
              <w:t>%</w:t>
            </w:r>
          </w:p>
        </w:tc>
        <w:tc>
          <w:tcPr>
            <w:tcW w:w="877" w:type="dxa"/>
            <w:tcBorders>
              <w:left w:val="single" w:sz="4" w:space="0" w:color="auto"/>
              <w:bottom w:val="single" w:sz="4" w:space="0" w:color="auto"/>
              <w:right w:val="single" w:sz="4" w:space="0" w:color="auto"/>
            </w:tcBorders>
            <w:shd w:val="clear" w:color="auto" w:fill="auto"/>
          </w:tcPr>
          <w:p w:rsidR="00FC0895" w:rsidRPr="00601612" w:rsidRDefault="00FC0895" w:rsidP="00B114A0">
            <w:pPr>
              <w:rPr>
                <w:rFonts w:ascii="Tahoma" w:hAnsi="Tahoma" w:cs="Tahoma"/>
                <w:sz w:val="16"/>
                <w:szCs w:val="16"/>
                <w:lang w:val="id-ID"/>
              </w:rPr>
            </w:pPr>
            <w:r>
              <w:rPr>
                <w:rFonts w:ascii="Tahoma" w:hAnsi="Tahoma" w:cs="Tahoma"/>
                <w:sz w:val="16"/>
                <w:szCs w:val="16"/>
                <w:lang w:val="id-ID"/>
              </w:rPr>
              <w:t>70,56</w:t>
            </w:r>
          </w:p>
        </w:tc>
        <w:tc>
          <w:tcPr>
            <w:tcW w:w="910" w:type="dxa"/>
            <w:tcBorders>
              <w:left w:val="single" w:sz="4" w:space="0" w:color="auto"/>
              <w:bottom w:val="single" w:sz="4" w:space="0" w:color="auto"/>
              <w:right w:val="single" w:sz="4" w:space="0" w:color="auto"/>
            </w:tcBorders>
            <w:shd w:val="clear" w:color="auto" w:fill="auto"/>
          </w:tcPr>
          <w:p w:rsidR="00FC0895" w:rsidRPr="00601612" w:rsidRDefault="00FC0895" w:rsidP="00B114A0">
            <w:pPr>
              <w:rPr>
                <w:rFonts w:ascii="Tahoma" w:hAnsi="Tahoma" w:cs="Tahoma"/>
                <w:sz w:val="16"/>
                <w:szCs w:val="16"/>
                <w:lang w:val="id-ID"/>
              </w:rPr>
            </w:pPr>
            <w:r>
              <w:rPr>
                <w:rFonts w:ascii="Tahoma" w:hAnsi="Tahoma" w:cs="Tahoma"/>
                <w:sz w:val="16"/>
                <w:szCs w:val="16"/>
                <w:lang w:val="id-ID"/>
              </w:rPr>
              <w:t>71,66</w:t>
            </w:r>
          </w:p>
        </w:tc>
        <w:tc>
          <w:tcPr>
            <w:tcW w:w="1707" w:type="dxa"/>
            <w:gridSpan w:val="2"/>
            <w:tcBorders>
              <w:left w:val="single" w:sz="4" w:space="0" w:color="auto"/>
              <w:bottom w:val="single" w:sz="4" w:space="0" w:color="auto"/>
              <w:right w:val="single" w:sz="4" w:space="0" w:color="auto"/>
            </w:tcBorders>
            <w:shd w:val="clear" w:color="auto" w:fill="auto"/>
          </w:tcPr>
          <w:p w:rsidR="00FC0895" w:rsidRPr="005A637D" w:rsidRDefault="00FC0895" w:rsidP="00B114A0">
            <w:pPr>
              <w:pStyle w:val="ListParagraph"/>
              <w:numPr>
                <w:ilvl w:val="0"/>
                <w:numId w:val="23"/>
              </w:numPr>
              <w:ind w:left="220" w:hanging="252"/>
              <w:rPr>
                <w:rFonts w:ascii="Tahoma" w:hAnsi="Tahoma" w:cs="Tahoma"/>
                <w:color w:val="000000"/>
                <w:sz w:val="16"/>
                <w:szCs w:val="16"/>
              </w:rPr>
            </w:pPr>
            <w:r w:rsidRPr="005A637D">
              <w:rPr>
                <w:rFonts w:ascii="Tahoma" w:hAnsi="Tahoma" w:cs="Tahoma"/>
                <w:color w:val="000000"/>
                <w:sz w:val="16"/>
                <w:szCs w:val="16"/>
              </w:rPr>
              <w:t>Pengendalian pencemaran dan perusakan lingkungan hidup.</w:t>
            </w:r>
          </w:p>
          <w:p w:rsidR="00FC0895" w:rsidRPr="008D155F" w:rsidRDefault="00FC0895" w:rsidP="00B114A0">
            <w:pPr>
              <w:pStyle w:val="ListParagraph"/>
              <w:numPr>
                <w:ilvl w:val="0"/>
                <w:numId w:val="23"/>
              </w:numPr>
              <w:ind w:left="220" w:hanging="252"/>
              <w:rPr>
                <w:rFonts w:ascii="Tahoma" w:hAnsi="Tahoma" w:cs="Tahoma"/>
                <w:color w:val="00B050"/>
                <w:sz w:val="16"/>
                <w:szCs w:val="16"/>
                <w:highlight w:val="yellow"/>
              </w:rPr>
            </w:pPr>
            <w:r w:rsidRPr="008D155F">
              <w:rPr>
                <w:rFonts w:ascii="Tahoma" w:hAnsi="Tahoma" w:cs="Tahoma"/>
                <w:color w:val="00B050"/>
                <w:sz w:val="16"/>
                <w:szCs w:val="16"/>
                <w:highlight w:val="yellow"/>
              </w:rPr>
              <w:t>Tata Lingkungan</w:t>
            </w:r>
            <w:r>
              <w:rPr>
                <w:rFonts w:ascii="Tahoma" w:hAnsi="Tahoma" w:cs="Tahoma"/>
                <w:color w:val="00B050"/>
                <w:sz w:val="16"/>
                <w:szCs w:val="16"/>
                <w:highlight w:val="yellow"/>
              </w:rPr>
              <w:t>, Perlindungan dan</w:t>
            </w:r>
            <w:r w:rsidRPr="008D155F">
              <w:rPr>
                <w:rFonts w:ascii="Tahoma" w:hAnsi="Tahoma" w:cs="Tahoma"/>
                <w:color w:val="00B050"/>
                <w:sz w:val="16"/>
                <w:szCs w:val="16"/>
                <w:highlight w:val="yellow"/>
              </w:rPr>
              <w:t xml:space="preserve"> Konservasi Sumberdaya Alam</w:t>
            </w:r>
          </w:p>
          <w:p w:rsidR="00FC0895" w:rsidRPr="009C28B1" w:rsidRDefault="00FC0895" w:rsidP="009C28B1">
            <w:pPr>
              <w:pStyle w:val="ListParagraph"/>
              <w:numPr>
                <w:ilvl w:val="0"/>
                <w:numId w:val="23"/>
              </w:numPr>
              <w:ind w:left="220" w:hanging="252"/>
              <w:rPr>
                <w:rFonts w:ascii="Tahoma" w:hAnsi="Tahoma" w:cs="Tahoma"/>
                <w:color w:val="000000"/>
                <w:sz w:val="16"/>
                <w:szCs w:val="16"/>
                <w:highlight w:val="yellow"/>
              </w:rPr>
            </w:pPr>
            <w:r w:rsidRPr="008D155F">
              <w:rPr>
                <w:rFonts w:ascii="Tahoma" w:hAnsi="Tahoma" w:cs="Tahoma"/>
                <w:color w:val="00B050"/>
                <w:sz w:val="16"/>
                <w:szCs w:val="16"/>
                <w:highlight w:val="yellow"/>
              </w:rPr>
              <w:t xml:space="preserve">Peningkatan kualitas dan akses Informasi sumber daya alam </w:t>
            </w:r>
            <w:r>
              <w:rPr>
                <w:rFonts w:ascii="Tahoma" w:hAnsi="Tahoma" w:cs="Tahoma"/>
                <w:color w:val="00B050"/>
                <w:sz w:val="16"/>
                <w:szCs w:val="16"/>
                <w:highlight w:val="yellow"/>
              </w:rPr>
              <w:t xml:space="preserve"> dan lingkungan hidup</w:t>
            </w:r>
          </w:p>
        </w:tc>
        <w:tc>
          <w:tcPr>
            <w:tcW w:w="1233" w:type="dxa"/>
            <w:tcBorders>
              <w:left w:val="single" w:sz="4" w:space="0" w:color="auto"/>
              <w:bottom w:val="single" w:sz="4" w:space="0" w:color="auto"/>
              <w:right w:val="single" w:sz="4" w:space="0" w:color="auto"/>
            </w:tcBorders>
            <w:shd w:val="clear" w:color="auto" w:fill="auto"/>
          </w:tcPr>
          <w:p w:rsidR="00FC0895" w:rsidRDefault="00FC0895" w:rsidP="00B114A0">
            <w:pPr>
              <w:ind w:left="-20"/>
              <w:rPr>
                <w:rFonts w:ascii="Tahoma" w:hAnsi="Tahoma" w:cs="Tahoma"/>
                <w:sz w:val="16"/>
                <w:szCs w:val="16"/>
              </w:rPr>
            </w:pPr>
            <w:r w:rsidRPr="005A637D">
              <w:rPr>
                <w:rFonts w:ascii="Tahoma" w:hAnsi="Tahoma" w:cs="Tahoma"/>
                <w:sz w:val="16"/>
                <w:szCs w:val="16"/>
              </w:rPr>
              <w:t>Lingkungan Hidup</w:t>
            </w:r>
          </w:p>
          <w:p w:rsidR="00FC0895" w:rsidRDefault="00FC0895" w:rsidP="00B114A0">
            <w:pPr>
              <w:ind w:left="-20"/>
              <w:rPr>
                <w:rFonts w:ascii="Tahoma" w:hAnsi="Tahoma" w:cs="Tahoma"/>
                <w:sz w:val="16"/>
                <w:szCs w:val="16"/>
              </w:rPr>
            </w:pPr>
          </w:p>
          <w:p w:rsidR="00FC0895" w:rsidRDefault="00FC0895" w:rsidP="00B114A0">
            <w:pPr>
              <w:ind w:left="-20"/>
              <w:rPr>
                <w:rFonts w:ascii="Tahoma" w:hAnsi="Tahoma" w:cs="Tahoma"/>
                <w:sz w:val="16"/>
                <w:szCs w:val="16"/>
              </w:rPr>
            </w:pPr>
          </w:p>
          <w:p w:rsidR="00FC0895" w:rsidRDefault="00FC0895" w:rsidP="00B114A0">
            <w:pPr>
              <w:ind w:left="-20"/>
              <w:rPr>
                <w:rFonts w:ascii="Tahoma" w:hAnsi="Tahoma" w:cs="Tahoma"/>
                <w:sz w:val="16"/>
                <w:szCs w:val="16"/>
              </w:rPr>
            </w:pPr>
            <w:r w:rsidRPr="005A637D">
              <w:rPr>
                <w:rFonts w:ascii="Tahoma" w:hAnsi="Tahoma" w:cs="Tahoma"/>
                <w:sz w:val="16"/>
                <w:szCs w:val="16"/>
              </w:rPr>
              <w:t>Lingkungan Hidup</w:t>
            </w:r>
          </w:p>
          <w:p w:rsidR="00FC0895" w:rsidRDefault="00FC0895" w:rsidP="00B114A0">
            <w:pPr>
              <w:ind w:left="-20"/>
              <w:rPr>
                <w:rFonts w:ascii="Tahoma" w:hAnsi="Tahoma" w:cs="Tahoma"/>
                <w:sz w:val="16"/>
                <w:szCs w:val="16"/>
              </w:rPr>
            </w:pPr>
          </w:p>
          <w:p w:rsidR="00FC0895" w:rsidRDefault="00FC0895" w:rsidP="00B114A0">
            <w:pPr>
              <w:ind w:left="-20"/>
              <w:rPr>
                <w:rFonts w:ascii="Tahoma" w:hAnsi="Tahoma" w:cs="Tahoma"/>
                <w:sz w:val="16"/>
                <w:szCs w:val="16"/>
              </w:rPr>
            </w:pPr>
          </w:p>
          <w:p w:rsidR="00FC0895" w:rsidRDefault="00FC0895" w:rsidP="00B114A0">
            <w:pPr>
              <w:ind w:left="-20"/>
              <w:rPr>
                <w:rFonts w:ascii="Tahoma" w:hAnsi="Tahoma" w:cs="Tahoma"/>
                <w:sz w:val="16"/>
                <w:szCs w:val="16"/>
              </w:rPr>
            </w:pPr>
            <w:r w:rsidRPr="005A637D">
              <w:rPr>
                <w:rFonts w:ascii="Tahoma" w:hAnsi="Tahoma" w:cs="Tahoma"/>
                <w:sz w:val="16"/>
                <w:szCs w:val="16"/>
              </w:rPr>
              <w:t>Lingkungan Hidup</w:t>
            </w:r>
          </w:p>
          <w:p w:rsidR="00FC0895" w:rsidRDefault="00FC0895" w:rsidP="00B114A0">
            <w:pPr>
              <w:ind w:left="-20"/>
              <w:rPr>
                <w:rFonts w:ascii="Tahoma" w:hAnsi="Tahoma" w:cs="Tahoma"/>
                <w:sz w:val="16"/>
                <w:szCs w:val="16"/>
              </w:rPr>
            </w:pPr>
          </w:p>
          <w:p w:rsidR="00FC0895" w:rsidRPr="005A637D" w:rsidRDefault="00FC0895" w:rsidP="00B114A0">
            <w:pPr>
              <w:rPr>
                <w:rFonts w:ascii="Tahoma" w:hAnsi="Tahoma" w:cs="Tahoma"/>
                <w:sz w:val="16"/>
                <w:szCs w:val="16"/>
              </w:rPr>
            </w:pPr>
          </w:p>
        </w:tc>
        <w:tc>
          <w:tcPr>
            <w:tcW w:w="1138" w:type="dxa"/>
            <w:tcBorders>
              <w:left w:val="single" w:sz="4" w:space="0" w:color="auto"/>
              <w:bottom w:val="single" w:sz="4" w:space="0" w:color="auto"/>
              <w:right w:val="single" w:sz="4" w:space="0" w:color="auto"/>
            </w:tcBorders>
            <w:shd w:val="clear" w:color="auto" w:fill="auto"/>
          </w:tcPr>
          <w:p w:rsidR="00FC0895" w:rsidRPr="00AC1FFE" w:rsidRDefault="00FC0895" w:rsidP="00B114A0">
            <w:pPr>
              <w:rPr>
                <w:rFonts w:ascii="Tahoma" w:hAnsi="Tahoma" w:cs="Tahoma"/>
                <w:bCs/>
                <w:sz w:val="16"/>
                <w:szCs w:val="16"/>
              </w:rPr>
            </w:pPr>
            <w:r w:rsidRPr="00AC1FFE">
              <w:rPr>
                <w:rFonts w:ascii="Tahoma" w:hAnsi="Tahoma" w:cs="Tahoma"/>
                <w:bCs/>
                <w:sz w:val="16"/>
                <w:szCs w:val="16"/>
              </w:rPr>
              <w:t>Dinas LH</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CE3A82" w:rsidRDefault="00FC0895" w:rsidP="00B114A0">
            <w:pPr>
              <w:rPr>
                <w:rFonts w:ascii="Tahoma" w:hAnsi="Tahoma" w:cs="Tahoma"/>
                <w:bCs/>
                <w:sz w:val="16"/>
                <w:szCs w:val="16"/>
              </w:rPr>
            </w:pPr>
            <w:r w:rsidRPr="00CE3A82">
              <w:rPr>
                <w:rFonts w:ascii="Tahoma" w:hAnsi="Tahoma" w:cs="Tahoma"/>
                <w:bCs/>
                <w:sz w:val="16"/>
                <w:szCs w:val="16"/>
              </w:rPr>
              <w:t>Dinas LH</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CE3A82" w:rsidRDefault="00FC0895" w:rsidP="00B114A0">
            <w:pPr>
              <w:rPr>
                <w:rFonts w:ascii="Tahoma" w:hAnsi="Tahoma" w:cs="Tahoma"/>
                <w:bCs/>
                <w:sz w:val="16"/>
                <w:szCs w:val="16"/>
              </w:rPr>
            </w:pPr>
            <w:r w:rsidRPr="00CE3A82">
              <w:rPr>
                <w:rFonts w:ascii="Tahoma" w:hAnsi="Tahoma" w:cs="Tahoma"/>
                <w:bCs/>
                <w:sz w:val="16"/>
                <w:szCs w:val="16"/>
              </w:rPr>
              <w:t>Dinas LH</w:t>
            </w:r>
          </w:p>
          <w:p w:rsidR="00FC0895" w:rsidRDefault="00FC0895" w:rsidP="00B114A0">
            <w:pPr>
              <w:pStyle w:val="ListParagraph"/>
              <w:ind w:left="178"/>
              <w:rPr>
                <w:rFonts w:ascii="Tahoma" w:hAnsi="Tahoma" w:cs="Tahoma"/>
                <w:bCs/>
                <w:sz w:val="16"/>
                <w:szCs w:val="16"/>
              </w:rPr>
            </w:pPr>
          </w:p>
          <w:p w:rsidR="00FC0895" w:rsidRDefault="00FC0895" w:rsidP="00B114A0">
            <w:pPr>
              <w:pStyle w:val="ListParagraph"/>
              <w:ind w:left="178"/>
              <w:rPr>
                <w:rFonts w:ascii="Tahoma" w:hAnsi="Tahoma" w:cs="Tahoma"/>
                <w:bCs/>
                <w:sz w:val="16"/>
                <w:szCs w:val="16"/>
              </w:rPr>
            </w:pPr>
          </w:p>
          <w:p w:rsidR="00FC0895" w:rsidRPr="00CE3A82"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110"/>
        </w:trPr>
        <w:tc>
          <w:tcPr>
            <w:tcW w:w="426" w:type="dxa"/>
            <w:tcBorders>
              <w:top w:val="single" w:sz="4" w:space="0" w:color="auto"/>
              <w:left w:val="single" w:sz="4" w:space="0" w:color="auto"/>
              <w:bottom w:val="single" w:sz="6"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pStyle w:val="NormalWeb"/>
              <w:tabs>
                <w:tab w:val="left" w:pos="282"/>
              </w:tabs>
              <w:ind w:left="274" w:hanging="274"/>
              <w:rPr>
                <w:rFonts w:ascii="Tahoma" w:hAnsi="Tahoma" w:cs="Tahoma"/>
                <w:color w:val="000000"/>
                <w:kern w:val="24"/>
                <w:sz w:val="16"/>
                <w:szCs w:val="16"/>
                <w:lang w:val="en-US"/>
              </w:rPr>
            </w:pPr>
          </w:p>
        </w:tc>
        <w:tc>
          <w:tcPr>
            <w:tcW w:w="2124"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pStyle w:val="ListParagraph"/>
              <w:tabs>
                <w:tab w:val="left" w:pos="369"/>
              </w:tabs>
              <w:ind w:left="369" w:hanging="369"/>
              <w:rPr>
                <w:rFonts w:ascii="Tahoma" w:hAnsi="Tahoma" w:cs="Tahoma"/>
                <w:sz w:val="16"/>
                <w:szCs w:val="16"/>
                <w:lang w:val="id-ID"/>
              </w:rPr>
            </w:pPr>
          </w:p>
        </w:tc>
        <w:tc>
          <w:tcPr>
            <w:tcW w:w="2643"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tabs>
                <w:tab w:val="left" w:pos="369"/>
              </w:tabs>
              <w:rPr>
                <w:rFonts w:ascii="Tahoma" w:hAnsi="Tahoma" w:cs="Tahoma"/>
                <w:sz w:val="16"/>
                <w:szCs w:val="16"/>
              </w:rPr>
            </w:pPr>
          </w:p>
        </w:tc>
        <w:tc>
          <w:tcPr>
            <w:tcW w:w="2130"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1276" w:type="dxa"/>
            <w:tcBorders>
              <w:top w:val="single" w:sz="4" w:space="0" w:color="auto"/>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sz w:val="16"/>
                <w:szCs w:val="16"/>
                <w:lang w:val="id-ID"/>
              </w:rPr>
            </w:pPr>
          </w:p>
        </w:tc>
        <w:tc>
          <w:tcPr>
            <w:tcW w:w="877" w:type="dxa"/>
            <w:tcBorders>
              <w:top w:val="single" w:sz="4" w:space="0" w:color="auto"/>
              <w:left w:val="single" w:sz="4" w:space="0" w:color="auto"/>
              <w:bottom w:val="single" w:sz="6" w:space="0" w:color="auto"/>
              <w:right w:val="single" w:sz="4" w:space="0" w:color="auto"/>
            </w:tcBorders>
            <w:shd w:val="clear" w:color="auto" w:fill="auto"/>
          </w:tcPr>
          <w:p w:rsidR="00FC0895" w:rsidRDefault="00FC0895" w:rsidP="00B114A0">
            <w:pPr>
              <w:rPr>
                <w:rFonts w:ascii="Tahoma" w:hAnsi="Tahoma" w:cs="Tahoma"/>
                <w:sz w:val="16"/>
                <w:szCs w:val="16"/>
                <w:lang w:val="id-ID"/>
              </w:rPr>
            </w:pPr>
          </w:p>
        </w:tc>
        <w:tc>
          <w:tcPr>
            <w:tcW w:w="910" w:type="dxa"/>
            <w:tcBorders>
              <w:top w:val="single" w:sz="4" w:space="0" w:color="auto"/>
              <w:left w:val="single" w:sz="4" w:space="0" w:color="auto"/>
              <w:bottom w:val="single" w:sz="6" w:space="0" w:color="auto"/>
              <w:right w:val="single" w:sz="4" w:space="0" w:color="auto"/>
            </w:tcBorders>
            <w:shd w:val="clear" w:color="auto" w:fill="auto"/>
          </w:tcPr>
          <w:p w:rsidR="00FC0895" w:rsidRDefault="00FC0895" w:rsidP="00B114A0">
            <w:pPr>
              <w:rPr>
                <w:rFonts w:ascii="Tahoma" w:hAnsi="Tahoma" w:cs="Tahoma"/>
                <w:sz w:val="16"/>
                <w:szCs w:val="16"/>
                <w:lang w:val="id-ID"/>
              </w:rPr>
            </w:pPr>
          </w:p>
        </w:tc>
        <w:tc>
          <w:tcPr>
            <w:tcW w:w="1707" w:type="dxa"/>
            <w:gridSpan w:val="2"/>
            <w:tcBorders>
              <w:top w:val="single" w:sz="4" w:space="0" w:color="auto"/>
              <w:left w:val="single" w:sz="4" w:space="0" w:color="auto"/>
              <w:bottom w:val="single" w:sz="6" w:space="0" w:color="auto"/>
              <w:right w:val="single" w:sz="4" w:space="0" w:color="auto"/>
            </w:tcBorders>
            <w:shd w:val="clear" w:color="auto" w:fill="auto"/>
          </w:tcPr>
          <w:p w:rsidR="00FC0895" w:rsidRDefault="00FC0895" w:rsidP="00B114A0">
            <w:pPr>
              <w:pStyle w:val="ListParagraph"/>
              <w:numPr>
                <w:ilvl w:val="0"/>
                <w:numId w:val="23"/>
              </w:numPr>
              <w:ind w:left="220" w:hanging="252"/>
              <w:rPr>
                <w:rFonts w:ascii="Tahoma" w:hAnsi="Tahoma" w:cs="Tahoma"/>
                <w:color w:val="000000"/>
                <w:sz w:val="16"/>
                <w:szCs w:val="16"/>
              </w:rPr>
            </w:pPr>
            <w:r w:rsidRPr="005A637D">
              <w:rPr>
                <w:rFonts w:ascii="Tahoma" w:hAnsi="Tahoma" w:cs="Tahoma"/>
                <w:color w:val="000000"/>
                <w:sz w:val="16"/>
                <w:szCs w:val="16"/>
              </w:rPr>
              <w:t xml:space="preserve">Penaatan </w:t>
            </w:r>
            <w:r>
              <w:rPr>
                <w:rFonts w:ascii="Tahoma" w:hAnsi="Tahoma" w:cs="Tahoma"/>
                <w:color w:val="000000"/>
                <w:sz w:val="16"/>
                <w:szCs w:val="16"/>
              </w:rPr>
              <w:t xml:space="preserve">dan Penegakan </w:t>
            </w:r>
            <w:r w:rsidRPr="005A637D">
              <w:rPr>
                <w:rFonts w:ascii="Tahoma" w:hAnsi="Tahoma" w:cs="Tahoma"/>
                <w:color w:val="000000"/>
                <w:sz w:val="16"/>
                <w:szCs w:val="16"/>
              </w:rPr>
              <w:t>Hukum Lingkungan.</w:t>
            </w:r>
          </w:p>
          <w:p w:rsidR="00FC0895" w:rsidRPr="00D650AD" w:rsidRDefault="00FC0895" w:rsidP="00D650AD">
            <w:pPr>
              <w:pStyle w:val="ListParagraph"/>
              <w:numPr>
                <w:ilvl w:val="0"/>
                <w:numId w:val="23"/>
              </w:numPr>
              <w:ind w:left="220" w:hanging="252"/>
              <w:rPr>
                <w:rFonts w:ascii="Tahoma" w:hAnsi="Tahoma" w:cs="Tahoma"/>
                <w:color w:val="000000"/>
                <w:sz w:val="16"/>
                <w:szCs w:val="16"/>
                <w:highlight w:val="yellow"/>
              </w:rPr>
            </w:pPr>
            <w:r w:rsidRPr="008D155F">
              <w:rPr>
                <w:rFonts w:ascii="Tahoma" w:hAnsi="Tahoma" w:cs="Tahoma"/>
                <w:color w:val="00B050"/>
                <w:sz w:val="16"/>
                <w:szCs w:val="16"/>
                <w:highlight w:val="yellow"/>
              </w:rPr>
              <w:t>Pengembangan Kinerja Pengolahan Persampahan</w:t>
            </w:r>
          </w:p>
          <w:p w:rsidR="00FC0895" w:rsidRPr="005A637D" w:rsidRDefault="00FC0895" w:rsidP="00B114A0">
            <w:pPr>
              <w:pStyle w:val="ListParagraph"/>
              <w:numPr>
                <w:ilvl w:val="0"/>
                <w:numId w:val="23"/>
              </w:numPr>
              <w:ind w:left="220" w:hanging="252"/>
              <w:rPr>
                <w:rFonts w:ascii="Tahoma" w:hAnsi="Tahoma" w:cs="Tahoma"/>
                <w:color w:val="000000"/>
                <w:sz w:val="16"/>
                <w:szCs w:val="16"/>
              </w:rPr>
            </w:pPr>
            <w:r w:rsidRPr="008D155F">
              <w:rPr>
                <w:rFonts w:ascii="Tahoma" w:hAnsi="Tahoma" w:cs="Tahoma"/>
                <w:color w:val="000000"/>
                <w:sz w:val="16"/>
                <w:szCs w:val="16"/>
              </w:rPr>
              <w:t>Rehabilitasi dan Pemulihan Cadangan Sumber daya Alam</w:t>
            </w:r>
          </w:p>
        </w:tc>
        <w:tc>
          <w:tcPr>
            <w:tcW w:w="1233" w:type="dxa"/>
            <w:tcBorders>
              <w:top w:val="single" w:sz="4" w:space="0" w:color="auto"/>
              <w:left w:val="single" w:sz="4" w:space="0" w:color="auto"/>
              <w:bottom w:val="single" w:sz="6" w:space="0" w:color="auto"/>
              <w:right w:val="single" w:sz="4" w:space="0" w:color="auto"/>
            </w:tcBorders>
            <w:shd w:val="clear" w:color="auto" w:fill="auto"/>
          </w:tcPr>
          <w:p w:rsidR="00FC0895" w:rsidRDefault="00FC0895" w:rsidP="00B114A0">
            <w:pPr>
              <w:ind w:left="-20"/>
              <w:rPr>
                <w:rFonts w:ascii="Tahoma" w:hAnsi="Tahoma" w:cs="Tahoma"/>
                <w:sz w:val="16"/>
                <w:szCs w:val="16"/>
              </w:rPr>
            </w:pPr>
            <w:r w:rsidRPr="005A637D">
              <w:rPr>
                <w:rFonts w:ascii="Tahoma" w:hAnsi="Tahoma" w:cs="Tahoma"/>
                <w:sz w:val="16"/>
                <w:szCs w:val="16"/>
              </w:rPr>
              <w:t>Lingkungan Hidup</w:t>
            </w:r>
          </w:p>
          <w:p w:rsidR="00FC0895" w:rsidRDefault="00FC0895" w:rsidP="00B114A0">
            <w:pPr>
              <w:ind w:left="-20"/>
              <w:rPr>
                <w:rFonts w:ascii="Tahoma" w:hAnsi="Tahoma" w:cs="Tahoma"/>
                <w:sz w:val="16"/>
                <w:szCs w:val="16"/>
              </w:rPr>
            </w:pPr>
          </w:p>
          <w:p w:rsidR="00FC0895" w:rsidRDefault="00FC0895" w:rsidP="00B114A0">
            <w:pPr>
              <w:ind w:left="-20"/>
              <w:rPr>
                <w:rFonts w:ascii="Tahoma" w:hAnsi="Tahoma" w:cs="Tahoma"/>
                <w:sz w:val="16"/>
                <w:szCs w:val="16"/>
              </w:rPr>
            </w:pPr>
            <w:r w:rsidRPr="005A637D">
              <w:rPr>
                <w:rFonts w:ascii="Tahoma" w:hAnsi="Tahoma" w:cs="Tahoma"/>
                <w:sz w:val="16"/>
                <w:szCs w:val="16"/>
              </w:rPr>
              <w:t>Lingkungan Hidup</w:t>
            </w:r>
          </w:p>
          <w:p w:rsidR="00FC0895" w:rsidRDefault="00FC0895" w:rsidP="00B114A0">
            <w:pPr>
              <w:ind w:left="-20"/>
              <w:rPr>
                <w:rFonts w:ascii="Tahoma" w:hAnsi="Tahoma" w:cs="Tahoma"/>
                <w:sz w:val="16"/>
                <w:szCs w:val="16"/>
              </w:rPr>
            </w:pPr>
          </w:p>
          <w:p w:rsidR="00FC0895" w:rsidRPr="005A637D" w:rsidRDefault="00FC0895" w:rsidP="00B114A0">
            <w:pPr>
              <w:ind w:left="-20"/>
              <w:rPr>
                <w:rFonts w:ascii="Tahoma" w:hAnsi="Tahoma" w:cs="Tahoma"/>
                <w:sz w:val="16"/>
                <w:szCs w:val="16"/>
              </w:rPr>
            </w:pPr>
            <w:r>
              <w:rPr>
                <w:rFonts w:ascii="Tahoma" w:hAnsi="Tahoma" w:cs="Tahoma"/>
                <w:sz w:val="16"/>
                <w:szCs w:val="16"/>
              </w:rPr>
              <w:t>Kehutanan</w:t>
            </w:r>
          </w:p>
        </w:tc>
        <w:tc>
          <w:tcPr>
            <w:tcW w:w="1138" w:type="dxa"/>
            <w:tcBorders>
              <w:top w:val="single" w:sz="4" w:space="0" w:color="auto"/>
              <w:left w:val="single" w:sz="4" w:space="0" w:color="auto"/>
              <w:bottom w:val="single" w:sz="6" w:space="0" w:color="auto"/>
              <w:right w:val="single" w:sz="4" w:space="0" w:color="auto"/>
            </w:tcBorders>
            <w:shd w:val="clear" w:color="auto" w:fill="auto"/>
          </w:tcPr>
          <w:p w:rsidR="00FC0895" w:rsidRPr="00CE3A82" w:rsidRDefault="00FC0895" w:rsidP="00B114A0">
            <w:pPr>
              <w:rPr>
                <w:rFonts w:ascii="Tahoma" w:hAnsi="Tahoma" w:cs="Tahoma"/>
                <w:bCs/>
                <w:sz w:val="16"/>
                <w:szCs w:val="16"/>
              </w:rPr>
            </w:pPr>
            <w:r w:rsidRPr="00CE3A82">
              <w:rPr>
                <w:rFonts w:ascii="Tahoma" w:hAnsi="Tahoma" w:cs="Tahoma"/>
                <w:bCs/>
                <w:sz w:val="16"/>
                <w:szCs w:val="16"/>
              </w:rPr>
              <w:t>Dinas LH</w:t>
            </w:r>
          </w:p>
          <w:p w:rsidR="00FC0895" w:rsidRDefault="00FC0895" w:rsidP="00B114A0">
            <w:pPr>
              <w:pStyle w:val="ListParagraph"/>
              <w:ind w:left="178"/>
              <w:rPr>
                <w:rFonts w:ascii="Tahoma" w:hAnsi="Tahoma" w:cs="Tahoma"/>
                <w:bCs/>
                <w:sz w:val="16"/>
                <w:szCs w:val="16"/>
              </w:rPr>
            </w:pPr>
          </w:p>
          <w:p w:rsidR="00FC0895" w:rsidRDefault="00FC0895" w:rsidP="00B114A0">
            <w:pPr>
              <w:pStyle w:val="ListParagraph"/>
              <w:ind w:left="178"/>
              <w:rPr>
                <w:rFonts w:ascii="Tahoma" w:hAnsi="Tahoma" w:cs="Tahoma"/>
                <w:bCs/>
                <w:sz w:val="16"/>
                <w:szCs w:val="16"/>
              </w:rPr>
            </w:pPr>
          </w:p>
          <w:p w:rsidR="00FC0895" w:rsidRPr="00CE3A82" w:rsidRDefault="00FC0895" w:rsidP="00B114A0">
            <w:pPr>
              <w:rPr>
                <w:rFonts w:ascii="Tahoma" w:hAnsi="Tahoma" w:cs="Tahoma"/>
                <w:bCs/>
                <w:sz w:val="16"/>
                <w:szCs w:val="16"/>
              </w:rPr>
            </w:pPr>
            <w:r w:rsidRPr="00CE3A82">
              <w:rPr>
                <w:rFonts w:ascii="Tahoma" w:hAnsi="Tahoma" w:cs="Tahoma"/>
                <w:bCs/>
                <w:sz w:val="16"/>
                <w:szCs w:val="16"/>
              </w:rPr>
              <w:t>Dinas LH</w:t>
            </w:r>
          </w:p>
          <w:p w:rsidR="00FC0895" w:rsidRDefault="00FC0895" w:rsidP="00B114A0">
            <w:pPr>
              <w:pStyle w:val="ListParagraph"/>
              <w:ind w:left="178"/>
              <w:rPr>
                <w:rFonts w:ascii="Tahoma" w:hAnsi="Tahoma" w:cs="Tahoma"/>
                <w:bCs/>
                <w:sz w:val="16"/>
                <w:szCs w:val="16"/>
              </w:rPr>
            </w:pPr>
          </w:p>
          <w:p w:rsidR="00FC0895" w:rsidRDefault="00FC0895" w:rsidP="00B114A0">
            <w:pPr>
              <w:pStyle w:val="ListParagraph"/>
              <w:ind w:left="178"/>
              <w:rPr>
                <w:rFonts w:ascii="Tahoma" w:hAnsi="Tahoma" w:cs="Tahoma"/>
                <w:bCs/>
                <w:sz w:val="16"/>
                <w:szCs w:val="16"/>
              </w:rPr>
            </w:pPr>
          </w:p>
          <w:p w:rsidR="00FC0895" w:rsidRPr="00AC1FFE" w:rsidRDefault="00FC0895" w:rsidP="00B114A0">
            <w:pPr>
              <w:rPr>
                <w:rFonts w:ascii="Tahoma" w:hAnsi="Tahoma" w:cs="Tahoma"/>
                <w:bCs/>
                <w:sz w:val="16"/>
                <w:szCs w:val="16"/>
              </w:rPr>
            </w:pPr>
            <w:r w:rsidRPr="00CE3A82">
              <w:rPr>
                <w:rFonts w:ascii="Tahoma" w:hAnsi="Tahoma" w:cs="Tahoma"/>
                <w:bCs/>
                <w:sz w:val="16"/>
                <w:szCs w:val="16"/>
              </w:rPr>
              <w:t>Dinas Kehutanan</w:t>
            </w:r>
          </w:p>
        </w:tc>
      </w:tr>
      <w:tr w:rsidR="00FC0895" w:rsidRPr="005A637D" w:rsidTr="00D650AD">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4702"/>
        </w:trPr>
        <w:tc>
          <w:tcPr>
            <w:tcW w:w="426" w:type="dxa"/>
            <w:tcBorders>
              <w:top w:val="single" w:sz="6" w:space="0" w:color="auto"/>
              <w:left w:val="single" w:sz="4" w:space="0" w:color="auto"/>
              <w:bottom w:val="nil"/>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pStyle w:val="NormalWeb"/>
              <w:tabs>
                <w:tab w:val="left" w:pos="274"/>
              </w:tabs>
              <w:spacing w:before="0" w:beforeAutospacing="0" w:after="0" w:afterAutospacing="0"/>
              <w:ind w:left="274" w:hanging="274"/>
              <w:rPr>
                <w:rFonts w:ascii="Tahoma" w:hAnsi="Tahoma" w:cs="Tahoma"/>
                <w:color w:val="000000"/>
                <w:sz w:val="16"/>
                <w:szCs w:val="16"/>
              </w:rPr>
            </w:pPr>
            <w:r w:rsidRPr="005A637D">
              <w:rPr>
                <w:rFonts w:ascii="Tahoma" w:hAnsi="Tahoma" w:cs="Tahoma"/>
                <w:color w:val="000000"/>
                <w:kern w:val="24"/>
                <w:sz w:val="16"/>
                <w:szCs w:val="16"/>
                <w:lang w:val="en-US"/>
              </w:rPr>
              <w:t>3.</w:t>
            </w:r>
            <w:r w:rsidRPr="005A637D">
              <w:rPr>
                <w:rFonts w:ascii="Tahoma" w:hAnsi="Tahoma" w:cs="Tahoma"/>
                <w:color w:val="000000"/>
                <w:kern w:val="24"/>
                <w:sz w:val="16"/>
                <w:szCs w:val="16"/>
                <w:lang w:val="en-US"/>
              </w:rPr>
              <w:tab/>
            </w:r>
            <w:r w:rsidRPr="005A637D">
              <w:rPr>
                <w:rFonts w:ascii="Tahoma" w:hAnsi="Tahoma" w:cs="Tahoma"/>
                <w:color w:val="000000"/>
                <w:kern w:val="24"/>
                <w:sz w:val="16"/>
                <w:szCs w:val="16"/>
              </w:rPr>
              <w:t>Terpeliharanya fungsi ekosistem</w:t>
            </w:r>
            <w:r w:rsidRPr="005A637D">
              <w:rPr>
                <w:rFonts w:ascii="Tahoma" w:hAnsi="Tahoma" w:cs="Tahoma"/>
                <w:color w:val="000000"/>
                <w:kern w:val="24"/>
                <w:sz w:val="16"/>
                <w:szCs w:val="16"/>
                <w:lang w:val="en-US"/>
              </w:rPr>
              <w:t xml:space="preserve"> dan kualitas lahan</w:t>
            </w:r>
            <w:r w:rsidRPr="005A637D">
              <w:rPr>
                <w:rFonts w:ascii="Tahoma" w:hAnsi="Tahoma" w:cs="Tahoma"/>
                <w:color w:val="000000"/>
                <w:kern w:val="24"/>
                <w:sz w:val="16"/>
                <w:szCs w:val="16"/>
              </w:rPr>
              <w:t xml:space="preserve"> </w:t>
            </w:r>
          </w:p>
        </w:tc>
        <w:tc>
          <w:tcPr>
            <w:tcW w:w="2124"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183"/>
              </w:numPr>
              <w:ind w:left="191" w:hanging="224"/>
              <w:rPr>
                <w:rFonts w:ascii="Tahoma" w:hAnsi="Tahoma" w:cs="Tahoma"/>
                <w:color w:val="000000"/>
                <w:sz w:val="16"/>
                <w:szCs w:val="16"/>
                <w:lang w:val="id-ID"/>
              </w:rPr>
            </w:pPr>
            <w:r w:rsidRPr="005A637D">
              <w:rPr>
                <w:rFonts w:ascii="Tahoma" w:hAnsi="Tahoma" w:cs="Tahoma"/>
                <w:color w:val="000000"/>
                <w:sz w:val="16"/>
                <w:szCs w:val="16"/>
                <w:lang w:val="id-ID"/>
              </w:rPr>
              <w:t>Meningkatkan kesadaran masyarakat dalam menjaga fungsi ekosistem kawasan hutan dan lahan</w:t>
            </w:r>
          </w:p>
          <w:p w:rsidR="00FC0895" w:rsidRPr="005A637D" w:rsidRDefault="00FC0895" w:rsidP="00B114A0">
            <w:pPr>
              <w:pStyle w:val="ListParagraph"/>
              <w:numPr>
                <w:ilvl w:val="0"/>
                <w:numId w:val="183"/>
              </w:numPr>
              <w:ind w:left="191" w:hanging="224"/>
              <w:rPr>
                <w:rFonts w:ascii="Tahoma" w:hAnsi="Tahoma" w:cs="Tahoma"/>
                <w:color w:val="000000"/>
                <w:sz w:val="16"/>
                <w:szCs w:val="16"/>
                <w:lang w:val="id-ID"/>
              </w:rPr>
            </w:pPr>
            <w:r w:rsidRPr="005A637D">
              <w:rPr>
                <w:rFonts w:ascii="Tahoma" w:hAnsi="Tahoma" w:cs="Tahoma"/>
                <w:color w:val="000000"/>
                <w:sz w:val="16"/>
                <w:szCs w:val="16"/>
                <w:lang w:val="id-ID"/>
              </w:rPr>
              <w:t xml:space="preserve">Melakukan </w:t>
            </w:r>
            <w:r w:rsidRPr="005A637D">
              <w:rPr>
                <w:rFonts w:ascii="Tahoma" w:hAnsi="Tahoma" w:cs="Tahoma"/>
                <w:color w:val="000000"/>
                <w:sz w:val="16"/>
                <w:szCs w:val="16"/>
              </w:rPr>
              <w:t>pemulihan dan pengamanan fungsi kawasan hutan dan lahan</w:t>
            </w:r>
          </w:p>
        </w:tc>
        <w:tc>
          <w:tcPr>
            <w:tcW w:w="2643"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pStyle w:val="ListParagraph"/>
              <w:numPr>
                <w:ilvl w:val="0"/>
                <w:numId w:val="219"/>
              </w:numPr>
              <w:tabs>
                <w:tab w:val="clear" w:pos="720"/>
              </w:tabs>
              <w:ind w:left="209" w:hanging="242"/>
              <w:rPr>
                <w:rFonts w:ascii="Tahoma" w:hAnsi="Tahoma" w:cs="Tahoma"/>
                <w:color w:val="000000"/>
                <w:sz w:val="16"/>
                <w:szCs w:val="16"/>
              </w:rPr>
            </w:pPr>
            <w:r w:rsidRPr="005A637D">
              <w:rPr>
                <w:rFonts w:ascii="Tahoma" w:hAnsi="Tahoma" w:cs="Tahoma"/>
                <w:color w:val="000000"/>
                <w:sz w:val="16"/>
                <w:szCs w:val="16"/>
              </w:rPr>
              <w:t xml:space="preserve">Peningkatan peran serta </w:t>
            </w:r>
            <w:r w:rsidRPr="005A637D">
              <w:rPr>
                <w:rFonts w:ascii="Tahoma" w:hAnsi="Tahoma" w:cs="Tahoma"/>
                <w:color w:val="000000"/>
                <w:sz w:val="16"/>
                <w:szCs w:val="16"/>
                <w:lang w:val="id-ID"/>
              </w:rPr>
              <w:t>dalam pengamanan kawasan hutan</w:t>
            </w:r>
          </w:p>
          <w:p w:rsidR="00FC0895" w:rsidRPr="005A637D" w:rsidRDefault="00FC0895" w:rsidP="00B114A0">
            <w:pPr>
              <w:pStyle w:val="ListParagraph"/>
              <w:numPr>
                <w:ilvl w:val="0"/>
                <w:numId w:val="219"/>
              </w:numPr>
              <w:tabs>
                <w:tab w:val="clear" w:pos="720"/>
              </w:tabs>
              <w:ind w:left="209" w:hanging="242"/>
              <w:rPr>
                <w:rFonts w:ascii="Tahoma" w:hAnsi="Tahoma" w:cs="Tahoma"/>
                <w:color w:val="000000"/>
                <w:sz w:val="16"/>
                <w:szCs w:val="16"/>
              </w:rPr>
            </w:pPr>
            <w:r w:rsidRPr="005A637D">
              <w:rPr>
                <w:rFonts w:ascii="Tahoma" w:hAnsi="Tahoma" w:cs="Tahoma"/>
                <w:color w:val="000000"/>
                <w:sz w:val="16"/>
                <w:szCs w:val="16"/>
                <w:lang w:val="id-ID"/>
              </w:rPr>
              <w:t xml:space="preserve">Pemberdayaan </w:t>
            </w:r>
            <w:r w:rsidRPr="005A637D">
              <w:rPr>
                <w:rFonts w:ascii="Tahoma" w:hAnsi="Tahoma" w:cs="Tahoma"/>
                <w:color w:val="000000"/>
                <w:sz w:val="16"/>
                <w:szCs w:val="16"/>
              </w:rPr>
              <w:t>masyarakat dalam</w:t>
            </w:r>
            <w:r w:rsidRPr="005A637D">
              <w:rPr>
                <w:rFonts w:ascii="Tahoma" w:hAnsi="Tahoma" w:cs="Tahoma"/>
                <w:color w:val="000000"/>
                <w:sz w:val="16"/>
                <w:szCs w:val="16"/>
                <w:lang w:val="id-ID"/>
              </w:rPr>
              <w:t xml:space="preserve"> pemanfaatan sumber daya kehutanan</w:t>
            </w:r>
          </w:p>
          <w:p w:rsidR="00FC0895" w:rsidRPr="005A637D" w:rsidRDefault="00FC0895" w:rsidP="00B114A0">
            <w:pPr>
              <w:pStyle w:val="ListParagraph"/>
              <w:numPr>
                <w:ilvl w:val="0"/>
                <w:numId w:val="219"/>
              </w:numPr>
              <w:tabs>
                <w:tab w:val="clear" w:pos="720"/>
              </w:tabs>
              <w:ind w:left="209" w:hanging="242"/>
              <w:rPr>
                <w:rFonts w:ascii="Tahoma" w:hAnsi="Tahoma" w:cs="Tahoma"/>
                <w:color w:val="000000"/>
                <w:sz w:val="16"/>
                <w:szCs w:val="16"/>
              </w:rPr>
            </w:pPr>
            <w:r w:rsidRPr="005A637D">
              <w:rPr>
                <w:rFonts w:ascii="Tahoma" w:hAnsi="Tahoma" w:cs="Tahoma"/>
                <w:color w:val="000000"/>
                <w:sz w:val="16"/>
                <w:szCs w:val="16"/>
              </w:rPr>
              <w:t>Peningkatan Pengawasan serta penertiban perizinan kegiatan yang berdampak terhadap lingkungan hidup</w:t>
            </w:r>
          </w:p>
          <w:p w:rsidR="00FC0895" w:rsidRPr="005A637D" w:rsidRDefault="00FC0895" w:rsidP="00B114A0">
            <w:pPr>
              <w:pStyle w:val="ListParagraph"/>
              <w:numPr>
                <w:ilvl w:val="0"/>
                <w:numId w:val="219"/>
              </w:numPr>
              <w:tabs>
                <w:tab w:val="clear" w:pos="720"/>
              </w:tabs>
              <w:ind w:left="209" w:hanging="242"/>
              <w:rPr>
                <w:rFonts w:ascii="Tahoma" w:eastAsia="Microsoft YaHei" w:hAnsi="Tahoma" w:cs="Tahoma"/>
                <w:color w:val="000000"/>
                <w:sz w:val="16"/>
                <w:szCs w:val="16"/>
                <w:lang w:val="id-ID"/>
              </w:rPr>
            </w:pPr>
            <w:r w:rsidRPr="005A637D">
              <w:rPr>
                <w:rFonts w:ascii="Tahoma" w:hAnsi="Tahoma" w:cs="Tahoma"/>
                <w:color w:val="000000"/>
                <w:sz w:val="16"/>
                <w:szCs w:val="16"/>
              </w:rPr>
              <w:t>Pemulihan fungsi kawasan hutan dan lahan, penegakan hukum dibidang kehutanan serta peningkatan upaya mitigasi perubahan iklim</w:t>
            </w:r>
          </w:p>
        </w:tc>
        <w:tc>
          <w:tcPr>
            <w:tcW w:w="2130" w:type="dxa"/>
            <w:tcBorders>
              <w:top w:val="single" w:sz="6" w:space="0" w:color="auto"/>
              <w:left w:val="single" w:sz="4" w:space="0" w:color="auto"/>
              <w:bottom w:val="nil"/>
              <w:right w:val="single" w:sz="4" w:space="0" w:color="auto"/>
            </w:tcBorders>
            <w:shd w:val="clear" w:color="auto" w:fill="auto"/>
          </w:tcPr>
          <w:p w:rsidR="00FC0895" w:rsidRPr="00F21F50" w:rsidRDefault="00FC0895" w:rsidP="00B114A0">
            <w:pPr>
              <w:pStyle w:val="ListParagraph"/>
              <w:numPr>
                <w:ilvl w:val="0"/>
                <w:numId w:val="205"/>
              </w:numPr>
              <w:ind w:left="208" w:right="-53" w:hanging="236"/>
              <w:rPr>
                <w:rFonts w:ascii="Tahoma" w:hAnsi="Tahoma" w:cs="Tahoma"/>
                <w:strike/>
                <w:color w:val="FF0000"/>
                <w:sz w:val="16"/>
                <w:szCs w:val="16"/>
                <w:lang w:val="id-ID"/>
              </w:rPr>
            </w:pPr>
            <w:r w:rsidRPr="00F21F50">
              <w:rPr>
                <w:rFonts w:ascii="Tahoma" w:hAnsi="Tahoma" w:cs="Tahoma"/>
                <w:strike/>
                <w:color w:val="FF0000"/>
                <w:sz w:val="16"/>
                <w:szCs w:val="16"/>
              </w:rPr>
              <w:t xml:space="preserve">Persentase </w:t>
            </w:r>
            <w:r w:rsidRPr="00F21F50">
              <w:rPr>
                <w:rFonts w:ascii="Tahoma" w:hAnsi="Tahoma" w:cs="Tahoma"/>
                <w:strike/>
                <w:color w:val="FF0000"/>
                <w:sz w:val="16"/>
                <w:szCs w:val="16"/>
                <w:lang w:val="id-ID"/>
              </w:rPr>
              <w:t>Pengurangan luasan pertambangan tanpa izin</w:t>
            </w:r>
          </w:p>
          <w:p w:rsidR="00563FAB" w:rsidRDefault="00563FAB" w:rsidP="00563FAB">
            <w:pPr>
              <w:pStyle w:val="ListParagraph"/>
              <w:ind w:left="208" w:right="-53"/>
              <w:rPr>
                <w:rFonts w:ascii="Tahoma" w:hAnsi="Tahoma" w:cs="Tahoma"/>
                <w:color w:val="000000"/>
                <w:sz w:val="16"/>
                <w:szCs w:val="16"/>
              </w:rPr>
            </w:pPr>
          </w:p>
          <w:p w:rsidR="00563FAB" w:rsidRDefault="00563FAB" w:rsidP="00563FAB">
            <w:pPr>
              <w:pStyle w:val="ListParagraph"/>
              <w:ind w:left="208" w:right="-53"/>
              <w:rPr>
                <w:rFonts w:ascii="Tahoma" w:hAnsi="Tahoma" w:cs="Tahoma"/>
                <w:color w:val="000000"/>
                <w:sz w:val="16"/>
                <w:szCs w:val="16"/>
              </w:rPr>
            </w:pPr>
            <w:r>
              <w:rPr>
                <w:rFonts w:ascii="Tahoma" w:hAnsi="Tahoma" w:cs="Tahoma"/>
                <w:color w:val="000000"/>
                <w:sz w:val="16"/>
                <w:szCs w:val="16"/>
              </w:rPr>
              <w:t>Menjadi :</w:t>
            </w:r>
          </w:p>
          <w:p w:rsidR="00563FAB" w:rsidRPr="00563FAB" w:rsidRDefault="00563FAB" w:rsidP="00563FAB">
            <w:pPr>
              <w:pStyle w:val="ListParagraph"/>
              <w:ind w:left="208" w:right="-53"/>
              <w:rPr>
                <w:rFonts w:ascii="Tahoma" w:hAnsi="Tahoma" w:cs="Tahoma"/>
                <w:color w:val="FF0000"/>
                <w:sz w:val="16"/>
                <w:szCs w:val="16"/>
              </w:rPr>
            </w:pPr>
            <w:r w:rsidRPr="00563FAB">
              <w:rPr>
                <w:rFonts w:ascii="Tahoma" w:hAnsi="Tahoma" w:cs="Tahoma"/>
                <w:color w:val="FF0000"/>
                <w:sz w:val="16"/>
                <w:szCs w:val="16"/>
                <w:lang w:val="id-ID"/>
              </w:rPr>
              <w:t>Persentase penurunan pertambangan tanpa izin</w:t>
            </w:r>
            <w:r>
              <w:rPr>
                <w:rFonts w:ascii="Tahoma" w:hAnsi="Tahoma" w:cs="Tahoma"/>
                <w:color w:val="FF0000"/>
                <w:sz w:val="16"/>
                <w:szCs w:val="16"/>
              </w:rPr>
              <w:t xml:space="preserve"> </w:t>
            </w:r>
            <w:r w:rsidRPr="00563FAB">
              <w:rPr>
                <w:rFonts w:ascii="Tahoma" w:hAnsi="Tahoma" w:cs="Tahoma"/>
                <w:color w:val="FF0000"/>
                <w:sz w:val="16"/>
                <w:szCs w:val="16"/>
              </w:rPr>
              <w:sym w:font="Wingdings" w:char="F0E0"/>
            </w:r>
            <w:r>
              <w:rPr>
                <w:rFonts w:ascii="Tahoma" w:hAnsi="Tahoma" w:cs="Tahoma"/>
                <w:color w:val="FF0000"/>
                <w:sz w:val="16"/>
                <w:szCs w:val="16"/>
              </w:rPr>
              <w:t xml:space="preserve"> </w:t>
            </w:r>
            <w:r w:rsidRPr="00563FAB">
              <w:rPr>
                <w:rFonts w:ascii="Tahoma" w:hAnsi="Tahoma" w:cs="Tahoma"/>
                <w:color w:val="FF0000"/>
                <w:sz w:val="16"/>
                <w:szCs w:val="16"/>
                <w:u w:val="single"/>
              </w:rPr>
              <w:t>target akan diperbaiki</w:t>
            </w:r>
          </w:p>
          <w:p w:rsidR="00563FAB" w:rsidRPr="00563FAB" w:rsidRDefault="00563FAB" w:rsidP="00563FAB">
            <w:pPr>
              <w:pStyle w:val="ListParagraph"/>
              <w:ind w:left="208" w:right="-53"/>
              <w:rPr>
                <w:rFonts w:ascii="Tahoma" w:hAnsi="Tahoma" w:cs="Tahoma"/>
                <w:color w:val="000000"/>
                <w:sz w:val="16"/>
                <w:szCs w:val="16"/>
              </w:rPr>
            </w:pPr>
          </w:p>
          <w:p w:rsidR="00FC0895" w:rsidRPr="005A637D" w:rsidRDefault="00FC0895" w:rsidP="00B114A0">
            <w:pPr>
              <w:pStyle w:val="ListParagraph"/>
              <w:numPr>
                <w:ilvl w:val="0"/>
                <w:numId w:val="205"/>
              </w:numPr>
              <w:ind w:left="208" w:right="-53" w:hanging="236"/>
              <w:rPr>
                <w:rFonts w:ascii="Tahoma" w:hAnsi="Tahoma" w:cs="Tahoma"/>
                <w:color w:val="000000"/>
                <w:sz w:val="16"/>
                <w:szCs w:val="16"/>
                <w:lang w:val="id-ID"/>
              </w:rPr>
            </w:pPr>
            <w:r w:rsidRPr="005A637D">
              <w:rPr>
                <w:rFonts w:ascii="Tahoma" w:hAnsi="Tahoma" w:cs="Tahoma"/>
                <w:color w:val="000000"/>
                <w:sz w:val="16"/>
                <w:szCs w:val="16"/>
              </w:rPr>
              <w:t xml:space="preserve">Persentase peningkatan </w:t>
            </w:r>
            <w:r w:rsidRPr="009824D3">
              <w:rPr>
                <w:rFonts w:ascii="Tahoma" w:hAnsi="Tahoma" w:cs="Tahoma"/>
                <w:color w:val="00B050"/>
                <w:sz w:val="16"/>
                <w:szCs w:val="16"/>
                <w:highlight w:val="yellow"/>
                <w:lang w:val="en-GB"/>
              </w:rPr>
              <w:t>izin penggunaan</w:t>
            </w:r>
            <w:r>
              <w:rPr>
                <w:rFonts w:ascii="Tahoma" w:hAnsi="Tahoma" w:cs="Tahoma"/>
                <w:color w:val="000000"/>
                <w:sz w:val="16"/>
                <w:szCs w:val="16"/>
                <w:lang w:val="en-GB"/>
              </w:rPr>
              <w:t xml:space="preserve"> </w:t>
            </w:r>
            <w:r w:rsidRPr="005A637D">
              <w:rPr>
                <w:rFonts w:ascii="Tahoma" w:hAnsi="Tahoma" w:cs="Tahoma"/>
                <w:color w:val="000000"/>
                <w:sz w:val="16"/>
                <w:szCs w:val="16"/>
                <w:lang w:val="id-ID"/>
              </w:rPr>
              <w:t xml:space="preserve">air tanah yang sesuai </w:t>
            </w:r>
            <w:r>
              <w:rPr>
                <w:rFonts w:ascii="Tahoma" w:hAnsi="Tahoma" w:cs="Tahoma"/>
                <w:color w:val="000000"/>
                <w:sz w:val="16"/>
                <w:szCs w:val="16"/>
                <w:lang w:val="en-GB"/>
              </w:rPr>
              <w:t xml:space="preserve">dengan </w:t>
            </w:r>
            <w:r w:rsidRPr="005A637D">
              <w:rPr>
                <w:rFonts w:ascii="Tahoma" w:hAnsi="Tahoma" w:cs="Tahoma"/>
                <w:color w:val="000000"/>
                <w:sz w:val="16"/>
                <w:szCs w:val="16"/>
                <w:lang w:val="id-ID"/>
              </w:rPr>
              <w:t>peraturan yang berlaku</w:t>
            </w:r>
            <w:r w:rsidRPr="005A637D">
              <w:rPr>
                <w:rFonts w:ascii="Tahoma" w:hAnsi="Tahoma" w:cs="Tahoma"/>
                <w:color w:val="000000"/>
                <w:sz w:val="16"/>
                <w:szCs w:val="16"/>
              </w:rPr>
              <w:t xml:space="preserve"> </w:t>
            </w:r>
          </w:p>
          <w:p w:rsidR="00FC0895" w:rsidRPr="00A60002" w:rsidRDefault="00FC0895" w:rsidP="00B114A0">
            <w:pPr>
              <w:pStyle w:val="ListParagraph"/>
              <w:numPr>
                <w:ilvl w:val="0"/>
                <w:numId w:val="205"/>
              </w:numPr>
              <w:ind w:left="208" w:right="-53" w:hanging="236"/>
              <w:rPr>
                <w:rFonts w:ascii="Tahoma" w:hAnsi="Tahoma" w:cs="Tahoma"/>
                <w:color w:val="000000"/>
                <w:sz w:val="16"/>
                <w:szCs w:val="16"/>
                <w:lang w:val="id-ID"/>
              </w:rPr>
            </w:pPr>
            <w:r w:rsidRPr="005A637D">
              <w:rPr>
                <w:rFonts w:ascii="Tahoma" w:hAnsi="Tahoma" w:cs="Tahoma"/>
                <w:color w:val="000000"/>
                <w:sz w:val="16"/>
                <w:szCs w:val="16"/>
              </w:rPr>
              <w:t xml:space="preserve">Persentase </w:t>
            </w:r>
            <w:r w:rsidRPr="005A637D">
              <w:rPr>
                <w:rFonts w:ascii="Tahoma" w:hAnsi="Tahoma" w:cs="Tahoma"/>
                <w:color w:val="000000"/>
                <w:sz w:val="16"/>
                <w:szCs w:val="16"/>
                <w:lang w:val="id-ID"/>
              </w:rPr>
              <w:t>Penurunan lahan kritis</w:t>
            </w:r>
          </w:p>
          <w:p w:rsidR="00A60002" w:rsidRPr="00BF5D1C" w:rsidRDefault="00A60002" w:rsidP="00A60002">
            <w:pPr>
              <w:pStyle w:val="ListParagraph"/>
              <w:ind w:left="208" w:right="-53"/>
              <w:rPr>
                <w:rFonts w:ascii="Tahoma" w:hAnsi="Tahoma" w:cs="Tahoma"/>
                <w:color w:val="000000"/>
                <w:sz w:val="16"/>
                <w:szCs w:val="16"/>
                <w:lang w:val="id-ID"/>
              </w:rPr>
            </w:pPr>
          </w:p>
          <w:p w:rsidR="00FC0895" w:rsidRPr="009824D3" w:rsidRDefault="00FC0895" w:rsidP="00B114A0">
            <w:pPr>
              <w:pStyle w:val="ListParagraph"/>
              <w:numPr>
                <w:ilvl w:val="0"/>
                <w:numId w:val="205"/>
              </w:numPr>
              <w:ind w:left="208" w:right="-53" w:hanging="236"/>
              <w:rPr>
                <w:rFonts w:ascii="Tahoma" w:hAnsi="Tahoma" w:cs="Tahoma"/>
                <w:color w:val="000000"/>
                <w:sz w:val="16"/>
                <w:szCs w:val="16"/>
                <w:highlight w:val="yellow"/>
                <w:lang w:val="id-ID"/>
              </w:rPr>
            </w:pPr>
            <w:r w:rsidRPr="009824D3">
              <w:rPr>
                <w:rFonts w:ascii="Tahoma" w:hAnsi="Tahoma" w:cs="Tahoma"/>
                <w:color w:val="00B050"/>
                <w:sz w:val="16"/>
                <w:szCs w:val="18"/>
                <w:highlight w:val="yellow"/>
                <w:lang w:val="en-GB"/>
              </w:rPr>
              <w:t>Persentase penurunan luas kerusakan kawasan hutan</w:t>
            </w:r>
          </w:p>
          <w:p w:rsidR="00FC0895" w:rsidRPr="00F67508" w:rsidRDefault="00FC0895" w:rsidP="00B114A0">
            <w:pPr>
              <w:pStyle w:val="ListParagraph"/>
              <w:numPr>
                <w:ilvl w:val="0"/>
                <w:numId w:val="205"/>
              </w:numPr>
              <w:ind w:left="208" w:right="-53" w:hanging="236"/>
              <w:rPr>
                <w:rFonts w:ascii="Tahoma" w:hAnsi="Tahoma" w:cs="Tahoma"/>
                <w:color w:val="000000"/>
                <w:sz w:val="16"/>
                <w:szCs w:val="16"/>
                <w:lang w:val="id-ID"/>
              </w:rPr>
            </w:pPr>
            <w:r w:rsidRPr="00F67508">
              <w:rPr>
                <w:rFonts w:ascii="Tahoma" w:hAnsi="Tahoma" w:cs="Tahoma"/>
                <w:color w:val="000000"/>
                <w:kern w:val="24"/>
                <w:sz w:val="16"/>
                <w:szCs w:val="18"/>
              </w:rPr>
              <w:t xml:space="preserve">Persentase penurunan jumlah titik panas (hotspot) </w:t>
            </w:r>
            <w:r w:rsidRPr="009824D3">
              <w:rPr>
                <w:rFonts w:ascii="Tahoma" w:hAnsi="Tahoma" w:cs="Tahoma"/>
                <w:color w:val="00B050"/>
                <w:kern w:val="24"/>
                <w:sz w:val="16"/>
                <w:szCs w:val="18"/>
                <w:highlight w:val="yellow"/>
              </w:rPr>
              <w:t>dari rerata angka periode tahun sebelumnya</w:t>
            </w:r>
          </w:p>
          <w:p w:rsidR="00FC0895" w:rsidRDefault="00FC0895" w:rsidP="00B114A0">
            <w:pPr>
              <w:ind w:right="-108"/>
              <w:rPr>
                <w:rFonts w:ascii="Tahoma" w:hAnsi="Tahoma" w:cs="Tahoma"/>
                <w:color w:val="000000"/>
                <w:sz w:val="16"/>
                <w:szCs w:val="16"/>
              </w:rPr>
            </w:pPr>
          </w:p>
          <w:p w:rsidR="00FC0895" w:rsidRPr="00BF5D1C" w:rsidRDefault="00FC0895" w:rsidP="00B114A0">
            <w:pPr>
              <w:ind w:right="-108"/>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ind w:right="-108"/>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ind w:right="-108"/>
              <w:jc w:val="center"/>
              <w:rPr>
                <w:rFonts w:ascii="Tahoma" w:hAnsi="Tahoma" w:cs="Tahoma"/>
                <w:color w:val="000000"/>
                <w:sz w:val="16"/>
                <w:szCs w:val="16"/>
              </w:rPr>
            </w:pPr>
          </w:p>
          <w:p w:rsidR="00FC0895" w:rsidRDefault="00FC0895"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025FE9" w:rsidRDefault="00025FE9" w:rsidP="00B114A0">
            <w:pPr>
              <w:ind w:right="-108"/>
              <w:jc w:val="center"/>
              <w:rPr>
                <w:rFonts w:ascii="Tahoma" w:hAnsi="Tahoma" w:cs="Tahoma"/>
                <w:color w:val="000000"/>
                <w:sz w:val="16"/>
                <w:szCs w:val="16"/>
              </w:rPr>
            </w:pPr>
          </w:p>
          <w:p w:rsidR="00FC0895" w:rsidRPr="005A637D" w:rsidRDefault="00FC0895" w:rsidP="00B114A0">
            <w:pPr>
              <w:ind w:right="-108"/>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ind w:right="-108"/>
              <w:jc w:val="center"/>
              <w:rPr>
                <w:rFonts w:ascii="Tahoma" w:hAnsi="Tahoma" w:cs="Tahoma"/>
                <w:color w:val="000000"/>
                <w:sz w:val="16"/>
                <w:szCs w:val="16"/>
              </w:rPr>
            </w:pPr>
          </w:p>
          <w:p w:rsidR="00FC0895" w:rsidRPr="005A637D" w:rsidRDefault="00FC0895" w:rsidP="00B114A0">
            <w:pPr>
              <w:ind w:right="-108"/>
              <w:jc w:val="center"/>
              <w:rPr>
                <w:rFonts w:ascii="Tahoma" w:hAnsi="Tahoma" w:cs="Tahoma"/>
                <w:color w:val="000000"/>
                <w:sz w:val="16"/>
                <w:szCs w:val="16"/>
              </w:rPr>
            </w:pPr>
          </w:p>
          <w:p w:rsidR="00FC0895" w:rsidRDefault="00FC0895" w:rsidP="00B114A0">
            <w:pPr>
              <w:ind w:right="-108"/>
              <w:jc w:val="center"/>
              <w:rPr>
                <w:rFonts w:ascii="Tahoma" w:hAnsi="Tahoma" w:cs="Tahoma"/>
                <w:color w:val="000000"/>
                <w:sz w:val="16"/>
                <w:szCs w:val="16"/>
              </w:rPr>
            </w:pPr>
          </w:p>
          <w:p w:rsidR="00FC0895" w:rsidRDefault="00FC0895" w:rsidP="00B114A0">
            <w:pPr>
              <w:ind w:right="-108"/>
              <w:jc w:val="center"/>
              <w:rPr>
                <w:rFonts w:ascii="Tahoma" w:hAnsi="Tahoma" w:cs="Tahoma"/>
                <w:sz w:val="16"/>
                <w:szCs w:val="16"/>
              </w:rPr>
            </w:pPr>
            <w:r w:rsidRPr="005A637D">
              <w:rPr>
                <w:rFonts w:ascii="Tahoma" w:hAnsi="Tahoma" w:cs="Tahoma"/>
                <w:sz w:val="16"/>
                <w:szCs w:val="16"/>
              </w:rPr>
              <w:t>%</w:t>
            </w:r>
          </w:p>
          <w:p w:rsidR="00FC0895" w:rsidRDefault="00FC0895" w:rsidP="00B114A0">
            <w:pPr>
              <w:ind w:right="-108"/>
              <w:jc w:val="center"/>
              <w:rPr>
                <w:rFonts w:ascii="Tahoma" w:hAnsi="Tahoma" w:cs="Tahoma"/>
                <w:sz w:val="16"/>
                <w:szCs w:val="16"/>
              </w:rPr>
            </w:pPr>
          </w:p>
          <w:p w:rsidR="00FC0895" w:rsidRDefault="00FC0895" w:rsidP="00B114A0">
            <w:pPr>
              <w:ind w:right="-108"/>
              <w:jc w:val="center"/>
              <w:rPr>
                <w:rFonts w:ascii="Tahoma" w:hAnsi="Tahoma" w:cs="Tahoma"/>
                <w:sz w:val="16"/>
                <w:szCs w:val="16"/>
              </w:rPr>
            </w:pPr>
          </w:p>
          <w:p w:rsidR="00FC0895" w:rsidRPr="009824D3" w:rsidRDefault="00FC0895" w:rsidP="00B114A0">
            <w:pPr>
              <w:ind w:right="-108"/>
              <w:jc w:val="center"/>
              <w:rPr>
                <w:rFonts w:ascii="Tahoma" w:hAnsi="Tahoma" w:cs="Tahoma"/>
                <w:color w:val="00B050"/>
                <w:sz w:val="16"/>
                <w:szCs w:val="16"/>
                <w:highlight w:val="yellow"/>
              </w:rPr>
            </w:pPr>
            <w:r w:rsidRPr="009824D3">
              <w:rPr>
                <w:rFonts w:ascii="Tahoma" w:hAnsi="Tahoma" w:cs="Tahoma"/>
                <w:color w:val="00B050"/>
                <w:sz w:val="16"/>
                <w:szCs w:val="16"/>
                <w:highlight w:val="yellow"/>
              </w:rPr>
              <w:t>%</w:t>
            </w:r>
          </w:p>
          <w:p w:rsidR="00FC0895" w:rsidRDefault="00FC0895" w:rsidP="00B114A0">
            <w:pPr>
              <w:ind w:right="-108"/>
              <w:jc w:val="center"/>
              <w:rPr>
                <w:rFonts w:ascii="Tahoma" w:hAnsi="Tahoma" w:cs="Tahoma"/>
                <w:color w:val="00B050"/>
                <w:sz w:val="16"/>
                <w:szCs w:val="16"/>
                <w:highlight w:val="yellow"/>
              </w:rPr>
            </w:pPr>
          </w:p>
          <w:p w:rsidR="00FC0895" w:rsidRPr="009824D3" w:rsidRDefault="00FC0895" w:rsidP="00B114A0">
            <w:pPr>
              <w:ind w:right="-108"/>
              <w:jc w:val="center"/>
              <w:rPr>
                <w:rFonts w:ascii="Tahoma" w:hAnsi="Tahoma" w:cs="Tahoma"/>
                <w:color w:val="00B050"/>
                <w:sz w:val="16"/>
                <w:szCs w:val="16"/>
                <w:highlight w:val="yellow"/>
              </w:rPr>
            </w:pPr>
          </w:p>
          <w:p w:rsidR="00FC0895" w:rsidRPr="003E0002" w:rsidRDefault="00FC0895" w:rsidP="00B114A0">
            <w:pPr>
              <w:ind w:right="-108"/>
              <w:jc w:val="center"/>
              <w:rPr>
                <w:rFonts w:ascii="Tahoma" w:hAnsi="Tahoma" w:cs="Tahoma"/>
                <w:color w:val="00B050"/>
                <w:sz w:val="16"/>
                <w:szCs w:val="16"/>
              </w:rPr>
            </w:pPr>
            <w:r w:rsidRPr="009824D3">
              <w:rPr>
                <w:rFonts w:ascii="Tahoma" w:hAnsi="Tahoma" w:cs="Tahoma"/>
                <w:color w:val="00B050"/>
                <w:sz w:val="16"/>
                <w:szCs w:val="16"/>
                <w:highlight w:val="yellow"/>
              </w:rPr>
              <w:t>%</w:t>
            </w:r>
          </w:p>
        </w:tc>
        <w:tc>
          <w:tcPr>
            <w:tcW w:w="877" w:type="dxa"/>
            <w:tcBorders>
              <w:top w:val="single" w:sz="6" w:space="0" w:color="auto"/>
              <w:left w:val="single" w:sz="4" w:space="0" w:color="auto"/>
              <w:bottom w:val="nil"/>
              <w:right w:val="single" w:sz="4" w:space="0" w:color="auto"/>
            </w:tcBorders>
            <w:shd w:val="clear" w:color="auto" w:fill="auto"/>
          </w:tcPr>
          <w:p w:rsidR="00FC0895" w:rsidRPr="00601612" w:rsidRDefault="00FC0895" w:rsidP="00B114A0">
            <w:pPr>
              <w:jc w:val="center"/>
              <w:rPr>
                <w:rFonts w:ascii="Tahoma" w:hAnsi="Tahoma" w:cs="Tahoma"/>
                <w:color w:val="000000"/>
                <w:sz w:val="16"/>
                <w:szCs w:val="16"/>
                <w:lang w:val="id-ID"/>
              </w:rPr>
            </w:pPr>
            <w:r>
              <w:rPr>
                <w:rFonts w:ascii="Tahoma" w:hAnsi="Tahoma" w:cs="Tahoma"/>
                <w:color w:val="000000"/>
                <w:sz w:val="16"/>
                <w:szCs w:val="16"/>
                <w:lang w:val="id-ID"/>
              </w:rPr>
              <w:t>5</w:t>
            </w:r>
          </w:p>
          <w:p w:rsidR="00FC0895" w:rsidRPr="005A637D"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Pr="005A637D" w:rsidRDefault="00025FE9" w:rsidP="00B114A0">
            <w:pPr>
              <w:jc w:val="center"/>
              <w:rPr>
                <w:rFonts w:ascii="Tahoma" w:hAnsi="Tahoma" w:cs="Tahoma"/>
                <w:color w:val="000000"/>
                <w:sz w:val="16"/>
                <w:szCs w:val="16"/>
              </w:rPr>
            </w:pPr>
          </w:p>
          <w:p w:rsidR="00FC0895" w:rsidRPr="00370AC0" w:rsidRDefault="00FC0895" w:rsidP="00B114A0">
            <w:pPr>
              <w:jc w:val="center"/>
              <w:rPr>
                <w:rFonts w:ascii="Tahoma" w:hAnsi="Tahoma" w:cs="Tahoma"/>
                <w:color w:val="00B050"/>
                <w:sz w:val="16"/>
                <w:szCs w:val="16"/>
              </w:rPr>
            </w:pPr>
            <w:r w:rsidRPr="009824D3">
              <w:rPr>
                <w:rFonts w:ascii="Tahoma" w:hAnsi="Tahoma" w:cs="Tahoma"/>
                <w:color w:val="00B050"/>
                <w:sz w:val="16"/>
                <w:szCs w:val="16"/>
                <w:highlight w:val="yellow"/>
              </w:rPr>
              <w:t>15</w:t>
            </w:r>
          </w:p>
          <w:p w:rsidR="00FC0895" w:rsidRPr="005A637D" w:rsidRDefault="00FC0895" w:rsidP="00B114A0">
            <w:pPr>
              <w:rPr>
                <w:rFonts w:ascii="Tahoma" w:hAnsi="Tahoma" w:cs="Tahoma"/>
                <w:color w:val="000000"/>
                <w:sz w:val="16"/>
                <w:szCs w:val="16"/>
              </w:rPr>
            </w:pPr>
          </w:p>
          <w:p w:rsidR="00FC0895" w:rsidRDefault="00FC0895" w:rsidP="00B114A0">
            <w:pPr>
              <w:rPr>
                <w:rFonts w:ascii="Tahoma" w:hAnsi="Tahoma" w:cs="Tahoma"/>
                <w:color w:val="000000"/>
                <w:sz w:val="16"/>
                <w:szCs w:val="16"/>
              </w:rPr>
            </w:pPr>
          </w:p>
          <w:p w:rsidR="00D650AD" w:rsidRDefault="00D650AD" w:rsidP="00B114A0">
            <w:pPr>
              <w:rPr>
                <w:rFonts w:ascii="Tahoma" w:hAnsi="Tahoma" w:cs="Tahoma"/>
                <w:color w:val="000000"/>
                <w:sz w:val="16"/>
                <w:szCs w:val="16"/>
              </w:rPr>
            </w:pPr>
          </w:p>
          <w:p w:rsidR="00FC0895" w:rsidRDefault="00FC0895" w:rsidP="00B114A0">
            <w:pPr>
              <w:jc w:val="center"/>
              <w:rPr>
                <w:rFonts w:ascii="Tahoma" w:hAnsi="Tahoma" w:cs="Tahoma"/>
                <w:sz w:val="16"/>
                <w:szCs w:val="16"/>
                <w:lang w:val="en-GB"/>
              </w:rPr>
            </w:pPr>
            <w:r>
              <w:rPr>
                <w:rFonts w:ascii="Tahoma" w:hAnsi="Tahoma" w:cs="Tahoma"/>
                <w:sz w:val="16"/>
                <w:szCs w:val="16"/>
                <w:lang w:val="id-ID"/>
              </w:rPr>
              <w:t>0,18</w:t>
            </w:r>
          </w:p>
          <w:p w:rsidR="00FC0895" w:rsidRDefault="00FC0895" w:rsidP="00B114A0">
            <w:pPr>
              <w:jc w:val="center"/>
              <w:rPr>
                <w:rFonts w:ascii="Tahoma" w:hAnsi="Tahoma" w:cs="Tahoma"/>
                <w:sz w:val="16"/>
                <w:szCs w:val="16"/>
                <w:lang w:val="en-GB"/>
              </w:rPr>
            </w:pPr>
          </w:p>
          <w:p w:rsidR="00FC0895" w:rsidRDefault="00FC0895" w:rsidP="00B114A0">
            <w:pPr>
              <w:jc w:val="center"/>
              <w:rPr>
                <w:rFonts w:ascii="Tahoma" w:hAnsi="Tahoma" w:cs="Tahoma"/>
                <w:sz w:val="16"/>
                <w:szCs w:val="16"/>
                <w:lang w:val="en-GB"/>
              </w:rPr>
            </w:pPr>
          </w:p>
          <w:p w:rsidR="00FC0895" w:rsidRPr="009824D3" w:rsidRDefault="00FC0895" w:rsidP="00B114A0">
            <w:pPr>
              <w:jc w:val="center"/>
              <w:rPr>
                <w:rFonts w:ascii="Tahoma" w:hAnsi="Tahoma" w:cs="Tahoma"/>
                <w:color w:val="00B050"/>
                <w:sz w:val="16"/>
                <w:szCs w:val="16"/>
                <w:highlight w:val="yellow"/>
                <w:lang w:val="en-GB"/>
              </w:rPr>
            </w:pPr>
            <w:r w:rsidRPr="009824D3">
              <w:rPr>
                <w:rFonts w:ascii="Tahoma" w:hAnsi="Tahoma" w:cs="Tahoma"/>
                <w:color w:val="00B050"/>
                <w:sz w:val="16"/>
                <w:szCs w:val="16"/>
                <w:highlight w:val="yellow"/>
                <w:lang w:val="en-GB"/>
              </w:rPr>
              <w:t>4,21</w:t>
            </w:r>
          </w:p>
          <w:p w:rsidR="00FC0895" w:rsidRPr="009824D3" w:rsidRDefault="00FC0895" w:rsidP="00B114A0">
            <w:pPr>
              <w:jc w:val="center"/>
              <w:rPr>
                <w:rFonts w:ascii="Tahoma" w:hAnsi="Tahoma" w:cs="Tahoma"/>
                <w:color w:val="00B050"/>
                <w:sz w:val="16"/>
                <w:szCs w:val="16"/>
                <w:highlight w:val="yellow"/>
                <w:lang w:val="en-GB"/>
              </w:rPr>
            </w:pPr>
          </w:p>
          <w:p w:rsidR="00FC0895" w:rsidRPr="009824D3" w:rsidRDefault="00FC0895" w:rsidP="00B114A0">
            <w:pPr>
              <w:jc w:val="center"/>
              <w:rPr>
                <w:rFonts w:ascii="Tahoma" w:hAnsi="Tahoma" w:cs="Tahoma"/>
                <w:color w:val="00B050"/>
                <w:sz w:val="16"/>
                <w:szCs w:val="16"/>
                <w:highlight w:val="yellow"/>
                <w:lang w:val="en-GB"/>
              </w:rPr>
            </w:pPr>
          </w:p>
          <w:p w:rsidR="00FC0895" w:rsidRPr="003E0002" w:rsidRDefault="00FC0895" w:rsidP="00B114A0">
            <w:pPr>
              <w:jc w:val="center"/>
              <w:rPr>
                <w:rFonts w:ascii="Tahoma" w:hAnsi="Tahoma" w:cs="Tahoma"/>
                <w:color w:val="00B050"/>
                <w:sz w:val="16"/>
                <w:szCs w:val="16"/>
                <w:lang w:val="en-GB"/>
              </w:rPr>
            </w:pPr>
            <w:r w:rsidRPr="009824D3">
              <w:rPr>
                <w:rFonts w:ascii="Tahoma" w:hAnsi="Tahoma" w:cs="Tahoma"/>
                <w:color w:val="00B050"/>
                <w:sz w:val="16"/>
                <w:szCs w:val="16"/>
                <w:highlight w:val="yellow"/>
                <w:lang w:val="en-GB"/>
              </w:rPr>
              <w:t>5</w:t>
            </w:r>
          </w:p>
        </w:tc>
        <w:tc>
          <w:tcPr>
            <w:tcW w:w="91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Pr>
                <w:rFonts w:ascii="Tahoma" w:hAnsi="Tahoma" w:cs="Tahoma"/>
                <w:color w:val="000000"/>
                <w:sz w:val="16"/>
                <w:szCs w:val="16"/>
                <w:lang w:val="id-ID"/>
              </w:rPr>
              <w:t>2</w:t>
            </w:r>
            <w:r w:rsidRPr="005A637D">
              <w:rPr>
                <w:rFonts w:ascii="Tahoma" w:hAnsi="Tahoma" w:cs="Tahoma"/>
                <w:color w:val="000000"/>
                <w:sz w:val="16"/>
                <w:szCs w:val="16"/>
              </w:rPr>
              <w:t>5</w:t>
            </w:r>
          </w:p>
          <w:p w:rsidR="00FC0895" w:rsidRPr="005A637D" w:rsidRDefault="00FC0895" w:rsidP="00B114A0">
            <w:pPr>
              <w:jc w:val="center"/>
              <w:rPr>
                <w:rFonts w:ascii="Tahoma" w:hAnsi="Tahoma" w:cs="Tahoma"/>
                <w:color w:val="000000"/>
                <w:sz w:val="16"/>
                <w:szCs w:val="16"/>
              </w:rPr>
            </w:pPr>
          </w:p>
          <w:p w:rsidR="00FC0895" w:rsidRDefault="00FC0895"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Default="00025FE9" w:rsidP="00B114A0">
            <w:pPr>
              <w:jc w:val="center"/>
              <w:rPr>
                <w:rFonts w:ascii="Tahoma" w:hAnsi="Tahoma" w:cs="Tahoma"/>
                <w:color w:val="000000"/>
                <w:sz w:val="16"/>
                <w:szCs w:val="16"/>
              </w:rPr>
            </w:pPr>
          </w:p>
          <w:p w:rsidR="00025FE9" w:rsidRPr="005A637D" w:rsidRDefault="00025FE9" w:rsidP="00B114A0">
            <w:pPr>
              <w:jc w:val="center"/>
              <w:rPr>
                <w:rFonts w:ascii="Tahoma" w:hAnsi="Tahoma" w:cs="Tahoma"/>
                <w:color w:val="000000"/>
                <w:sz w:val="16"/>
                <w:szCs w:val="16"/>
              </w:rPr>
            </w:pPr>
          </w:p>
          <w:p w:rsidR="00FC0895" w:rsidRPr="00BF5D1C" w:rsidRDefault="00FC0895" w:rsidP="00B114A0">
            <w:pPr>
              <w:jc w:val="center"/>
              <w:rPr>
                <w:rFonts w:ascii="Tahoma" w:hAnsi="Tahoma" w:cs="Tahoma"/>
                <w:sz w:val="16"/>
                <w:szCs w:val="16"/>
              </w:rPr>
            </w:pPr>
            <w:r w:rsidRPr="00BF5D1C">
              <w:rPr>
                <w:rFonts w:ascii="Tahoma" w:hAnsi="Tahoma" w:cs="Tahoma"/>
                <w:sz w:val="16"/>
                <w:szCs w:val="16"/>
              </w:rPr>
              <w:t>100</w:t>
            </w:r>
          </w:p>
          <w:p w:rsidR="00FC0895" w:rsidRPr="009824D3" w:rsidRDefault="00FC0895" w:rsidP="00B114A0">
            <w:pPr>
              <w:jc w:val="center"/>
              <w:rPr>
                <w:rFonts w:ascii="Tahoma" w:hAnsi="Tahoma" w:cs="Tahoma"/>
                <w:color w:val="000000"/>
                <w:sz w:val="16"/>
                <w:szCs w:val="16"/>
                <w:highlight w:val="yellow"/>
              </w:rPr>
            </w:pPr>
          </w:p>
          <w:p w:rsidR="00FC0895" w:rsidRDefault="00FC0895" w:rsidP="00B114A0">
            <w:pPr>
              <w:rPr>
                <w:rFonts w:ascii="Tahoma" w:hAnsi="Tahoma" w:cs="Tahoma"/>
                <w:color w:val="000000"/>
                <w:sz w:val="16"/>
                <w:szCs w:val="16"/>
                <w:highlight w:val="yellow"/>
              </w:rPr>
            </w:pPr>
          </w:p>
          <w:p w:rsidR="00D650AD" w:rsidRPr="009824D3" w:rsidRDefault="00D650AD" w:rsidP="00B114A0">
            <w:pPr>
              <w:rPr>
                <w:rFonts w:ascii="Tahoma" w:hAnsi="Tahoma" w:cs="Tahoma"/>
                <w:color w:val="000000"/>
                <w:sz w:val="16"/>
                <w:szCs w:val="16"/>
                <w:highlight w:val="yellow"/>
              </w:rPr>
            </w:pPr>
          </w:p>
          <w:p w:rsidR="00FC0895" w:rsidRPr="009824D3" w:rsidRDefault="00FC0895" w:rsidP="00B114A0">
            <w:pPr>
              <w:jc w:val="center"/>
              <w:rPr>
                <w:rFonts w:ascii="Tahoma" w:hAnsi="Tahoma" w:cs="Tahoma"/>
                <w:color w:val="00B050"/>
                <w:sz w:val="16"/>
                <w:szCs w:val="16"/>
                <w:highlight w:val="yellow"/>
                <w:lang w:val="en-GB"/>
              </w:rPr>
            </w:pPr>
            <w:r w:rsidRPr="009824D3">
              <w:rPr>
                <w:rFonts w:ascii="Tahoma" w:hAnsi="Tahoma" w:cs="Tahoma"/>
                <w:color w:val="00B050"/>
                <w:sz w:val="16"/>
                <w:szCs w:val="16"/>
                <w:highlight w:val="yellow"/>
                <w:lang w:val="en-GB"/>
              </w:rPr>
              <w:t>2,26</w:t>
            </w:r>
          </w:p>
          <w:p w:rsidR="00D650AD" w:rsidRDefault="00D650AD" w:rsidP="00B114A0">
            <w:pPr>
              <w:jc w:val="center"/>
              <w:rPr>
                <w:rFonts w:ascii="Tahoma" w:hAnsi="Tahoma" w:cs="Tahoma"/>
                <w:color w:val="00B050"/>
                <w:sz w:val="16"/>
                <w:szCs w:val="16"/>
                <w:highlight w:val="yellow"/>
                <w:lang w:val="en-GB"/>
              </w:rPr>
            </w:pPr>
          </w:p>
          <w:p w:rsidR="00D650AD" w:rsidRDefault="00D650AD" w:rsidP="00B114A0">
            <w:pPr>
              <w:jc w:val="center"/>
              <w:rPr>
                <w:rFonts w:ascii="Tahoma" w:hAnsi="Tahoma" w:cs="Tahoma"/>
                <w:color w:val="00B050"/>
                <w:sz w:val="16"/>
                <w:szCs w:val="16"/>
                <w:highlight w:val="yellow"/>
                <w:lang w:val="en-GB"/>
              </w:rPr>
            </w:pPr>
          </w:p>
          <w:p w:rsidR="00FC0895" w:rsidRPr="009824D3" w:rsidRDefault="00FC0895" w:rsidP="00B114A0">
            <w:pPr>
              <w:jc w:val="center"/>
              <w:rPr>
                <w:rFonts w:ascii="Tahoma" w:hAnsi="Tahoma" w:cs="Tahoma"/>
                <w:color w:val="00B050"/>
                <w:sz w:val="16"/>
                <w:szCs w:val="16"/>
                <w:highlight w:val="yellow"/>
                <w:lang w:val="en-GB"/>
              </w:rPr>
            </w:pPr>
            <w:r w:rsidRPr="009824D3">
              <w:rPr>
                <w:rFonts w:ascii="Tahoma" w:hAnsi="Tahoma" w:cs="Tahoma"/>
                <w:color w:val="00B050"/>
                <w:sz w:val="16"/>
                <w:szCs w:val="16"/>
                <w:highlight w:val="yellow"/>
                <w:lang w:val="en-GB"/>
              </w:rPr>
              <w:t>3,89</w:t>
            </w:r>
          </w:p>
          <w:p w:rsidR="00FC0895" w:rsidRPr="009824D3" w:rsidRDefault="00FC0895" w:rsidP="00B114A0">
            <w:pPr>
              <w:jc w:val="center"/>
              <w:rPr>
                <w:rFonts w:ascii="Tahoma" w:hAnsi="Tahoma" w:cs="Tahoma"/>
                <w:color w:val="00B050"/>
                <w:sz w:val="16"/>
                <w:szCs w:val="16"/>
                <w:highlight w:val="yellow"/>
                <w:lang w:val="en-GB"/>
              </w:rPr>
            </w:pPr>
          </w:p>
          <w:p w:rsidR="00FC0895" w:rsidRPr="009824D3" w:rsidRDefault="00FC0895" w:rsidP="00B114A0">
            <w:pPr>
              <w:jc w:val="center"/>
              <w:rPr>
                <w:rFonts w:ascii="Tahoma" w:hAnsi="Tahoma" w:cs="Tahoma"/>
                <w:color w:val="00B050"/>
                <w:sz w:val="16"/>
                <w:szCs w:val="16"/>
                <w:highlight w:val="yellow"/>
                <w:lang w:val="en-GB"/>
              </w:rPr>
            </w:pPr>
          </w:p>
          <w:p w:rsidR="00FC0895" w:rsidRPr="003E0002" w:rsidRDefault="00FC0895" w:rsidP="00B114A0">
            <w:pPr>
              <w:jc w:val="center"/>
              <w:rPr>
                <w:rFonts w:ascii="Tahoma" w:hAnsi="Tahoma" w:cs="Tahoma"/>
                <w:color w:val="000000"/>
                <w:sz w:val="16"/>
                <w:szCs w:val="16"/>
                <w:lang w:val="en-GB"/>
              </w:rPr>
            </w:pPr>
            <w:r w:rsidRPr="009824D3">
              <w:rPr>
                <w:rFonts w:ascii="Tahoma" w:hAnsi="Tahoma" w:cs="Tahoma"/>
                <w:color w:val="00B050"/>
                <w:sz w:val="16"/>
                <w:szCs w:val="16"/>
                <w:highlight w:val="yellow"/>
                <w:lang w:val="en-GB"/>
              </w:rPr>
              <w:t>30</w:t>
            </w:r>
          </w:p>
        </w:tc>
        <w:tc>
          <w:tcPr>
            <w:tcW w:w="1707" w:type="dxa"/>
            <w:gridSpan w:val="2"/>
            <w:tcBorders>
              <w:top w:val="single" w:sz="6" w:space="0" w:color="auto"/>
              <w:left w:val="single" w:sz="4" w:space="0" w:color="auto"/>
              <w:bottom w:val="nil"/>
              <w:right w:val="single" w:sz="4" w:space="0" w:color="auto"/>
            </w:tcBorders>
            <w:shd w:val="clear" w:color="auto" w:fill="auto"/>
          </w:tcPr>
          <w:p w:rsidR="00FC0895" w:rsidRDefault="00FC0895" w:rsidP="00B114A0">
            <w:pPr>
              <w:pStyle w:val="p15"/>
              <w:numPr>
                <w:ilvl w:val="0"/>
                <w:numId w:val="206"/>
              </w:numPr>
              <w:ind w:left="182" w:hanging="210"/>
              <w:rPr>
                <w:rFonts w:ascii="Tahoma" w:hAnsi="Tahoma" w:cs="Tahoma"/>
                <w:spacing w:val="-1"/>
                <w:sz w:val="16"/>
                <w:szCs w:val="16"/>
              </w:rPr>
            </w:pPr>
            <w:r w:rsidRPr="005414FB">
              <w:rPr>
                <w:rFonts w:ascii="Tahoma" w:hAnsi="Tahoma" w:cs="Tahoma"/>
                <w:spacing w:val="-1"/>
                <w:sz w:val="16"/>
                <w:szCs w:val="16"/>
              </w:rPr>
              <w:t>Pengelolaan mineral dan batubara</w:t>
            </w:r>
          </w:p>
          <w:p w:rsidR="00FC0895" w:rsidRDefault="00FC0895"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025FE9" w:rsidRDefault="00025FE9" w:rsidP="00B114A0">
            <w:pPr>
              <w:pStyle w:val="p15"/>
              <w:ind w:left="182"/>
              <w:rPr>
                <w:rFonts w:ascii="Tahoma" w:hAnsi="Tahoma" w:cs="Tahoma"/>
                <w:spacing w:val="-1"/>
                <w:sz w:val="16"/>
                <w:szCs w:val="16"/>
              </w:rPr>
            </w:pPr>
          </w:p>
          <w:p w:rsidR="00FC0895" w:rsidRPr="00D650AD" w:rsidRDefault="00FC0895" w:rsidP="00B114A0">
            <w:pPr>
              <w:pStyle w:val="p15"/>
              <w:numPr>
                <w:ilvl w:val="0"/>
                <w:numId w:val="206"/>
              </w:numPr>
              <w:ind w:left="182" w:hanging="210"/>
              <w:rPr>
                <w:rFonts w:ascii="Tahoma" w:hAnsi="Tahoma" w:cs="Tahoma"/>
                <w:strike/>
                <w:color w:val="00B050"/>
                <w:spacing w:val="-1"/>
                <w:sz w:val="16"/>
                <w:szCs w:val="16"/>
                <w:highlight w:val="yellow"/>
              </w:rPr>
            </w:pPr>
            <w:r w:rsidRPr="00F10AF7">
              <w:rPr>
                <w:rFonts w:ascii="Tahoma" w:hAnsi="Tahoma" w:cs="Tahoma"/>
                <w:color w:val="00B050"/>
                <w:spacing w:val="-1"/>
                <w:sz w:val="16"/>
                <w:szCs w:val="16"/>
                <w:highlight w:val="yellow"/>
              </w:rPr>
              <w:t>Pemantapan Kawasan Hutan</w:t>
            </w:r>
          </w:p>
          <w:p w:rsidR="00D650AD" w:rsidRPr="00D650AD" w:rsidRDefault="00D650AD" w:rsidP="00D650AD">
            <w:pPr>
              <w:pStyle w:val="p15"/>
              <w:ind w:left="182"/>
              <w:rPr>
                <w:rFonts w:ascii="Tahoma" w:hAnsi="Tahoma" w:cs="Tahoma"/>
                <w:strike/>
                <w:color w:val="00B050"/>
                <w:spacing w:val="-1"/>
                <w:sz w:val="16"/>
                <w:szCs w:val="16"/>
                <w:highlight w:val="yellow"/>
              </w:rPr>
            </w:pPr>
          </w:p>
          <w:p w:rsidR="00FC0895" w:rsidRPr="009824D3" w:rsidRDefault="00FC0895" w:rsidP="00B114A0">
            <w:pPr>
              <w:pStyle w:val="p15"/>
              <w:numPr>
                <w:ilvl w:val="0"/>
                <w:numId w:val="206"/>
              </w:numPr>
              <w:ind w:left="182" w:hanging="210"/>
              <w:rPr>
                <w:rFonts w:ascii="Tahoma" w:hAnsi="Tahoma" w:cs="Tahoma"/>
                <w:spacing w:val="-1"/>
                <w:sz w:val="16"/>
                <w:szCs w:val="16"/>
              </w:rPr>
            </w:pPr>
            <w:r w:rsidRPr="009824D3">
              <w:rPr>
                <w:rFonts w:ascii="Tahoma" w:hAnsi="Tahoma" w:cs="Tahoma"/>
                <w:spacing w:val="-1"/>
                <w:sz w:val="16"/>
                <w:szCs w:val="16"/>
              </w:rPr>
              <w:t>Rehabili tasi &amp; Pemulihan Cadangan Sum ber Daya Alam</w:t>
            </w:r>
          </w:p>
          <w:p w:rsidR="00FC0895" w:rsidRPr="00B15D9D" w:rsidRDefault="00FC0895" w:rsidP="00B114A0">
            <w:pPr>
              <w:pStyle w:val="p15"/>
              <w:numPr>
                <w:ilvl w:val="0"/>
                <w:numId w:val="206"/>
              </w:numPr>
              <w:ind w:left="182" w:hanging="210"/>
              <w:rPr>
                <w:rFonts w:ascii="Tahoma" w:hAnsi="Tahoma" w:cs="Tahoma"/>
                <w:spacing w:val="-1"/>
                <w:sz w:val="16"/>
                <w:szCs w:val="16"/>
                <w:highlight w:val="lightGray"/>
              </w:rPr>
            </w:pPr>
            <w:r w:rsidRPr="00DD237D">
              <w:rPr>
                <w:rFonts w:ascii="Tahoma" w:hAnsi="Tahoma" w:cs="Tahoma"/>
                <w:spacing w:val="-1"/>
                <w:sz w:val="16"/>
                <w:szCs w:val="16"/>
              </w:rPr>
              <w:t>Perlin dungan dan konservasi sumber daya alam,</w:t>
            </w:r>
          </w:p>
          <w:p w:rsidR="00FC0895" w:rsidRPr="00F10AF7" w:rsidRDefault="00FC0895" w:rsidP="00B114A0">
            <w:pPr>
              <w:pStyle w:val="p15"/>
              <w:numPr>
                <w:ilvl w:val="0"/>
                <w:numId w:val="206"/>
              </w:numPr>
              <w:ind w:left="182" w:hanging="210"/>
              <w:rPr>
                <w:rFonts w:ascii="Tahoma" w:hAnsi="Tahoma" w:cs="Tahoma"/>
                <w:spacing w:val="-1"/>
                <w:sz w:val="16"/>
                <w:szCs w:val="16"/>
                <w:highlight w:val="yellow"/>
              </w:rPr>
            </w:pPr>
            <w:r w:rsidRPr="00F10AF7">
              <w:rPr>
                <w:rFonts w:ascii="Tahoma" w:hAnsi="Tahoma" w:cs="Tahoma"/>
                <w:color w:val="00B050"/>
                <w:sz w:val="16"/>
                <w:szCs w:val="16"/>
                <w:highlight w:val="yellow"/>
              </w:rPr>
              <w:t>Perhutanan Sosial dan Kemitraan</w:t>
            </w:r>
          </w:p>
          <w:p w:rsidR="00FC0895" w:rsidRDefault="00FC0895" w:rsidP="00B114A0">
            <w:pPr>
              <w:pStyle w:val="p15"/>
              <w:numPr>
                <w:ilvl w:val="0"/>
                <w:numId w:val="206"/>
              </w:numPr>
              <w:ind w:left="182" w:hanging="210"/>
              <w:rPr>
                <w:rFonts w:ascii="Tahoma" w:hAnsi="Tahoma" w:cs="Tahoma"/>
                <w:spacing w:val="-1"/>
                <w:sz w:val="16"/>
                <w:szCs w:val="16"/>
              </w:rPr>
            </w:pPr>
            <w:r w:rsidRPr="009824D3">
              <w:rPr>
                <w:rFonts w:ascii="Tahoma" w:hAnsi="Tahoma" w:cs="Tahoma"/>
                <w:spacing w:val="-1"/>
                <w:sz w:val="16"/>
                <w:szCs w:val="16"/>
              </w:rPr>
              <w:t>Pemanfaatan potensi sumberdaya hutan</w:t>
            </w:r>
          </w:p>
          <w:p w:rsidR="00FC0895" w:rsidRDefault="00FC0895" w:rsidP="00B114A0">
            <w:pPr>
              <w:pStyle w:val="p15"/>
              <w:numPr>
                <w:ilvl w:val="0"/>
                <w:numId w:val="206"/>
              </w:numPr>
              <w:ind w:left="182" w:hanging="210"/>
              <w:rPr>
                <w:rFonts w:ascii="Tahoma" w:hAnsi="Tahoma" w:cs="Tahoma"/>
                <w:spacing w:val="-1"/>
                <w:sz w:val="16"/>
                <w:szCs w:val="16"/>
              </w:rPr>
            </w:pPr>
            <w:r w:rsidRPr="0022581A">
              <w:rPr>
                <w:rFonts w:ascii="Tahoma" w:hAnsi="Tahoma" w:cs="Tahoma"/>
                <w:sz w:val="16"/>
                <w:szCs w:val="16"/>
              </w:rPr>
              <w:t>Pengelo laan, pengem bangan konservasi air tanah</w:t>
            </w:r>
          </w:p>
          <w:p w:rsidR="00FC0895" w:rsidRPr="00D650AD" w:rsidRDefault="00FC0895" w:rsidP="00D650AD">
            <w:pPr>
              <w:pStyle w:val="p15"/>
              <w:numPr>
                <w:ilvl w:val="0"/>
                <w:numId w:val="206"/>
              </w:numPr>
              <w:ind w:left="182" w:hanging="210"/>
              <w:rPr>
                <w:rFonts w:ascii="Tahoma" w:hAnsi="Tahoma" w:cs="Tahoma"/>
                <w:spacing w:val="-1"/>
                <w:sz w:val="16"/>
                <w:szCs w:val="16"/>
              </w:rPr>
            </w:pPr>
            <w:r w:rsidRPr="0022581A">
              <w:rPr>
                <w:rFonts w:ascii="Tahoma" w:hAnsi="Tahoma" w:cs="Tahoma"/>
                <w:spacing w:val="-1"/>
                <w:sz w:val="16"/>
                <w:szCs w:val="16"/>
                <w:highlight w:val="yellow"/>
              </w:rPr>
              <w:t>Pembinaan, Pengembangan dan Pengawasan Energi</w:t>
            </w:r>
          </w:p>
        </w:tc>
        <w:tc>
          <w:tcPr>
            <w:tcW w:w="1233" w:type="dxa"/>
            <w:tcBorders>
              <w:top w:val="single" w:sz="6" w:space="0" w:color="auto"/>
              <w:left w:val="single" w:sz="4" w:space="0" w:color="auto"/>
              <w:bottom w:val="nil"/>
              <w:right w:val="single" w:sz="4" w:space="0" w:color="auto"/>
            </w:tcBorders>
            <w:shd w:val="clear" w:color="auto" w:fill="auto"/>
          </w:tcPr>
          <w:p w:rsidR="00FC0895" w:rsidRPr="005414FB" w:rsidRDefault="00FC0895" w:rsidP="00B114A0">
            <w:pPr>
              <w:ind w:left="-28"/>
              <w:rPr>
                <w:rFonts w:ascii="Tahoma" w:hAnsi="Tahoma" w:cs="Tahoma"/>
                <w:sz w:val="16"/>
                <w:szCs w:val="16"/>
              </w:rPr>
            </w:pPr>
            <w:r w:rsidRPr="005414FB">
              <w:rPr>
                <w:rFonts w:ascii="Tahoma" w:hAnsi="Tahoma" w:cs="Tahoma"/>
                <w:sz w:val="16"/>
                <w:szCs w:val="16"/>
              </w:rPr>
              <w:t>Energi dan Sumber</w:t>
            </w:r>
            <w:r w:rsidRPr="005414FB">
              <w:rPr>
                <w:rFonts w:ascii="Tahoma" w:hAnsi="Tahoma" w:cs="Tahoma"/>
                <w:sz w:val="16"/>
                <w:szCs w:val="16"/>
                <w:lang w:val="id-ID"/>
              </w:rPr>
              <w:t>-</w:t>
            </w:r>
            <w:r w:rsidRPr="005414FB">
              <w:rPr>
                <w:rFonts w:ascii="Tahoma" w:hAnsi="Tahoma" w:cs="Tahoma"/>
                <w:sz w:val="16"/>
                <w:szCs w:val="16"/>
              </w:rPr>
              <w:t>daya Mineral</w:t>
            </w:r>
          </w:p>
          <w:p w:rsidR="00025FE9" w:rsidRDefault="00025FE9" w:rsidP="00B114A0">
            <w:pPr>
              <w:rPr>
                <w:rFonts w:ascii="Tahoma" w:hAnsi="Tahoma" w:cs="Tahoma"/>
                <w:sz w:val="16"/>
                <w:szCs w:val="16"/>
              </w:rPr>
            </w:pPr>
          </w:p>
          <w:p w:rsidR="00025FE9" w:rsidRDefault="00025FE9" w:rsidP="00B114A0">
            <w:pPr>
              <w:rPr>
                <w:rFonts w:ascii="Tahoma" w:hAnsi="Tahoma" w:cs="Tahoma"/>
                <w:sz w:val="16"/>
                <w:szCs w:val="16"/>
              </w:rPr>
            </w:pPr>
          </w:p>
          <w:p w:rsidR="00025FE9" w:rsidRDefault="00025FE9" w:rsidP="00B114A0">
            <w:pPr>
              <w:rPr>
                <w:rFonts w:ascii="Tahoma" w:hAnsi="Tahoma" w:cs="Tahoma"/>
                <w:sz w:val="16"/>
                <w:szCs w:val="16"/>
              </w:rPr>
            </w:pPr>
          </w:p>
          <w:p w:rsidR="00025FE9" w:rsidRDefault="00025FE9" w:rsidP="00B114A0">
            <w:pPr>
              <w:rPr>
                <w:rFonts w:ascii="Tahoma" w:hAnsi="Tahoma" w:cs="Tahoma"/>
                <w:sz w:val="16"/>
                <w:szCs w:val="16"/>
              </w:rPr>
            </w:pPr>
          </w:p>
          <w:p w:rsidR="00025FE9" w:rsidRDefault="00025FE9" w:rsidP="00B114A0">
            <w:pPr>
              <w:rPr>
                <w:rFonts w:ascii="Tahoma" w:hAnsi="Tahoma" w:cs="Tahoma"/>
                <w:sz w:val="16"/>
                <w:szCs w:val="16"/>
              </w:rPr>
            </w:pPr>
          </w:p>
          <w:p w:rsidR="00025FE9" w:rsidRDefault="00025FE9"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Default="00FC0895"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p>
          <w:p w:rsidR="00FC0895" w:rsidRDefault="00FC0895" w:rsidP="00B114A0">
            <w:pPr>
              <w:rPr>
                <w:rFonts w:ascii="Tahoma" w:hAnsi="Tahoma" w:cs="Tahoma"/>
                <w:sz w:val="16"/>
                <w:szCs w:val="16"/>
              </w:rPr>
            </w:pPr>
            <w:r w:rsidRPr="005A637D">
              <w:rPr>
                <w:rFonts w:ascii="Tahoma" w:hAnsi="Tahoma" w:cs="Tahoma"/>
                <w:sz w:val="16"/>
                <w:szCs w:val="16"/>
              </w:rPr>
              <w:t>Energi dan Sumber</w:t>
            </w:r>
            <w:r>
              <w:rPr>
                <w:rFonts w:ascii="Tahoma" w:hAnsi="Tahoma" w:cs="Tahoma"/>
                <w:sz w:val="16"/>
                <w:szCs w:val="16"/>
                <w:lang w:val="id-ID"/>
              </w:rPr>
              <w:t>-</w:t>
            </w:r>
            <w:r w:rsidRPr="005A637D">
              <w:rPr>
                <w:rFonts w:ascii="Tahoma" w:hAnsi="Tahoma" w:cs="Tahoma"/>
                <w:sz w:val="16"/>
                <w:szCs w:val="16"/>
              </w:rPr>
              <w:t>daya Mineral</w:t>
            </w:r>
          </w:p>
          <w:p w:rsidR="00FC0895" w:rsidRDefault="00FC0895" w:rsidP="00B114A0">
            <w:pPr>
              <w:rPr>
                <w:rFonts w:ascii="Tahoma" w:hAnsi="Tahoma" w:cs="Tahoma"/>
                <w:sz w:val="16"/>
                <w:szCs w:val="16"/>
              </w:rPr>
            </w:pPr>
          </w:p>
          <w:p w:rsidR="00FC0895" w:rsidRPr="006553A6" w:rsidRDefault="00FC0895" w:rsidP="00B114A0">
            <w:pPr>
              <w:rPr>
                <w:rFonts w:ascii="Tahoma" w:hAnsi="Tahoma" w:cs="Tahoma"/>
                <w:sz w:val="16"/>
                <w:szCs w:val="16"/>
              </w:rPr>
            </w:pPr>
            <w:r w:rsidRPr="005A637D">
              <w:rPr>
                <w:rFonts w:ascii="Tahoma" w:hAnsi="Tahoma" w:cs="Tahoma"/>
                <w:sz w:val="16"/>
                <w:szCs w:val="16"/>
              </w:rPr>
              <w:t>Energi dan Sumber</w:t>
            </w:r>
            <w:r>
              <w:rPr>
                <w:rFonts w:ascii="Tahoma" w:hAnsi="Tahoma" w:cs="Tahoma"/>
                <w:sz w:val="16"/>
                <w:szCs w:val="16"/>
                <w:lang w:val="id-ID"/>
              </w:rPr>
              <w:t>-</w:t>
            </w:r>
            <w:r w:rsidRPr="005A637D">
              <w:rPr>
                <w:rFonts w:ascii="Tahoma" w:hAnsi="Tahoma" w:cs="Tahoma"/>
                <w:sz w:val="16"/>
                <w:szCs w:val="16"/>
              </w:rPr>
              <w:t>daya Mineral</w:t>
            </w:r>
          </w:p>
        </w:tc>
        <w:tc>
          <w:tcPr>
            <w:tcW w:w="1138" w:type="dxa"/>
            <w:tcBorders>
              <w:top w:val="single" w:sz="6" w:space="0" w:color="auto"/>
              <w:left w:val="single" w:sz="4" w:space="0" w:color="auto"/>
              <w:bottom w:val="nil"/>
              <w:right w:val="single" w:sz="4" w:space="0" w:color="auto"/>
            </w:tcBorders>
            <w:shd w:val="clear" w:color="auto" w:fill="auto"/>
          </w:tcPr>
          <w:p w:rsidR="00FC0895" w:rsidRPr="005414FB" w:rsidRDefault="00FC0895" w:rsidP="00B114A0">
            <w:pPr>
              <w:ind w:left="-42"/>
              <w:rPr>
                <w:rFonts w:ascii="Tahoma" w:hAnsi="Tahoma" w:cs="Tahoma"/>
                <w:bCs/>
                <w:sz w:val="16"/>
                <w:szCs w:val="16"/>
              </w:rPr>
            </w:pPr>
            <w:r w:rsidRPr="005414FB">
              <w:rPr>
                <w:rFonts w:ascii="Tahoma" w:hAnsi="Tahoma" w:cs="Tahoma"/>
                <w:bCs/>
                <w:sz w:val="16"/>
                <w:szCs w:val="16"/>
              </w:rPr>
              <w:t>Dinas ESDM</w:t>
            </w:r>
          </w:p>
          <w:p w:rsidR="00FC0895" w:rsidRPr="005A637D"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025FE9" w:rsidRDefault="00025FE9" w:rsidP="00B114A0">
            <w:pPr>
              <w:rPr>
                <w:rFonts w:ascii="Tahoma" w:hAnsi="Tahoma" w:cs="Tahoma"/>
                <w:bCs/>
                <w:sz w:val="16"/>
                <w:szCs w:val="16"/>
              </w:rPr>
            </w:pPr>
          </w:p>
          <w:p w:rsidR="00025FE9" w:rsidRDefault="00025FE9" w:rsidP="00B114A0">
            <w:pPr>
              <w:rPr>
                <w:rFonts w:ascii="Tahoma" w:hAnsi="Tahoma" w:cs="Tahoma"/>
                <w:bCs/>
                <w:sz w:val="16"/>
                <w:szCs w:val="16"/>
              </w:rPr>
            </w:pPr>
          </w:p>
          <w:p w:rsidR="00025FE9" w:rsidRDefault="00025FE9" w:rsidP="00B114A0">
            <w:pPr>
              <w:rPr>
                <w:rFonts w:ascii="Tahoma" w:hAnsi="Tahoma" w:cs="Tahoma"/>
                <w:bCs/>
                <w:sz w:val="16"/>
                <w:szCs w:val="16"/>
              </w:rPr>
            </w:pPr>
          </w:p>
          <w:p w:rsidR="00025FE9" w:rsidRDefault="00025FE9" w:rsidP="00B114A0">
            <w:pPr>
              <w:rPr>
                <w:rFonts w:ascii="Tahoma" w:hAnsi="Tahoma" w:cs="Tahoma"/>
                <w:bCs/>
                <w:sz w:val="16"/>
                <w:szCs w:val="16"/>
              </w:rPr>
            </w:pPr>
          </w:p>
          <w:p w:rsidR="00025FE9" w:rsidRDefault="00025FE9" w:rsidP="00B114A0">
            <w:pPr>
              <w:rPr>
                <w:rFonts w:ascii="Tahoma" w:hAnsi="Tahoma" w:cs="Tahoma"/>
                <w:bCs/>
                <w:sz w:val="16"/>
                <w:szCs w:val="16"/>
              </w:rPr>
            </w:pPr>
          </w:p>
          <w:p w:rsidR="00025FE9" w:rsidRDefault="00025FE9"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Kehutanan</w:t>
            </w:r>
          </w:p>
          <w:p w:rsidR="00FC0895" w:rsidRDefault="00FC0895" w:rsidP="00B114A0">
            <w:pPr>
              <w:rPr>
                <w:rFonts w:ascii="Tahoma" w:hAnsi="Tahoma" w:cs="Tahoma"/>
                <w:bCs/>
                <w:sz w:val="16"/>
                <w:szCs w:val="16"/>
              </w:rPr>
            </w:pPr>
            <w:r>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Pr="006553A6" w:rsidRDefault="00FC0895" w:rsidP="00B114A0">
            <w:pPr>
              <w:rPr>
                <w:rFonts w:ascii="Tahoma" w:hAnsi="Tahoma" w:cs="Tahoma"/>
                <w:bCs/>
                <w:sz w:val="16"/>
                <w:szCs w:val="16"/>
              </w:rPr>
            </w:pPr>
            <w:r w:rsidRPr="006553A6">
              <w:rPr>
                <w:rFonts w:ascii="Tahoma" w:hAnsi="Tahoma" w:cs="Tahoma"/>
                <w:bCs/>
                <w:sz w:val="16"/>
                <w:szCs w:val="16"/>
              </w:rPr>
              <w:t>Dinas ESDM</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6553A6" w:rsidRDefault="00FC0895" w:rsidP="00B114A0">
            <w:pPr>
              <w:rPr>
                <w:rFonts w:ascii="Tahoma" w:hAnsi="Tahoma" w:cs="Tahoma"/>
                <w:bCs/>
                <w:sz w:val="16"/>
                <w:szCs w:val="16"/>
              </w:rPr>
            </w:pPr>
            <w:r w:rsidRPr="006553A6">
              <w:rPr>
                <w:rFonts w:ascii="Tahoma" w:hAnsi="Tahoma" w:cs="Tahoma"/>
                <w:bCs/>
                <w:sz w:val="16"/>
                <w:szCs w:val="16"/>
              </w:rPr>
              <w:t>Dinas ESDM</w:t>
            </w: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104"/>
        </w:trPr>
        <w:tc>
          <w:tcPr>
            <w:tcW w:w="426" w:type="dxa"/>
            <w:tcBorders>
              <w:top w:val="nil"/>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top w:val="nil"/>
              <w:left w:val="single" w:sz="4" w:space="0" w:color="auto"/>
              <w:right w:val="single" w:sz="4" w:space="0" w:color="auto"/>
            </w:tcBorders>
            <w:shd w:val="clear" w:color="auto" w:fill="auto"/>
          </w:tcPr>
          <w:p w:rsidR="00FC0895" w:rsidRPr="005A637D" w:rsidRDefault="00FC0895" w:rsidP="00B114A0">
            <w:pPr>
              <w:pStyle w:val="NormalWeb"/>
              <w:spacing w:before="0" w:beforeAutospacing="0" w:after="0" w:afterAutospacing="0"/>
              <w:ind w:left="252"/>
              <w:rPr>
                <w:rFonts w:ascii="Tahoma" w:hAnsi="Tahoma" w:cs="Tahoma"/>
                <w:color w:val="000000"/>
                <w:kern w:val="24"/>
                <w:sz w:val="16"/>
                <w:szCs w:val="16"/>
              </w:rPr>
            </w:pPr>
          </w:p>
        </w:tc>
        <w:tc>
          <w:tcPr>
            <w:tcW w:w="2124" w:type="dxa"/>
            <w:tcBorders>
              <w:top w:val="nil"/>
              <w:left w:val="single" w:sz="4" w:space="0" w:color="auto"/>
              <w:right w:val="single" w:sz="4" w:space="0" w:color="auto"/>
            </w:tcBorders>
            <w:shd w:val="clear" w:color="auto" w:fill="auto"/>
          </w:tcPr>
          <w:p w:rsidR="00FC0895" w:rsidRPr="005A637D" w:rsidRDefault="00FC0895" w:rsidP="00B114A0">
            <w:pPr>
              <w:pStyle w:val="ListParagraph"/>
              <w:ind w:left="0"/>
              <w:rPr>
                <w:rFonts w:ascii="Tahoma" w:hAnsi="Tahoma" w:cs="Tahoma"/>
                <w:color w:val="000000"/>
                <w:sz w:val="16"/>
                <w:szCs w:val="16"/>
              </w:rPr>
            </w:pPr>
          </w:p>
        </w:tc>
        <w:tc>
          <w:tcPr>
            <w:tcW w:w="2643" w:type="dxa"/>
            <w:tcBorders>
              <w:top w:val="nil"/>
              <w:left w:val="single" w:sz="4" w:space="0" w:color="auto"/>
              <w:right w:val="single" w:sz="4" w:space="0" w:color="auto"/>
            </w:tcBorders>
            <w:shd w:val="clear" w:color="auto" w:fill="auto"/>
          </w:tcPr>
          <w:p w:rsidR="00FC0895" w:rsidRPr="005A637D" w:rsidRDefault="00FC0895" w:rsidP="00B114A0">
            <w:pPr>
              <w:tabs>
                <w:tab w:val="left" w:pos="368"/>
              </w:tabs>
              <w:ind w:left="368"/>
              <w:rPr>
                <w:rFonts w:ascii="Tahoma" w:hAnsi="Tahoma" w:cs="Tahoma"/>
                <w:color w:val="000000"/>
                <w:sz w:val="16"/>
                <w:szCs w:val="16"/>
              </w:rPr>
            </w:pPr>
          </w:p>
        </w:tc>
        <w:tc>
          <w:tcPr>
            <w:tcW w:w="2130" w:type="dxa"/>
            <w:tcBorders>
              <w:top w:val="nil"/>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p>
        </w:tc>
        <w:tc>
          <w:tcPr>
            <w:tcW w:w="1276" w:type="dxa"/>
            <w:tcBorders>
              <w:top w:val="nil"/>
              <w:left w:val="single" w:sz="4" w:space="0" w:color="auto"/>
              <w:right w:val="single" w:sz="4" w:space="0" w:color="auto"/>
            </w:tcBorders>
            <w:shd w:val="clear" w:color="auto" w:fill="auto"/>
          </w:tcPr>
          <w:p w:rsidR="00FC0895" w:rsidRPr="005A637D" w:rsidRDefault="00FC0895" w:rsidP="00B114A0">
            <w:pPr>
              <w:ind w:right="-108"/>
              <w:jc w:val="center"/>
              <w:rPr>
                <w:rFonts w:ascii="Tahoma" w:hAnsi="Tahoma" w:cs="Tahoma"/>
                <w:color w:val="000000"/>
                <w:sz w:val="16"/>
                <w:szCs w:val="16"/>
              </w:rPr>
            </w:pPr>
          </w:p>
        </w:tc>
        <w:tc>
          <w:tcPr>
            <w:tcW w:w="877" w:type="dxa"/>
            <w:tcBorders>
              <w:top w:val="nil"/>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p>
        </w:tc>
        <w:tc>
          <w:tcPr>
            <w:tcW w:w="910" w:type="dxa"/>
            <w:tcBorders>
              <w:top w:val="nil"/>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p>
        </w:tc>
        <w:tc>
          <w:tcPr>
            <w:tcW w:w="1707" w:type="dxa"/>
            <w:gridSpan w:val="2"/>
            <w:tcBorders>
              <w:top w:val="nil"/>
              <w:left w:val="single" w:sz="4" w:space="0" w:color="auto"/>
              <w:right w:val="single" w:sz="4" w:space="0" w:color="auto"/>
            </w:tcBorders>
            <w:shd w:val="clear" w:color="auto" w:fill="auto"/>
          </w:tcPr>
          <w:p w:rsidR="00FC0895" w:rsidRPr="005A637D" w:rsidRDefault="00FC0895" w:rsidP="00B114A0">
            <w:pPr>
              <w:ind w:left="238" w:hanging="266"/>
              <w:rPr>
                <w:rFonts w:ascii="Tahoma" w:hAnsi="Tahoma" w:cs="Tahoma"/>
                <w:spacing w:val="-1"/>
                <w:sz w:val="16"/>
                <w:szCs w:val="16"/>
              </w:rPr>
            </w:pPr>
            <w:r>
              <w:rPr>
                <w:rFonts w:ascii="Tahoma" w:hAnsi="Tahoma" w:cs="Tahoma"/>
                <w:spacing w:val="-1"/>
                <w:sz w:val="16"/>
                <w:szCs w:val="16"/>
              </w:rPr>
              <w:t>9</w:t>
            </w:r>
            <w:r w:rsidRPr="005A637D">
              <w:rPr>
                <w:rFonts w:ascii="Tahoma" w:hAnsi="Tahoma" w:cs="Tahoma"/>
                <w:spacing w:val="-1"/>
                <w:sz w:val="16"/>
                <w:szCs w:val="16"/>
              </w:rPr>
              <w:t>.</w:t>
            </w:r>
            <w:r w:rsidRPr="005A637D">
              <w:rPr>
                <w:rFonts w:ascii="Tahoma" w:hAnsi="Tahoma" w:cs="Tahoma"/>
                <w:spacing w:val="-1"/>
                <w:sz w:val="16"/>
                <w:szCs w:val="16"/>
              </w:rPr>
              <w:tab/>
            </w:r>
            <w:r w:rsidRPr="00DD237D">
              <w:rPr>
                <w:rFonts w:ascii="Tahoma" w:hAnsi="Tahoma" w:cs="Tahoma"/>
                <w:spacing w:val="-1"/>
                <w:sz w:val="16"/>
                <w:szCs w:val="16"/>
              </w:rPr>
              <w:t>Peningkatan Kualitas dan Akses informasi sumber Daya Alam dan Lingkungan Hidup,</w:t>
            </w:r>
          </w:p>
          <w:p w:rsidR="00FC0895" w:rsidRPr="005A637D" w:rsidRDefault="00FC0895" w:rsidP="00B114A0">
            <w:pPr>
              <w:ind w:left="238" w:hanging="266"/>
              <w:rPr>
                <w:rFonts w:ascii="Tahoma" w:hAnsi="Tahoma" w:cs="Tahoma"/>
                <w:spacing w:val="-1"/>
                <w:sz w:val="16"/>
                <w:szCs w:val="16"/>
              </w:rPr>
            </w:pPr>
          </w:p>
        </w:tc>
        <w:tc>
          <w:tcPr>
            <w:tcW w:w="1233" w:type="dxa"/>
            <w:tcBorders>
              <w:top w:val="nil"/>
              <w:left w:val="single" w:sz="4" w:space="0" w:color="auto"/>
              <w:right w:val="single" w:sz="4" w:space="0" w:color="auto"/>
            </w:tcBorders>
            <w:shd w:val="clear" w:color="auto" w:fill="auto"/>
          </w:tcPr>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Pr="00DD237D" w:rsidRDefault="00FC0895" w:rsidP="00B114A0">
            <w:pPr>
              <w:rPr>
                <w:rFonts w:ascii="Tahoma" w:hAnsi="Tahoma" w:cs="Tahoma"/>
                <w:sz w:val="16"/>
                <w:szCs w:val="16"/>
              </w:rPr>
            </w:pPr>
          </w:p>
        </w:tc>
        <w:tc>
          <w:tcPr>
            <w:tcW w:w="1138" w:type="dxa"/>
            <w:tcBorders>
              <w:top w:val="nil"/>
              <w:left w:val="single" w:sz="4" w:space="0" w:color="auto"/>
              <w:right w:val="single" w:sz="4" w:space="0" w:color="auto"/>
            </w:tcBorders>
            <w:shd w:val="clear" w:color="auto" w:fill="auto"/>
          </w:tcPr>
          <w:p w:rsidR="00FC0895" w:rsidRPr="006553A6" w:rsidRDefault="00FC0895" w:rsidP="00B114A0">
            <w:pPr>
              <w:rPr>
                <w:rFonts w:ascii="Tahoma" w:hAnsi="Tahoma" w:cs="Tahoma"/>
                <w:sz w:val="16"/>
                <w:szCs w:val="16"/>
              </w:rPr>
            </w:pPr>
            <w:r w:rsidRPr="006553A6">
              <w:rPr>
                <w:rFonts w:ascii="Tahoma" w:hAnsi="Tahoma" w:cs="Tahoma"/>
                <w:sz w:val="16"/>
                <w:szCs w:val="16"/>
              </w:rPr>
              <w:t>Kehutanan</w:t>
            </w:r>
          </w:p>
          <w:p w:rsidR="00FC0895" w:rsidRPr="005A6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shd w:val="clear" w:color="auto" w:fill="auto"/>
          </w:tcPr>
          <w:p w:rsidR="00FC0895" w:rsidRPr="005A637D" w:rsidRDefault="00FC0895" w:rsidP="00B114A0">
            <w:pPr>
              <w:pStyle w:val="NormalWeb"/>
              <w:tabs>
                <w:tab w:val="left" w:pos="301"/>
              </w:tabs>
              <w:spacing w:before="0" w:beforeAutospacing="0" w:after="0" w:afterAutospacing="0"/>
              <w:ind w:left="274" w:hanging="274"/>
              <w:rPr>
                <w:rFonts w:ascii="Tahoma" w:hAnsi="Tahoma" w:cs="Tahoma"/>
                <w:sz w:val="16"/>
                <w:szCs w:val="16"/>
              </w:rPr>
            </w:pPr>
            <w:r w:rsidRPr="005A637D">
              <w:rPr>
                <w:rFonts w:ascii="Tahoma" w:hAnsi="Tahoma" w:cs="Tahoma"/>
                <w:color w:val="000000"/>
                <w:kern w:val="24"/>
                <w:sz w:val="16"/>
                <w:szCs w:val="16"/>
                <w:lang w:val="en-US"/>
              </w:rPr>
              <w:t>4.</w:t>
            </w:r>
            <w:r w:rsidRPr="005A637D">
              <w:rPr>
                <w:rFonts w:ascii="Tahoma" w:hAnsi="Tahoma" w:cs="Tahoma"/>
                <w:color w:val="000000"/>
                <w:kern w:val="24"/>
                <w:sz w:val="16"/>
                <w:szCs w:val="16"/>
                <w:lang w:val="en-US"/>
              </w:rPr>
              <w:tab/>
            </w:r>
            <w:r w:rsidRPr="005A637D">
              <w:rPr>
                <w:rFonts w:ascii="Tahoma" w:hAnsi="Tahoma" w:cs="Tahoma"/>
                <w:color w:val="000000"/>
                <w:kern w:val="24"/>
                <w:sz w:val="16"/>
                <w:szCs w:val="16"/>
              </w:rPr>
              <w:t xml:space="preserve">Berkurangnya resiko bencana </w:t>
            </w:r>
          </w:p>
        </w:tc>
        <w:tc>
          <w:tcPr>
            <w:tcW w:w="2124" w:type="dxa"/>
            <w:tcBorders>
              <w:left w:val="single" w:sz="4" w:space="0" w:color="auto"/>
              <w:right w:val="single" w:sz="4" w:space="0" w:color="auto"/>
            </w:tcBorders>
            <w:shd w:val="clear" w:color="auto" w:fill="auto"/>
          </w:tcPr>
          <w:p w:rsidR="00FC0895" w:rsidRPr="005A637D" w:rsidRDefault="00FC0895" w:rsidP="00B114A0">
            <w:pPr>
              <w:pStyle w:val="p15"/>
              <w:numPr>
                <w:ilvl w:val="0"/>
                <w:numId w:val="185"/>
              </w:numPr>
              <w:ind w:left="205" w:hanging="266"/>
              <w:rPr>
                <w:rFonts w:ascii="Tahoma" w:hAnsi="Tahoma" w:cs="Tahoma"/>
                <w:sz w:val="16"/>
                <w:szCs w:val="16"/>
                <w:lang w:val="id-ID"/>
              </w:rPr>
            </w:pPr>
            <w:r w:rsidRPr="005A637D">
              <w:rPr>
                <w:rFonts w:ascii="Tahoma" w:hAnsi="Tahoma" w:cs="Tahoma"/>
                <w:sz w:val="16"/>
                <w:szCs w:val="16"/>
                <w:lang w:val="id-ID"/>
              </w:rPr>
              <w:t>Meningkatkan mitigasi  dan adaptasi terhadap resiko bencana</w:t>
            </w:r>
          </w:p>
          <w:p w:rsidR="00FC0895" w:rsidRPr="005A637D" w:rsidRDefault="00FC0895" w:rsidP="00B114A0">
            <w:pPr>
              <w:pStyle w:val="p15"/>
              <w:numPr>
                <w:ilvl w:val="0"/>
                <w:numId w:val="185"/>
              </w:numPr>
              <w:ind w:left="205" w:hanging="266"/>
              <w:rPr>
                <w:rFonts w:ascii="Tahoma" w:hAnsi="Tahoma" w:cs="Tahoma"/>
                <w:sz w:val="16"/>
                <w:szCs w:val="16"/>
                <w:lang w:val="id-ID"/>
              </w:rPr>
            </w:pPr>
            <w:r w:rsidRPr="005A637D">
              <w:rPr>
                <w:rFonts w:ascii="Tahoma" w:hAnsi="Tahoma" w:cs="Tahoma"/>
                <w:sz w:val="16"/>
                <w:szCs w:val="16"/>
                <w:lang w:val="id-ID"/>
              </w:rPr>
              <w:t>Meningkatkan pemahaman masyarakat terhadap manajemen resiko bencana</w:t>
            </w:r>
          </w:p>
          <w:p w:rsidR="00FC0895" w:rsidRPr="005A637D" w:rsidRDefault="00FC0895" w:rsidP="00B114A0">
            <w:pPr>
              <w:ind w:left="205" w:hanging="266"/>
              <w:rPr>
                <w:rFonts w:ascii="Tahoma" w:hAnsi="Tahoma" w:cs="Tahoma"/>
                <w:sz w:val="16"/>
                <w:szCs w:val="16"/>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84"/>
              </w:numPr>
              <w:ind w:left="223" w:hanging="280"/>
              <w:rPr>
                <w:rFonts w:ascii="Tahoma" w:hAnsi="Tahoma" w:cs="Tahoma"/>
                <w:sz w:val="16"/>
                <w:szCs w:val="16"/>
              </w:rPr>
            </w:pPr>
            <w:r w:rsidRPr="005A637D">
              <w:rPr>
                <w:rFonts w:ascii="Tahoma" w:hAnsi="Tahoma" w:cs="Tahoma"/>
                <w:sz w:val="16"/>
                <w:szCs w:val="16"/>
              </w:rPr>
              <w:t>Penyediaan dan penyebarluasan informasi kebencanaan</w:t>
            </w:r>
          </w:p>
          <w:p w:rsidR="00FC0895" w:rsidRPr="005A637D" w:rsidRDefault="00FC0895" w:rsidP="00B114A0">
            <w:pPr>
              <w:pStyle w:val="ListParagraph"/>
              <w:numPr>
                <w:ilvl w:val="0"/>
                <w:numId w:val="184"/>
              </w:numPr>
              <w:ind w:left="223" w:hanging="280"/>
              <w:rPr>
                <w:rFonts w:ascii="Tahoma" w:hAnsi="Tahoma" w:cs="Tahoma"/>
                <w:sz w:val="16"/>
                <w:szCs w:val="16"/>
              </w:rPr>
            </w:pPr>
            <w:r w:rsidRPr="005A637D">
              <w:rPr>
                <w:rFonts w:ascii="Tahoma" w:hAnsi="Tahoma" w:cs="Tahoma"/>
                <w:sz w:val="16"/>
                <w:szCs w:val="16"/>
              </w:rPr>
              <w:t>Peningkatan kesiapsiagaan masyarakat dalam menghadapi bencana</w:t>
            </w:r>
          </w:p>
          <w:p w:rsidR="00FC0895" w:rsidRPr="005A637D" w:rsidRDefault="00FC0895" w:rsidP="00B114A0">
            <w:pPr>
              <w:pStyle w:val="ListParagraph"/>
              <w:numPr>
                <w:ilvl w:val="0"/>
                <w:numId w:val="184"/>
              </w:numPr>
              <w:ind w:left="223" w:hanging="280"/>
              <w:rPr>
                <w:rFonts w:ascii="Tahoma" w:hAnsi="Tahoma" w:cs="Tahoma"/>
                <w:sz w:val="16"/>
                <w:szCs w:val="16"/>
              </w:rPr>
            </w:pPr>
            <w:r w:rsidRPr="005A637D">
              <w:rPr>
                <w:rFonts w:ascii="Tahoma" w:hAnsi="Tahoma" w:cs="Tahoma"/>
                <w:sz w:val="16"/>
                <w:szCs w:val="16"/>
                <w:lang w:val="id-ID"/>
              </w:rPr>
              <w:t xml:space="preserve">Peningkatan </w:t>
            </w:r>
            <w:r w:rsidRPr="005A637D">
              <w:rPr>
                <w:rFonts w:ascii="Tahoma" w:hAnsi="Tahoma" w:cs="Tahoma"/>
                <w:sz w:val="16"/>
                <w:szCs w:val="16"/>
              </w:rPr>
              <w:t>sarana prasarana penanggulangan bencana</w:t>
            </w:r>
          </w:p>
          <w:p w:rsidR="00FC0895" w:rsidRPr="005A637D" w:rsidRDefault="00FC0895" w:rsidP="00B114A0">
            <w:pPr>
              <w:ind w:left="223" w:hanging="280"/>
              <w:rPr>
                <w:rFonts w:ascii="Tahoma" w:hAnsi="Tahoma" w:cs="Tahoma"/>
                <w:sz w:val="16"/>
                <w:szCs w:val="16"/>
              </w:rPr>
            </w:pPr>
          </w:p>
        </w:tc>
        <w:tc>
          <w:tcPr>
            <w:tcW w:w="2130" w:type="dxa"/>
            <w:tcBorders>
              <w:left w:val="single" w:sz="4" w:space="0" w:color="auto"/>
              <w:bottom w:val="single" w:sz="6" w:space="0" w:color="auto"/>
              <w:right w:val="single" w:sz="4" w:space="0" w:color="auto"/>
            </w:tcBorders>
            <w:shd w:val="clear" w:color="auto" w:fill="auto"/>
          </w:tcPr>
          <w:p w:rsidR="00FC0895" w:rsidRPr="005A637D" w:rsidRDefault="00FC0895" w:rsidP="00B114A0">
            <w:pPr>
              <w:numPr>
                <w:ilvl w:val="0"/>
                <w:numId w:val="117"/>
              </w:numPr>
              <w:ind w:left="221" w:hanging="238"/>
              <w:rPr>
                <w:rFonts w:ascii="Tahoma" w:hAnsi="Tahoma" w:cs="Tahoma"/>
                <w:color w:val="000000"/>
                <w:sz w:val="16"/>
                <w:szCs w:val="16"/>
                <w:lang w:val="id-ID"/>
              </w:rPr>
            </w:pPr>
            <w:r w:rsidRPr="005A637D">
              <w:rPr>
                <w:rFonts w:ascii="Tahoma" w:hAnsi="Tahoma" w:cs="Tahoma"/>
                <w:color w:val="000000"/>
                <w:sz w:val="16"/>
                <w:szCs w:val="16"/>
                <w:lang w:val="id-ID"/>
              </w:rPr>
              <w:t>P</w:t>
            </w:r>
            <w:r w:rsidRPr="005A637D">
              <w:rPr>
                <w:rFonts w:ascii="Tahoma" w:hAnsi="Tahoma" w:cs="Tahoma"/>
                <w:color w:val="000000"/>
                <w:sz w:val="16"/>
                <w:szCs w:val="16"/>
              </w:rPr>
              <w:t>ersentase lokasi rawan bencana yang siap menghadapi bencana (%)</w:t>
            </w:r>
          </w:p>
          <w:p w:rsidR="00FC0895" w:rsidRPr="005A637D" w:rsidRDefault="00FC0895" w:rsidP="00B114A0">
            <w:pPr>
              <w:numPr>
                <w:ilvl w:val="0"/>
                <w:numId w:val="117"/>
              </w:numPr>
              <w:ind w:left="221" w:hanging="238"/>
              <w:rPr>
                <w:rFonts w:ascii="Tahoma" w:hAnsi="Tahoma" w:cs="Tahoma"/>
                <w:color w:val="000000"/>
                <w:sz w:val="16"/>
                <w:szCs w:val="16"/>
                <w:lang w:val="id-ID"/>
              </w:rPr>
            </w:pPr>
            <w:r w:rsidRPr="005A637D">
              <w:rPr>
                <w:rFonts w:ascii="Tahoma" w:hAnsi="Tahoma" w:cs="Tahoma"/>
                <w:color w:val="000000"/>
                <w:sz w:val="16"/>
                <w:szCs w:val="16"/>
              </w:rPr>
              <w:t xml:space="preserve">Persentase kelompok masyarakat di daerah rawan bencana yang siap menghadapi bencana </w:t>
            </w:r>
          </w:p>
        </w:tc>
        <w:tc>
          <w:tcPr>
            <w:tcW w:w="1276" w:type="dxa"/>
            <w:tcBorders>
              <w:left w:val="single" w:sz="4" w:space="0" w:color="auto"/>
              <w:bottom w:val="single" w:sz="6"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lang w:val="id-ID"/>
              </w:rPr>
              <w:t>%</w:t>
            </w: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p>
          <w:p w:rsidR="00FC0895" w:rsidRPr="005A637D" w:rsidRDefault="00FC0895" w:rsidP="00B114A0">
            <w:pPr>
              <w:rPr>
                <w:rFonts w:ascii="Tahoma" w:hAnsi="Tahoma" w:cs="Tahoma"/>
                <w:color w:val="000000"/>
                <w:sz w:val="16"/>
                <w:szCs w:val="16"/>
              </w:rPr>
            </w:pPr>
            <w:r w:rsidRPr="005A637D">
              <w:rPr>
                <w:rFonts w:ascii="Tahoma" w:hAnsi="Tahoma" w:cs="Tahoma"/>
                <w:color w:val="000000"/>
                <w:sz w:val="16"/>
                <w:szCs w:val="16"/>
              </w:rPr>
              <w:t>%</w:t>
            </w:r>
          </w:p>
        </w:tc>
        <w:tc>
          <w:tcPr>
            <w:tcW w:w="877"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51</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51</w:t>
            </w:r>
          </w:p>
        </w:tc>
        <w:tc>
          <w:tcPr>
            <w:tcW w:w="910" w:type="dxa"/>
            <w:tcBorders>
              <w:left w:val="single" w:sz="4" w:space="0" w:color="auto"/>
              <w:bottom w:val="single" w:sz="6"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55</w:t>
            </w: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55</w:t>
            </w:r>
          </w:p>
        </w:tc>
        <w:tc>
          <w:tcPr>
            <w:tcW w:w="1707" w:type="dxa"/>
            <w:gridSpan w:val="2"/>
            <w:tcBorders>
              <w:left w:val="single" w:sz="4" w:space="0" w:color="auto"/>
              <w:bottom w:val="single" w:sz="6" w:space="0" w:color="auto"/>
              <w:right w:val="single" w:sz="4" w:space="0" w:color="auto"/>
            </w:tcBorders>
            <w:shd w:val="clear" w:color="auto" w:fill="auto"/>
          </w:tcPr>
          <w:p w:rsidR="00FC0895" w:rsidRPr="005A637D" w:rsidRDefault="00FC0895" w:rsidP="00B114A0">
            <w:pPr>
              <w:ind w:left="238" w:hanging="252"/>
              <w:rPr>
                <w:rFonts w:ascii="Tahoma" w:hAnsi="Tahoma" w:cs="Tahoma"/>
                <w:color w:val="000000"/>
                <w:sz w:val="16"/>
                <w:szCs w:val="16"/>
                <w:lang w:val="id-ID"/>
              </w:rPr>
            </w:pPr>
            <w:r w:rsidRPr="005A637D">
              <w:rPr>
                <w:rFonts w:ascii="Tahoma" w:hAnsi="Tahoma" w:cs="Tahoma"/>
                <w:color w:val="000000"/>
                <w:sz w:val="16"/>
                <w:szCs w:val="16"/>
                <w:lang w:val="id-ID"/>
              </w:rPr>
              <w:t xml:space="preserve">1. </w:t>
            </w:r>
            <w:r>
              <w:rPr>
                <w:rFonts w:ascii="Tahoma" w:hAnsi="Tahoma" w:cs="Tahoma"/>
                <w:color w:val="000000"/>
                <w:sz w:val="16"/>
                <w:szCs w:val="16"/>
              </w:rPr>
              <w:tab/>
            </w:r>
            <w:r w:rsidRPr="005A637D">
              <w:rPr>
                <w:rFonts w:ascii="Tahoma" w:hAnsi="Tahoma" w:cs="Tahoma"/>
                <w:color w:val="000000"/>
                <w:sz w:val="16"/>
                <w:szCs w:val="16"/>
                <w:lang w:val="id-ID"/>
              </w:rPr>
              <w:t>P</w:t>
            </w:r>
            <w:r w:rsidRPr="005A637D">
              <w:rPr>
                <w:rFonts w:ascii="Tahoma" w:hAnsi="Tahoma" w:cs="Tahoma"/>
                <w:color w:val="000000"/>
                <w:sz w:val="16"/>
                <w:szCs w:val="16"/>
              </w:rPr>
              <w:t>eningkatan mitigasi bencana.</w:t>
            </w:r>
          </w:p>
          <w:p w:rsidR="00FC0895" w:rsidRDefault="00FC0895" w:rsidP="00B114A0">
            <w:pPr>
              <w:ind w:left="238" w:hanging="252"/>
              <w:rPr>
                <w:rFonts w:ascii="Tahoma" w:hAnsi="Tahoma" w:cs="Tahoma"/>
                <w:color w:val="000000"/>
                <w:sz w:val="16"/>
                <w:szCs w:val="16"/>
              </w:rPr>
            </w:pPr>
            <w:r w:rsidRPr="005A637D">
              <w:rPr>
                <w:rFonts w:ascii="Tahoma" w:hAnsi="Tahoma" w:cs="Tahoma"/>
                <w:color w:val="000000"/>
                <w:sz w:val="16"/>
                <w:szCs w:val="16"/>
                <w:lang w:val="id-ID"/>
              </w:rPr>
              <w:t xml:space="preserve">2.  </w:t>
            </w:r>
            <w:r>
              <w:rPr>
                <w:rFonts w:ascii="Tahoma" w:hAnsi="Tahoma" w:cs="Tahoma"/>
                <w:color w:val="000000"/>
                <w:sz w:val="16"/>
                <w:szCs w:val="16"/>
              </w:rPr>
              <w:tab/>
            </w:r>
            <w:r w:rsidRPr="005A637D">
              <w:rPr>
                <w:rFonts w:ascii="Tahoma" w:hAnsi="Tahoma" w:cs="Tahoma"/>
                <w:color w:val="000000"/>
                <w:sz w:val="16"/>
                <w:szCs w:val="16"/>
              </w:rPr>
              <w:t xml:space="preserve">Peningkatan Kesiapsiagaan Menghadapi Bencana </w:t>
            </w:r>
          </w:p>
          <w:p w:rsidR="00FC0895" w:rsidRDefault="00FC0895" w:rsidP="00B114A0">
            <w:pPr>
              <w:ind w:left="238" w:hanging="252"/>
              <w:rPr>
                <w:rFonts w:ascii="Tahoma" w:hAnsi="Tahoma" w:cs="Tahoma"/>
                <w:color w:val="00B050"/>
                <w:sz w:val="16"/>
                <w:szCs w:val="16"/>
              </w:rPr>
            </w:pPr>
            <w:r w:rsidRPr="007761C6">
              <w:rPr>
                <w:rFonts w:ascii="Tahoma" w:hAnsi="Tahoma" w:cs="Tahoma"/>
                <w:color w:val="00B050"/>
                <w:sz w:val="16"/>
                <w:szCs w:val="16"/>
              </w:rPr>
              <w:t xml:space="preserve">3.  </w:t>
            </w:r>
            <w:r>
              <w:rPr>
                <w:rFonts w:ascii="Tahoma" w:hAnsi="Tahoma" w:cs="Tahoma"/>
                <w:color w:val="00B050"/>
                <w:sz w:val="16"/>
                <w:szCs w:val="16"/>
              </w:rPr>
              <w:tab/>
            </w:r>
            <w:r w:rsidRPr="007A38E1">
              <w:rPr>
                <w:rFonts w:ascii="Tahoma" w:hAnsi="Tahoma" w:cs="Tahoma"/>
                <w:color w:val="00B050"/>
                <w:sz w:val="16"/>
                <w:szCs w:val="16"/>
                <w:highlight w:val="yellow"/>
              </w:rPr>
              <w:t>Pemetaan daerah rawan kebakaran</w:t>
            </w:r>
          </w:p>
          <w:p w:rsidR="00F30409" w:rsidRDefault="00F30409" w:rsidP="00B114A0">
            <w:pPr>
              <w:ind w:left="238" w:hanging="252"/>
              <w:rPr>
                <w:rFonts w:ascii="Tahoma" w:hAnsi="Tahoma" w:cs="Tahoma"/>
                <w:sz w:val="16"/>
                <w:szCs w:val="16"/>
                <w:highlight w:val="yellow"/>
              </w:rPr>
            </w:pPr>
          </w:p>
          <w:p w:rsidR="00F30409" w:rsidRDefault="00F30409" w:rsidP="00B114A0">
            <w:pPr>
              <w:ind w:left="238" w:hanging="252"/>
              <w:rPr>
                <w:rFonts w:ascii="Tahoma" w:hAnsi="Tahoma" w:cs="Tahoma"/>
                <w:sz w:val="16"/>
                <w:szCs w:val="16"/>
                <w:highlight w:val="yellow"/>
              </w:rPr>
            </w:pPr>
          </w:p>
          <w:p w:rsidR="00F30409" w:rsidRDefault="00F30409" w:rsidP="00B114A0">
            <w:pPr>
              <w:ind w:left="238" w:hanging="252"/>
              <w:rPr>
                <w:rFonts w:ascii="Tahoma" w:hAnsi="Tahoma" w:cs="Tahoma"/>
                <w:sz w:val="16"/>
                <w:szCs w:val="16"/>
                <w:highlight w:val="yellow"/>
              </w:rPr>
            </w:pPr>
          </w:p>
          <w:p w:rsidR="00FC0895" w:rsidRDefault="00FC0895" w:rsidP="00B114A0">
            <w:pPr>
              <w:ind w:left="238" w:hanging="252"/>
              <w:rPr>
                <w:rFonts w:ascii="Tahoma" w:hAnsi="Tahoma" w:cs="Tahoma"/>
                <w:sz w:val="16"/>
                <w:szCs w:val="16"/>
                <w:highlight w:val="yellow"/>
              </w:rPr>
            </w:pPr>
            <w:r w:rsidRPr="007E61E5">
              <w:rPr>
                <w:rFonts w:ascii="Tahoma" w:hAnsi="Tahoma" w:cs="Tahoma"/>
                <w:sz w:val="16"/>
                <w:szCs w:val="16"/>
                <w:highlight w:val="yellow"/>
              </w:rPr>
              <w:t>4.</w:t>
            </w:r>
            <w:r w:rsidRPr="007E61E5">
              <w:rPr>
                <w:rFonts w:ascii="Tahoma" w:hAnsi="Tahoma" w:cs="Tahoma"/>
                <w:sz w:val="16"/>
                <w:szCs w:val="16"/>
                <w:highlight w:val="yellow"/>
              </w:rPr>
              <w:tab/>
              <w:t>Pengendalian banjir dan pengamanan pantai</w:t>
            </w:r>
          </w:p>
          <w:p w:rsidR="00FC0895" w:rsidRDefault="00FC0895" w:rsidP="00B114A0">
            <w:pPr>
              <w:ind w:left="238" w:hanging="238"/>
              <w:rPr>
                <w:rFonts w:ascii="Tahoma" w:hAnsi="Tahoma" w:cs="Tahoma"/>
                <w:sz w:val="16"/>
                <w:szCs w:val="16"/>
              </w:rPr>
            </w:pPr>
            <w:r w:rsidRPr="007E61E5">
              <w:rPr>
                <w:rFonts w:ascii="Tahoma" w:hAnsi="Tahoma" w:cs="Tahoma"/>
                <w:sz w:val="16"/>
                <w:szCs w:val="16"/>
                <w:highlight w:val="yellow"/>
              </w:rPr>
              <w:t xml:space="preserve">5. </w:t>
            </w:r>
            <w:r w:rsidRPr="007E61E5">
              <w:rPr>
                <w:rFonts w:ascii="Tahoma" w:hAnsi="Tahoma" w:cs="Tahoma"/>
                <w:sz w:val="16"/>
                <w:szCs w:val="16"/>
                <w:highlight w:val="yellow"/>
              </w:rPr>
              <w:tab/>
              <w:t xml:space="preserve">Pengembangan dan Pengelolaan Sistem Irigasi, Rawa dan Jaringan Pengairan </w:t>
            </w:r>
            <w:r w:rsidRPr="00067F93">
              <w:rPr>
                <w:rFonts w:ascii="Tahoma" w:hAnsi="Tahoma" w:cs="Tahoma"/>
                <w:sz w:val="16"/>
                <w:szCs w:val="16"/>
                <w:highlight w:val="yellow"/>
              </w:rPr>
              <w:t>lainnya</w:t>
            </w:r>
          </w:p>
          <w:p w:rsidR="00FC0895" w:rsidRPr="007761C6" w:rsidRDefault="00FC0895" w:rsidP="00F30409">
            <w:pPr>
              <w:rPr>
                <w:rFonts w:ascii="Tahoma" w:hAnsi="Tahoma" w:cs="Tahoma"/>
                <w:color w:val="00B050"/>
                <w:sz w:val="16"/>
                <w:szCs w:val="16"/>
              </w:rPr>
            </w:pPr>
          </w:p>
        </w:tc>
        <w:tc>
          <w:tcPr>
            <w:tcW w:w="1233" w:type="dxa"/>
            <w:tcBorders>
              <w:left w:val="single" w:sz="4" w:space="0" w:color="auto"/>
              <w:right w:val="single" w:sz="4" w:space="0" w:color="auto"/>
            </w:tcBorders>
            <w:shd w:val="clear" w:color="auto" w:fill="auto"/>
          </w:tcPr>
          <w:p w:rsidR="00FC0895" w:rsidRPr="007A38E1" w:rsidRDefault="00FC0895" w:rsidP="00B114A0">
            <w:pPr>
              <w:ind w:right="-97"/>
              <w:rPr>
                <w:rFonts w:ascii="Tahoma" w:hAnsi="Tahoma" w:cs="Tahoma"/>
                <w:sz w:val="16"/>
                <w:szCs w:val="16"/>
              </w:rPr>
            </w:pPr>
            <w:r w:rsidRPr="007A38E1">
              <w:rPr>
                <w:rFonts w:ascii="Tahoma" w:hAnsi="Tahoma" w:cs="Tahoma"/>
                <w:sz w:val="16"/>
                <w:szCs w:val="16"/>
              </w:rPr>
              <w:t>Ketentra</w:t>
            </w:r>
            <w:r w:rsidRPr="007A38E1">
              <w:rPr>
                <w:rFonts w:ascii="Tahoma" w:hAnsi="Tahoma" w:cs="Tahoma"/>
                <w:sz w:val="16"/>
                <w:szCs w:val="16"/>
                <w:lang w:val="id-ID"/>
              </w:rPr>
              <w:t xml:space="preserve"> </w:t>
            </w:r>
            <w:r w:rsidRPr="007A38E1">
              <w:rPr>
                <w:rFonts w:ascii="Tahoma" w:hAnsi="Tahoma" w:cs="Tahoma"/>
                <w:sz w:val="16"/>
                <w:szCs w:val="16"/>
              </w:rPr>
              <w:t>man, Ketertiban Umum dan Perlindungan Masyara</w:t>
            </w:r>
            <w:r w:rsidRPr="007A38E1">
              <w:rPr>
                <w:rFonts w:ascii="Tahoma" w:hAnsi="Tahoma" w:cs="Tahoma"/>
                <w:sz w:val="16"/>
                <w:szCs w:val="16"/>
                <w:lang w:val="id-ID"/>
              </w:rPr>
              <w:t xml:space="preserve"> </w:t>
            </w:r>
            <w:r w:rsidRPr="007A38E1">
              <w:rPr>
                <w:rFonts w:ascii="Tahoma" w:hAnsi="Tahoma" w:cs="Tahoma"/>
                <w:sz w:val="16"/>
                <w:szCs w:val="16"/>
              </w:rPr>
              <w:t>kat</w:t>
            </w:r>
          </w:p>
          <w:p w:rsidR="00FC0895" w:rsidRPr="007A38E1" w:rsidRDefault="00FC0895" w:rsidP="00B114A0">
            <w:pPr>
              <w:ind w:left="-28" w:right="-97"/>
              <w:rPr>
                <w:rFonts w:ascii="Tahoma" w:hAnsi="Tahoma" w:cs="Tahoma"/>
                <w:sz w:val="16"/>
                <w:szCs w:val="16"/>
              </w:rPr>
            </w:pPr>
          </w:p>
          <w:p w:rsidR="00FC0895" w:rsidRPr="00A81837" w:rsidRDefault="00FC0895" w:rsidP="00B114A0">
            <w:pPr>
              <w:rPr>
                <w:rFonts w:ascii="Tahoma" w:hAnsi="Tahoma" w:cs="Tahoma"/>
                <w:sz w:val="16"/>
                <w:szCs w:val="16"/>
              </w:rPr>
            </w:pPr>
            <w:r w:rsidRPr="007A38E1">
              <w:rPr>
                <w:rFonts w:ascii="Tahoma" w:hAnsi="Tahoma" w:cs="Tahoma"/>
                <w:sz w:val="16"/>
                <w:szCs w:val="16"/>
                <w:highlight w:val="yellow"/>
              </w:rPr>
              <w:t>Ketenteraman, Ketertiban Umum dan Perlindungan Masyarakat</w:t>
            </w:r>
          </w:p>
          <w:p w:rsidR="00FC0895" w:rsidRDefault="00FC0895" w:rsidP="00B114A0">
            <w:pPr>
              <w:tabs>
                <w:tab w:val="num" w:pos="176"/>
              </w:tabs>
              <w:ind w:right="-35"/>
              <w:rPr>
                <w:rFonts w:ascii="Tahoma" w:hAnsi="Tahoma" w:cs="Tahoma"/>
                <w:sz w:val="16"/>
                <w:szCs w:val="16"/>
              </w:rPr>
            </w:pPr>
            <w:r w:rsidRPr="005A637D">
              <w:rPr>
                <w:rFonts w:ascii="Tahoma" w:hAnsi="Tahoma" w:cs="Tahoma"/>
                <w:sz w:val="16"/>
                <w:szCs w:val="16"/>
              </w:rPr>
              <w:t>Pekerjaan Umum</w:t>
            </w:r>
          </w:p>
          <w:p w:rsidR="00FC0895" w:rsidRDefault="00FC0895" w:rsidP="00B114A0">
            <w:pPr>
              <w:tabs>
                <w:tab w:val="num" w:pos="176"/>
              </w:tabs>
              <w:ind w:right="-35"/>
              <w:rPr>
                <w:rFonts w:ascii="Tahoma" w:hAnsi="Tahoma" w:cs="Tahoma"/>
                <w:sz w:val="16"/>
                <w:szCs w:val="16"/>
              </w:rPr>
            </w:pPr>
          </w:p>
          <w:p w:rsidR="00FC0895" w:rsidRDefault="00FC0895" w:rsidP="00B114A0">
            <w:pPr>
              <w:tabs>
                <w:tab w:val="num" w:pos="176"/>
              </w:tabs>
              <w:ind w:right="-35"/>
              <w:rPr>
                <w:rFonts w:ascii="Tahoma" w:hAnsi="Tahoma" w:cs="Tahoma"/>
                <w:sz w:val="16"/>
                <w:szCs w:val="16"/>
              </w:rPr>
            </w:pPr>
          </w:p>
          <w:p w:rsidR="00FC0895" w:rsidRPr="00471E9B" w:rsidRDefault="00FC0895" w:rsidP="00B114A0">
            <w:pPr>
              <w:tabs>
                <w:tab w:val="num" w:pos="176"/>
              </w:tabs>
              <w:ind w:right="-35"/>
              <w:rPr>
                <w:rFonts w:ascii="Tahoma" w:hAnsi="Tahoma" w:cs="Tahoma"/>
                <w:sz w:val="16"/>
                <w:szCs w:val="16"/>
              </w:rPr>
            </w:pPr>
            <w:r w:rsidRPr="005A637D">
              <w:rPr>
                <w:rFonts w:ascii="Tahoma" w:hAnsi="Tahoma" w:cs="Tahoma"/>
                <w:sz w:val="16"/>
                <w:szCs w:val="16"/>
              </w:rPr>
              <w:t>Pekerjaan Umum</w:t>
            </w:r>
          </w:p>
        </w:tc>
        <w:tc>
          <w:tcPr>
            <w:tcW w:w="1138" w:type="dxa"/>
            <w:tcBorders>
              <w:left w:val="single" w:sz="4" w:space="0" w:color="auto"/>
              <w:right w:val="single" w:sz="4" w:space="0" w:color="auto"/>
            </w:tcBorders>
            <w:shd w:val="clear" w:color="auto" w:fill="auto"/>
          </w:tcPr>
          <w:p w:rsidR="00FC0895" w:rsidRPr="000B7C16" w:rsidRDefault="00FC0895" w:rsidP="00B114A0">
            <w:pPr>
              <w:rPr>
                <w:rFonts w:ascii="Tahoma" w:hAnsi="Tahoma" w:cs="Tahoma"/>
                <w:bCs/>
                <w:sz w:val="16"/>
                <w:szCs w:val="16"/>
              </w:rPr>
            </w:pPr>
            <w:r w:rsidRPr="000B7C16">
              <w:rPr>
                <w:rFonts w:ascii="Tahoma" w:hAnsi="Tahoma" w:cs="Tahoma"/>
                <w:bCs/>
                <w:sz w:val="16"/>
                <w:szCs w:val="16"/>
              </w:rPr>
              <w:t>BPBD</w:t>
            </w:r>
          </w:p>
          <w:p w:rsidR="00FC0895" w:rsidRDefault="00FC0895" w:rsidP="00B114A0">
            <w:pPr>
              <w:pStyle w:val="ListParagraph"/>
              <w:ind w:left="164"/>
              <w:rPr>
                <w:rFonts w:ascii="Tahoma" w:hAnsi="Tahoma" w:cs="Tahoma"/>
                <w:bCs/>
                <w:sz w:val="16"/>
                <w:szCs w:val="16"/>
              </w:rPr>
            </w:pPr>
          </w:p>
          <w:p w:rsidR="00FC0895" w:rsidRPr="00EA0322" w:rsidRDefault="00FC0895" w:rsidP="00B114A0">
            <w:pPr>
              <w:pStyle w:val="ListParagraph"/>
              <w:ind w:left="164"/>
              <w:rPr>
                <w:rFonts w:ascii="Tahoma" w:hAnsi="Tahoma" w:cs="Tahoma"/>
                <w:bCs/>
                <w:sz w:val="16"/>
                <w:szCs w:val="16"/>
              </w:rPr>
            </w:pPr>
          </w:p>
          <w:p w:rsidR="00FC0895" w:rsidRDefault="00FC0895" w:rsidP="00B114A0">
            <w:pPr>
              <w:ind w:left="-55"/>
              <w:rPr>
                <w:rFonts w:ascii="Tahoma" w:hAnsi="Tahoma" w:cs="Tahoma"/>
                <w:bCs/>
                <w:sz w:val="16"/>
                <w:szCs w:val="16"/>
              </w:rPr>
            </w:pPr>
          </w:p>
          <w:p w:rsidR="00FC0895" w:rsidRDefault="00FC0895" w:rsidP="00B114A0">
            <w:pPr>
              <w:ind w:left="-55"/>
              <w:rPr>
                <w:rFonts w:ascii="Tahoma" w:hAnsi="Tahoma" w:cs="Tahoma"/>
                <w:bCs/>
                <w:sz w:val="16"/>
                <w:szCs w:val="16"/>
              </w:rPr>
            </w:pPr>
          </w:p>
          <w:p w:rsidR="00FC0895" w:rsidRDefault="00FC0895" w:rsidP="00B114A0">
            <w:pPr>
              <w:ind w:left="-55"/>
              <w:rPr>
                <w:rFonts w:ascii="Tahoma" w:hAnsi="Tahoma" w:cs="Tahoma"/>
                <w:bCs/>
                <w:sz w:val="16"/>
                <w:szCs w:val="16"/>
              </w:rPr>
            </w:pPr>
          </w:p>
          <w:p w:rsidR="00FC0895" w:rsidRDefault="00FC0895" w:rsidP="00B114A0">
            <w:pPr>
              <w:ind w:left="-55"/>
              <w:rPr>
                <w:rFonts w:ascii="Tahoma" w:hAnsi="Tahoma" w:cs="Tahoma"/>
                <w:bCs/>
                <w:sz w:val="16"/>
                <w:szCs w:val="16"/>
              </w:rPr>
            </w:pPr>
            <w:r w:rsidRPr="007A38E1">
              <w:rPr>
                <w:rFonts w:ascii="Tahoma" w:hAnsi="Tahoma" w:cs="Tahoma"/>
                <w:bCs/>
                <w:sz w:val="16"/>
                <w:szCs w:val="16"/>
                <w:highlight w:val="yellow"/>
              </w:rPr>
              <w:t>Satpol PP &amp; Damkar</w:t>
            </w:r>
          </w:p>
          <w:p w:rsidR="00FC0895" w:rsidRDefault="00FC0895" w:rsidP="00B114A0">
            <w:pPr>
              <w:ind w:left="-55"/>
              <w:rPr>
                <w:rFonts w:ascii="Tahoma" w:hAnsi="Tahoma" w:cs="Tahoma"/>
                <w:bCs/>
                <w:sz w:val="16"/>
                <w:szCs w:val="16"/>
              </w:rPr>
            </w:pPr>
          </w:p>
          <w:p w:rsidR="00FC0895" w:rsidRDefault="00FC0895" w:rsidP="00B114A0">
            <w:pPr>
              <w:ind w:left="-55"/>
              <w:rPr>
                <w:rFonts w:ascii="Tahoma" w:hAnsi="Tahoma" w:cs="Tahoma"/>
                <w:bCs/>
                <w:sz w:val="16"/>
                <w:szCs w:val="16"/>
              </w:rPr>
            </w:pPr>
          </w:p>
          <w:p w:rsidR="00FC0895" w:rsidRDefault="00FC0895" w:rsidP="00B114A0">
            <w:pPr>
              <w:ind w:left="-55"/>
              <w:rPr>
                <w:rFonts w:ascii="Tahoma" w:hAnsi="Tahoma" w:cs="Tahoma"/>
                <w:bCs/>
                <w:sz w:val="16"/>
                <w:szCs w:val="16"/>
              </w:rPr>
            </w:pPr>
          </w:p>
          <w:p w:rsidR="00FC0895" w:rsidRDefault="00FC0895" w:rsidP="00B114A0">
            <w:pPr>
              <w:ind w:left="-1"/>
              <w:rPr>
                <w:rFonts w:ascii="Tahoma" w:hAnsi="Tahoma" w:cs="Tahoma"/>
                <w:bCs/>
                <w:sz w:val="16"/>
                <w:szCs w:val="16"/>
              </w:rPr>
            </w:pPr>
            <w:r>
              <w:rPr>
                <w:rFonts w:ascii="Tahoma" w:hAnsi="Tahoma" w:cs="Tahoma"/>
                <w:bCs/>
                <w:sz w:val="16"/>
                <w:szCs w:val="16"/>
              </w:rPr>
              <w:t xml:space="preserve">Dinas </w:t>
            </w:r>
            <w:r w:rsidRPr="00471E9B">
              <w:rPr>
                <w:rFonts w:ascii="Tahoma" w:hAnsi="Tahoma" w:cs="Tahoma"/>
                <w:bCs/>
                <w:sz w:val="16"/>
                <w:szCs w:val="16"/>
              </w:rPr>
              <w:t>PSDA</w:t>
            </w:r>
          </w:p>
          <w:p w:rsidR="00FC0895" w:rsidRDefault="00FC0895" w:rsidP="00B114A0">
            <w:pPr>
              <w:ind w:left="-1"/>
              <w:rPr>
                <w:rFonts w:ascii="Tahoma" w:hAnsi="Tahoma" w:cs="Tahoma"/>
                <w:bCs/>
                <w:sz w:val="16"/>
                <w:szCs w:val="16"/>
              </w:rPr>
            </w:pPr>
          </w:p>
          <w:p w:rsidR="00FC0895" w:rsidRDefault="00FC0895" w:rsidP="00B114A0">
            <w:pPr>
              <w:ind w:left="-1"/>
              <w:rPr>
                <w:rFonts w:ascii="Tahoma" w:hAnsi="Tahoma" w:cs="Tahoma"/>
                <w:bCs/>
                <w:sz w:val="16"/>
                <w:szCs w:val="16"/>
              </w:rPr>
            </w:pPr>
          </w:p>
          <w:p w:rsidR="00FC0895" w:rsidRDefault="00FC0895" w:rsidP="00B114A0">
            <w:pPr>
              <w:ind w:left="-1"/>
              <w:rPr>
                <w:rFonts w:ascii="Tahoma" w:hAnsi="Tahoma" w:cs="Tahoma"/>
                <w:bCs/>
                <w:sz w:val="16"/>
                <w:szCs w:val="16"/>
              </w:rPr>
            </w:pPr>
          </w:p>
          <w:p w:rsidR="00FC0895" w:rsidRPr="00471E9B" w:rsidRDefault="00FC0895" w:rsidP="00B114A0">
            <w:pPr>
              <w:ind w:left="-1"/>
              <w:rPr>
                <w:rFonts w:ascii="Tahoma" w:hAnsi="Tahoma" w:cs="Tahoma"/>
                <w:bCs/>
                <w:sz w:val="16"/>
                <w:szCs w:val="16"/>
              </w:rPr>
            </w:pPr>
            <w:r>
              <w:rPr>
                <w:rFonts w:ascii="Tahoma" w:hAnsi="Tahoma" w:cs="Tahoma"/>
                <w:bCs/>
                <w:sz w:val="16"/>
                <w:szCs w:val="16"/>
              </w:rPr>
              <w:t xml:space="preserve">Dinas </w:t>
            </w:r>
            <w:r w:rsidRPr="00471E9B">
              <w:rPr>
                <w:rFonts w:ascii="Tahoma" w:hAnsi="Tahoma" w:cs="Tahoma"/>
                <w:bCs/>
                <w:sz w:val="16"/>
                <w:szCs w:val="16"/>
              </w:rPr>
              <w:t>PSDA</w:t>
            </w: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104"/>
        </w:trPr>
        <w:tc>
          <w:tcPr>
            <w:tcW w:w="426" w:type="dxa"/>
            <w:vMerge w:val="restart"/>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vMerge w:val="restart"/>
            <w:tcBorders>
              <w:left w:val="single" w:sz="4" w:space="0" w:color="auto"/>
              <w:right w:val="single" w:sz="4" w:space="0" w:color="auto"/>
            </w:tcBorders>
            <w:shd w:val="clear" w:color="auto" w:fill="auto"/>
          </w:tcPr>
          <w:p w:rsidR="00FC0895" w:rsidRPr="005A637D" w:rsidRDefault="00FC0895" w:rsidP="00B114A0">
            <w:pPr>
              <w:pStyle w:val="NormalWeb"/>
              <w:tabs>
                <w:tab w:val="left" w:pos="274"/>
              </w:tabs>
              <w:spacing w:before="0" w:beforeAutospacing="0" w:after="0" w:afterAutospacing="0"/>
              <w:ind w:left="274" w:right="-116" w:hanging="274"/>
              <w:rPr>
                <w:rFonts w:ascii="Tahoma" w:hAnsi="Tahoma" w:cs="Tahoma"/>
                <w:sz w:val="16"/>
                <w:szCs w:val="16"/>
              </w:rPr>
            </w:pPr>
            <w:r w:rsidRPr="005A637D">
              <w:rPr>
                <w:rFonts w:ascii="Tahoma" w:hAnsi="Tahoma" w:cs="Tahoma"/>
                <w:color w:val="000000"/>
                <w:kern w:val="24"/>
                <w:sz w:val="16"/>
                <w:szCs w:val="16"/>
                <w:lang w:val="en-US"/>
              </w:rPr>
              <w:t>5.</w:t>
            </w:r>
            <w:r w:rsidRPr="005A637D">
              <w:rPr>
                <w:rFonts w:ascii="Tahoma" w:hAnsi="Tahoma" w:cs="Tahoma"/>
                <w:color w:val="000000"/>
                <w:kern w:val="24"/>
                <w:sz w:val="16"/>
                <w:szCs w:val="16"/>
                <w:lang w:val="en-US"/>
              </w:rPr>
              <w:tab/>
            </w:r>
            <w:r w:rsidRPr="005A637D">
              <w:rPr>
                <w:rFonts w:ascii="Tahoma" w:hAnsi="Tahoma" w:cs="Tahoma"/>
                <w:color w:val="000000"/>
                <w:kern w:val="24"/>
                <w:sz w:val="16"/>
                <w:szCs w:val="16"/>
              </w:rPr>
              <w:t xml:space="preserve">Meningkatnya penanganan tanggap darurat dan pemulihan wilayah/daerah pasca bencana </w:t>
            </w:r>
          </w:p>
        </w:tc>
        <w:tc>
          <w:tcPr>
            <w:tcW w:w="2124" w:type="dxa"/>
            <w:vMerge w:val="restart"/>
            <w:tcBorders>
              <w:left w:val="single" w:sz="4" w:space="0" w:color="auto"/>
              <w:right w:val="single" w:sz="4" w:space="0" w:color="auto"/>
            </w:tcBorders>
            <w:shd w:val="clear" w:color="auto" w:fill="auto"/>
          </w:tcPr>
          <w:p w:rsidR="00FC0895" w:rsidRPr="005A637D" w:rsidRDefault="00FC0895" w:rsidP="00B114A0">
            <w:pPr>
              <w:pStyle w:val="p15"/>
              <w:numPr>
                <w:ilvl w:val="0"/>
                <w:numId w:val="199"/>
              </w:numPr>
              <w:tabs>
                <w:tab w:val="left" w:pos="318"/>
              </w:tabs>
              <w:ind w:left="205" w:hanging="266"/>
              <w:rPr>
                <w:rFonts w:ascii="Tahoma" w:hAnsi="Tahoma" w:cs="Tahoma"/>
                <w:sz w:val="16"/>
                <w:szCs w:val="16"/>
              </w:rPr>
            </w:pPr>
            <w:r w:rsidRPr="005A637D">
              <w:rPr>
                <w:rFonts w:ascii="Tahoma" w:hAnsi="Tahoma" w:cs="Tahoma"/>
                <w:sz w:val="16"/>
                <w:szCs w:val="16"/>
              </w:rPr>
              <w:t xml:space="preserve">Meningkatkan </w:t>
            </w:r>
            <w:r w:rsidRPr="005A637D">
              <w:rPr>
                <w:rFonts w:ascii="Tahoma" w:hAnsi="Tahoma" w:cs="Tahoma"/>
                <w:sz w:val="16"/>
                <w:szCs w:val="16"/>
                <w:lang w:val="id-ID"/>
              </w:rPr>
              <w:t xml:space="preserve">pengelolaan </w:t>
            </w:r>
            <w:r w:rsidRPr="005A637D">
              <w:rPr>
                <w:rFonts w:ascii="Tahoma" w:hAnsi="Tahoma" w:cs="Tahoma"/>
                <w:sz w:val="16"/>
                <w:szCs w:val="16"/>
              </w:rPr>
              <w:t xml:space="preserve">tanggap darurat dan </w:t>
            </w:r>
            <w:r w:rsidRPr="005A637D">
              <w:rPr>
                <w:rFonts w:ascii="Tahoma" w:hAnsi="Tahoma" w:cs="Tahoma"/>
                <w:sz w:val="16"/>
                <w:szCs w:val="16"/>
                <w:lang w:val="id-ID"/>
              </w:rPr>
              <w:t>pemulihan</w:t>
            </w:r>
            <w:r w:rsidRPr="005A637D">
              <w:rPr>
                <w:rFonts w:ascii="Tahoma" w:hAnsi="Tahoma" w:cs="Tahoma"/>
                <w:sz w:val="16"/>
                <w:szCs w:val="16"/>
              </w:rPr>
              <w:t xml:space="preserve"> daerah pasca bencana</w:t>
            </w:r>
          </w:p>
          <w:p w:rsidR="00FC0895" w:rsidRPr="005A637D" w:rsidRDefault="00FC0895" w:rsidP="00B114A0">
            <w:pPr>
              <w:pStyle w:val="p15"/>
              <w:numPr>
                <w:ilvl w:val="0"/>
                <w:numId w:val="199"/>
              </w:numPr>
              <w:tabs>
                <w:tab w:val="left" w:pos="318"/>
              </w:tabs>
              <w:ind w:left="205" w:hanging="266"/>
              <w:rPr>
                <w:rFonts w:ascii="Tahoma" w:hAnsi="Tahoma" w:cs="Tahoma"/>
                <w:sz w:val="16"/>
                <w:szCs w:val="16"/>
              </w:rPr>
            </w:pPr>
            <w:r w:rsidRPr="005A637D">
              <w:rPr>
                <w:rFonts w:ascii="Tahoma" w:hAnsi="Tahoma" w:cs="Tahoma"/>
                <w:sz w:val="16"/>
                <w:szCs w:val="16"/>
              </w:rPr>
              <w:t xml:space="preserve">Meningkatkan kualitas aparatur dalam </w:t>
            </w:r>
            <w:r w:rsidRPr="005A637D">
              <w:rPr>
                <w:rFonts w:ascii="Tahoma" w:hAnsi="Tahoma" w:cs="Tahoma"/>
                <w:sz w:val="16"/>
                <w:szCs w:val="16"/>
              </w:rPr>
              <w:lastRenderedPageBreak/>
              <w:t>pengelolaan tanggap darurat dan pemulihan pasca bencana</w:t>
            </w:r>
          </w:p>
          <w:p w:rsidR="00FC0895" w:rsidRPr="005A637D" w:rsidRDefault="00FC0895" w:rsidP="00B114A0">
            <w:pPr>
              <w:tabs>
                <w:tab w:val="left" w:pos="318"/>
              </w:tabs>
              <w:ind w:left="205" w:hanging="266"/>
              <w:rPr>
                <w:rFonts w:ascii="Tahoma" w:hAnsi="Tahoma" w:cs="Tahoma"/>
                <w:sz w:val="16"/>
                <w:szCs w:val="16"/>
              </w:rPr>
            </w:pPr>
          </w:p>
        </w:tc>
        <w:tc>
          <w:tcPr>
            <w:tcW w:w="2643" w:type="dxa"/>
            <w:vMerge w:val="restart"/>
            <w:tcBorders>
              <w:left w:val="single" w:sz="4" w:space="0" w:color="auto"/>
              <w:right w:val="single" w:sz="4" w:space="0" w:color="auto"/>
            </w:tcBorders>
            <w:shd w:val="clear" w:color="auto" w:fill="auto"/>
          </w:tcPr>
          <w:p w:rsidR="00FC0895" w:rsidRPr="005A637D" w:rsidRDefault="00FC0895" w:rsidP="00B114A0">
            <w:pPr>
              <w:numPr>
                <w:ilvl w:val="0"/>
                <w:numId w:val="186"/>
              </w:numPr>
              <w:ind w:left="223" w:hanging="280"/>
              <w:rPr>
                <w:rFonts w:ascii="Tahoma" w:hAnsi="Tahoma" w:cs="Tahoma"/>
                <w:sz w:val="16"/>
                <w:szCs w:val="16"/>
                <w:lang w:val="id-ID"/>
              </w:rPr>
            </w:pPr>
            <w:r w:rsidRPr="005A637D">
              <w:rPr>
                <w:rFonts w:ascii="Tahoma" w:hAnsi="Tahoma" w:cs="Tahoma"/>
                <w:sz w:val="16"/>
                <w:szCs w:val="16"/>
              </w:rPr>
              <w:lastRenderedPageBreak/>
              <w:t xml:space="preserve">Peningkatan efektivitas evakuasi korban bencana </w:t>
            </w:r>
          </w:p>
          <w:p w:rsidR="00FC0895" w:rsidRPr="005A637D" w:rsidRDefault="00FC0895" w:rsidP="00B114A0">
            <w:pPr>
              <w:numPr>
                <w:ilvl w:val="0"/>
                <w:numId w:val="186"/>
              </w:numPr>
              <w:ind w:left="223" w:hanging="280"/>
              <w:rPr>
                <w:rFonts w:ascii="Tahoma" w:hAnsi="Tahoma" w:cs="Tahoma"/>
                <w:sz w:val="16"/>
                <w:szCs w:val="16"/>
                <w:lang w:val="id-ID"/>
              </w:rPr>
            </w:pPr>
            <w:r w:rsidRPr="005A637D">
              <w:rPr>
                <w:rFonts w:ascii="Tahoma" w:hAnsi="Tahoma" w:cs="Tahoma"/>
                <w:sz w:val="16"/>
                <w:szCs w:val="16"/>
              </w:rPr>
              <w:t xml:space="preserve">Peningkatan kualitas koordinasi dan sinkronisasi penanganan tanggap darurat bencana </w:t>
            </w:r>
          </w:p>
          <w:p w:rsidR="00FC0895" w:rsidRPr="005A637D" w:rsidRDefault="00FC0895" w:rsidP="00B114A0">
            <w:pPr>
              <w:numPr>
                <w:ilvl w:val="0"/>
                <w:numId w:val="186"/>
              </w:numPr>
              <w:ind w:left="223" w:hanging="280"/>
              <w:rPr>
                <w:rFonts w:ascii="Tahoma" w:hAnsi="Tahoma" w:cs="Tahoma"/>
                <w:sz w:val="16"/>
                <w:szCs w:val="16"/>
                <w:lang w:val="id-ID"/>
              </w:rPr>
            </w:pPr>
            <w:r w:rsidRPr="005A637D">
              <w:rPr>
                <w:rFonts w:ascii="Tahoma" w:hAnsi="Tahoma" w:cs="Tahoma"/>
                <w:sz w:val="16"/>
                <w:szCs w:val="16"/>
              </w:rPr>
              <w:t xml:space="preserve">Rehabilitasi dan rekonstruksi </w:t>
            </w:r>
            <w:r w:rsidRPr="005A637D">
              <w:rPr>
                <w:rFonts w:ascii="Tahoma" w:hAnsi="Tahoma" w:cs="Tahoma"/>
                <w:sz w:val="16"/>
                <w:szCs w:val="16"/>
              </w:rPr>
              <w:lastRenderedPageBreak/>
              <w:t xml:space="preserve">daerah pasca bencana </w:t>
            </w:r>
          </w:p>
          <w:p w:rsidR="00FC0895" w:rsidRPr="005A637D" w:rsidRDefault="00FC0895" w:rsidP="00B114A0">
            <w:pPr>
              <w:ind w:left="223" w:hanging="280"/>
              <w:rPr>
                <w:rFonts w:ascii="Tahoma" w:hAnsi="Tahoma" w:cs="Tahoma"/>
                <w:sz w:val="16"/>
                <w:szCs w:val="16"/>
                <w:lang w:val="id-ID"/>
              </w:rPr>
            </w:pPr>
          </w:p>
          <w:p w:rsidR="00FC0895" w:rsidRPr="005A637D" w:rsidRDefault="00FC0895" w:rsidP="00B114A0">
            <w:pPr>
              <w:ind w:left="223" w:hanging="280"/>
              <w:rPr>
                <w:rFonts w:ascii="Tahoma" w:hAnsi="Tahoma" w:cs="Tahoma"/>
                <w:sz w:val="16"/>
                <w:szCs w:val="16"/>
                <w:lang w:val="id-ID"/>
              </w:rPr>
            </w:pPr>
          </w:p>
          <w:p w:rsidR="00FC0895" w:rsidRPr="005A637D" w:rsidRDefault="00FC0895" w:rsidP="00B114A0">
            <w:pPr>
              <w:ind w:left="223" w:hanging="280"/>
              <w:rPr>
                <w:rFonts w:ascii="Tahoma" w:hAnsi="Tahoma" w:cs="Tahoma"/>
                <w:sz w:val="16"/>
                <w:szCs w:val="16"/>
                <w:lang w:val="id-ID"/>
              </w:rPr>
            </w:pPr>
          </w:p>
        </w:tc>
        <w:tc>
          <w:tcPr>
            <w:tcW w:w="2130" w:type="dxa"/>
            <w:tcBorders>
              <w:top w:val="single" w:sz="6" w:space="0" w:color="auto"/>
              <w:left w:val="single" w:sz="4" w:space="0" w:color="auto"/>
              <w:bottom w:val="nil"/>
              <w:right w:val="single" w:sz="4" w:space="0" w:color="auto"/>
            </w:tcBorders>
            <w:shd w:val="clear" w:color="auto" w:fill="auto"/>
          </w:tcPr>
          <w:p w:rsidR="00FC0895" w:rsidRPr="009A051F" w:rsidRDefault="00FC0895" w:rsidP="00B114A0">
            <w:pPr>
              <w:pStyle w:val="ListParagraph"/>
              <w:numPr>
                <w:ilvl w:val="0"/>
                <w:numId w:val="190"/>
              </w:numPr>
              <w:ind w:left="221" w:hanging="252"/>
              <w:rPr>
                <w:rFonts w:ascii="Tahoma" w:hAnsi="Tahoma" w:cs="Tahoma"/>
                <w:color w:val="FF0000"/>
                <w:sz w:val="16"/>
                <w:szCs w:val="16"/>
              </w:rPr>
            </w:pPr>
            <w:r w:rsidRPr="0052500E">
              <w:rPr>
                <w:rFonts w:ascii="Tahoma" w:hAnsi="Tahoma" w:cs="Tahoma"/>
                <w:color w:val="00B050"/>
                <w:sz w:val="16"/>
                <w:szCs w:val="16"/>
                <w:highlight w:val="yellow"/>
                <w:lang w:val="id-ID"/>
              </w:rPr>
              <w:lastRenderedPageBreak/>
              <w:t>P</w:t>
            </w:r>
            <w:r w:rsidRPr="0052500E">
              <w:rPr>
                <w:rFonts w:ascii="Tahoma" w:hAnsi="Tahoma" w:cs="Tahoma"/>
                <w:color w:val="00B050"/>
                <w:sz w:val="16"/>
                <w:szCs w:val="16"/>
                <w:highlight w:val="yellow"/>
              </w:rPr>
              <w:t xml:space="preserve">ersentase kejadian bencana yang bisa ditangani sesuai standar kapasitas </w:t>
            </w:r>
            <w:r w:rsidRPr="0052500E">
              <w:rPr>
                <w:rFonts w:ascii="Tahoma" w:hAnsi="Tahoma" w:cs="Tahoma"/>
                <w:color w:val="00B050"/>
                <w:sz w:val="16"/>
                <w:szCs w:val="16"/>
                <w:highlight w:val="yellow"/>
                <w:lang w:val="id-ID"/>
              </w:rPr>
              <w:t xml:space="preserve">penanggulangan </w:t>
            </w:r>
            <w:r w:rsidRPr="0052500E">
              <w:rPr>
                <w:rFonts w:ascii="Tahoma" w:hAnsi="Tahoma" w:cs="Tahoma"/>
                <w:color w:val="00B050"/>
                <w:sz w:val="16"/>
                <w:szCs w:val="16"/>
                <w:highlight w:val="yellow"/>
              </w:rPr>
              <w:t>bencana</w:t>
            </w:r>
            <w:r w:rsidRPr="0052500E">
              <w:rPr>
                <w:rFonts w:ascii="Tahoma" w:hAnsi="Tahoma" w:cs="Tahoma"/>
                <w:color w:val="00B050"/>
                <w:sz w:val="16"/>
                <w:szCs w:val="16"/>
                <w:highlight w:val="yellow"/>
                <w:lang w:val="id-ID"/>
              </w:rPr>
              <w:t>(%)</w:t>
            </w:r>
          </w:p>
        </w:tc>
        <w:tc>
          <w:tcPr>
            <w:tcW w:w="1276"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w:t>
            </w:r>
          </w:p>
        </w:tc>
        <w:tc>
          <w:tcPr>
            <w:tcW w:w="877"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71</w:t>
            </w:r>
          </w:p>
          <w:p w:rsidR="00FC0895" w:rsidRPr="005A637D" w:rsidRDefault="00FC0895" w:rsidP="00B114A0">
            <w:pPr>
              <w:jc w:val="center"/>
              <w:rPr>
                <w:rFonts w:ascii="Tahoma" w:hAnsi="Tahoma" w:cs="Tahoma"/>
                <w:color w:val="000000"/>
                <w:sz w:val="16"/>
                <w:szCs w:val="16"/>
              </w:rPr>
            </w:pPr>
          </w:p>
        </w:tc>
        <w:tc>
          <w:tcPr>
            <w:tcW w:w="910" w:type="dxa"/>
            <w:tcBorders>
              <w:top w:val="single" w:sz="6" w:space="0" w:color="auto"/>
              <w:left w:val="single" w:sz="4" w:space="0" w:color="auto"/>
              <w:bottom w:val="nil"/>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75</w:t>
            </w:r>
          </w:p>
        </w:tc>
        <w:tc>
          <w:tcPr>
            <w:tcW w:w="1707" w:type="dxa"/>
            <w:gridSpan w:val="2"/>
            <w:vMerge w:val="restart"/>
            <w:tcBorders>
              <w:top w:val="single" w:sz="6" w:space="0" w:color="auto"/>
              <w:left w:val="single" w:sz="4" w:space="0" w:color="auto"/>
              <w:right w:val="single" w:sz="4" w:space="0" w:color="auto"/>
            </w:tcBorders>
            <w:shd w:val="clear" w:color="auto" w:fill="auto"/>
          </w:tcPr>
          <w:p w:rsidR="00FC0895" w:rsidRPr="005A637D" w:rsidRDefault="00FC0895" w:rsidP="00B114A0">
            <w:pPr>
              <w:numPr>
                <w:ilvl w:val="0"/>
                <w:numId w:val="30"/>
              </w:numPr>
              <w:tabs>
                <w:tab w:val="clear" w:pos="720"/>
              </w:tabs>
              <w:ind w:left="226" w:hanging="258"/>
              <w:rPr>
                <w:rFonts w:ascii="Tahoma" w:hAnsi="Tahoma" w:cs="Tahoma"/>
                <w:color w:val="000000"/>
                <w:sz w:val="16"/>
                <w:szCs w:val="16"/>
              </w:rPr>
            </w:pPr>
            <w:r w:rsidRPr="005A637D">
              <w:rPr>
                <w:rFonts w:ascii="Tahoma" w:hAnsi="Tahoma" w:cs="Tahoma"/>
                <w:color w:val="000000"/>
                <w:sz w:val="16"/>
                <w:szCs w:val="16"/>
              </w:rPr>
              <w:t xml:space="preserve">Penanganan Tanggap Darurat </w:t>
            </w:r>
          </w:p>
          <w:p w:rsidR="00FC0895" w:rsidRDefault="00FC0895" w:rsidP="00B114A0">
            <w:pPr>
              <w:numPr>
                <w:ilvl w:val="0"/>
                <w:numId w:val="30"/>
              </w:numPr>
              <w:tabs>
                <w:tab w:val="clear" w:pos="720"/>
              </w:tabs>
              <w:ind w:left="226" w:hanging="258"/>
              <w:rPr>
                <w:rFonts w:ascii="Tahoma" w:hAnsi="Tahoma" w:cs="Tahoma"/>
                <w:color w:val="000000"/>
                <w:sz w:val="16"/>
                <w:szCs w:val="16"/>
              </w:rPr>
            </w:pPr>
            <w:r w:rsidRPr="005A637D">
              <w:rPr>
                <w:rFonts w:ascii="Tahoma" w:hAnsi="Tahoma" w:cs="Tahoma"/>
                <w:color w:val="000000"/>
                <w:sz w:val="16"/>
                <w:szCs w:val="16"/>
              </w:rPr>
              <w:t xml:space="preserve">Pemulihan daerah pasca bencana </w:t>
            </w:r>
          </w:p>
          <w:p w:rsidR="00FC0895" w:rsidRDefault="00FC0895" w:rsidP="00B114A0">
            <w:pPr>
              <w:ind w:left="226"/>
              <w:rPr>
                <w:rFonts w:ascii="Tahoma" w:hAnsi="Tahoma" w:cs="Tahoma"/>
                <w:color w:val="000000"/>
                <w:sz w:val="16"/>
                <w:szCs w:val="16"/>
              </w:rPr>
            </w:pPr>
          </w:p>
          <w:p w:rsidR="00FC0895" w:rsidRDefault="00FC0895" w:rsidP="00B114A0">
            <w:pPr>
              <w:ind w:left="226"/>
              <w:rPr>
                <w:rFonts w:ascii="Tahoma" w:hAnsi="Tahoma" w:cs="Tahoma"/>
                <w:color w:val="000000"/>
                <w:sz w:val="16"/>
                <w:szCs w:val="16"/>
              </w:rPr>
            </w:pPr>
          </w:p>
          <w:p w:rsidR="00FC0895" w:rsidRPr="00A41DA8" w:rsidRDefault="00FC0895" w:rsidP="00B114A0">
            <w:pPr>
              <w:numPr>
                <w:ilvl w:val="0"/>
                <w:numId w:val="30"/>
              </w:numPr>
              <w:tabs>
                <w:tab w:val="clear" w:pos="720"/>
              </w:tabs>
              <w:ind w:left="226" w:hanging="258"/>
              <w:rPr>
                <w:rFonts w:ascii="Tahoma" w:hAnsi="Tahoma" w:cs="Tahoma"/>
                <w:color w:val="000000"/>
                <w:sz w:val="16"/>
                <w:szCs w:val="16"/>
                <w:highlight w:val="yellow"/>
              </w:rPr>
            </w:pPr>
            <w:r w:rsidRPr="00A41DA8">
              <w:rPr>
                <w:rFonts w:ascii="Tahoma" w:hAnsi="Tahoma" w:cs="Tahoma"/>
                <w:color w:val="000000"/>
                <w:sz w:val="16"/>
                <w:szCs w:val="16"/>
                <w:highlight w:val="yellow"/>
              </w:rPr>
              <w:lastRenderedPageBreak/>
              <w:t>Rehabilitasi dan pemeliharaan jalan dan jembatan Provinsi</w:t>
            </w:r>
          </w:p>
          <w:p w:rsidR="00FC0895" w:rsidRDefault="00FC0895" w:rsidP="00B114A0">
            <w:pPr>
              <w:numPr>
                <w:ilvl w:val="0"/>
                <w:numId w:val="30"/>
              </w:numPr>
              <w:tabs>
                <w:tab w:val="clear" w:pos="720"/>
              </w:tabs>
              <w:ind w:left="226" w:hanging="258"/>
              <w:rPr>
                <w:rFonts w:ascii="Tahoma" w:hAnsi="Tahoma" w:cs="Tahoma"/>
                <w:color w:val="000000"/>
                <w:sz w:val="16"/>
                <w:szCs w:val="16"/>
                <w:highlight w:val="yellow"/>
              </w:rPr>
            </w:pPr>
            <w:r w:rsidRPr="00A41DA8">
              <w:rPr>
                <w:rFonts w:ascii="Tahoma" w:hAnsi="Tahoma" w:cs="Tahoma"/>
                <w:color w:val="000000"/>
                <w:sz w:val="16"/>
                <w:szCs w:val="16"/>
                <w:highlight w:val="yellow"/>
              </w:rPr>
              <w:t>Pengembangan perumahan</w:t>
            </w:r>
          </w:p>
          <w:p w:rsidR="00FC0895" w:rsidRDefault="00FC0895" w:rsidP="00B114A0">
            <w:pPr>
              <w:ind w:left="226"/>
              <w:rPr>
                <w:rFonts w:ascii="Tahoma" w:hAnsi="Tahoma" w:cs="Tahoma"/>
                <w:color w:val="000000"/>
                <w:sz w:val="16"/>
                <w:szCs w:val="16"/>
                <w:highlight w:val="yellow"/>
              </w:rPr>
            </w:pPr>
          </w:p>
          <w:p w:rsidR="00FC0895" w:rsidRDefault="00FC0895" w:rsidP="00B114A0">
            <w:pPr>
              <w:ind w:left="226"/>
              <w:rPr>
                <w:rFonts w:ascii="Tahoma" w:hAnsi="Tahoma" w:cs="Tahoma"/>
                <w:color w:val="000000"/>
                <w:sz w:val="16"/>
                <w:szCs w:val="16"/>
                <w:highlight w:val="yellow"/>
              </w:rPr>
            </w:pPr>
          </w:p>
          <w:p w:rsidR="00FC0895" w:rsidRDefault="00FC0895" w:rsidP="00B114A0">
            <w:pPr>
              <w:ind w:left="226"/>
              <w:rPr>
                <w:rFonts w:ascii="Tahoma" w:hAnsi="Tahoma" w:cs="Tahoma"/>
                <w:color w:val="000000"/>
                <w:sz w:val="16"/>
                <w:szCs w:val="16"/>
                <w:highlight w:val="yellow"/>
              </w:rPr>
            </w:pPr>
          </w:p>
          <w:p w:rsidR="00FC0895" w:rsidRPr="007279C2" w:rsidRDefault="00FC0895" w:rsidP="00B114A0">
            <w:pPr>
              <w:numPr>
                <w:ilvl w:val="0"/>
                <w:numId w:val="30"/>
              </w:numPr>
              <w:tabs>
                <w:tab w:val="clear" w:pos="720"/>
              </w:tabs>
              <w:ind w:left="226" w:hanging="258"/>
              <w:rPr>
                <w:rFonts w:ascii="Tahoma" w:hAnsi="Tahoma" w:cs="Tahoma"/>
                <w:color w:val="000000"/>
                <w:sz w:val="16"/>
                <w:szCs w:val="16"/>
              </w:rPr>
            </w:pPr>
            <w:r w:rsidRPr="000A6155">
              <w:rPr>
                <w:rFonts w:ascii="Tahoma" w:eastAsia="Calibri" w:hAnsi="Tahoma" w:cs="Tahoma"/>
                <w:bCs/>
                <w:color w:val="000000"/>
                <w:sz w:val="16"/>
                <w:szCs w:val="16"/>
                <w:highlight w:val="yellow"/>
              </w:rPr>
              <w:t xml:space="preserve">Penyandang korban bencana alam dan bencana </w:t>
            </w:r>
            <w:r>
              <w:rPr>
                <w:rFonts w:ascii="Tahoma" w:eastAsia="Calibri" w:hAnsi="Tahoma" w:cs="Tahoma"/>
                <w:bCs/>
                <w:color w:val="000000"/>
                <w:sz w:val="16"/>
                <w:szCs w:val="16"/>
                <w:highlight w:val="yellow"/>
              </w:rPr>
              <w:t>soial</w:t>
            </w:r>
          </w:p>
          <w:p w:rsidR="00FC0895" w:rsidRPr="00685001" w:rsidRDefault="00FC0895" w:rsidP="00B114A0">
            <w:pPr>
              <w:numPr>
                <w:ilvl w:val="0"/>
                <w:numId w:val="30"/>
              </w:numPr>
              <w:tabs>
                <w:tab w:val="clear" w:pos="720"/>
              </w:tabs>
              <w:ind w:left="226" w:hanging="258"/>
              <w:rPr>
                <w:rFonts w:ascii="Tahoma" w:hAnsi="Tahoma" w:cs="Tahoma"/>
                <w:color w:val="000000"/>
                <w:sz w:val="16"/>
                <w:szCs w:val="16"/>
              </w:rPr>
            </w:pPr>
            <w:r w:rsidRPr="0022581A">
              <w:rPr>
                <w:rFonts w:ascii="Tahoma" w:hAnsi="Tahoma" w:cs="Tahoma"/>
                <w:sz w:val="16"/>
                <w:szCs w:val="16"/>
                <w:highlight w:val="yellow"/>
              </w:rPr>
              <w:t>Pengendalian banjir dan pengamanan pantai</w:t>
            </w:r>
          </w:p>
        </w:tc>
        <w:tc>
          <w:tcPr>
            <w:tcW w:w="1233" w:type="dxa"/>
            <w:vMerge w:val="restart"/>
            <w:tcBorders>
              <w:left w:val="single" w:sz="4" w:space="0" w:color="auto"/>
              <w:right w:val="single" w:sz="4" w:space="0" w:color="auto"/>
            </w:tcBorders>
            <w:shd w:val="clear" w:color="auto" w:fill="auto"/>
          </w:tcPr>
          <w:p w:rsidR="00FC0895" w:rsidRPr="00B568F5" w:rsidRDefault="00FC0895" w:rsidP="00B114A0">
            <w:pPr>
              <w:ind w:right="-97"/>
              <w:rPr>
                <w:rFonts w:ascii="Tahoma" w:hAnsi="Tahoma" w:cs="Tahoma"/>
                <w:sz w:val="16"/>
                <w:szCs w:val="16"/>
              </w:rPr>
            </w:pPr>
            <w:r w:rsidRPr="00B568F5">
              <w:rPr>
                <w:rFonts w:ascii="Tahoma" w:hAnsi="Tahoma" w:cs="Tahoma"/>
                <w:sz w:val="16"/>
                <w:szCs w:val="16"/>
              </w:rPr>
              <w:lastRenderedPageBreak/>
              <w:t>Ketentraman, Ketertiban Umum dan Perlindungan Masyara kat</w:t>
            </w:r>
          </w:p>
          <w:p w:rsidR="00FC0895" w:rsidRDefault="00FC0895" w:rsidP="00B114A0">
            <w:pPr>
              <w:pStyle w:val="ListParagraph"/>
              <w:ind w:left="182" w:right="-126"/>
              <w:rPr>
                <w:rFonts w:ascii="Tahoma" w:hAnsi="Tahoma" w:cs="Tahoma"/>
                <w:sz w:val="16"/>
                <w:szCs w:val="16"/>
              </w:rPr>
            </w:pPr>
          </w:p>
          <w:p w:rsidR="00FC0895" w:rsidRPr="00BA148F" w:rsidRDefault="00FC0895" w:rsidP="00B114A0">
            <w:pPr>
              <w:ind w:right="-126"/>
              <w:rPr>
                <w:rFonts w:ascii="Tahoma" w:hAnsi="Tahoma" w:cs="Tahoma"/>
                <w:sz w:val="16"/>
                <w:szCs w:val="16"/>
              </w:rPr>
            </w:pPr>
            <w:r w:rsidRPr="00BA148F">
              <w:rPr>
                <w:rFonts w:ascii="Tahoma" w:hAnsi="Tahoma" w:cs="Tahoma"/>
                <w:sz w:val="16"/>
                <w:szCs w:val="16"/>
              </w:rPr>
              <w:lastRenderedPageBreak/>
              <w:t>Pekerjaan Umum dan Penataan Ruang</w:t>
            </w:r>
          </w:p>
          <w:p w:rsidR="00FC0895" w:rsidRDefault="00FC0895" w:rsidP="00B114A0">
            <w:pPr>
              <w:ind w:left="-28" w:right="-126"/>
              <w:rPr>
                <w:rFonts w:ascii="Tahoma" w:hAnsi="Tahoma" w:cs="Tahoma"/>
                <w:color w:val="00B050"/>
                <w:sz w:val="16"/>
                <w:szCs w:val="16"/>
              </w:rPr>
            </w:pPr>
          </w:p>
          <w:p w:rsidR="00FC0895" w:rsidRDefault="00FC0895" w:rsidP="00B114A0">
            <w:pPr>
              <w:ind w:left="-28" w:right="-126"/>
              <w:rPr>
                <w:rFonts w:ascii="Tahoma" w:hAnsi="Tahoma" w:cs="Tahoma"/>
                <w:color w:val="00B050"/>
                <w:sz w:val="16"/>
                <w:szCs w:val="16"/>
              </w:rPr>
            </w:pPr>
            <w:r w:rsidRPr="00F4758B">
              <w:rPr>
                <w:rFonts w:ascii="Tahoma" w:hAnsi="Tahoma" w:cs="Tahoma"/>
                <w:color w:val="00B050"/>
                <w:sz w:val="16"/>
                <w:szCs w:val="16"/>
                <w:highlight w:val="yellow"/>
              </w:rPr>
              <w:t>Perumahan rakyat dan kawasan permukiman</w:t>
            </w:r>
          </w:p>
          <w:p w:rsidR="00FC0895" w:rsidRDefault="00FC0895" w:rsidP="00B114A0">
            <w:pPr>
              <w:ind w:left="-28" w:right="-126"/>
              <w:rPr>
                <w:rFonts w:ascii="Tahoma" w:hAnsi="Tahoma" w:cs="Tahoma"/>
                <w:color w:val="00B050"/>
                <w:sz w:val="16"/>
                <w:szCs w:val="16"/>
              </w:rPr>
            </w:pPr>
          </w:p>
          <w:p w:rsidR="00FC0895" w:rsidRPr="00547827" w:rsidRDefault="00FC0895" w:rsidP="00B114A0">
            <w:pPr>
              <w:ind w:left="-28" w:right="-126"/>
              <w:rPr>
                <w:rFonts w:ascii="Tahoma" w:hAnsi="Tahoma" w:cs="Tahoma"/>
                <w:color w:val="00B050"/>
                <w:sz w:val="16"/>
                <w:szCs w:val="16"/>
              </w:rPr>
            </w:pPr>
            <w:r w:rsidRPr="00F4758B">
              <w:rPr>
                <w:rFonts w:ascii="Tahoma" w:hAnsi="Tahoma" w:cs="Tahoma"/>
                <w:color w:val="00B050"/>
                <w:sz w:val="16"/>
                <w:szCs w:val="16"/>
                <w:highlight w:val="yellow"/>
              </w:rPr>
              <w:t>Sosial</w:t>
            </w:r>
          </w:p>
          <w:p w:rsidR="00FC0895" w:rsidRDefault="00FC0895" w:rsidP="00B114A0">
            <w:pPr>
              <w:rPr>
                <w:rFonts w:ascii="Tahoma" w:hAnsi="Tahoma" w:cs="Tahoma"/>
                <w:color w:val="00B050"/>
                <w:sz w:val="16"/>
                <w:szCs w:val="16"/>
              </w:rPr>
            </w:pPr>
          </w:p>
          <w:p w:rsidR="00FC0895" w:rsidRDefault="00FC0895" w:rsidP="00B114A0">
            <w:pPr>
              <w:rPr>
                <w:rFonts w:ascii="Tahoma" w:hAnsi="Tahoma" w:cs="Tahoma"/>
                <w:color w:val="00B050"/>
                <w:sz w:val="16"/>
                <w:szCs w:val="16"/>
              </w:rPr>
            </w:pPr>
          </w:p>
          <w:p w:rsidR="00FC0895" w:rsidRDefault="00FC0895" w:rsidP="00B114A0">
            <w:pPr>
              <w:rPr>
                <w:rFonts w:ascii="Tahoma" w:hAnsi="Tahoma" w:cs="Tahoma"/>
                <w:color w:val="00B050"/>
                <w:sz w:val="16"/>
                <w:szCs w:val="16"/>
              </w:rPr>
            </w:pPr>
          </w:p>
          <w:p w:rsidR="00FC0895" w:rsidRDefault="00FC0895" w:rsidP="00B114A0">
            <w:pPr>
              <w:tabs>
                <w:tab w:val="num" w:pos="176"/>
              </w:tabs>
              <w:ind w:right="-35"/>
              <w:rPr>
                <w:rFonts w:ascii="Tahoma" w:hAnsi="Tahoma" w:cs="Tahoma"/>
                <w:sz w:val="16"/>
                <w:szCs w:val="16"/>
              </w:rPr>
            </w:pPr>
            <w:r w:rsidRPr="005A637D">
              <w:rPr>
                <w:rFonts w:ascii="Tahoma" w:hAnsi="Tahoma" w:cs="Tahoma"/>
                <w:sz w:val="16"/>
                <w:szCs w:val="16"/>
              </w:rPr>
              <w:t>Pekerjaan Umum</w:t>
            </w:r>
          </w:p>
          <w:p w:rsidR="00FC0895" w:rsidRPr="00D67E05" w:rsidRDefault="00FC0895" w:rsidP="00B114A0">
            <w:pPr>
              <w:rPr>
                <w:rFonts w:ascii="Tahoma" w:hAnsi="Tahoma" w:cs="Tahoma"/>
                <w:color w:val="00B050"/>
                <w:sz w:val="16"/>
                <w:szCs w:val="16"/>
              </w:rPr>
            </w:pPr>
          </w:p>
        </w:tc>
        <w:tc>
          <w:tcPr>
            <w:tcW w:w="1138" w:type="dxa"/>
            <w:vMerge w:val="restart"/>
            <w:tcBorders>
              <w:left w:val="single" w:sz="4" w:space="0" w:color="auto"/>
              <w:right w:val="single" w:sz="4" w:space="0" w:color="auto"/>
            </w:tcBorders>
            <w:shd w:val="clear" w:color="auto" w:fill="auto"/>
          </w:tcPr>
          <w:p w:rsidR="00FC0895" w:rsidRPr="00B568F5" w:rsidRDefault="00FC0895" w:rsidP="00B114A0">
            <w:pPr>
              <w:rPr>
                <w:rFonts w:ascii="Tahoma" w:hAnsi="Tahoma" w:cs="Tahoma"/>
                <w:bCs/>
                <w:sz w:val="16"/>
                <w:szCs w:val="16"/>
              </w:rPr>
            </w:pPr>
            <w:r w:rsidRPr="00B568F5">
              <w:rPr>
                <w:rFonts w:ascii="Tahoma" w:hAnsi="Tahoma" w:cs="Tahoma"/>
                <w:bCs/>
                <w:sz w:val="16"/>
                <w:szCs w:val="16"/>
              </w:rPr>
              <w:lastRenderedPageBreak/>
              <w:t>BPBD</w:t>
            </w:r>
          </w:p>
          <w:p w:rsidR="00FC0895" w:rsidRDefault="00FC0895" w:rsidP="00B114A0">
            <w:pPr>
              <w:pStyle w:val="ListParagraph"/>
              <w:ind w:left="164"/>
              <w:rPr>
                <w:rFonts w:ascii="Tahoma" w:hAnsi="Tahoma" w:cs="Tahoma"/>
                <w:bCs/>
                <w:color w:val="00B050"/>
                <w:sz w:val="16"/>
                <w:szCs w:val="16"/>
              </w:rPr>
            </w:pPr>
          </w:p>
          <w:p w:rsidR="00FC0895" w:rsidRDefault="00FC0895" w:rsidP="00B114A0">
            <w:pPr>
              <w:pStyle w:val="ListParagraph"/>
              <w:ind w:left="164"/>
              <w:rPr>
                <w:rFonts w:ascii="Tahoma" w:hAnsi="Tahoma" w:cs="Tahoma"/>
                <w:bCs/>
                <w:color w:val="00B050"/>
                <w:sz w:val="16"/>
                <w:szCs w:val="16"/>
              </w:rPr>
            </w:pPr>
          </w:p>
          <w:p w:rsidR="00FC0895" w:rsidRDefault="00FC0895" w:rsidP="00B114A0">
            <w:pPr>
              <w:pStyle w:val="ListParagraph"/>
              <w:ind w:left="164"/>
              <w:rPr>
                <w:rFonts w:ascii="Tahoma" w:hAnsi="Tahoma" w:cs="Tahoma"/>
                <w:bCs/>
                <w:color w:val="00B050"/>
                <w:sz w:val="16"/>
                <w:szCs w:val="16"/>
              </w:rPr>
            </w:pPr>
          </w:p>
          <w:p w:rsidR="00FC0895" w:rsidRDefault="00FC0895" w:rsidP="00B114A0">
            <w:pPr>
              <w:pStyle w:val="ListParagraph"/>
              <w:ind w:left="164"/>
              <w:rPr>
                <w:rFonts w:ascii="Tahoma" w:hAnsi="Tahoma" w:cs="Tahoma"/>
                <w:bCs/>
                <w:color w:val="00B050"/>
                <w:sz w:val="16"/>
                <w:szCs w:val="16"/>
              </w:rPr>
            </w:pPr>
          </w:p>
          <w:p w:rsidR="00FC0895" w:rsidRPr="009949F9" w:rsidRDefault="00FC0895" w:rsidP="00B114A0">
            <w:pPr>
              <w:pStyle w:val="ListParagraph"/>
              <w:ind w:left="164"/>
              <w:rPr>
                <w:rFonts w:ascii="Tahoma" w:hAnsi="Tahoma" w:cs="Tahoma"/>
                <w:bCs/>
                <w:color w:val="00B050"/>
                <w:sz w:val="16"/>
                <w:szCs w:val="16"/>
              </w:rPr>
            </w:pPr>
          </w:p>
          <w:p w:rsidR="00FC0895" w:rsidRPr="00B568F5" w:rsidRDefault="00FC0895" w:rsidP="00B114A0">
            <w:pPr>
              <w:rPr>
                <w:rFonts w:ascii="Tahoma" w:hAnsi="Tahoma" w:cs="Tahoma"/>
                <w:bCs/>
                <w:color w:val="00B050"/>
                <w:sz w:val="16"/>
                <w:szCs w:val="16"/>
              </w:rPr>
            </w:pPr>
            <w:r w:rsidRPr="0052500E">
              <w:rPr>
                <w:rFonts w:ascii="Tahoma" w:hAnsi="Tahoma" w:cs="Tahoma"/>
                <w:bCs/>
                <w:color w:val="00B050"/>
                <w:sz w:val="16"/>
                <w:szCs w:val="16"/>
                <w:highlight w:val="yellow"/>
              </w:rPr>
              <w:lastRenderedPageBreak/>
              <w:t>Dinas PU PR</w:t>
            </w:r>
          </w:p>
          <w:p w:rsidR="00FC0895" w:rsidRDefault="00FC0895" w:rsidP="00B114A0">
            <w:pPr>
              <w:rPr>
                <w:rFonts w:ascii="Tahoma" w:hAnsi="Tahoma" w:cs="Tahoma"/>
                <w:bCs/>
                <w:color w:val="00B050"/>
                <w:sz w:val="16"/>
                <w:szCs w:val="16"/>
              </w:rPr>
            </w:pPr>
          </w:p>
          <w:p w:rsidR="00FC0895" w:rsidRDefault="00FC0895" w:rsidP="00B114A0">
            <w:pPr>
              <w:rPr>
                <w:rFonts w:ascii="Tahoma" w:hAnsi="Tahoma" w:cs="Tahoma"/>
                <w:bCs/>
                <w:color w:val="00B050"/>
                <w:sz w:val="16"/>
                <w:szCs w:val="16"/>
              </w:rPr>
            </w:pPr>
          </w:p>
          <w:p w:rsidR="00FC0895" w:rsidRDefault="00FC0895" w:rsidP="00B114A0">
            <w:pPr>
              <w:rPr>
                <w:rFonts w:ascii="Tahoma" w:hAnsi="Tahoma" w:cs="Tahoma"/>
                <w:bCs/>
                <w:color w:val="00B050"/>
                <w:sz w:val="16"/>
                <w:szCs w:val="16"/>
              </w:rPr>
            </w:pPr>
          </w:p>
          <w:p w:rsidR="00FC0895" w:rsidRPr="00F4758B" w:rsidRDefault="00FC0895" w:rsidP="00B114A0">
            <w:pPr>
              <w:rPr>
                <w:rFonts w:ascii="Tahoma" w:hAnsi="Tahoma" w:cs="Tahoma"/>
                <w:bCs/>
                <w:color w:val="00B050"/>
                <w:sz w:val="16"/>
                <w:szCs w:val="16"/>
                <w:highlight w:val="yellow"/>
              </w:rPr>
            </w:pPr>
            <w:r w:rsidRPr="00F4758B">
              <w:rPr>
                <w:rFonts w:ascii="Tahoma" w:hAnsi="Tahoma" w:cs="Tahoma"/>
                <w:bCs/>
                <w:color w:val="00B050"/>
                <w:sz w:val="16"/>
                <w:szCs w:val="16"/>
                <w:highlight w:val="yellow"/>
              </w:rPr>
              <w:t>Dinas Perkimtan</w:t>
            </w:r>
          </w:p>
          <w:p w:rsidR="00FC0895" w:rsidRDefault="00FC0895" w:rsidP="00B114A0">
            <w:pPr>
              <w:rPr>
                <w:rFonts w:ascii="Tahoma" w:hAnsi="Tahoma" w:cs="Tahoma"/>
                <w:bCs/>
                <w:color w:val="00B050"/>
                <w:sz w:val="16"/>
                <w:szCs w:val="16"/>
              </w:rPr>
            </w:pPr>
          </w:p>
          <w:p w:rsidR="00FC0895" w:rsidRDefault="00FC0895" w:rsidP="00B114A0">
            <w:pPr>
              <w:rPr>
                <w:rFonts w:ascii="Tahoma" w:hAnsi="Tahoma" w:cs="Tahoma"/>
                <w:bCs/>
                <w:color w:val="00B050"/>
                <w:sz w:val="16"/>
                <w:szCs w:val="16"/>
              </w:rPr>
            </w:pPr>
          </w:p>
          <w:p w:rsidR="00FC0895" w:rsidRDefault="00FC0895" w:rsidP="00B114A0">
            <w:pPr>
              <w:rPr>
                <w:rFonts w:ascii="Tahoma" w:hAnsi="Tahoma" w:cs="Tahoma"/>
                <w:bCs/>
                <w:color w:val="00B050"/>
                <w:sz w:val="16"/>
                <w:szCs w:val="16"/>
              </w:rPr>
            </w:pPr>
          </w:p>
          <w:p w:rsidR="00FC0895" w:rsidRPr="00F4758B" w:rsidRDefault="00FC0895" w:rsidP="00B114A0">
            <w:pPr>
              <w:rPr>
                <w:rFonts w:ascii="Tahoma" w:hAnsi="Tahoma" w:cs="Tahoma"/>
                <w:bCs/>
                <w:color w:val="00B050"/>
                <w:sz w:val="16"/>
                <w:szCs w:val="16"/>
                <w:highlight w:val="yellow"/>
              </w:rPr>
            </w:pPr>
            <w:r w:rsidRPr="00F4758B">
              <w:rPr>
                <w:rFonts w:ascii="Tahoma" w:hAnsi="Tahoma" w:cs="Tahoma"/>
                <w:bCs/>
                <w:color w:val="00B050"/>
                <w:sz w:val="16"/>
                <w:szCs w:val="16"/>
                <w:highlight w:val="yellow"/>
              </w:rPr>
              <w:t>Dinas Sosial</w:t>
            </w:r>
          </w:p>
          <w:p w:rsidR="00FC0895" w:rsidRPr="00F4758B" w:rsidRDefault="00FC0895" w:rsidP="00B114A0">
            <w:pPr>
              <w:ind w:left="-42"/>
              <w:rPr>
                <w:rFonts w:ascii="Tahoma" w:hAnsi="Tahoma" w:cs="Tahoma"/>
                <w:bCs/>
                <w:color w:val="00B050"/>
                <w:sz w:val="16"/>
                <w:szCs w:val="16"/>
                <w:highlight w:val="yellow"/>
              </w:rPr>
            </w:pPr>
          </w:p>
          <w:p w:rsidR="00FC0895" w:rsidRDefault="00FC0895" w:rsidP="00B114A0">
            <w:pPr>
              <w:ind w:left="-42"/>
              <w:rPr>
                <w:rFonts w:ascii="Tahoma" w:hAnsi="Tahoma" w:cs="Tahoma"/>
                <w:bCs/>
                <w:color w:val="00B050"/>
                <w:sz w:val="16"/>
                <w:szCs w:val="16"/>
                <w:highlight w:val="yellow"/>
              </w:rPr>
            </w:pPr>
          </w:p>
          <w:p w:rsidR="00FC0895" w:rsidRPr="00F4758B" w:rsidRDefault="00FC0895" w:rsidP="00B114A0">
            <w:pPr>
              <w:ind w:left="-42"/>
              <w:rPr>
                <w:rFonts w:ascii="Tahoma" w:hAnsi="Tahoma" w:cs="Tahoma"/>
                <w:bCs/>
                <w:color w:val="00B050"/>
                <w:sz w:val="16"/>
                <w:szCs w:val="16"/>
                <w:highlight w:val="yellow"/>
              </w:rPr>
            </w:pPr>
          </w:p>
          <w:p w:rsidR="00FC0895" w:rsidRPr="00F4758B" w:rsidRDefault="00FC0895" w:rsidP="00B114A0">
            <w:pPr>
              <w:ind w:left="-42"/>
              <w:rPr>
                <w:rFonts w:ascii="Tahoma" w:hAnsi="Tahoma" w:cs="Tahoma"/>
                <w:bCs/>
                <w:color w:val="00B050"/>
                <w:sz w:val="16"/>
                <w:szCs w:val="16"/>
                <w:highlight w:val="yellow"/>
              </w:rPr>
            </w:pPr>
            <w:r w:rsidRPr="00F4758B">
              <w:rPr>
                <w:rFonts w:ascii="Tahoma" w:hAnsi="Tahoma" w:cs="Tahoma"/>
                <w:bCs/>
                <w:color w:val="00B050"/>
                <w:sz w:val="16"/>
                <w:szCs w:val="16"/>
                <w:highlight w:val="yellow"/>
              </w:rPr>
              <w:t>Dinas PSDA</w:t>
            </w:r>
          </w:p>
          <w:p w:rsidR="00FC0895" w:rsidRPr="00F4758B" w:rsidRDefault="00FC0895" w:rsidP="00B114A0">
            <w:pPr>
              <w:rPr>
                <w:rFonts w:ascii="Tahoma" w:hAnsi="Tahoma" w:cs="Tahoma"/>
                <w:bCs/>
                <w:color w:val="00B050"/>
                <w:sz w:val="16"/>
                <w:szCs w:val="16"/>
                <w:highlight w:val="yellow"/>
              </w:rPr>
            </w:pPr>
          </w:p>
          <w:p w:rsidR="00FC0895" w:rsidRPr="00F67508" w:rsidRDefault="00FC0895" w:rsidP="00B114A0">
            <w:pPr>
              <w:rPr>
                <w:rFonts w:ascii="Tahoma" w:hAnsi="Tahoma" w:cs="Tahoma"/>
                <w:bCs/>
                <w:color w:val="00B050"/>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vMerge/>
            <w:tcBorders>
              <w:left w:val="single" w:sz="4" w:space="0" w:color="auto"/>
              <w:right w:val="single" w:sz="4" w:space="0" w:color="auto"/>
            </w:tcBorders>
            <w:shd w:val="clear" w:color="auto" w:fill="FBD4B4" w:themeFill="accent6" w:themeFillTint="66"/>
            <w:vAlign w:val="center"/>
          </w:tcPr>
          <w:p w:rsidR="00FC0895" w:rsidRPr="005A637D" w:rsidRDefault="00FC0895" w:rsidP="00B114A0">
            <w:pPr>
              <w:jc w:val="center"/>
              <w:rPr>
                <w:rFonts w:ascii="Tahoma" w:hAnsi="Tahoma" w:cs="Tahoma"/>
                <w:sz w:val="16"/>
                <w:szCs w:val="16"/>
              </w:rPr>
            </w:pPr>
          </w:p>
        </w:tc>
        <w:tc>
          <w:tcPr>
            <w:tcW w:w="1697" w:type="dxa"/>
            <w:vMerge/>
            <w:tcBorders>
              <w:left w:val="single" w:sz="4" w:space="0" w:color="auto"/>
              <w:right w:val="single" w:sz="4" w:space="0" w:color="auto"/>
            </w:tcBorders>
            <w:shd w:val="clear" w:color="auto" w:fill="FBD4B4" w:themeFill="accent6" w:themeFillTint="66"/>
          </w:tcPr>
          <w:p w:rsidR="00FC0895" w:rsidRPr="005A637D" w:rsidRDefault="00FC0895" w:rsidP="00B114A0">
            <w:pPr>
              <w:pStyle w:val="NormalWeb"/>
              <w:spacing w:before="0" w:beforeAutospacing="0" w:after="0" w:afterAutospacing="0"/>
              <w:ind w:left="252"/>
              <w:rPr>
                <w:rFonts w:ascii="Tahoma" w:hAnsi="Tahoma" w:cs="Tahoma"/>
                <w:color w:val="000000"/>
                <w:kern w:val="24"/>
                <w:sz w:val="16"/>
                <w:szCs w:val="16"/>
              </w:rPr>
            </w:pPr>
          </w:p>
        </w:tc>
        <w:tc>
          <w:tcPr>
            <w:tcW w:w="2124" w:type="dxa"/>
            <w:vMerge/>
            <w:tcBorders>
              <w:left w:val="single" w:sz="4" w:space="0" w:color="auto"/>
              <w:right w:val="single" w:sz="4" w:space="0" w:color="auto"/>
            </w:tcBorders>
            <w:shd w:val="clear" w:color="auto" w:fill="FBD4B4" w:themeFill="accent6" w:themeFillTint="66"/>
          </w:tcPr>
          <w:p w:rsidR="00FC0895" w:rsidRPr="005A637D" w:rsidRDefault="00FC0895" w:rsidP="00B114A0">
            <w:pPr>
              <w:pStyle w:val="ListParagraph"/>
              <w:ind w:left="205" w:hanging="266"/>
              <w:rPr>
                <w:rFonts w:ascii="Tahoma" w:hAnsi="Tahoma" w:cs="Tahoma"/>
                <w:sz w:val="16"/>
                <w:szCs w:val="16"/>
              </w:rPr>
            </w:pPr>
          </w:p>
        </w:tc>
        <w:tc>
          <w:tcPr>
            <w:tcW w:w="2643" w:type="dxa"/>
            <w:vMerge/>
            <w:tcBorders>
              <w:left w:val="single" w:sz="4" w:space="0" w:color="auto"/>
              <w:right w:val="single" w:sz="4" w:space="0" w:color="auto"/>
            </w:tcBorders>
            <w:shd w:val="clear" w:color="auto" w:fill="FBD4B4" w:themeFill="accent6" w:themeFillTint="66"/>
          </w:tcPr>
          <w:p w:rsidR="00FC0895" w:rsidRPr="005A637D" w:rsidRDefault="00FC0895" w:rsidP="00B114A0">
            <w:pPr>
              <w:ind w:left="223" w:hanging="280"/>
              <w:rPr>
                <w:rFonts w:ascii="Tahoma" w:hAnsi="Tahoma" w:cs="Tahoma"/>
                <w:sz w:val="16"/>
                <w:szCs w:val="16"/>
              </w:rPr>
            </w:pPr>
          </w:p>
        </w:tc>
        <w:tc>
          <w:tcPr>
            <w:tcW w:w="2130" w:type="dxa"/>
            <w:tcBorders>
              <w:top w:val="nil"/>
              <w:left w:val="single" w:sz="4" w:space="0" w:color="auto"/>
              <w:right w:val="single" w:sz="4" w:space="0" w:color="auto"/>
            </w:tcBorders>
            <w:shd w:val="clear" w:color="auto" w:fill="auto"/>
          </w:tcPr>
          <w:p w:rsidR="00FC0895" w:rsidRPr="005A637D" w:rsidRDefault="00FC0895" w:rsidP="00B114A0">
            <w:pPr>
              <w:pStyle w:val="ListParagraph"/>
              <w:numPr>
                <w:ilvl w:val="0"/>
                <w:numId w:val="190"/>
              </w:numPr>
              <w:ind w:left="207" w:hanging="301"/>
              <w:rPr>
                <w:rFonts w:ascii="Tahoma" w:hAnsi="Tahoma" w:cs="Tahoma"/>
                <w:color w:val="000000"/>
                <w:sz w:val="16"/>
                <w:szCs w:val="16"/>
                <w:lang w:val="id-ID"/>
              </w:rPr>
            </w:pPr>
            <w:r w:rsidRPr="005A637D">
              <w:rPr>
                <w:rFonts w:ascii="Tahoma" w:hAnsi="Tahoma" w:cs="Tahoma"/>
                <w:color w:val="000000"/>
                <w:sz w:val="16"/>
                <w:szCs w:val="16"/>
              </w:rPr>
              <w:t xml:space="preserve">Persentase Daerah Pasca bencana yang bisa dipulihkan sesuai standar kapasitas penanggulangan bencana </w:t>
            </w:r>
            <w:r w:rsidRPr="005A637D">
              <w:rPr>
                <w:rFonts w:ascii="Tahoma" w:hAnsi="Tahoma" w:cs="Tahoma"/>
                <w:color w:val="000000"/>
                <w:sz w:val="16"/>
                <w:szCs w:val="16"/>
                <w:lang w:val="id-ID"/>
              </w:rPr>
              <w:t>(</w:t>
            </w:r>
            <w:r w:rsidRPr="005A637D">
              <w:rPr>
                <w:rFonts w:ascii="Tahoma" w:hAnsi="Tahoma" w:cs="Tahoma"/>
                <w:color w:val="000000"/>
                <w:sz w:val="16"/>
                <w:szCs w:val="16"/>
              </w:rPr>
              <w:t xml:space="preserve">%) </w:t>
            </w:r>
          </w:p>
        </w:tc>
        <w:tc>
          <w:tcPr>
            <w:tcW w:w="1276" w:type="dxa"/>
            <w:tcBorders>
              <w:top w:val="nil"/>
              <w:left w:val="single" w:sz="4" w:space="0" w:color="auto"/>
              <w:right w:val="single" w:sz="4" w:space="0" w:color="auto"/>
            </w:tcBorders>
            <w:shd w:val="clear" w:color="auto" w:fill="auto"/>
          </w:tcPr>
          <w:p w:rsidR="00FC0895" w:rsidRPr="005A637D" w:rsidRDefault="00FC0895" w:rsidP="00B114A0">
            <w:pPr>
              <w:rPr>
                <w:rFonts w:ascii="Tahoma" w:hAnsi="Tahoma" w:cs="Tahoma"/>
                <w:color w:val="000000"/>
                <w:sz w:val="16"/>
                <w:szCs w:val="16"/>
                <w:lang w:val="id-ID"/>
              </w:rPr>
            </w:pPr>
            <w:r w:rsidRPr="005A637D">
              <w:rPr>
                <w:rFonts w:ascii="Tahoma" w:hAnsi="Tahoma" w:cs="Tahoma"/>
                <w:color w:val="000000"/>
                <w:sz w:val="16"/>
                <w:szCs w:val="16"/>
                <w:lang w:val="id-ID"/>
              </w:rPr>
              <w:t>%</w:t>
            </w:r>
          </w:p>
        </w:tc>
        <w:tc>
          <w:tcPr>
            <w:tcW w:w="877"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71</w:t>
            </w:r>
          </w:p>
        </w:tc>
        <w:tc>
          <w:tcPr>
            <w:tcW w:w="910" w:type="dxa"/>
            <w:tcBorders>
              <w:top w:val="nil"/>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75</w:t>
            </w:r>
          </w:p>
        </w:tc>
        <w:tc>
          <w:tcPr>
            <w:tcW w:w="1707" w:type="dxa"/>
            <w:gridSpan w:val="2"/>
            <w:vMerge/>
            <w:tcBorders>
              <w:left w:val="single" w:sz="4" w:space="0" w:color="auto"/>
              <w:right w:val="single" w:sz="4" w:space="0" w:color="auto"/>
            </w:tcBorders>
            <w:shd w:val="clear" w:color="auto" w:fill="FBD4B4" w:themeFill="accent6" w:themeFillTint="66"/>
          </w:tcPr>
          <w:p w:rsidR="00FC0895" w:rsidRPr="005A637D" w:rsidRDefault="00FC0895" w:rsidP="00B114A0">
            <w:pPr>
              <w:tabs>
                <w:tab w:val="left" w:pos="204"/>
                <w:tab w:val="center" w:pos="4981"/>
              </w:tabs>
              <w:spacing w:before="40" w:after="40"/>
              <w:jc w:val="center"/>
              <w:rPr>
                <w:rFonts w:ascii="Tahoma" w:hAnsi="Tahoma" w:cs="Tahoma"/>
                <w:b/>
                <w:color w:val="000000"/>
                <w:sz w:val="16"/>
                <w:szCs w:val="16"/>
                <w:lang w:val="id-ID"/>
              </w:rPr>
            </w:pPr>
          </w:p>
        </w:tc>
        <w:tc>
          <w:tcPr>
            <w:tcW w:w="1233" w:type="dxa"/>
            <w:vMerge/>
            <w:tcBorders>
              <w:left w:val="single" w:sz="4" w:space="0" w:color="auto"/>
              <w:right w:val="single" w:sz="4" w:space="0" w:color="auto"/>
            </w:tcBorders>
            <w:shd w:val="clear" w:color="auto" w:fill="FBD4B4" w:themeFill="accent6" w:themeFillTint="66"/>
          </w:tcPr>
          <w:p w:rsidR="00FC0895" w:rsidRPr="005A637D" w:rsidRDefault="00FC0895" w:rsidP="00B114A0">
            <w:pPr>
              <w:tabs>
                <w:tab w:val="num" w:pos="176"/>
                <w:tab w:val="left" w:pos="204"/>
                <w:tab w:val="center" w:pos="4981"/>
              </w:tabs>
              <w:spacing w:before="40" w:after="40"/>
              <w:ind w:left="176" w:hanging="283"/>
              <w:jc w:val="center"/>
              <w:rPr>
                <w:rFonts w:ascii="Tahoma" w:hAnsi="Tahoma" w:cs="Tahoma"/>
                <w:b/>
                <w:sz w:val="16"/>
                <w:szCs w:val="16"/>
                <w:lang w:val="id-ID"/>
              </w:rPr>
            </w:pPr>
          </w:p>
        </w:tc>
        <w:tc>
          <w:tcPr>
            <w:tcW w:w="1138" w:type="dxa"/>
            <w:vMerge/>
            <w:tcBorders>
              <w:left w:val="single" w:sz="4" w:space="0" w:color="auto"/>
              <w:right w:val="single" w:sz="4" w:space="0" w:color="auto"/>
            </w:tcBorders>
            <w:shd w:val="clear" w:color="auto" w:fill="FBD4B4" w:themeFill="accent6" w:themeFillTint="66"/>
          </w:tcPr>
          <w:p w:rsidR="00FC0895" w:rsidRPr="005A637D" w:rsidRDefault="00FC0895" w:rsidP="00B114A0">
            <w:pPr>
              <w:tabs>
                <w:tab w:val="left" w:pos="204"/>
                <w:tab w:val="center" w:pos="4981"/>
              </w:tabs>
              <w:spacing w:before="40" w:after="40"/>
              <w:jc w:val="center"/>
              <w:rPr>
                <w:rFonts w:ascii="Tahoma" w:hAnsi="Tahoma" w:cs="Tahoma"/>
                <w:b/>
                <w:sz w:val="16"/>
                <w:szCs w:val="16"/>
                <w:lang w:val="id-ID"/>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1162"/>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shd w:val="clear" w:color="auto" w:fill="auto"/>
          </w:tcPr>
          <w:p w:rsidR="00FC0895" w:rsidRPr="005A637D" w:rsidRDefault="00FC0895" w:rsidP="00B114A0">
            <w:pPr>
              <w:pStyle w:val="NormalWeb"/>
              <w:spacing w:before="0" w:beforeAutospacing="0" w:after="0" w:afterAutospacing="0"/>
              <w:ind w:left="274" w:hanging="274"/>
              <w:rPr>
                <w:rFonts w:ascii="Tahoma" w:hAnsi="Tahoma" w:cs="Tahoma"/>
                <w:color w:val="000000"/>
                <w:kern w:val="24"/>
                <w:sz w:val="16"/>
                <w:szCs w:val="16"/>
                <w:lang w:val="en-US"/>
              </w:rPr>
            </w:pP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ind w:left="205" w:hanging="266"/>
              <w:rPr>
                <w:rFonts w:ascii="Tahoma" w:hAnsi="Tahoma" w:cs="Tahoma"/>
                <w:sz w:val="16"/>
                <w:szCs w:val="16"/>
              </w:rPr>
            </w:pP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ind w:left="223"/>
              <w:rPr>
                <w:rFonts w:ascii="Tahoma" w:hAnsi="Tahoma" w:cs="Tahoma"/>
                <w:bCs/>
                <w:iCs/>
                <w:sz w:val="16"/>
                <w:szCs w:val="16"/>
                <w:lang w:val="id-ID"/>
              </w:rPr>
            </w:pP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1276"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p>
        </w:tc>
        <w:tc>
          <w:tcPr>
            <w:tcW w:w="87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sz w:val="16"/>
                <w:szCs w:val="16"/>
              </w:rPr>
            </w:pPr>
          </w:p>
        </w:tc>
        <w:tc>
          <w:tcPr>
            <w:tcW w:w="1707" w:type="dxa"/>
            <w:gridSpan w:val="2"/>
            <w:tcBorders>
              <w:left w:val="single" w:sz="4" w:space="0" w:color="auto"/>
              <w:right w:val="single" w:sz="4" w:space="0" w:color="auto"/>
            </w:tcBorders>
            <w:shd w:val="clear" w:color="auto" w:fill="auto"/>
          </w:tcPr>
          <w:p w:rsidR="00FC0895" w:rsidRPr="00685001" w:rsidRDefault="00FC0895" w:rsidP="00B114A0">
            <w:pPr>
              <w:numPr>
                <w:ilvl w:val="0"/>
                <w:numId w:val="30"/>
              </w:numPr>
              <w:tabs>
                <w:tab w:val="clear" w:pos="720"/>
              </w:tabs>
              <w:ind w:left="226" w:hanging="258"/>
              <w:rPr>
                <w:rFonts w:ascii="Tahoma" w:hAnsi="Tahoma" w:cs="Tahoma"/>
                <w:color w:val="000000"/>
                <w:sz w:val="16"/>
                <w:szCs w:val="16"/>
              </w:rPr>
            </w:pPr>
            <w:r w:rsidRPr="0022581A">
              <w:rPr>
                <w:rFonts w:ascii="Tahoma" w:hAnsi="Tahoma" w:cs="Tahoma"/>
                <w:sz w:val="16"/>
                <w:szCs w:val="16"/>
                <w:highlight w:val="yellow"/>
              </w:rPr>
              <w:t xml:space="preserve">Pengembangan dan Pengelolaan Sistem Irigasi, Rawa dan Jaringan </w:t>
            </w:r>
            <w:r w:rsidRPr="00685001">
              <w:rPr>
                <w:rFonts w:ascii="Tahoma" w:hAnsi="Tahoma" w:cs="Tahoma"/>
                <w:sz w:val="16"/>
                <w:szCs w:val="16"/>
                <w:highlight w:val="yellow"/>
              </w:rPr>
              <w:t>Pengairan lainnya</w:t>
            </w:r>
          </w:p>
          <w:p w:rsidR="00FC0895" w:rsidRPr="00A127A3" w:rsidRDefault="00FC0895" w:rsidP="00B114A0">
            <w:pPr>
              <w:ind w:left="-32"/>
              <w:rPr>
                <w:rFonts w:ascii="Tahoma" w:hAnsi="Tahoma" w:cs="Tahoma"/>
                <w:color w:val="000000"/>
                <w:sz w:val="14"/>
                <w:szCs w:val="14"/>
              </w:rPr>
            </w:pPr>
          </w:p>
        </w:tc>
        <w:tc>
          <w:tcPr>
            <w:tcW w:w="1233" w:type="dxa"/>
            <w:tcBorders>
              <w:left w:val="single" w:sz="4" w:space="0" w:color="auto"/>
              <w:right w:val="single" w:sz="4" w:space="0" w:color="auto"/>
            </w:tcBorders>
            <w:shd w:val="clear" w:color="auto" w:fill="auto"/>
          </w:tcPr>
          <w:p w:rsidR="00FC0895" w:rsidRPr="00A33D78" w:rsidRDefault="00FC0895" w:rsidP="00B114A0">
            <w:pPr>
              <w:ind w:right="-40"/>
              <w:rPr>
                <w:rFonts w:ascii="Tahoma" w:hAnsi="Tahoma" w:cs="Tahoma"/>
                <w:sz w:val="16"/>
                <w:szCs w:val="16"/>
              </w:rPr>
            </w:pPr>
            <w:r w:rsidRPr="005A637D">
              <w:rPr>
                <w:rFonts w:ascii="Tahoma" w:hAnsi="Tahoma" w:cs="Tahoma"/>
                <w:sz w:val="16"/>
                <w:szCs w:val="16"/>
              </w:rPr>
              <w:t>Pekerjaan Umum</w:t>
            </w:r>
          </w:p>
        </w:tc>
        <w:tc>
          <w:tcPr>
            <w:tcW w:w="1138" w:type="dxa"/>
            <w:tcBorders>
              <w:left w:val="single" w:sz="4" w:space="0" w:color="auto"/>
              <w:right w:val="single" w:sz="4" w:space="0" w:color="auto"/>
            </w:tcBorders>
            <w:shd w:val="clear" w:color="auto" w:fill="auto"/>
          </w:tcPr>
          <w:p w:rsidR="00FC0895" w:rsidRPr="00A95A0A" w:rsidRDefault="00FC0895" w:rsidP="00B114A0">
            <w:pPr>
              <w:ind w:left="-42"/>
              <w:rPr>
                <w:rFonts w:ascii="Tahoma" w:hAnsi="Tahoma" w:cs="Tahoma"/>
                <w:bCs/>
                <w:color w:val="00B050"/>
                <w:sz w:val="16"/>
                <w:szCs w:val="16"/>
              </w:rPr>
            </w:pPr>
            <w:r w:rsidRPr="00F4758B">
              <w:rPr>
                <w:rFonts w:ascii="Tahoma" w:hAnsi="Tahoma" w:cs="Tahoma"/>
                <w:bCs/>
                <w:color w:val="00B050"/>
                <w:sz w:val="16"/>
                <w:szCs w:val="16"/>
                <w:highlight w:val="yellow"/>
              </w:rPr>
              <w:t>Dinas PSDA</w:t>
            </w:r>
          </w:p>
          <w:p w:rsidR="00FC0895" w:rsidRPr="006A4DDF" w:rsidRDefault="00FC0895" w:rsidP="00B114A0">
            <w:pPr>
              <w:rPr>
                <w:rFonts w:ascii="Tahoma" w:hAnsi="Tahoma" w:cs="Tahoma"/>
                <w:bCs/>
                <w:color w:val="00B050"/>
                <w:sz w:val="16"/>
                <w:szCs w:val="16"/>
              </w:rPr>
            </w:pPr>
          </w:p>
          <w:p w:rsidR="00FC0895" w:rsidRPr="00547827"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87"/>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shd w:val="clear" w:color="auto" w:fill="auto"/>
          </w:tcPr>
          <w:p w:rsidR="00FC0895" w:rsidRPr="005A637D" w:rsidRDefault="00FC0895" w:rsidP="00B114A0">
            <w:pPr>
              <w:pStyle w:val="NormalWeb"/>
              <w:spacing w:before="0" w:beforeAutospacing="0" w:after="0" w:afterAutospacing="0"/>
              <w:ind w:left="274" w:hanging="274"/>
              <w:rPr>
                <w:rFonts w:ascii="Tahoma" w:hAnsi="Tahoma" w:cs="Tahoma"/>
                <w:color w:val="000000"/>
                <w:kern w:val="24"/>
                <w:sz w:val="16"/>
                <w:szCs w:val="16"/>
              </w:rPr>
            </w:pPr>
            <w:r w:rsidRPr="005A637D">
              <w:rPr>
                <w:rFonts w:ascii="Tahoma" w:hAnsi="Tahoma" w:cs="Tahoma"/>
                <w:color w:val="000000"/>
                <w:kern w:val="24"/>
                <w:sz w:val="16"/>
                <w:szCs w:val="16"/>
                <w:lang w:val="en-US"/>
              </w:rPr>
              <w:t xml:space="preserve">6. </w:t>
            </w:r>
            <w:r w:rsidRPr="005A637D">
              <w:rPr>
                <w:rFonts w:ascii="Tahoma" w:hAnsi="Tahoma" w:cs="Tahoma"/>
                <w:color w:val="000000"/>
                <w:kern w:val="24"/>
                <w:sz w:val="16"/>
                <w:szCs w:val="16"/>
                <w:lang w:val="en-US"/>
              </w:rPr>
              <w:tab/>
            </w:r>
            <w:r w:rsidRPr="005A637D">
              <w:rPr>
                <w:rFonts w:ascii="Tahoma" w:hAnsi="Tahoma" w:cs="Tahoma"/>
                <w:color w:val="000000"/>
                <w:kern w:val="24"/>
                <w:sz w:val="16"/>
                <w:szCs w:val="16"/>
              </w:rPr>
              <w:t>Terpeliharanya debit sungai</w:t>
            </w:r>
          </w:p>
        </w:tc>
        <w:tc>
          <w:tcPr>
            <w:tcW w:w="2124" w:type="dxa"/>
            <w:tcBorders>
              <w:left w:val="single" w:sz="4" w:space="0" w:color="auto"/>
              <w:right w:val="single" w:sz="4" w:space="0" w:color="auto"/>
            </w:tcBorders>
            <w:shd w:val="clear" w:color="auto" w:fill="auto"/>
          </w:tcPr>
          <w:p w:rsidR="00FC0895" w:rsidRDefault="00FC0895" w:rsidP="00B114A0">
            <w:pPr>
              <w:pStyle w:val="ListParagraph"/>
              <w:numPr>
                <w:ilvl w:val="0"/>
                <w:numId w:val="242"/>
              </w:numPr>
              <w:ind w:left="203" w:hanging="203"/>
              <w:rPr>
                <w:rFonts w:ascii="Tahoma" w:hAnsi="Tahoma" w:cs="Tahoma"/>
                <w:sz w:val="16"/>
                <w:szCs w:val="16"/>
              </w:rPr>
            </w:pPr>
            <w:r w:rsidRPr="005A637D">
              <w:rPr>
                <w:rFonts w:ascii="Tahoma" w:hAnsi="Tahoma" w:cs="Tahoma"/>
                <w:sz w:val="16"/>
                <w:szCs w:val="16"/>
                <w:lang w:val="id-ID"/>
              </w:rPr>
              <w:t xml:space="preserve">Memeliharan dan </w:t>
            </w:r>
            <w:r w:rsidRPr="00A82AC2">
              <w:rPr>
                <w:rFonts w:ascii="Tahoma" w:hAnsi="Tahoma" w:cs="Tahoma"/>
                <w:sz w:val="16"/>
                <w:szCs w:val="16"/>
                <w:lang w:val="id-ID"/>
              </w:rPr>
              <w:t>meningkatkan</w:t>
            </w:r>
            <w:r w:rsidRPr="00A82AC2">
              <w:rPr>
                <w:rFonts w:ascii="Tahoma" w:hAnsi="Tahoma" w:cs="Tahoma"/>
                <w:sz w:val="16"/>
                <w:szCs w:val="16"/>
              </w:rPr>
              <w:t xml:space="preserve"> tutupan vegetasi di daerah aliran sungai</w:t>
            </w:r>
          </w:p>
          <w:p w:rsidR="00FC0895" w:rsidRPr="00A82AC2" w:rsidRDefault="00FC0895" w:rsidP="00B114A0">
            <w:pPr>
              <w:pStyle w:val="ListParagraph"/>
              <w:numPr>
                <w:ilvl w:val="0"/>
                <w:numId w:val="242"/>
              </w:numPr>
              <w:ind w:left="203" w:hanging="203"/>
              <w:rPr>
                <w:rFonts w:ascii="Tahoma" w:hAnsi="Tahoma" w:cs="Tahoma"/>
                <w:sz w:val="16"/>
                <w:szCs w:val="16"/>
              </w:rPr>
            </w:pPr>
            <w:r w:rsidRPr="00A82AC2">
              <w:rPr>
                <w:rFonts w:ascii="Tahoma" w:hAnsi="Tahoma" w:cs="Tahoma"/>
                <w:sz w:val="16"/>
                <w:szCs w:val="16"/>
              </w:rPr>
              <w:t>Meningkatkan pengetahuan dan kesadaran masyarakat terhadap fungsi kawasan konservasi</w:t>
            </w: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87"/>
              </w:numPr>
              <w:ind w:left="223" w:hanging="280"/>
              <w:rPr>
                <w:rFonts w:ascii="Tahoma" w:hAnsi="Tahoma" w:cs="Tahoma"/>
                <w:sz w:val="16"/>
                <w:szCs w:val="16"/>
              </w:rPr>
            </w:pPr>
            <w:r w:rsidRPr="005A637D">
              <w:rPr>
                <w:rFonts w:ascii="Tahoma" w:hAnsi="Tahoma" w:cs="Tahoma"/>
                <w:bCs/>
                <w:iCs/>
                <w:sz w:val="16"/>
                <w:szCs w:val="16"/>
                <w:lang w:val="id-ID"/>
              </w:rPr>
              <w:t>Penyusunan pola pendayagunaan vegetasi pada daerah tangkapan air</w:t>
            </w:r>
          </w:p>
          <w:p w:rsidR="00FC0895" w:rsidRPr="005A637D" w:rsidRDefault="00FC0895" w:rsidP="00B114A0">
            <w:pPr>
              <w:pStyle w:val="ListParagraph"/>
              <w:numPr>
                <w:ilvl w:val="0"/>
                <w:numId w:val="187"/>
              </w:numPr>
              <w:ind w:left="223" w:hanging="280"/>
              <w:rPr>
                <w:rFonts w:ascii="Tahoma" w:hAnsi="Tahoma" w:cs="Tahoma"/>
                <w:sz w:val="16"/>
                <w:szCs w:val="16"/>
              </w:rPr>
            </w:pPr>
            <w:r w:rsidRPr="005A637D">
              <w:rPr>
                <w:rFonts w:ascii="Tahoma" w:hAnsi="Tahoma" w:cs="Tahoma"/>
                <w:bCs/>
                <w:iCs/>
                <w:sz w:val="16"/>
                <w:szCs w:val="16"/>
                <w:lang w:val="id-ID"/>
              </w:rPr>
              <w:t>Peningkatan kerjasama antara masyarakat sekitar kawasan konservasi dengan pengguna pemanfaat air dalam perlindungan sumber daya air</w:t>
            </w:r>
          </w:p>
        </w:tc>
        <w:tc>
          <w:tcPr>
            <w:tcW w:w="2130"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r w:rsidRPr="005A637D">
              <w:rPr>
                <w:rFonts w:ascii="Tahoma" w:hAnsi="Tahoma" w:cs="Tahoma"/>
                <w:sz w:val="16"/>
                <w:szCs w:val="16"/>
              </w:rPr>
              <w:t xml:space="preserve">Rasio debit minimum/ maksimum </w:t>
            </w:r>
            <w:r w:rsidRPr="00773468">
              <w:rPr>
                <w:rFonts w:ascii="Tahoma" w:hAnsi="Tahoma" w:cs="Tahoma"/>
                <w:color w:val="00B050"/>
                <w:sz w:val="16"/>
                <w:szCs w:val="16"/>
              </w:rPr>
              <w:t>air sungai</w:t>
            </w:r>
          </w:p>
        </w:tc>
        <w:tc>
          <w:tcPr>
            <w:tcW w:w="1276" w:type="dxa"/>
            <w:tcBorders>
              <w:left w:val="single" w:sz="4" w:space="0" w:color="auto"/>
              <w:right w:val="single" w:sz="4" w:space="0" w:color="auto"/>
            </w:tcBorders>
            <w:shd w:val="clear" w:color="auto" w:fill="auto"/>
          </w:tcPr>
          <w:p w:rsidR="00FC0895" w:rsidRPr="005A637D" w:rsidRDefault="00FC0895" w:rsidP="00B114A0">
            <w:pPr>
              <w:rPr>
                <w:rFonts w:ascii="Tahoma" w:hAnsi="Tahoma" w:cs="Tahoma"/>
                <w:sz w:val="16"/>
                <w:szCs w:val="16"/>
              </w:rPr>
            </w:pPr>
            <w:r w:rsidRPr="005A637D">
              <w:rPr>
                <w:rFonts w:ascii="Tahoma" w:hAnsi="Tahoma" w:cs="Tahoma"/>
                <w:sz w:val="16"/>
                <w:szCs w:val="16"/>
              </w:rPr>
              <w:t>Rasio</w:t>
            </w:r>
          </w:p>
        </w:tc>
        <w:tc>
          <w:tcPr>
            <w:tcW w:w="877" w:type="dxa"/>
            <w:tcBorders>
              <w:left w:val="single" w:sz="4" w:space="0" w:color="auto"/>
              <w:right w:val="single" w:sz="4" w:space="0" w:color="auto"/>
            </w:tcBorders>
            <w:shd w:val="clear" w:color="auto" w:fill="auto"/>
          </w:tcPr>
          <w:p w:rsidR="00FC0895" w:rsidRDefault="00FC0895" w:rsidP="00B114A0">
            <w:pPr>
              <w:jc w:val="center"/>
              <w:rPr>
                <w:rFonts w:ascii="Tahoma" w:hAnsi="Tahoma" w:cs="Tahoma"/>
                <w:sz w:val="16"/>
                <w:szCs w:val="16"/>
              </w:rPr>
            </w:pPr>
            <w:r w:rsidRPr="005A637D">
              <w:rPr>
                <w:rFonts w:ascii="Tahoma" w:hAnsi="Tahoma" w:cs="Tahoma"/>
                <w:sz w:val="16"/>
                <w:szCs w:val="16"/>
              </w:rPr>
              <w:t>0,12</w:t>
            </w:r>
          </w:p>
          <w:p w:rsidR="00FC0895" w:rsidRPr="005A637D" w:rsidRDefault="00FC0895" w:rsidP="00B114A0">
            <w:pPr>
              <w:jc w:val="center"/>
              <w:rPr>
                <w:rFonts w:ascii="Tahoma" w:hAnsi="Tahoma" w:cs="Tahoma"/>
                <w:sz w:val="16"/>
                <w:szCs w:val="16"/>
              </w:rPr>
            </w:pPr>
            <w:r w:rsidRPr="00773468">
              <w:rPr>
                <w:rFonts w:ascii="Tahoma" w:hAnsi="Tahoma" w:cs="Tahoma"/>
                <w:sz w:val="12"/>
                <w:szCs w:val="16"/>
              </w:rPr>
              <w:t>Dishut akan menghitung kembali</w:t>
            </w:r>
          </w:p>
        </w:tc>
        <w:tc>
          <w:tcPr>
            <w:tcW w:w="910" w:type="dxa"/>
            <w:tcBorders>
              <w:left w:val="single" w:sz="4" w:space="0" w:color="auto"/>
              <w:right w:val="single" w:sz="4" w:space="0" w:color="auto"/>
            </w:tcBorders>
            <w:shd w:val="clear" w:color="auto" w:fill="auto"/>
          </w:tcPr>
          <w:p w:rsidR="00FC0895" w:rsidRDefault="00FC0895" w:rsidP="00B114A0">
            <w:pPr>
              <w:jc w:val="center"/>
              <w:rPr>
                <w:rFonts w:ascii="Tahoma" w:hAnsi="Tahoma" w:cs="Tahoma"/>
                <w:sz w:val="16"/>
                <w:szCs w:val="16"/>
              </w:rPr>
            </w:pPr>
            <w:r w:rsidRPr="005A637D">
              <w:rPr>
                <w:rFonts w:ascii="Tahoma" w:hAnsi="Tahoma" w:cs="Tahoma"/>
                <w:sz w:val="16"/>
                <w:szCs w:val="16"/>
              </w:rPr>
              <w:t>0,17</w:t>
            </w:r>
          </w:p>
          <w:p w:rsidR="00FC0895" w:rsidRPr="005A637D" w:rsidRDefault="00FC0895" w:rsidP="00B114A0">
            <w:pPr>
              <w:jc w:val="center"/>
              <w:rPr>
                <w:rFonts w:ascii="Tahoma" w:hAnsi="Tahoma" w:cs="Tahoma"/>
                <w:sz w:val="16"/>
                <w:szCs w:val="16"/>
              </w:rPr>
            </w:pPr>
            <w:r w:rsidRPr="00773468">
              <w:rPr>
                <w:rFonts w:ascii="Tahoma" w:hAnsi="Tahoma" w:cs="Tahoma"/>
                <w:sz w:val="12"/>
                <w:szCs w:val="16"/>
              </w:rPr>
              <w:t>Dishut akan menghitung kembali</w:t>
            </w:r>
          </w:p>
        </w:tc>
        <w:tc>
          <w:tcPr>
            <w:tcW w:w="1707" w:type="dxa"/>
            <w:gridSpan w:val="2"/>
            <w:tcBorders>
              <w:left w:val="single" w:sz="4" w:space="0" w:color="auto"/>
              <w:right w:val="single" w:sz="4" w:space="0" w:color="auto"/>
            </w:tcBorders>
            <w:shd w:val="clear" w:color="auto" w:fill="auto"/>
          </w:tcPr>
          <w:p w:rsidR="00FC0895" w:rsidRPr="00067F93" w:rsidRDefault="00FC0895" w:rsidP="00B114A0">
            <w:pPr>
              <w:pStyle w:val="ListParagraph"/>
              <w:numPr>
                <w:ilvl w:val="0"/>
                <w:numId w:val="224"/>
              </w:numPr>
              <w:ind w:left="182" w:hanging="210"/>
              <w:rPr>
                <w:rFonts w:ascii="Tahoma" w:hAnsi="Tahoma" w:cs="Tahoma"/>
                <w:bCs/>
                <w:iCs/>
                <w:sz w:val="16"/>
                <w:szCs w:val="16"/>
              </w:rPr>
            </w:pPr>
            <w:r w:rsidRPr="00067F93">
              <w:rPr>
                <w:rFonts w:ascii="Tahoma" w:hAnsi="Tahoma" w:cs="Tahoma"/>
                <w:bCs/>
                <w:iCs/>
                <w:sz w:val="16"/>
                <w:szCs w:val="16"/>
              </w:rPr>
              <w:t xml:space="preserve">Perlindungan dan konservasi </w:t>
            </w:r>
            <w:r w:rsidRPr="00067F93">
              <w:rPr>
                <w:rFonts w:ascii="Tahoma" w:hAnsi="Tahoma" w:cs="Tahoma"/>
                <w:bCs/>
                <w:iCs/>
                <w:sz w:val="16"/>
                <w:szCs w:val="16"/>
                <w:lang w:val="id-ID"/>
              </w:rPr>
              <w:t>daerah tangkapan air dan peningkatan kesejahteraan masyarakat</w:t>
            </w:r>
            <w:r w:rsidRPr="00067F93">
              <w:rPr>
                <w:rFonts w:ascii="Tahoma" w:hAnsi="Tahoma" w:cs="Tahoma"/>
                <w:bCs/>
                <w:iCs/>
                <w:sz w:val="16"/>
                <w:szCs w:val="16"/>
              </w:rPr>
              <w:t xml:space="preserve"> </w:t>
            </w:r>
          </w:p>
          <w:p w:rsidR="00FC0895" w:rsidRPr="00877E1F" w:rsidRDefault="00FC0895" w:rsidP="00B114A0">
            <w:pPr>
              <w:pStyle w:val="ListParagraph"/>
              <w:numPr>
                <w:ilvl w:val="0"/>
                <w:numId w:val="224"/>
              </w:numPr>
              <w:ind w:left="182" w:hanging="210"/>
              <w:rPr>
                <w:rFonts w:ascii="Tahoma" w:hAnsi="Tahoma" w:cs="Tahoma"/>
                <w:bCs/>
                <w:iCs/>
                <w:sz w:val="16"/>
                <w:szCs w:val="16"/>
                <w:highlight w:val="yellow"/>
              </w:rPr>
            </w:pPr>
            <w:r w:rsidRPr="00A33D78">
              <w:rPr>
                <w:rFonts w:ascii="Tahoma" w:hAnsi="Tahoma" w:cs="Tahoma"/>
                <w:bCs/>
                <w:iCs/>
                <w:color w:val="00B050"/>
                <w:sz w:val="16"/>
                <w:szCs w:val="16"/>
                <w:highlight w:val="yellow"/>
              </w:rPr>
              <w:t>Rehabilitasi dan Pemulihan Cadangan Sumber Daya Alam</w:t>
            </w:r>
          </w:p>
          <w:p w:rsidR="00FC0895" w:rsidRPr="00067F93" w:rsidRDefault="00FC0895" w:rsidP="00B114A0">
            <w:pPr>
              <w:pStyle w:val="ListParagraph"/>
              <w:numPr>
                <w:ilvl w:val="0"/>
                <w:numId w:val="224"/>
              </w:numPr>
              <w:ind w:left="182" w:hanging="210"/>
              <w:rPr>
                <w:rFonts w:ascii="Tahoma" w:hAnsi="Tahoma" w:cs="Tahoma"/>
                <w:bCs/>
                <w:iCs/>
                <w:sz w:val="16"/>
                <w:szCs w:val="16"/>
                <w:highlight w:val="yellow"/>
              </w:rPr>
            </w:pPr>
            <w:r w:rsidRPr="00067F93">
              <w:rPr>
                <w:rFonts w:ascii="Tahoma" w:hAnsi="Tahoma" w:cs="Tahoma"/>
                <w:bCs/>
                <w:iCs/>
                <w:sz w:val="16"/>
                <w:szCs w:val="16"/>
                <w:highlight w:val="yellow"/>
              </w:rPr>
              <w:t>Pengendalian dan Pemanfaatan Ruang</w:t>
            </w:r>
          </w:p>
          <w:p w:rsidR="00FC0895" w:rsidRPr="007E61E5" w:rsidRDefault="00FC0895" w:rsidP="00B114A0">
            <w:pPr>
              <w:ind w:left="193" w:hanging="193"/>
              <w:rPr>
                <w:rFonts w:ascii="Tahoma" w:hAnsi="Tahoma" w:cs="Tahoma"/>
                <w:sz w:val="16"/>
                <w:szCs w:val="16"/>
                <w:highlight w:val="yellow"/>
              </w:rPr>
            </w:pPr>
            <w:r>
              <w:rPr>
                <w:rFonts w:ascii="Tahoma" w:hAnsi="Tahoma" w:cs="Tahoma"/>
                <w:bCs/>
                <w:iCs/>
                <w:sz w:val="16"/>
                <w:szCs w:val="16"/>
                <w:highlight w:val="yellow"/>
              </w:rPr>
              <w:t>4.</w:t>
            </w:r>
            <w:r>
              <w:rPr>
                <w:rFonts w:ascii="Tahoma" w:hAnsi="Tahoma" w:cs="Tahoma"/>
                <w:bCs/>
                <w:iCs/>
                <w:sz w:val="16"/>
                <w:szCs w:val="16"/>
                <w:highlight w:val="yellow"/>
              </w:rPr>
              <w:tab/>
            </w:r>
            <w:r w:rsidRPr="007E61E5">
              <w:rPr>
                <w:rFonts w:ascii="Tahoma" w:hAnsi="Tahoma" w:cs="Tahoma"/>
                <w:bCs/>
                <w:iCs/>
                <w:sz w:val="16"/>
                <w:szCs w:val="16"/>
                <w:highlight w:val="yellow"/>
              </w:rPr>
              <w:t>P</w:t>
            </w:r>
            <w:r w:rsidRPr="007E61E5">
              <w:rPr>
                <w:rFonts w:ascii="Tahoma" w:hAnsi="Tahoma" w:cs="Tahoma"/>
                <w:bCs/>
                <w:iCs/>
                <w:sz w:val="16"/>
                <w:szCs w:val="16"/>
                <w:highlight w:val="yellow"/>
                <w:lang w:val="id-ID"/>
              </w:rPr>
              <w:t>engembangan, pengelolaan dan konservasi sungai, danau dan sumber air lainnya</w:t>
            </w:r>
          </w:p>
          <w:p w:rsidR="00FC0895" w:rsidRPr="00A127A3" w:rsidRDefault="00FC0895" w:rsidP="00B114A0">
            <w:pPr>
              <w:rPr>
                <w:rFonts w:ascii="Tahoma" w:hAnsi="Tahoma" w:cs="Tahoma"/>
                <w:bCs/>
                <w:iCs/>
                <w:sz w:val="14"/>
                <w:szCs w:val="14"/>
              </w:rPr>
            </w:pPr>
          </w:p>
        </w:tc>
        <w:tc>
          <w:tcPr>
            <w:tcW w:w="1233" w:type="dxa"/>
            <w:tcBorders>
              <w:left w:val="single" w:sz="4" w:space="0" w:color="auto"/>
              <w:right w:val="single" w:sz="4" w:space="0" w:color="auto"/>
            </w:tcBorders>
            <w:shd w:val="clear" w:color="auto" w:fill="auto"/>
          </w:tcPr>
          <w:p w:rsidR="00FC0895" w:rsidRPr="00A33D78" w:rsidRDefault="00FC0895" w:rsidP="00B114A0">
            <w:pPr>
              <w:ind w:right="-97"/>
              <w:rPr>
                <w:rFonts w:ascii="Tahoma" w:hAnsi="Tahoma" w:cs="Tahoma"/>
                <w:sz w:val="16"/>
                <w:szCs w:val="16"/>
              </w:rPr>
            </w:pPr>
            <w:r w:rsidRPr="00A33D78">
              <w:rPr>
                <w:rFonts w:ascii="Tahoma" w:hAnsi="Tahoma" w:cs="Tahoma"/>
                <w:sz w:val="16"/>
                <w:szCs w:val="16"/>
              </w:rPr>
              <w:t>Kehutanan</w:t>
            </w: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Pr="00A33D78" w:rsidRDefault="00FC0895" w:rsidP="00B114A0">
            <w:pPr>
              <w:ind w:right="-97"/>
              <w:rPr>
                <w:rFonts w:ascii="Tahoma" w:hAnsi="Tahoma" w:cs="Tahoma"/>
                <w:sz w:val="16"/>
                <w:szCs w:val="16"/>
              </w:rPr>
            </w:pPr>
            <w:r w:rsidRPr="00A33D78">
              <w:rPr>
                <w:rFonts w:ascii="Tahoma" w:hAnsi="Tahoma" w:cs="Tahoma"/>
                <w:sz w:val="16"/>
                <w:szCs w:val="16"/>
              </w:rPr>
              <w:t>Kehutanan</w:t>
            </w: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Default="00FC0895" w:rsidP="00B114A0">
            <w:pPr>
              <w:ind w:right="-97"/>
              <w:rPr>
                <w:rFonts w:ascii="Tahoma" w:hAnsi="Tahoma" w:cs="Tahoma"/>
                <w:sz w:val="16"/>
                <w:szCs w:val="16"/>
              </w:rPr>
            </w:pPr>
          </w:p>
          <w:p w:rsidR="00FC0895" w:rsidRPr="00A33D78" w:rsidRDefault="00FC0895" w:rsidP="00B114A0">
            <w:pPr>
              <w:ind w:right="-97"/>
              <w:rPr>
                <w:rFonts w:ascii="Tahoma" w:hAnsi="Tahoma" w:cs="Tahoma"/>
                <w:sz w:val="16"/>
                <w:szCs w:val="16"/>
              </w:rPr>
            </w:pPr>
            <w:r w:rsidRPr="00A33D78">
              <w:rPr>
                <w:rFonts w:ascii="Tahoma" w:hAnsi="Tahoma" w:cs="Tahoma"/>
                <w:sz w:val="16"/>
                <w:szCs w:val="16"/>
              </w:rPr>
              <w:t>Pekerjaan Umum dan Penataan Ruang</w:t>
            </w:r>
          </w:p>
          <w:p w:rsidR="00FC0895" w:rsidRPr="007E61E5" w:rsidRDefault="00FC0895" w:rsidP="00B114A0">
            <w:pPr>
              <w:ind w:left="-28" w:right="-97"/>
              <w:rPr>
                <w:rFonts w:ascii="Tahoma" w:hAnsi="Tahoma" w:cs="Tahoma"/>
                <w:sz w:val="16"/>
                <w:szCs w:val="16"/>
              </w:rPr>
            </w:pPr>
            <w:r w:rsidRPr="005A637D">
              <w:rPr>
                <w:rFonts w:ascii="Tahoma" w:hAnsi="Tahoma" w:cs="Tahoma"/>
                <w:sz w:val="16"/>
                <w:szCs w:val="16"/>
              </w:rPr>
              <w:t>Pekerjaan Umum dan Penataan Ruang</w:t>
            </w:r>
          </w:p>
        </w:tc>
        <w:tc>
          <w:tcPr>
            <w:tcW w:w="1138" w:type="dxa"/>
            <w:tcBorders>
              <w:left w:val="single" w:sz="4" w:space="0" w:color="auto"/>
              <w:right w:val="single" w:sz="4" w:space="0" w:color="auto"/>
            </w:tcBorders>
            <w:shd w:val="clear" w:color="auto" w:fill="auto"/>
          </w:tcPr>
          <w:p w:rsidR="00FC0895" w:rsidRPr="00547827" w:rsidRDefault="00FC0895" w:rsidP="00B114A0">
            <w:pPr>
              <w:rPr>
                <w:rFonts w:ascii="Tahoma" w:hAnsi="Tahoma" w:cs="Tahoma"/>
                <w:bCs/>
                <w:sz w:val="16"/>
                <w:szCs w:val="16"/>
              </w:rPr>
            </w:pPr>
            <w:r w:rsidRPr="00547827">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DD237D" w:rsidRDefault="00FC0895" w:rsidP="00B114A0">
            <w:pPr>
              <w:rPr>
                <w:rFonts w:ascii="Tahoma" w:hAnsi="Tahoma" w:cs="Tahoma"/>
                <w:bCs/>
                <w:sz w:val="16"/>
                <w:szCs w:val="16"/>
              </w:rPr>
            </w:pPr>
            <w:r w:rsidRPr="00DD237D">
              <w:rPr>
                <w:rFonts w:ascii="Tahoma" w:hAnsi="Tahoma" w:cs="Tahoma"/>
                <w:bCs/>
                <w:sz w:val="16"/>
                <w:szCs w:val="16"/>
              </w:rPr>
              <w:t>Dinas Kehutanan</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r>
              <w:rPr>
                <w:rFonts w:ascii="Tahoma" w:hAnsi="Tahoma" w:cs="Tahoma"/>
                <w:bCs/>
                <w:sz w:val="16"/>
                <w:szCs w:val="16"/>
              </w:rPr>
              <w:t>Dinas PU PR</w:t>
            </w:r>
          </w:p>
          <w:p w:rsidR="00FC0895" w:rsidRDefault="00FC0895" w:rsidP="00B114A0">
            <w:pPr>
              <w:rPr>
                <w:rFonts w:ascii="Tahoma" w:hAnsi="Tahoma" w:cs="Tahoma"/>
                <w:bCs/>
                <w:sz w:val="16"/>
                <w:szCs w:val="16"/>
              </w:rPr>
            </w:pPr>
          </w:p>
          <w:p w:rsidR="00FC0895" w:rsidRDefault="00FC0895" w:rsidP="00B114A0">
            <w:pPr>
              <w:rPr>
                <w:rFonts w:ascii="Tahoma" w:hAnsi="Tahoma" w:cs="Tahoma"/>
                <w:bCs/>
                <w:sz w:val="16"/>
                <w:szCs w:val="16"/>
              </w:rPr>
            </w:pPr>
          </w:p>
          <w:p w:rsidR="00FC0895" w:rsidRPr="007E61E5" w:rsidRDefault="00FC0895" w:rsidP="00B114A0">
            <w:pPr>
              <w:rPr>
                <w:rFonts w:ascii="Tahoma" w:hAnsi="Tahoma" w:cs="Tahoma"/>
                <w:bCs/>
                <w:sz w:val="16"/>
                <w:szCs w:val="16"/>
              </w:rPr>
            </w:pPr>
            <w:r>
              <w:rPr>
                <w:rFonts w:ascii="Tahoma" w:hAnsi="Tahoma" w:cs="Tahoma"/>
                <w:bCs/>
                <w:sz w:val="16"/>
                <w:szCs w:val="16"/>
              </w:rPr>
              <w:t xml:space="preserve">Dinas </w:t>
            </w:r>
            <w:r w:rsidRPr="007E61E5">
              <w:rPr>
                <w:rFonts w:ascii="Tahoma" w:hAnsi="Tahoma" w:cs="Tahoma"/>
                <w:bCs/>
                <w:sz w:val="16"/>
                <w:szCs w:val="16"/>
              </w:rPr>
              <w:t>PSDA</w:t>
            </w:r>
          </w:p>
          <w:p w:rsidR="00FC0895" w:rsidRPr="00DD237D" w:rsidRDefault="00FC0895" w:rsidP="00B114A0">
            <w:pPr>
              <w:rPr>
                <w:rFonts w:ascii="Tahoma" w:hAnsi="Tahoma" w:cs="Tahoma"/>
                <w:bCs/>
                <w:sz w:val="16"/>
                <w:szCs w:val="16"/>
              </w:rPr>
            </w:pPr>
          </w:p>
        </w:tc>
      </w:tr>
      <w:tr w:rsidR="00FC0895" w:rsidRPr="005A637D" w:rsidTr="00B114A0">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tblCellMar>
          <w:tblLook w:val="01E0"/>
        </w:tblPrEx>
        <w:trPr>
          <w:cantSplit/>
          <w:trHeight w:val="2790"/>
        </w:trPr>
        <w:tc>
          <w:tcPr>
            <w:tcW w:w="426" w:type="dxa"/>
            <w:tcBorders>
              <w:left w:val="single" w:sz="4" w:space="0" w:color="auto"/>
              <w:right w:val="single" w:sz="4" w:space="0" w:color="auto"/>
            </w:tcBorders>
            <w:shd w:val="clear" w:color="auto" w:fill="auto"/>
            <w:vAlign w:val="center"/>
          </w:tcPr>
          <w:p w:rsidR="00FC0895" w:rsidRPr="005A637D" w:rsidRDefault="00FC0895" w:rsidP="00B114A0">
            <w:pPr>
              <w:jc w:val="center"/>
              <w:rPr>
                <w:rFonts w:ascii="Tahoma" w:hAnsi="Tahoma" w:cs="Tahoma"/>
                <w:sz w:val="16"/>
                <w:szCs w:val="16"/>
              </w:rPr>
            </w:pPr>
          </w:p>
        </w:tc>
        <w:tc>
          <w:tcPr>
            <w:tcW w:w="1697" w:type="dxa"/>
            <w:tcBorders>
              <w:left w:val="single" w:sz="4" w:space="0" w:color="auto"/>
              <w:right w:val="single" w:sz="4" w:space="0" w:color="auto"/>
            </w:tcBorders>
            <w:shd w:val="clear" w:color="auto" w:fill="auto"/>
          </w:tcPr>
          <w:p w:rsidR="00FC0895" w:rsidRPr="005A637D" w:rsidRDefault="00676957" w:rsidP="00676957">
            <w:pPr>
              <w:pStyle w:val="NormalWeb"/>
              <w:tabs>
                <w:tab w:val="left" w:pos="199"/>
              </w:tabs>
              <w:spacing w:before="0" w:beforeAutospacing="0" w:after="0" w:afterAutospacing="0"/>
              <w:ind w:left="226" w:hanging="226"/>
              <w:rPr>
                <w:rFonts w:ascii="Tahoma" w:hAnsi="Tahoma" w:cs="Tahoma"/>
                <w:color w:val="000000"/>
                <w:kern w:val="24"/>
                <w:sz w:val="16"/>
                <w:szCs w:val="16"/>
              </w:rPr>
            </w:pPr>
            <w:r>
              <w:rPr>
                <w:rFonts w:ascii="Tahoma" w:hAnsi="Tahoma" w:cs="Tahoma"/>
                <w:color w:val="000000"/>
                <w:kern w:val="24"/>
                <w:sz w:val="16"/>
                <w:szCs w:val="16"/>
                <w:lang w:val="en-US"/>
              </w:rPr>
              <w:t>7.</w:t>
            </w:r>
            <w:r>
              <w:rPr>
                <w:rFonts w:ascii="Tahoma" w:hAnsi="Tahoma" w:cs="Tahoma"/>
                <w:color w:val="000000"/>
                <w:kern w:val="24"/>
                <w:sz w:val="16"/>
                <w:szCs w:val="16"/>
                <w:lang w:val="en-US"/>
              </w:rPr>
              <w:tab/>
            </w:r>
            <w:r w:rsidR="00FC0895" w:rsidRPr="005A637D">
              <w:rPr>
                <w:rFonts w:ascii="Tahoma" w:hAnsi="Tahoma" w:cs="Tahoma"/>
                <w:color w:val="000000"/>
                <w:kern w:val="24"/>
                <w:sz w:val="16"/>
                <w:szCs w:val="16"/>
              </w:rPr>
              <w:t>Meningkatnya kualitas ekosistem pesisir dan laut</w:t>
            </w:r>
          </w:p>
        </w:tc>
        <w:tc>
          <w:tcPr>
            <w:tcW w:w="2124"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89"/>
              </w:numPr>
              <w:ind w:left="205" w:hanging="266"/>
              <w:rPr>
                <w:rFonts w:ascii="Tahoma" w:hAnsi="Tahoma" w:cs="Tahoma"/>
                <w:sz w:val="16"/>
                <w:szCs w:val="16"/>
                <w:lang w:val="id-ID"/>
              </w:rPr>
            </w:pPr>
            <w:r w:rsidRPr="005A637D">
              <w:rPr>
                <w:rFonts w:ascii="Tahoma" w:hAnsi="Tahoma" w:cs="Tahoma"/>
                <w:sz w:val="16"/>
                <w:szCs w:val="16"/>
                <w:lang w:val="id-ID"/>
              </w:rPr>
              <w:t xml:space="preserve">Melakukan penataan kawasan pesisir dan pulau-pulau kecil </w:t>
            </w:r>
          </w:p>
          <w:p w:rsidR="00FC0895" w:rsidRPr="005A637D" w:rsidRDefault="00FC0895" w:rsidP="00B114A0">
            <w:pPr>
              <w:pStyle w:val="ListParagraph"/>
              <w:numPr>
                <w:ilvl w:val="0"/>
                <w:numId w:val="189"/>
              </w:numPr>
              <w:ind w:left="205" w:hanging="266"/>
              <w:rPr>
                <w:rFonts w:ascii="Tahoma" w:hAnsi="Tahoma" w:cs="Tahoma"/>
                <w:sz w:val="16"/>
                <w:szCs w:val="16"/>
              </w:rPr>
            </w:pPr>
            <w:r w:rsidRPr="005A637D">
              <w:rPr>
                <w:rFonts w:ascii="Tahoma" w:hAnsi="Tahoma" w:cs="Tahoma"/>
                <w:sz w:val="16"/>
                <w:szCs w:val="16"/>
                <w:lang w:val="id-ID"/>
              </w:rPr>
              <w:t xml:space="preserve">Melakukan </w:t>
            </w:r>
            <w:r w:rsidRPr="005A637D">
              <w:rPr>
                <w:rFonts w:ascii="Tahoma" w:hAnsi="Tahoma" w:cs="Tahoma"/>
                <w:sz w:val="16"/>
                <w:szCs w:val="16"/>
              </w:rPr>
              <w:t>pemeliharaan ekosistem pesisir</w:t>
            </w:r>
            <w:r w:rsidRPr="005A637D">
              <w:rPr>
                <w:rFonts w:ascii="Tahoma" w:hAnsi="Tahoma" w:cs="Tahoma"/>
                <w:sz w:val="16"/>
                <w:szCs w:val="16"/>
                <w:lang w:val="id-ID"/>
              </w:rPr>
              <w:t xml:space="preserve"> dan laut</w:t>
            </w:r>
          </w:p>
        </w:tc>
        <w:tc>
          <w:tcPr>
            <w:tcW w:w="2643" w:type="dxa"/>
            <w:tcBorders>
              <w:left w:val="single" w:sz="4" w:space="0" w:color="auto"/>
              <w:right w:val="single" w:sz="4" w:space="0" w:color="auto"/>
            </w:tcBorders>
            <w:shd w:val="clear" w:color="auto" w:fill="auto"/>
          </w:tcPr>
          <w:p w:rsidR="00FC0895" w:rsidRPr="005A637D" w:rsidRDefault="00FC0895" w:rsidP="00B114A0">
            <w:pPr>
              <w:pStyle w:val="ListParagraph"/>
              <w:numPr>
                <w:ilvl w:val="0"/>
                <w:numId w:val="188"/>
              </w:numPr>
              <w:ind w:left="223" w:hanging="280"/>
              <w:rPr>
                <w:rFonts w:ascii="Tahoma" w:hAnsi="Tahoma" w:cs="Tahoma"/>
                <w:sz w:val="16"/>
                <w:szCs w:val="16"/>
              </w:rPr>
            </w:pPr>
            <w:r w:rsidRPr="005A637D">
              <w:rPr>
                <w:rFonts w:ascii="Tahoma" w:hAnsi="Tahoma" w:cs="Tahoma"/>
                <w:bCs/>
                <w:iCs/>
                <w:sz w:val="16"/>
                <w:szCs w:val="16"/>
                <w:lang w:val="id-ID"/>
              </w:rPr>
              <w:t>Peningkatan sistem pengelolaan kawasan pesisir secara terpadu</w:t>
            </w:r>
          </w:p>
          <w:p w:rsidR="00FC0895" w:rsidRPr="005A637D" w:rsidRDefault="00FC0895" w:rsidP="00B114A0">
            <w:pPr>
              <w:pStyle w:val="ListParagraph"/>
              <w:numPr>
                <w:ilvl w:val="0"/>
                <w:numId w:val="188"/>
              </w:numPr>
              <w:ind w:left="223" w:hanging="280"/>
              <w:rPr>
                <w:rFonts w:ascii="Tahoma" w:hAnsi="Tahoma" w:cs="Tahoma"/>
                <w:sz w:val="16"/>
                <w:szCs w:val="16"/>
              </w:rPr>
            </w:pPr>
            <w:r w:rsidRPr="005A637D">
              <w:rPr>
                <w:rFonts w:ascii="Tahoma" w:hAnsi="Tahoma" w:cs="Tahoma"/>
                <w:bCs/>
                <w:iCs/>
                <w:sz w:val="16"/>
                <w:szCs w:val="16"/>
                <w:lang w:val="id-ID"/>
              </w:rPr>
              <w:t>Peningkatan kerjasama dengan para pihak dalam pengelolaan pesisir dan laut</w:t>
            </w:r>
          </w:p>
        </w:tc>
        <w:tc>
          <w:tcPr>
            <w:tcW w:w="2130" w:type="dxa"/>
            <w:tcBorders>
              <w:left w:val="single" w:sz="4" w:space="0" w:color="auto"/>
              <w:right w:val="single" w:sz="4" w:space="0" w:color="auto"/>
            </w:tcBorders>
            <w:shd w:val="clear" w:color="auto" w:fill="auto"/>
          </w:tcPr>
          <w:p w:rsidR="00FC0895" w:rsidRPr="005A637D" w:rsidRDefault="00FC0895" w:rsidP="00B114A0">
            <w:pPr>
              <w:ind w:right="-108"/>
              <w:rPr>
                <w:rFonts w:ascii="Tahoma" w:hAnsi="Tahoma" w:cs="Tahoma"/>
                <w:color w:val="000000"/>
                <w:sz w:val="16"/>
                <w:szCs w:val="16"/>
              </w:rPr>
            </w:pPr>
            <w:r w:rsidRPr="005A637D">
              <w:rPr>
                <w:rFonts w:ascii="Tahoma" w:hAnsi="Tahoma" w:cs="Tahoma"/>
                <w:color w:val="000000"/>
                <w:sz w:val="16"/>
                <w:szCs w:val="16"/>
              </w:rPr>
              <w:t>Persentase luas tutupan dalam kondisi baik</w:t>
            </w:r>
          </w:p>
          <w:p w:rsidR="00FC0895" w:rsidRPr="005A637D" w:rsidRDefault="00FC0895" w:rsidP="00B114A0">
            <w:pPr>
              <w:numPr>
                <w:ilvl w:val="0"/>
                <w:numId w:val="91"/>
              </w:numPr>
              <w:ind w:left="179" w:right="-108" w:hanging="219"/>
              <w:rPr>
                <w:rFonts w:ascii="Tahoma" w:hAnsi="Tahoma" w:cs="Tahoma"/>
                <w:color w:val="000000"/>
                <w:sz w:val="16"/>
                <w:szCs w:val="16"/>
              </w:rPr>
            </w:pPr>
            <w:r w:rsidRPr="005A637D">
              <w:rPr>
                <w:rFonts w:ascii="Tahoma" w:hAnsi="Tahoma" w:cs="Tahoma"/>
                <w:color w:val="000000"/>
                <w:sz w:val="16"/>
                <w:szCs w:val="16"/>
              </w:rPr>
              <w:t xml:space="preserve">Mangrove </w:t>
            </w:r>
          </w:p>
          <w:p w:rsidR="00FC0895" w:rsidRPr="005A637D" w:rsidRDefault="00FC0895" w:rsidP="00B114A0">
            <w:pPr>
              <w:numPr>
                <w:ilvl w:val="0"/>
                <w:numId w:val="91"/>
              </w:numPr>
              <w:ind w:left="179" w:right="-108" w:hanging="219"/>
              <w:rPr>
                <w:rFonts w:ascii="Tahoma" w:hAnsi="Tahoma" w:cs="Tahoma"/>
                <w:color w:val="000000"/>
                <w:sz w:val="16"/>
                <w:szCs w:val="16"/>
              </w:rPr>
            </w:pPr>
            <w:r w:rsidRPr="005A637D">
              <w:rPr>
                <w:rFonts w:ascii="Tahoma" w:hAnsi="Tahoma" w:cs="Tahoma"/>
                <w:color w:val="000000"/>
                <w:sz w:val="16"/>
                <w:szCs w:val="16"/>
              </w:rPr>
              <w:t xml:space="preserve">Terumbu karang </w:t>
            </w:r>
          </w:p>
        </w:tc>
        <w:tc>
          <w:tcPr>
            <w:tcW w:w="1276" w:type="dxa"/>
            <w:tcBorders>
              <w:left w:val="single" w:sz="4" w:space="0" w:color="auto"/>
              <w:right w:val="single" w:sz="4" w:space="0" w:color="auto"/>
            </w:tcBorders>
            <w:shd w:val="clear" w:color="auto" w:fill="auto"/>
          </w:tcPr>
          <w:p w:rsidR="00FC0895" w:rsidRPr="005A637D" w:rsidRDefault="00FC0895" w:rsidP="00B114A0">
            <w:pPr>
              <w:ind w:right="-108"/>
              <w:jc w:val="center"/>
              <w:rPr>
                <w:rFonts w:ascii="Tahoma" w:hAnsi="Tahoma" w:cs="Tahoma"/>
                <w:color w:val="000000"/>
                <w:sz w:val="16"/>
                <w:szCs w:val="16"/>
                <w:lang w:val="id-ID"/>
              </w:rPr>
            </w:pPr>
          </w:p>
          <w:p w:rsidR="00FC0895" w:rsidRPr="005A637D" w:rsidRDefault="00FC0895" w:rsidP="00B114A0">
            <w:pPr>
              <w:ind w:right="-108"/>
              <w:jc w:val="center"/>
              <w:rPr>
                <w:rFonts w:ascii="Tahoma" w:hAnsi="Tahoma" w:cs="Tahoma"/>
                <w:color w:val="000000"/>
                <w:sz w:val="16"/>
                <w:szCs w:val="16"/>
                <w:lang w:val="id-ID"/>
              </w:rPr>
            </w:pPr>
          </w:p>
          <w:p w:rsidR="00FC0895" w:rsidRPr="005A637D" w:rsidRDefault="00FC0895" w:rsidP="00B114A0">
            <w:pPr>
              <w:ind w:right="-108"/>
              <w:jc w:val="center"/>
              <w:rPr>
                <w:rFonts w:ascii="Tahoma" w:hAnsi="Tahoma" w:cs="Tahoma"/>
                <w:color w:val="000000"/>
                <w:sz w:val="16"/>
                <w:szCs w:val="16"/>
              </w:rPr>
            </w:pPr>
            <w:r w:rsidRPr="005A637D">
              <w:rPr>
                <w:rFonts w:ascii="Tahoma" w:hAnsi="Tahoma" w:cs="Tahoma"/>
                <w:color w:val="000000"/>
                <w:sz w:val="16"/>
                <w:szCs w:val="16"/>
              </w:rPr>
              <w:t>%</w:t>
            </w:r>
          </w:p>
          <w:p w:rsidR="00FC0895" w:rsidRPr="005A637D" w:rsidRDefault="00FC0895" w:rsidP="00B114A0">
            <w:pPr>
              <w:ind w:right="-108"/>
              <w:jc w:val="center"/>
              <w:rPr>
                <w:rFonts w:ascii="Tahoma" w:hAnsi="Tahoma" w:cs="Tahoma"/>
                <w:color w:val="000000"/>
                <w:sz w:val="16"/>
                <w:szCs w:val="16"/>
              </w:rPr>
            </w:pPr>
            <w:r w:rsidRPr="005A637D">
              <w:rPr>
                <w:rFonts w:ascii="Tahoma" w:hAnsi="Tahoma" w:cs="Tahoma"/>
                <w:color w:val="000000"/>
                <w:sz w:val="16"/>
                <w:szCs w:val="16"/>
              </w:rPr>
              <w:t>%</w:t>
            </w:r>
          </w:p>
        </w:tc>
        <w:tc>
          <w:tcPr>
            <w:tcW w:w="877"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70</w:t>
            </w: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30</w:t>
            </w:r>
          </w:p>
        </w:tc>
        <w:tc>
          <w:tcPr>
            <w:tcW w:w="910" w:type="dxa"/>
            <w:tcBorders>
              <w:left w:val="single" w:sz="4" w:space="0" w:color="auto"/>
              <w:right w:val="single" w:sz="4" w:space="0" w:color="auto"/>
            </w:tcBorders>
            <w:shd w:val="clear" w:color="auto" w:fill="auto"/>
          </w:tcPr>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lang w:val="id-ID"/>
              </w:rPr>
            </w:pP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75</w:t>
            </w:r>
          </w:p>
          <w:p w:rsidR="00FC0895" w:rsidRPr="005A637D" w:rsidRDefault="00FC0895" w:rsidP="00B114A0">
            <w:pPr>
              <w:jc w:val="center"/>
              <w:rPr>
                <w:rFonts w:ascii="Tahoma" w:hAnsi="Tahoma" w:cs="Tahoma"/>
                <w:color w:val="000000"/>
                <w:sz w:val="16"/>
                <w:szCs w:val="16"/>
              </w:rPr>
            </w:pPr>
            <w:r w:rsidRPr="005A637D">
              <w:rPr>
                <w:rFonts w:ascii="Tahoma" w:hAnsi="Tahoma" w:cs="Tahoma"/>
                <w:color w:val="000000"/>
                <w:sz w:val="16"/>
                <w:szCs w:val="16"/>
              </w:rPr>
              <w:t>35</w:t>
            </w:r>
          </w:p>
        </w:tc>
        <w:tc>
          <w:tcPr>
            <w:tcW w:w="1707" w:type="dxa"/>
            <w:gridSpan w:val="2"/>
            <w:tcBorders>
              <w:left w:val="single" w:sz="4" w:space="0" w:color="auto"/>
              <w:right w:val="single" w:sz="4" w:space="0" w:color="auto"/>
            </w:tcBorders>
            <w:shd w:val="clear" w:color="auto" w:fill="auto"/>
          </w:tcPr>
          <w:p w:rsidR="00FC0895" w:rsidRDefault="00FC0895" w:rsidP="00B114A0">
            <w:pPr>
              <w:ind w:left="224" w:hanging="238"/>
              <w:rPr>
                <w:rFonts w:ascii="Tahoma" w:hAnsi="Tahoma" w:cs="Tahoma"/>
                <w:sz w:val="16"/>
                <w:szCs w:val="16"/>
              </w:rPr>
            </w:pPr>
            <w:r w:rsidRPr="005A637D">
              <w:rPr>
                <w:rFonts w:ascii="Tahoma" w:hAnsi="Tahoma" w:cs="Tahoma"/>
                <w:sz w:val="16"/>
                <w:szCs w:val="16"/>
              </w:rPr>
              <w:t xml:space="preserve">1. </w:t>
            </w:r>
            <w:r w:rsidRPr="005A637D">
              <w:rPr>
                <w:rFonts w:ascii="Tahoma" w:hAnsi="Tahoma" w:cs="Tahoma"/>
                <w:sz w:val="16"/>
                <w:szCs w:val="16"/>
              </w:rPr>
              <w:tab/>
            </w:r>
            <w:r w:rsidRPr="00B23043">
              <w:rPr>
                <w:rFonts w:ascii="Tahoma" w:hAnsi="Tahoma" w:cs="Tahoma"/>
                <w:sz w:val="16"/>
                <w:szCs w:val="16"/>
                <w:highlight w:val="yellow"/>
              </w:rPr>
              <w:t>Rehabilitasi, konservasi pengawasan dan pengendalian sumberdaya kelautan dan perikanan</w:t>
            </w:r>
          </w:p>
          <w:p w:rsidR="00FC0895" w:rsidRDefault="00FC0895" w:rsidP="00B114A0">
            <w:pPr>
              <w:ind w:left="224" w:hanging="238"/>
              <w:rPr>
                <w:rFonts w:ascii="Tahoma" w:hAnsi="Tahoma" w:cs="Tahoma"/>
                <w:sz w:val="16"/>
                <w:szCs w:val="16"/>
                <w:highlight w:val="yellow"/>
              </w:rPr>
            </w:pPr>
            <w:r>
              <w:rPr>
                <w:rFonts w:ascii="Tahoma" w:hAnsi="Tahoma" w:cs="Tahoma"/>
                <w:sz w:val="16"/>
                <w:szCs w:val="16"/>
              </w:rPr>
              <w:t xml:space="preserve">2. </w:t>
            </w:r>
            <w:r>
              <w:rPr>
                <w:rFonts w:ascii="Tahoma" w:hAnsi="Tahoma" w:cs="Tahoma"/>
                <w:sz w:val="16"/>
                <w:szCs w:val="16"/>
              </w:rPr>
              <w:tab/>
            </w:r>
            <w:r w:rsidRPr="006F677D">
              <w:rPr>
                <w:rFonts w:ascii="Tahoma" w:hAnsi="Tahoma" w:cs="Tahoma"/>
                <w:sz w:val="16"/>
                <w:szCs w:val="16"/>
                <w:highlight w:val="yellow"/>
              </w:rPr>
              <w:t>Rehabilitasi dan pemulihan cadangan sumberdaya alam.</w:t>
            </w:r>
          </w:p>
          <w:p w:rsidR="00FC0895" w:rsidRDefault="00FC0895" w:rsidP="00B114A0">
            <w:pPr>
              <w:ind w:left="224" w:hanging="238"/>
              <w:rPr>
                <w:rFonts w:ascii="Tahoma" w:hAnsi="Tahoma" w:cs="Tahoma"/>
                <w:color w:val="00B050"/>
                <w:sz w:val="16"/>
                <w:szCs w:val="16"/>
              </w:rPr>
            </w:pPr>
            <w:r w:rsidRPr="006F677D">
              <w:rPr>
                <w:rFonts w:ascii="Tahoma" w:hAnsi="Tahoma" w:cs="Tahoma"/>
                <w:sz w:val="16"/>
                <w:szCs w:val="16"/>
                <w:highlight w:val="yellow"/>
              </w:rPr>
              <w:t xml:space="preserve">3. </w:t>
            </w:r>
            <w:r w:rsidRPr="006F677D">
              <w:rPr>
                <w:rFonts w:ascii="Tahoma" w:hAnsi="Tahoma" w:cs="Tahoma"/>
                <w:sz w:val="16"/>
                <w:szCs w:val="16"/>
                <w:highlight w:val="yellow"/>
              </w:rPr>
              <w:tab/>
            </w:r>
            <w:r w:rsidRPr="006F677D">
              <w:rPr>
                <w:rFonts w:ascii="Tahoma" w:hAnsi="Tahoma" w:cs="Tahoma"/>
                <w:color w:val="00B050"/>
                <w:sz w:val="16"/>
                <w:szCs w:val="16"/>
                <w:highlight w:val="yellow"/>
              </w:rPr>
              <w:t>Perhutanan Sosial dan Kemitraan</w:t>
            </w:r>
          </w:p>
          <w:p w:rsidR="00FC0895" w:rsidRPr="005A637D" w:rsidRDefault="00FC0895" w:rsidP="00D6003F">
            <w:pPr>
              <w:ind w:left="193" w:firstLine="31"/>
              <w:rPr>
                <w:rFonts w:ascii="Tahoma" w:hAnsi="Tahoma" w:cs="Tahoma"/>
                <w:sz w:val="16"/>
                <w:szCs w:val="16"/>
              </w:rPr>
            </w:pPr>
          </w:p>
        </w:tc>
        <w:tc>
          <w:tcPr>
            <w:tcW w:w="1233" w:type="dxa"/>
            <w:tcBorders>
              <w:left w:val="single" w:sz="4" w:space="0" w:color="auto"/>
              <w:right w:val="single" w:sz="4" w:space="0" w:color="auto"/>
            </w:tcBorders>
            <w:shd w:val="clear" w:color="auto" w:fill="auto"/>
          </w:tcPr>
          <w:p w:rsidR="00FC0895" w:rsidRPr="00137215" w:rsidRDefault="00FC0895" w:rsidP="00B114A0">
            <w:pPr>
              <w:ind w:right="-97"/>
              <w:rPr>
                <w:rFonts w:ascii="Tahoma" w:hAnsi="Tahoma" w:cs="Tahoma"/>
                <w:sz w:val="16"/>
                <w:szCs w:val="16"/>
              </w:rPr>
            </w:pPr>
            <w:r w:rsidRPr="00137215">
              <w:rPr>
                <w:rFonts w:ascii="Tahoma" w:hAnsi="Tahoma" w:cs="Tahoma"/>
                <w:sz w:val="16"/>
                <w:szCs w:val="16"/>
              </w:rPr>
              <w:t>Keluatan dan Perikanan</w:t>
            </w: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Pr="00137215" w:rsidRDefault="00FC0895" w:rsidP="00B114A0">
            <w:pPr>
              <w:ind w:right="-97"/>
              <w:rPr>
                <w:rFonts w:ascii="Tahoma" w:hAnsi="Tahoma" w:cs="Tahoma"/>
                <w:sz w:val="16"/>
                <w:szCs w:val="16"/>
              </w:rPr>
            </w:pPr>
            <w:r w:rsidRPr="00137215">
              <w:rPr>
                <w:rFonts w:ascii="Tahoma" w:hAnsi="Tahoma" w:cs="Tahoma"/>
                <w:color w:val="00B050"/>
                <w:sz w:val="16"/>
                <w:szCs w:val="16"/>
              </w:rPr>
              <w:t>Kehutanan</w:t>
            </w: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Default="00FC0895" w:rsidP="00B114A0">
            <w:pPr>
              <w:pStyle w:val="ListParagraph"/>
              <w:ind w:left="176" w:right="-97"/>
              <w:rPr>
                <w:rFonts w:ascii="Tahoma" w:hAnsi="Tahoma" w:cs="Tahoma"/>
                <w:sz w:val="16"/>
                <w:szCs w:val="16"/>
              </w:rPr>
            </w:pPr>
          </w:p>
          <w:p w:rsidR="00FC0895" w:rsidRPr="00137215" w:rsidRDefault="00FC0895" w:rsidP="00B114A0">
            <w:pPr>
              <w:ind w:right="-97"/>
              <w:rPr>
                <w:rFonts w:ascii="Tahoma" w:hAnsi="Tahoma" w:cs="Tahoma"/>
                <w:sz w:val="16"/>
                <w:szCs w:val="16"/>
              </w:rPr>
            </w:pPr>
            <w:r w:rsidRPr="00137215">
              <w:rPr>
                <w:rFonts w:ascii="Tahoma" w:hAnsi="Tahoma" w:cs="Tahoma"/>
                <w:color w:val="00B050"/>
                <w:sz w:val="16"/>
                <w:szCs w:val="16"/>
              </w:rPr>
              <w:t>Kehutanan</w:t>
            </w:r>
          </w:p>
          <w:p w:rsidR="00FC0895" w:rsidRPr="005A637D" w:rsidRDefault="00FC0895" w:rsidP="00B114A0">
            <w:pPr>
              <w:tabs>
                <w:tab w:val="num" w:pos="176"/>
              </w:tabs>
              <w:ind w:left="176" w:hanging="283"/>
              <w:rPr>
                <w:rFonts w:ascii="Tahoma" w:hAnsi="Tahoma" w:cs="Tahoma"/>
                <w:sz w:val="16"/>
                <w:szCs w:val="16"/>
              </w:rPr>
            </w:pPr>
          </w:p>
        </w:tc>
        <w:tc>
          <w:tcPr>
            <w:tcW w:w="1138" w:type="dxa"/>
            <w:tcBorders>
              <w:left w:val="single" w:sz="4" w:space="0" w:color="auto"/>
              <w:right w:val="single" w:sz="4" w:space="0" w:color="auto"/>
            </w:tcBorders>
            <w:shd w:val="clear" w:color="auto" w:fill="auto"/>
          </w:tcPr>
          <w:p w:rsidR="00FC0895" w:rsidRPr="00137215" w:rsidRDefault="00FC0895" w:rsidP="00B114A0">
            <w:pPr>
              <w:ind w:right="-108"/>
              <w:rPr>
                <w:rFonts w:ascii="Tahoma" w:hAnsi="Tahoma" w:cs="Tahoma"/>
                <w:bCs/>
                <w:sz w:val="16"/>
                <w:szCs w:val="16"/>
              </w:rPr>
            </w:pPr>
            <w:r w:rsidRPr="00137215">
              <w:rPr>
                <w:rFonts w:ascii="Tahoma" w:hAnsi="Tahoma" w:cs="Tahoma"/>
                <w:bCs/>
                <w:sz w:val="16"/>
                <w:szCs w:val="16"/>
              </w:rPr>
              <w:t>Dinas Kelautan dan Perikanan</w:t>
            </w: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Pr="00137215" w:rsidRDefault="00FC0895" w:rsidP="00B114A0">
            <w:pPr>
              <w:ind w:right="-108"/>
              <w:rPr>
                <w:rFonts w:ascii="Tahoma" w:hAnsi="Tahoma" w:cs="Tahoma"/>
                <w:bCs/>
                <w:sz w:val="16"/>
                <w:szCs w:val="16"/>
              </w:rPr>
            </w:pPr>
            <w:r w:rsidRPr="00137215">
              <w:rPr>
                <w:rFonts w:ascii="Tahoma" w:hAnsi="Tahoma" w:cs="Tahoma"/>
                <w:bCs/>
                <w:sz w:val="16"/>
                <w:szCs w:val="16"/>
              </w:rPr>
              <w:t>Kehutanan</w:t>
            </w: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Default="00FC0895" w:rsidP="00B114A0">
            <w:pPr>
              <w:ind w:right="-108"/>
              <w:rPr>
                <w:rFonts w:ascii="Tahoma" w:hAnsi="Tahoma" w:cs="Tahoma"/>
                <w:bCs/>
                <w:sz w:val="16"/>
                <w:szCs w:val="16"/>
              </w:rPr>
            </w:pPr>
          </w:p>
          <w:p w:rsidR="00FC0895" w:rsidRPr="00137215" w:rsidRDefault="00FC0895" w:rsidP="00B114A0">
            <w:pPr>
              <w:ind w:right="-108"/>
              <w:rPr>
                <w:rFonts w:ascii="Tahoma" w:hAnsi="Tahoma" w:cs="Tahoma"/>
                <w:bCs/>
                <w:sz w:val="16"/>
                <w:szCs w:val="16"/>
              </w:rPr>
            </w:pPr>
            <w:r w:rsidRPr="00137215">
              <w:rPr>
                <w:rFonts w:ascii="Tahoma" w:hAnsi="Tahoma" w:cs="Tahoma"/>
                <w:bCs/>
                <w:sz w:val="16"/>
                <w:szCs w:val="16"/>
              </w:rPr>
              <w:t>Kehutanan</w:t>
            </w:r>
          </w:p>
          <w:p w:rsidR="00FC0895" w:rsidRDefault="00FC0895" w:rsidP="00B114A0">
            <w:pPr>
              <w:pStyle w:val="ListParagraph"/>
              <w:ind w:left="164" w:right="-108"/>
              <w:rPr>
                <w:rFonts w:ascii="Tahoma" w:hAnsi="Tahoma" w:cs="Tahoma"/>
                <w:bCs/>
                <w:sz w:val="16"/>
                <w:szCs w:val="16"/>
              </w:rPr>
            </w:pPr>
          </w:p>
          <w:p w:rsidR="00FC0895" w:rsidRPr="00231DA1" w:rsidRDefault="00FC0895" w:rsidP="00B114A0">
            <w:pPr>
              <w:ind w:right="-108"/>
              <w:rPr>
                <w:rFonts w:ascii="Tahoma" w:hAnsi="Tahoma" w:cs="Tahoma"/>
                <w:bCs/>
                <w:sz w:val="16"/>
                <w:szCs w:val="16"/>
              </w:rPr>
            </w:pPr>
          </w:p>
        </w:tc>
      </w:tr>
    </w:tbl>
    <w:p w:rsidR="00FC0895" w:rsidRPr="00DA47CE" w:rsidRDefault="00FC0895" w:rsidP="00FC0895">
      <w:pPr>
        <w:rPr>
          <w:rFonts w:ascii="Tahoma" w:hAnsi="Tahoma" w:cs="Tahoma"/>
          <w:sz w:val="22"/>
          <w:szCs w:val="22"/>
          <w:lang w:val="id-ID"/>
        </w:rPr>
      </w:pPr>
    </w:p>
    <w:p w:rsidR="00FC0895" w:rsidRDefault="00FC0895" w:rsidP="00533D15">
      <w:pPr>
        <w:ind w:left="363"/>
        <w:jc w:val="center"/>
        <w:rPr>
          <w:rFonts w:ascii="Tahoma" w:hAnsi="Tahoma" w:cs="Tahoma"/>
          <w:b/>
        </w:rPr>
      </w:pPr>
    </w:p>
    <w:p w:rsidR="00FC0895" w:rsidRDefault="00FC0895" w:rsidP="00533D15">
      <w:pPr>
        <w:ind w:left="363"/>
        <w:jc w:val="center"/>
        <w:rPr>
          <w:rFonts w:ascii="Tahoma" w:hAnsi="Tahoma" w:cs="Tahoma"/>
          <w:b/>
        </w:rPr>
      </w:pPr>
    </w:p>
    <w:p w:rsidR="00533D15" w:rsidRPr="009A051F" w:rsidRDefault="00533D15" w:rsidP="00746118">
      <w:pPr>
        <w:rPr>
          <w:rFonts w:ascii="Tahoma" w:hAnsi="Tahoma" w:cs="Tahoma"/>
          <w:sz w:val="18"/>
          <w:szCs w:val="18"/>
        </w:rPr>
        <w:sectPr w:rsidR="00533D15" w:rsidRPr="009A051F" w:rsidSect="00C3611A">
          <w:footerReference w:type="even" r:id="rId10"/>
          <w:footerReference w:type="default" r:id="rId11"/>
          <w:pgSz w:w="16839" w:h="11907" w:orient="landscape" w:code="9"/>
          <w:pgMar w:top="1134" w:right="340" w:bottom="624" w:left="284" w:header="720" w:footer="510" w:gutter="0"/>
          <w:cols w:space="720"/>
          <w:docGrid w:linePitch="360"/>
        </w:sectPr>
      </w:pPr>
    </w:p>
    <w:p w:rsidR="00C76EA4" w:rsidRPr="00DA47CE" w:rsidRDefault="002B5FC7" w:rsidP="002B5FC7">
      <w:pPr>
        <w:pStyle w:val="NormalWeb"/>
        <w:tabs>
          <w:tab w:val="left" w:pos="720"/>
        </w:tabs>
        <w:spacing w:before="0" w:beforeAutospacing="0" w:after="0" w:afterAutospacing="0"/>
        <w:ind w:left="720" w:hanging="720"/>
        <w:jc w:val="both"/>
        <w:rPr>
          <w:rFonts w:ascii="Tahoma" w:hAnsi="Tahoma" w:cs="Tahoma"/>
          <w:b/>
          <w:sz w:val="22"/>
          <w:szCs w:val="22"/>
        </w:rPr>
      </w:pPr>
      <w:r>
        <w:rPr>
          <w:rFonts w:ascii="Tahoma" w:hAnsi="Tahoma" w:cs="Tahoma"/>
          <w:b/>
          <w:sz w:val="22"/>
          <w:szCs w:val="22"/>
          <w:lang w:val="en-US"/>
        </w:rPr>
        <w:lastRenderedPageBreak/>
        <w:t>7.3.</w:t>
      </w:r>
      <w:r>
        <w:rPr>
          <w:rFonts w:ascii="Tahoma" w:hAnsi="Tahoma" w:cs="Tahoma"/>
          <w:b/>
          <w:sz w:val="22"/>
          <w:szCs w:val="22"/>
          <w:lang w:val="en-US"/>
        </w:rPr>
        <w:tab/>
      </w:r>
      <w:r w:rsidR="003E0440">
        <w:rPr>
          <w:rFonts w:ascii="Tahoma" w:hAnsi="Tahoma" w:cs="Tahoma"/>
          <w:b/>
          <w:sz w:val="22"/>
          <w:szCs w:val="22"/>
          <w:lang w:val="en-US"/>
        </w:rPr>
        <w:t>P</w:t>
      </w:r>
      <w:r w:rsidR="00826A14">
        <w:rPr>
          <w:rFonts w:ascii="Tahoma" w:hAnsi="Tahoma" w:cs="Tahoma"/>
          <w:b/>
          <w:sz w:val="22"/>
          <w:szCs w:val="22"/>
          <w:lang w:val="en-US"/>
        </w:rPr>
        <w:t>ENYELARASAN</w:t>
      </w:r>
      <w:r w:rsidR="003E0440">
        <w:rPr>
          <w:rFonts w:ascii="Tahoma" w:hAnsi="Tahoma" w:cs="Tahoma"/>
          <w:b/>
          <w:sz w:val="22"/>
          <w:szCs w:val="22"/>
          <w:lang w:val="en-US"/>
        </w:rPr>
        <w:t xml:space="preserve"> </w:t>
      </w:r>
      <w:r w:rsidR="001945A3" w:rsidRPr="00DA47CE">
        <w:rPr>
          <w:rFonts w:ascii="Tahoma" w:hAnsi="Tahoma" w:cs="Tahoma"/>
          <w:b/>
          <w:sz w:val="22"/>
          <w:szCs w:val="22"/>
        </w:rPr>
        <w:t>RPJMN</w:t>
      </w:r>
      <w:r w:rsidR="00C76EA4" w:rsidRPr="00DA47CE">
        <w:rPr>
          <w:rFonts w:ascii="Tahoma" w:hAnsi="Tahoma" w:cs="Tahoma"/>
          <w:b/>
          <w:sz w:val="22"/>
          <w:szCs w:val="22"/>
        </w:rPr>
        <w:t xml:space="preserve"> </w:t>
      </w:r>
      <w:r w:rsidR="001945A3" w:rsidRPr="00DA47CE">
        <w:rPr>
          <w:rFonts w:ascii="Tahoma" w:hAnsi="Tahoma" w:cs="Tahoma"/>
          <w:b/>
          <w:sz w:val="22"/>
          <w:szCs w:val="22"/>
        </w:rPr>
        <w:t>2015 – 2019 dengan</w:t>
      </w:r>
      <w:r w:rsidR="00C76EA4" w:rsidRPr="00DA47CE">
        <w:rPr>
          <w:rFonts w:ascii="Tahoma" w:hAnsi="Tahoma" w:cs="Tahoma"/>
          <w:b/>
          <w:sz w:val="22"/>
          <w:szCs w:val="22"/>
        </w:rPr>
        <w:t xml:space="preserve"> </w:t>
      </w:r>
      <w:r w:rsidR="001945A3" w:rsidRPr="00DA47CE">
        <w:rPr>
          <w:rFonts w:ascii="Tahoma" w:hAnsi="Tahoma" w:cs="Tahoma"/>
          <w:b/>
          <w:sz w:val="22"/>
          <w:szCs w:val="22"/>
        </w:rPr>
        <w:t xml:space="preserve">RPJMD Provinsi </w:t>
      </w:r>
      <w:r w:rsidR="00126BBC" w:rsidRPr="00DA47CE">
        <w:rPr>
          <w:rFonts w:ascii="Tahoma" w:hAnsi="Tahoma" w:cs="Tahoma"/>
          <w:b/>
          <w:sz w:val="22"/>
          <w:szCs w:val="22"/>
        </w:rPr>
        <w:t>Sumatera Barat</w:t>
      </w:r>
      <w:r w:rsidR="001945A3" w:rsidRPr="00DA47CE">
        <w:rPr>
          <w:rFonts w:ascii="Tahoma" w:hAnsi="Tahoma" w:cs="Tahoma"/>
          <w:b/>
          <w:sz w:val="22"/>
          <w:szCs w:val="22"/>
        </w:rPr>
        <w:t xml:space="preserve"> 2016 </w:t>
      </w:r>
      <w:r w:rsidR="003E0440">
        <w:rPr>
          <w:rFonts w:ascii="Tahoma" w:hAnsi="Tahoma" w:cs="Tahoma"/>
          <w:b/>
          <w:sz w:val="22"/>
          <w:szCs w:val="22"/>
        </w:rPr>
        <w:t>–</w:t>
      </w:r>
      <w:r w:rsidR="001945A3" w:rsidRPr="00DA47CE">
        <w:rPr>
          <w:rFonts w:ascii="Tahoma" w:hAnsi="Tahoma" w:cs="Tahoma"/>
          <w:b/>
          <w:sz w:val="22"/>
          <w:szCs w:val="22"/>
        </w:rPr>
        <w:t xml:space="preserve"> 2021</w:t>
      </w:r>
      <w:r w:rsidR="00126BBC" w:rsidRPr="00DA47CE">
        <w:rPr>
          <w:rFonts w:ascii="Tahoma" w:hAnsi="Tahoma" w:cs="Tahoma"/>
          <w:b/>
          <w:sz w:val="22"/>
          <w:szCs w:val="22"/>
        </w:rPr>
        <w:t xml:space="preserve">. </w:t>
      </w:r>
    </w:p>
    <w:p w:rsidR="00D02CB8" w:rsidRPr="00DA47CE" w:rsidRDefault="001945A3" w:rsidP="001945A3">
      <w:pPr>
        <w:pStyle w:val="NormalWeb"/>
        <w:ind w:firstLine="567"/>
        <w:jc w:val="both"/>
        <w:rPr>
          <w:rFonts w:ascii="Tahoma" w:hAnsi="Tahoma" w:cs="Tahoma"/>
          <w:sz w:val="22"/>
          <w:szCs w:val="22"/>
        </w:rPr>
      </w:pPr>
      <w:r w:rsidRPr="00DA47CE">
        <w:rPr>
          <w:rFonts w:ascii="Tahoma" w:hAnsi="Tahoma" w:cs="Tahoma"/>
          <w:sz w:val="22"/>
          <w:szCs w:val="22"/>
        </w:rPr>
        <w:t xml:space="preserve">Untuk mencapai keterpaduan perencanaan dan pelaksanaan </w:t>
      </w:r>
      <w:r w:rsidR="00B56EE0" w:rsidRPr="00DA47CE">
        <w:rPr>
          <w:rFonts w:ascii="Tahoma" w:hAnsi="Tahoma" w:cs="Tahoma"/>
          <w:sz w:val="22"/>
          <w:szCs w:val="22"/>
        </w:rPr>
        <w:t xml:space="preserve">pembangunan </w:t>
      </w:r>
      <w:r w:rsidRPr="00DA47CE">
        <w:rPr>
          <w:rFonts w:ascii="Tahoma" w:hAnsi="Tahoma" w:cs="Tahoma"/>
          <w:sz w:val="22"/>
          <w:szCs w:val="22"/>
        </w:rPr>
        <w:t>antara pusat dan daerah, maka dokumen RPJMN tahun 2015–2019 menjadi acuan dalam penyusunan dokumen RPJMD provinsi Sumatera Barat tahun 2016–2021.</w:t>
      </w:r>
      <w:r w:rsidR="00B92B78" w:rsidRPr="00DA47CE">
        <w:rPr>
          <w:rFonts w:ascii="Tahoma" w:hAnsi="Tahoma" w:cs="Tahoma"/>
          <w:sz w:val="22"/>
          <w:szCs w:val="22"/>
        </w:rPr>
        <w:t xml:space="preserve"> </w:t>
      </w:r>
      <w:r w:rsidR="00B56EE0" w:rsidRPr="00DA47CE">
        <w:rPr>
          <w:rFonts w:ascii="Tahoma" w:hAnsi="Tahoma" w:cs="Tahoma"/>
          <w:sz w:val="22"/>
          <w:szCs w:val="22"/>
        </w:rPr>
        <w:t xml:space="preserve">Untuk itu dalam penyusunan </w:t>
      </w:r>
      <w:r w:rsidR="00056C5D">
        <w:rPr>
          <w:rFonts w:ascii="Tahoma" w:hAnsi="Tahoma" w:cs="Tahoma"/>
          <w:sz w:val="22"/>
          <w:szCs w:val="22"/>
        </w:rPr>
        <w:t xml:space="preserve">prioritas </w:t>
      </w:r>
      <w:r w:rsidR="007945C8" w:rsidRPr="00DA47CE">
        <w:rPr>
          <w:rFonts w:ascii="Tahoma" w:hAnsi="Tahoma" w:cs="Tahoma"/>
          <w:sz w:val="22"/>
          <w:szCs w:val="22"/>
        </w:rPr>
        <w:t xml:space="preserve"> pembangunan daerah Provinsi Sumatera Barat </w:t>
      </w:r>
      <w:r w:rsidR="00B56EE0" w:rsidRPr="00DA47CE">
        <w:rPr>
          <w:rFonts w:ascii="Tahoma" w:hAnsi="Tahoma" w:cs="Tahoma"/>
          <w:sz w:val="22"/>
          <w:szCs w:val="22"/>
        </w:rPr>
        <w:t xml:space="preserve">yang </w:t>
      </w:r>
      <w:r w:rsidR="007945C8" w:rsidRPr="00DA47CE">
        <w:rPr>
          <w:rFonts w:ascii="Tahoma" w:hAnsi="Tahoma" w:cs="Tahoma"/>
          <w:sz w:val="22"/>
          <w:szCs w:val="22"/>
        </w:rPr>
        <w:t xml:space="preserve">terdiri dari </w:t>
      </w:r>
      <w:r w:rsidR="00056C5D">
        <w:rPr>
          <w:rFonts w:ascii="Tahoma" w:hAnsi="Tahoma" w:cs="Tahoma"/>
          <w:sz w:val="22"/>
          <w:szCs w:val="22"/>
          <w:lang w:val="en-US"/>
        </w:rPr>
        <w:t>10</w:t>
      </w:r>
      <w:r w:rsidR="007945C8" w:rsidRPr="00DA47CE">
        <w:rPr>
          <w:rFonts w:ascii="Tahoma" w:hAnsi="Tahoma" w:cs="Tahoma"/>
          <w:sz w:val="22"/>
          <w:szCs w:val="22"/>
        </w:rPr>
        <w:t xml:space="preserve"> (se</w:t>
      </w:r>
      <w:r w:rsidR="00056C5D">
        <w:rPr>
          <w:rFonts w:ascii="Tahoma" w:hAnsi="Tahoma" w:cs="Tahoma"/>
          <w:sz w:val="22"/>
          <w:szCs w:val="22"/>
          <w:lang w:val="en-US"/>
        </w:rPr>
        <w:t>puluh</w:t>
      </w:r>
      <w:r w:rsidR="00056C5D">
        <w:rPr>
          <w:rFonts w:ascii="Tahoma" w:hAnsi="Tahoma" w:cs="Tahoma"/>
          <w:sz w:val="22"/>
          <w:szCs w:val="22"/>
        </w:rPr>
        <w:t>) p</w:t>
      </w:r>
      <w:r w:rsidR="007945C8" w:rsidRPr="00DA47CE">
        <w:rPr>
          <w:rFonts w:ascii="Tahoma" w:hAnsi="Tahoma" w:cs="Tahoma"/>
          <w:sz w:val="22"/>
          <w:szCs w:val="22"/>
        </w:rPr>
        <w:t>rioritas</w:t>
      </w:r>
      <w:r w:rsidR="00B56EE0" w:rsidRPr="00DA47CE">
        <w:rPr>
          <w:rFonts w:ascii="Tahoma" w:hAnsi="Tahoma" w:cs="Tahoma"/>
          <w:sz w:val="22"/>
          <w:szCs w:val="22"/>
        </w:rPr>
        <w:t xml:space="preserve">, telah </w:t>
      </w:r>
      <w:r w:rsidR="003E0440">
        <w:rPr>
          <w:rFonts w:ascii="Tahoma" w:hAnsi="Tahoma" w:cs="Tahoma"/>
          <w:sz w:val="22"/>
          <w:szCs w:val="22"/>
          <w:lang w:val="en-US"/>
        </w:rPr>
        <w:t xml:space="preserve">diselaraskan </w:t>
      </w:r>
      <w:r w:rsidR="007945C8" w:rsidRPr="00DA47CE">
        <w:rPr>
          <w:rFonts w:ascii="Tahoma" w:hAnsi="Tahoma" w:cs="Tahoma"/>
          <w:sz w:val="22"/>
          <w:szCs w:val="22"/>
        </w:rPr>
        <w:t>dengan prioritas pembangunan nasional berdasarkan 3 (tiga) dimensi pembangunan.</w:t>
      </w:r>
    </w:p>
    <w:p w:rsidR="00B13AB7" w:rsidRPr="00DA47CE" w:rsidRDefault="007945C8" w:rsidP="00B13AB7">
      <w:pPr>
        <w:pStyle w:val="NormalWeb"/>
        <w:spacing w:before="0" w:beforeAutospacing="0" w:after="0" w:afterAutospacing="0"/>
        <w:ind w:firstLine="567"/>
        <w:jc w:val="both"/>
        <w:rPr>
          <w:rFonts w:ascii="Tahoma" w:hAnsi="Tahoma" w:cs="Tahoma"/>
          <w:sz w:val="22"/>
          <w:szCs w:val="22"/>
        </w:rPr>
      </w:pPr>
      <w:r w:rsidRPr="00DA47CE">
        <w:rPr>
          <w:rFonts w:ascii="Tahoma" w:hAnsi="Tahoma" w:cs="Tahoma"/>
          <w:sz w:val="22"/>
          <w:szCs w:val="22"/>
        </w:rPr>
        <w:t>Prioritas pada dimensi pembangunan manusia dan masyarakat</w:t>
      </w:r>
      <w:r w:rsidR="00056C5D">
        <w:rPr>
          <w:rFonts w:ascii="Tahoma" w:hAnsi="Tahoma" w:cs="Tahoma"/>
          <w:sz w:val="22"/>
          <w:szCs w:val="22"/>
          <w:lang w:val="en-US"/>
        </w:rPr>
        <w:t xml:space="preserve"> secara nasional</w:t>
      </w:r>
      <w:r w:rsidRPr="00DA47CE">
        <w:rPr>
          <w:rFonts w:ascii="Tahoma" w:hAnsi="Tahoma" w:cs="Tahoma"/>
          <w:sz w:val="22"/>
          <w:szCs w:val="22"/>
        </w:rPr>
        <w:t xml:space="preserve">, </w:t>
      </w:r>
      <w:r w:rsidR="007015D5" w:rsidRPr="00DA47CE">
        <w:rPr>
          <w:rFonts w:ascii="Tahoma" w:hAnsi="Tahoma" w:cs="Tahoma"/>
          <w:sz w:val="22"/>
          <w:szCs w:val="22"/>
        </w:rPr>
        <w:t>selaras</w:t>
      </w:r>
      <w:r w:rsidRPr="00DA47CE">
        <w:rPr>
          <w:rFonts w:ascii="Tahoma" w:hAnsi="Tahoma" w:cs="Tahoma"/>
          <w:sz w:val="22"/>
          <w:szCs w:val="22"/>
        </w:rPr>
        <w:t xml:space="preserve"> dengan prioritas pembangunan daerah Provinsi Sumatera Barat yang terkait dengan pendidikan, kesehatan, mental dan karakter. Sedangkan untuk perumahan dan pemukiman </w:t>
      </w:r>
      <w:r w:rsidR="00B546DF">
        <w:rPr>
          <w:rFonts w:ascii="Tahoma" w:hAnsi="Tahoma" w:cs="Tahoma"/>
          <w:sz w:val="22"/>
          <w:szCs w:val="22"/>
          <w:lang w:val="en-US"/>
        </w:rPr>
        <w:t xml:space="preserve">selaras </w:t>
      </w:r>
      <w:r w:rsidRPr="00DA47CE">
        <w:rPr>
          <w:rFonts w:ascii="Tahoma" w:hAnsi="Tahoma" w:cs="Tahoma"/>
          <w:sz w:val="22"/>
          <w:szCs w:val="22"/>
        </w:rPr>
        <w:t xml:space="preserve">dengan </w:t>
      </w:r>
      <w:r w:rsidR="00056C5D">
        <w:rPr>
          <w:rFonts w:ascii="Tahoma" w:hAnsi="Tahoma" w:cs="Tahoma"/>
          <w:sz w:val="22"/>
          <w:szCs w:val="22"/>
        </w:rPr>
        <w:t xml:space="preserve">prioritas </w:t>
      </w:r>
      <w:r w:rsidRPr="00DA47CE">
        <w:rPr>
          <w:rFonts w:ascii="Tahoma" w:hAnsi="Tahoma" w:cs="Tahoma"/>
          <w:sz w:val="22"/>
          <w:szCs w:val="22"/>
        </w:rPr>
        <w:t xml:space="preserve">pembangunan daerah </w:t>
      </w:r>
      <w:r w:rsidR="00056C5D">
        <w:rPr>
          <w:rFonts w:ascii="Tahoma" w:hAnsi="Tahoma" w:cs="Tahoma"/>
          <w:sz w:val="22"/>
          <w:szCs w:val="22"/>
          <w:lang w:val="en-US"/>
        </w:rPr>
        <w:t>P</w:t>
      </w:r>
      <w:r w:rsidR="00B13AB7" w:rsidRPr="00DA47CE">
        <w:rPr>
          <w:rFonts w:ascii="Tahoma" w:hAnsi="Tahoma" w:cs="Tahoma"/>
          <w:sz w:val="22"/>
          <w:szCs w:val="22"/>
        </w:rPr>
        <w:t xml:space="preserve">rovinsi Sumatera Barat pada </w:t>
      </w:r>
      <w:r w:rsidR="00B546DF">
        <w:rPr>
          <w:rFonts w:ascii="Tahoma" w:hAnsi="Tahoma" w:cs="Tahoma"/>
          <w:sz w:val="22"/>
          <w:szCs w:val="22"/>
        </w:rPr>
        <w:t>prioritas</w:t>
      </w:r>
      <w:r w:rsidRPr="00DA47CE">
        <w:rPr>
          <w:rFonts w:ascii="Tahoma" w:hAnsi="Tahoma" w:cs="Tahoma"/>
          <w:sz w:val="22"/>
          <w:szCs w:val="22"/>
        </w:rPr>
        <w:t xml:space="preserve"> pembangunan infrastruktur.  </w:t>
      </w:r>
    </w:p>
    <w:p w:rsidR="005D47E5" w:rsidRPr="00DA47CE" w:rsidRDefault="005D47E5" w:rsidP="00B13AB7">
      <w:pPr>
        <w:pStyle w:val="NormalWeb"/>
        <w:spacing w:before="0" w:beforeAutospacing="0" w:after="0" w:afterAutospacing="0"/>
        <w:ind w:firstLine="567"/>
        <w:jc w:val="both"/>
        <w:rPr>
          <w:rFonts w:ascii="Tahoma" w:hAnsi="Tahoma" w:cs="Tahoma"/>
          <w:sz w:val="22"/>
          <w:szCs w:val="22"/>
        </w:rPr>
      </w:pPr>
    </w:p>
    <w:p w:rsidR="00B13AB7" w:rsidRPr="00DA47CE" w:rsidRDefault="00B546DF" w:rsidP="00B13AB7">
      <w:pPr>
        <w:pStyle w:val="NormalWeb"/>
        <w:spacing w:before="0" w:beforeAutospacing="0" w:after="0" w:afterAutospacing="0"/>
        <w:ind w:firstLine="567"/>
        <w:jc w:val="both"/>
        <w:rPr>
          <w:rFonts w:ascii="Tahoma" w:hAnsi="Tahoma" w:cs="Tahoma"/>
          <w:sz w:val="22"/>
          <w:szCs w:val="22"/>
        </w:rPr>
      </w:pPr>
      <w:r>
        <w:rPr>
          <w:rFonts w:ascii="Tahoma" w:hAnsi="Tahoma" w:cs="Tahoma"/>
          <w:sz w:val="22"/>
          <w:szCs w:val="22"/>
          <w:lang w:val="en-US"/>
        </w:rPr>
        <w:t xml:space="preserve">Prioritas </w:t>
      </w:r>
      <w:r w:rsidR="007945C8" w:rsidRPr="00DA47CE">
        <w:rPr>
          <w:rFonts w:ascii="Tahoma" w:hAnsi="Tahoma" w:cs="Tahoma"/>
          <w:sz w:val="22"/>
          <w:szCs w:val="22"/>
        </w:rPr>
        <w:t>pada dimensi pembangunan sektor unggulan nasional</w:t>
      </w:r>
      <w:r w:rsidR="00B13AB7" w:rsidRPr="00DA47CE">
        <w:rPr>
          <w:rFonts w:ascii="Tahoma" w:hAnsi="Tahoma" w:cs="Tahoma"/>
          <w:sz w:val="22"/>
          <w:szCs w:val="22"/>
        </w:rPr>
        <w:t xml:space="preserve">, </w:t>
      </w:r>
      <w:r w:rsidR="007945C8" w:rsidRPr="00DA47CE">
        <w:rPr>
          <w:rFonts w:ascii="Tahoma" w:hAnsi="Tahoma" w:cs="Tahoma"/>
          <w:sz w:val="22"/>
          <w:szCs w:val="22"/>
        </w:rPr>
        <w:t xml:space="preserve">juga </w:t>
      </w:r>
      <w:r w:rsidR="007015D5" w:rsidRPr="00DA47CE">
        <w:rPr>
          <w:rFonts w:ascii="Tahoma" w:hAnsi="Tahoma" w:cs="Tahoma"/>
          <w:sz w:val="22"/>
          <w:szCs w:val="22"/>
        </w:rPr>
        <w:t>selaras</w:t>
      </w:r>
      <w:r w:rsidR="00B13AB7" w:rsidRPr="00DA47CE">
        <w:rPr>
          <w:rFonts w:ascii="Tahoma" w:hAnsi="Tahoma" w:cs="Tahoma"/>
          <w:sz w:val="22"/>
          <w:szCs w:val="22"/>
        </w:rPr>
        <w:t xml:space="preserve"> dan </w:t>
      </w:r>
      <w:r w:rsidR="007945C8" w:rsidRPr="00DA47CE">
        <w:rPr>
          <w:rFonts w:ascii="Tahoma" w:hAnsi="Tahoma" w:cs="Tahoma"/>
          <w:sz w:val="22"/>
          <w:szCs w:val="22"/>
        </w:rPr>
        <w:t xml:space="preserve">menjadi </w:t>
      </w:r>
      <w:r w:rsidR="00056C5D">
        <w:rPr>
          <w:rFonts w:ascii="Tahoma" w:hAnsi="Tahoma" w:cs="Tahoma"/>
          <w:sz w:val="22"/>
          <w:szCs w:val="22"/>
        </w:rPr>
        <w:t xml:space="preserve">prioritas </w:t>
      </w:r>
      <w:r w:rsidR="007945C8" w:rsidRPr="00DA47CE">
        <w:rPr>
          <w:rFonts w:ascii="Tahoma" w:hAnsi="Tahoma" w:cs="Tahoma"/>
          <w:sz w:val="22"/>
          <w:szCs w:val="22"/>
        </w:rPr>
        <w:t xml:space="preserve">pembangunan daerah </w:t>
      </w:r>
      <w:r w:rsidR="00B13AB7" w:rsidRPr="00DA47CE">
        <w:rPr>
          <w:rFonts w:ascii="Tahoma" w:hAnsi="Tahoma" w:cs="Tahoma"/>
          <w:sz w:val="22"/>
          <w:szCs w:val="22"/>
        </w:rPr>
        <w:t>karena</w:t>
      </w:r>
      <w:r w:rsidR="007945C8" w:rsidRPr="00DA47CE">
        <w:rPr>
          <w:rFonts w:ascii="Tahoma" w:hAnsi="Tahoma" w:cs="Tahoma"/>
          <w:sz w:val="22"/>
          <w:szCs w:val="22"/>
        </w:rPr>
        <w:t xml:space="preserve"> </w:t>
      </w:r>
      <w:r w:rsidR="00B13AB7" w:rsidRPr="00DA47CE">
        <w:rPr>
          <w:rFonts w:ascii="Tahoma" w:hAnsi="Tahoma" w:cs="Tahoma"/>
          <w:sz w:val="22"/>
          <w:szCs w:val="22"/>
        </w:rPr>
        <w:t xml:space="preserve">merupakan potensi unggulan daerah yang diharapkan akan dapat meningkatkan </w:t>
      </w:r>
      <w:r w:rsidR="003E0440" w:rsidRPr="00DA47CE">
        <w:rPr>
          <w:rFonts w:ascii="Tahoma" w:hAnsi="Tahoma" w:cs="Tahoma"/>
          <w:sz w:val="22"/>
          <w:szCs w:val="22"/>
        </w:rPr>
        <w:t xml:space="preserve">pertumbuhan </w:t>
      </w:r>
      <w:r w:rsidR="003E0440">
        <w:rPr>
          <w:rFonts w:ascii="Tahoma" w:hAnsi="Tahoma" w:cs="Tahoma"/>
          <w:sz w:val="22"/>
          <w:szCs w:val="22"/>
          <w:lang w:val="en-US"/>
        </w:rPr>
        <w:t xml:space="preserve">dan </w:t>
      </w:r>
      <w:r w:rsidR="003E0440">
        <w:rPr>
          <w:rFonts w:ascii="Tahoma" w:hAnsi="Tahoma" w:cs="Tahoma"/>
          <w:sz w:val="22"/>
          <w:szCs w:val="22"/>
        </w:rPr>
        <w:t xml:space="preserve">pemerataan pembangunan </w:t>
      </w:r>
      <w:r w:rsidR="00B13AB7" w:rsidRPr="00DA47CE">
        <w:rPr>
          <w:rFonts w:ascii="Tahoma" w:hAnsi="Tahoma" w:cs="Tahoma"/>
          <w:sz w:val="22"/>
          <w:szCs w:val="22"/>
        </w:rPr>
        <w:t xml:space="preserve">ekonomi yang terkait </w:t>
      </w:r>
      <w:r w:rsidR="007945C8" w:rsidRPr="00DA47CE">
        <w:rPr>
          <w:rFonts w:ascii="Tahoma" w:hAnsi="Tahoma" w:cs="Tahoma"/>
          <w:sz w:val="22"/>
          <w:szCs w:val="22"/>
        </w:rPr>
        <w:t>dengan kedaulatan pangan, pengembangan energi, pengembangan kemaritiman dan k</w:t>
      </w:r>
      <w:r>
        <w:rPr>
          <w:rFonts w:ascii="Tahoma" w:hAnsi="Tahoma" w:cs="Tahoma"/>
          <w:sz w:val="22"/>
          <w:szCs w:val="22"/>
          <w:lang w:val="en-US"/>
        </w:rPr>
        <w:t>e</w:t>
      </w:r>
      <w:r w:rsidR="007945C8" w:rsidRPr="00DA47CE">
        <w:rPr>
          <w:rFonts w:ascii="Tahoma" w:hAnsi="Tahoma" w:cs="Tahoma"/>
          <w:sz w:val="22"/>
          <w:szCs w:val="22"/>
        </w:rPr>
        <w:t xml:space="preserve">lautan, serta pengembangan pariwisata </w:t>
      </w:r>
      <w:r w:rsidR="00B13AB7" w:rsidRPr="00DA47CE">
        <w:rPr>
          <w:rFonts w:ascii="Tahoma" w:hAnsi="Tahoma" w:cs="Tahoma"/>
          <w:sz w:val="22"/>
          <w:szCs w:val="22"/>
        </w:rPr>
        <w:t xml:space="preserve">industri, perdagangan, koperasi  dan investasi. </w:t>
      </w:r>
    </w:p>
    <w:p w:rsidR="005D47E5" w:rsidRPr="00DA47CE" w:rsidRDefault="005D47E5" w:rsidP="00B13AB7">
      <w:pPr>
        <w:pStyle w:val="NormalWeb"/>
        <w:spacing w:before="0" w:beforeAutospacing="0" w:after="0" w:afterAutospacing="0"/>
        <w:ind w:firstLine="567"/>
        <w:jc w:val="both"/>
        <w:rPr>
          <w:rFonts w:ascii="Tahoma" w:hAnsi="Tahoma" w:cs="Tahoma"/>
          <w:sz w:val="22"/>
          <w:szCs w:val="22"/>
        </w:rPr>
      </w:pPr>
    </w:p>
    <w:p w:rsidR="007945C8" w:rsidRDefault="00B546DF" w:rsidP="005C2867">
      <w:pPr>
        <w:pStyle w:val="NormalWeb"/>
        <w:spacing w:before="0" w:beforeAutospacing="0" w:after="0" w:afterAutospacing="0"/>
        <w:ind w:left="34" w:firstLine="533"/>
        <w:jc w:val="both"/>
        <w:rPr>
          <w:rFonts w:ascii="Tahoma" w:hAnsi="Tahoma" w:cs="Tahoma"/>
          <w:sz w:val="22"/>
          <w:szCs w:val="22"/>
          <w:lang w:val="en-US"/>
        </w:rPr>
      </w:pPr>
      <w:r>
        <w:rPr>
          <w:rFonts w:ascii="Tahoma" w:hAnsi="Tahoma" w:cs="Tahoma"/>
          <w:sz w:val="22"/>
          <w:szCs w:val="22"/>
          <w:lang w:val="en-US"/>
        </w:rPr>
        <w:t>Prio</w:t>
      </w:r>
      <w:r w:rsidR="00C842E3">
        <w:rPr>
          <w:rFonts w:ascii="Tahoma" w:hAnsi="Tahoma" w:cs="Tahoma"/>
          <w:sz w:val="22"/>
          <w:szCs w:val="22"/>
          <w:lang w:val="en-US"/>
        </w:rPr>
        <w:t>r</w:t>
      </w:r>
      <w:r>
        <w:rPr>
          <w:rFonts w:ascii="Tahoma" w:hAnsi="Tahoma" w:cs="Tahoma"/>
          <w:sz w:val="22"/>
          <w:szCs w:val="22"/>
          <w:lang w:val="en-US"/>
        </w:rPr>
        <w:t>itas pada d</w:t>
      </w:r>
      <w:r w:rsidR="00B13AB7" w:rsidRPr="00DA47CE">
        <w:rPr>
          <w:rFonts w:ascii="Tahoma" w:hAnsi="Tahoma" w:cs="Tahoma"/>
          <w:sz w:val="22"/>
          <w:szCs w:val="22"/>
        </w:rPr>
        <w:t>imensi pemerataan dan kewilayahan yang terkait dengan pembangunan antar kelompok pendapatan dan antar wilayah</w:t>
      </w:r>
      <w:r w:rsidR="003E0440">
        <w:rPr>
          <w:rFonts w:ascii="Tahoma" w:hAnsi="Tahoma" w:cs="Tahoma"/>
          <w:sz w:val="22"/>
          <w:szCs w:val="22"/>
          <w:lang w:val="en-US"/>
        </w:rPr>
        <w:t xml:space="preserve"> secara nasional</w:t>
      </w:r>
      <w:r w:rsidR="00B13AB7" w:rsidRPr="00DA47CE">
        <w:rPr>
          <w:rFonts w:ascii="Tahoma" w:hAnsi="Tahoma" w:cs="Tahoma"/>
          <w:sz w:val="22"/>
          <w:szCs w:val="22"/>
        </w:rPr>
        <w:t xml:space="preserve">, </w:t>
      </w:r>
      <w:r w:rsidR="007015D5" w:rsidRPr="00DA47CE">
        <w:rPr>
          <w:rFonts w:ascii="Tahoma" w:hAnsi="Tahoma" w:cs="Tahoma"/>
          <w:sz w:val="22"/>
          <w:szCs w:val="22"/>
        </w:rPr>
        <w:t>selaras</w:t>
      </w:r>
      <w:r w:rsidR="00B13AB7" w:rsidRPr="00DA47CE">
        <w:rPr>
          <w:rFonts w:ascii="Tahoma" w:hAnsi="Tahoma" w:cs="Tahoma"/>
          <w:sz w:val="22"/>
          <w:szCs w:val="22"/>
        </w:rPr>
        <w:t xml:space="preserve"> dengan upaya pemerintah provinsi Sumatera Barat </w:t>
      </w:r>
      <w:r w:rsidR="003E0440">
        <w:rPr>
          <w:rFonts w:ascii="Tahoma" w:hAnsi="Tahoma" w:cs="Tahoma"/>
          <w:sz w:val="22"/>
          <w:szCs w:val="22"/>
          <w:lang w:val="en-US"/>
        </w:rPr>
        <w:t>dalam</w:t>
      </w:r>
      <w:r w:rsidR="00B22202" w:rsidRPr="00DA47CE">
        <w:rPr>
          <w:rFonts w:ascii="Tahoma" w:hAnsi="Tahoma" w:cs="Tahoma"/>
          <w:sz w:val="22"/>
          <w:szCs w:val="22"/>
        </w:rPr>
        <w:t xml:space="preserve"> m</w:t>
      </w:r>
      <w:r w:rsidR="00B13AB7" w:rsidRPr="00DA47CE">
        <w:rPr>
          <w:rFonts w:ascii="Tahoma" w:hAnsi="Tahoma" w:cs="Tahoma"/>
          <w:sz w:val="22"/>
          <w:szCs w:val="22"/>
        </w:rPr>
        <w:t>engentas</w:t>
      </w:r>
      <w:r w:rsidR="003E0440">
        <w:rPr>
          <w:rFonts w:ascii="Tahoma" w:hAnsi="Tahoma" w:cs="Tahoma"/>
          <w:sz w:val="22"/>
          <w:szCs w:val="22"/>
          <w:lang w:val="en-US"/>
        </w:rPr>
        <w:t>k</w:t>
      </w:r>
      <w:r w:rsidR="003E0440">
        <w:rPr>
          <w:rFonts w:ascii="Tahoma" w:hAnsi="Tahoma" w:cs="Tahoma"/>
          <w:sz w:val="22"/>
          <w:szCs w:val="22"/>
        </w:rPr>
        <w:t>an daerah tertinggal</w:t>
      </w:r>
      <w:r w:rsidR="003E0440">
        <w:rPr>
          <w:rFonts w:ascii="Tahoma" w:hAnsi="Tahoma" w:cs="Tahoma"/>
          <w:sz w:val="22"/>
          <w:szCs w:val="22"/>
          <w:lang w:val="en-US"/>
        </w:rPr>
        <w:t xml:space="preserve">, </w:t>
      </w:r>
      <w:r w:rsidR="00B13AB7" w:rsidRPr="00DA47CE">
        <w:rPr>
          <w:rFonts w:ascii="Tahoma" w:hAnsi="Tahoma" w:cs="Tahoma"/>
          <w:sz w:val="22"/>
          <w:szCs w:val="22"/>
        </w:rPr>
        <w:t xml:space="preserve">pengentasan kemiskinan dan </w:t>
      </w:r>
      <w:r w:rsidR="003E0440">
        <w:rPr>
          <w:rFonts w:ascii="Tahoma" w:hAnsi="Tahoma" w:cs="Tahoma"/>
          <w:sz w:val="22"/>
          <w:szCs w:val="22"/>
          <w:lang w:val="en-US"/>
        </w:rPr>
        <w:t xml:space="preserve">penurunan </w:t>
      </w:r>
      <w:r w:rsidR="00B13AB7" w:rsidRPr="00DA47CE">
        <w:rPr>
          <w:rFonts w:ascii="Tahoma" w:hAnsi="Tahoma" w:cs="Tahoma"/>
          <w:sz w:val="22"/>
          <w:szCs w:val="22"/>
        </w:rPr>
        <w:t>pengangguran.</w:t>
      </w:r>
      <w:r w:rsidR="005D47E5" w:rsidRPr="00DA47CE">
        <w:rPr>
          <w:rFonts w:ascii="Tahoma" w:hAnsi="Tahoma" w:cs="Tahoma"/>
          <w:sz w:val="22"/>
          <w:szCs w:val="22"/>
        </w:rPr>
        <w:t xml:space="preserve"> Selanjutnya</w:t>
      </w:r>
      <w:r w:rsidR="005C2867" w:rsidRPr="00DA47CE">
        <w:rPr>
          <w:rFonts w:ascii="Tahoma" w:hAnsi="Tahoma" w:cs="Tahoma"/>
          <w:sz w:val="22"/>
          <w:szCs w:val="22"/>
        </w:rPr>
        <w:t xml:space="preserve"> </w:t>
      </w:r>
      <w:r>
        <w:rPr>
          <w:rFonts w:ascii="Tahoma" w:hAnsi="Tahoma" w:cs="Tahoma"/>
          <w:sz w:val="22"/>
          <w:szCs w:val="22"/>
          <w:lang w:val="en-US"/>
        </w:rPr>
        <w:t xml:space="preserve">keselarasan </w:t>
      </w:r>
      <w:r w:rsidR="005C2867" w:rsidRPr="00DA47CE">
        <w:rPr>
          <w:rFonts w:ascii="Tahoma" w:hAnsi="Tahoma" w:cs="Tahoma"/>
          <w:sz w:val="22"/>
          <w:szCs w:val="22"/>
        </w:rPr>
        <w:t xml:space="preserve">antara </w:t>
      </w:r>
      <w:r w:rsidR="00056C5D">
        <w:rPr>
          <w:rFonts w:ascii="Tahoma" w:hAnsi="Tahoma" w:cs="Tahoma"/>
          <w:sz w:val="22"/>
          <w:szCs w:val="22"/>
        </w:rPr>
        <w:t xml:space="preserve">prioritas </w:t>
      </w:r>
      <w:r w:rsidR="005C2867" w:rsidRPr="00DA47CE">
        <w:rPr>
          <w:rFonts w:ascii="Tahoma" w:hAnsi="Tahoma" w:cs="Tahoma"/>
          <w:sz w:val="22"/>
          <w:szCs w:val="22"/>
        </w:rPr>
        <w:t xml:space="preserve">berdasarkan dimensi pembangunan </w:t>
      </w:r>
      <w:r>
        <w:rPr>
          <w:rFonts w:ascii="Tahoma" w:hAnsi="Tahoma" w:cs="Tahoma"/>
          <w:sz w:val="22"/>
          <w:szCs w:val="22"/>
          <w:lang w:val="en-US"/>
        </w:rPr>
        <w:t xml:space="preserve">nasional </w:t>
      </w:r>
      <w:r w:rsidR="005C2867" w:rsidRPr="00DA47CE">
        <w:rPr>
          <w:rFonts w:ascii="Tahoma" w:hAnsi="Tahoma" w:cs="Tahoma"/>
          <w:sz w:val="22"/>
          <w:szCs w:val="22"/>
        </w:rPr>
        <w:t xml:space="preserve">dengan </w:t>
      </w:r>
      <w:r w:rsidR="00056C5D">
        <w:rPr>
          <w:rFonts w:ascii="Tahoma" w:hAnsi="Tahoma" w:cs="Tahoma"/>
          <w:sz w:val="22"/>
          <w:szCs w:val="22"/>
        </w:rPr>
        <w:t xml:space="preserve">prioritas </w:t>
      </w:r>
      <w:r>
        <w:rPr>
          <w:rFonts w:ascii="Tahoma" w:hAnsi="Tahoma" w:cs="Tahoma"/>
          <w:sz w:val="22"/>
          <w:szCs w:val="22"/>
        </w:rPr>
        <w:t xml:space="preserve">pembangunan </w:t>
      </w:r>
      <w:r>
        <w:rPr>
          <w:rFonts w:ascii="Tahoma" w:hAnsi="Tahoma" w:cs="Tahoma"/>
          <w:sz w:val="22"/>
          <w:szCs w:val="22"/>
          <w:lang w:val="en-US"/>
        </w:rPr>
        <w:t>P</w:t>
      </w:r>
      <w:r w:rsidR="005C2867" w:rsidRPr="00DA47CE">
        <w:rPr>
          <w:rFonts w:ascii="Tahoma" w:hAnsi="Tahoma" w:cs="Tahoma"/>
          <w:sz w:val="22"/>
          <w:szCs w:val="22"/>
        </w:rPr>
        <w:t>rovinsi Sumatera Bar</w:t>
      </w:r>
      <w:r w:rsidR="002016CD">
        <w:rPr>
          <w:rFonts w:ascii="Tahoma" w:hAnsi="Tahoma" w:cs="Tahoma"/>
          <w:sz w:val="22"/>
          <w:szCs w:val="22"/>
        </w:rPr>
        <w:t>at, dapat dilihat pada Tabel 7.</w:t>
      </w:r>
      <w:r>
        <w:rPr>
          <w:rFonts w:ascii="Tahoma" w:hAnsi="Tahoma" w:cs="Tahoma"/>
          <w:sz w:val="22"/>
          <w:szCs w:val="22"/>
          <w:lang w:val="en-US"/>
        </w:rPr>
        <w:t>2</w:t>
      </w:r>
    </w:p>
    <w:p w:rsidR="002016CD" w:rsidRPr="002016CD" w:rsidRDefault="002016CD" w:rsidP="005C2867">
      <w:pPr>
        <w:pStyle w:val="NormalWeb"/>
        <w:spacing w:before="0" w:beforeAutospacing="0" w:after="0" w:afterAutospacing="0"/>
        <w:ind w:left="34" w:firstLine="533"/>
        <w:jc w:val="both"/>
        <w:rPr>
          <w:rFonts w:ascii="Tahoma" w:hAnsi="Tahoma" w:cs="Tahoma"/>
          <w:sz w:val="22"/>
          <w:szCs w:val="22"/>
          <w:lang w:val="en-US"/>
        </w:rPr>
      </w:pPr>
    </w:p>
    <w:p w:rsidR="002016CD" w:rsidRPr="00826A14" w:rsidRDefault="005C2867" w:rsidP="00826A14">
      <w:pPr>
        <w:pStyle w:val="NormalWeb"/>
        <w:spacing w:before="0" w:beforeAutospacing="0" w:after="0" w:afterAutospacing="0"/>
        <w:jc w:val="center"/>
        <w:rPr>
          <w:rFonts w:ascii="Tahoma" w:hAnsi="Tahoma" w:cs="Tahoma"/>
          <w:b/>
          <w:sz w:val="20"/>
          <w:szCs w:val="20"/>
          <w:lang w:val="en-US"/>
        </w:rPr>
      </w:pPr>
      <w:r w:rsidRPr="00826A14">
        <w:rPr>
          <w:rFonts w:ascii="Tahoma" w:hAnsi="Tahoma" w:cs="Tahoma"/>
          <w:b/>
          <w:sz w:val="20"/>
          <w:szCs w:val="20"/>
        </w:rPr>
        <w:t>Tabel 7.</w:t>
      </w:r>
      <w:r w:rsidR="00B546DF" w:rsidRPr="00826A14">
        <w:rPr>
          <w:rFonts w:ascii="Tahoma" w:hAnsi="Tahoma" w:cs="Tahoma"/>
          <w:b/>
          <w:sz w:val="20"/>
          <w:szCs w:val="20"/>
          <w:lang w:val="en-US"/>
        </w:rPr>
        <w:t>2</w:t>
      </w:r>
      <w:r w:rsidRPr="00826A14">
        <w:rPr>
          <w:rFonts w:ascii="Tahoma" w:hAnsi="Tahoma" w:cs="Tahoma"/>
          <w:b/>
          <w:sz w:val="20"/>
          <w:szCs w:val="20"/>
        </w:rPr>
        <w:t>.</w:t>
      </w:r>
    </w:p>
    <w:p w:rsidR="00897C2D" w:rsidRPr="00826A14" w:rsidRDefault="005C2867" w:rsidP="002016CD">
      <w:pPr>
        <w:pStyle w:val="NormalWeb"/>
        <w:spacing w:before="0" w:beforeAutospacing="0" w:after="120" w:afterAutospacing="0"/>
        <w:jc w:val="center"/>
        <w:rPr>
          <w:rFonts w:ascii="Tahoma" w:hAnsi="Tahoma" w:cs="Tahoma"/>
          <w:b/>
          <w:sz w:val="20"/>
          <w:szCs w:val="20"/>
        </w:rPr>
      </w:pPr>
      <w:r w:rsidRPr="00826A14">
        <w:rPr>
          <w:rFonts w:ascii="Tahoma" w:hAnsi="Tahoma" w:cs="Tahoma"/>
          <w:b/>
          <w:sz w:val="20"/>
          <w:szCs w:val="20"/>
        </w:rPr>
        <w:t xml:space="preserve">Sinkronisasi </w:t>
      </w:r>
      <w:r w:rsidR="00056C5D" w:rsidRPr="00826A14">
        <w:rPr>
          <w:rFonts w:ascii="Tahoma" w:hAnsi="Tahoma" w:cs="Tahoma"/>
          <w:b/>
          <w:sz w:val="20"/>
          <w:szCs w:val="20"/>
        </w:rPr>
        <w:t xml:space="preserve">Prioritas </w:t>
      </w:r>
      <w:r w:rsidR="00C842E3">
        <w:rPr>
          <w:rFonts w:ascii="Tahoma" w:hAnsi="Tahoma" w:cs="Tahoma"/>
          <w:b/>
          <w:sz w:val="20"/>
          <w:szCs w:val="20"/>
        </w:rPr>
        <w:t>Pembangunan</w:t>
      </w:r>
      <w:r w:rsidR="00C842E3">
        <w:rPr>
          <w:rFonts w:ascii="Tahoma" w:hAnsi="Tahoma" w:cs="Tahoma"/>
          <w:b/>
          <w:sz w:val="20"/>
          <w:szCs w:val="20"/>
          <w:lang w:val="en-US"/>
        </w:rPr>
        <w:t xml:space="preserve"> </w:t>
      </w:r>
      <w:r w:rsidRPr="00826A14">
        <w:rPr>
          <w:rFonts w:ascii="Tahoma" w:hAnsi="Tahoma" w:cs="Tahoma"/>
          <w:b/>
          <w:sz w:val="20"/>
          <w:szCs w:val="20"/>
        </w:rPr>
        <w:t>Nasional dan Provinsi Sumatera Barat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3969"/>
      </w:tblGrid>
      <w:tr w:rsidR="00B92B78" w:rsidRPr="00382344" w:rsidTr="00826A14">
        <w:trPr>
          <w:trHeight w:val="596"/>
          <w:tblHeader/>
        </w:trPr>
        <w:tc>
          <w:tcPr>
            <w:tcW w:w="567" w:type="dxa"/>
            <w:vAlign w:val="center"/>
          </w:tcPr>
          <w:p w:rsidR="00B92B78" w:rsidRPr="00382344" w:rsidRDefault="00B92B78" w:rsidP="00B546DF">
            <w:pPr>
              <w:pStyle w:val="NormalWeb"/>
              <w:spacing w:before="0" w:beforeAutospacing="0" w:after="0" w:afterAutospacing="0"/>
              <w:jc w:val="center"/>
              <w:rPr>
                <w:rFonts w:ascii="Tahoma" w:hAnsi="Tahoma" w:cs="Tahoma"/>
                <w:b/>
                <w:sz w:val="22"/>
                <w:szCs w:val="22"/>
              </w:rPr>
            </w:pPr>
            <w:r w:rsidRPr="00382344">
              <w:rPr>
                <w:rFonts w:ascii="Tahoma" w:hAnsi="Tahoma" w:cs="Tahoma"/>
                <w:b/>
                <w:sz w:val="22"/>
                <w:szCs w:val="22"/>
              </w:rPr>
              <w:t>No</w:t>
            </w:r>
          </w:p>
        </w:tc>
        <w:tc>
          <w:tcPr>
            <w:tcW w:w="4395" w:type="dxa"/>
            <w:vAlign w:val="center"/>
          </w:tcPr>
          <w:p w:rsidR="00B92B78" w:rsidRPr="00382344" w:rsidRDefault="00056C5D" w:rsidP="00B546DF">
            <w:pPr>
              <w:pStyle w:val="NormalWeb"/>
              <w:spacing w:before="0" w:beforeAutospacing="0" w:after="0" w:afterAutospacing="0"/>
              <w:jc w:val="center"/>
              <w:rPr>
                <w:rFonts w:ascii="Tahoma" w:hAnsi="Tahoma" w:cs="Tahoma"/>
                <w:b/>
                <w:sz w:val="22"/>
                <w:szCs w:val="22"/>
              </w:rPr>
            </w:pPr>
            <w:r w:rsidRPr="00382344">
              <w:rPr>
                <w:rFonts w:ascii="Tahoma" w:hAnsi="Tahoma" w:cs="Tahoma"/>
                <w:b/>
                <w:sz w:val="22"/>
                <w:szCs w:val="22"/>
              </w:rPr>
              <w:t xml:space="preserve">Prioritas </w:t>
            </w:r>
            <w:r w:rsidR="00897C2D" w:rsidRPr="00382344">
              <w:rPr>
                <w:rFonts w:ascii="Tahoma" w:hAnsi="Tahoma" w:cs="Tahoma"/>
                <w:b/>
                <w:sz w:val="22"/>
                <w:szCs w:val="22"/>
              </w:rPr>
              <w:t>Pembangunan N</w:t>
            </w:r>
            <w:r w:rsidR="00B92B78" w:rsidRPr="00382344">
              <w:rPr>
                <w:rFonts w:ascii="Tahoma" w:hAnsi="Tahoma" w:cs="Tahoma"/>
                <w:b/>
                <w:sz w:val="22"/>
                <w:szCs w:val="22"/>
              </w:rPr>
              <w:t>asional</w:t>
            </w:r>
          </w:p>
          <w:p w:rsidR="00897C2D" w:rsidRPr="00382344" w:rsidRDefault="00897C2D" w:rsidP="00B546DF">
            <w:pPr>
              <w:pStyle w:val="NormalWeb"/>
              <w:spacing w:before="0" w:beforeAutospacing="0" w:after="0" w:afterAutospacing="0"/>
              <w:jc w:val="center"/>
              <w:rPr>
                <w:rFonts w:ascii="Tahoma" w:hAnsi="Tahoma" w:cs="Tahoma"/>
                <w:b/>
                <w:sz w:val="22"/>
                <w:szCs w:val="22"/>
              </w:rPr>
            </w:pPr>
            <w:r w:rsidRPr="00382344">
              <w:rPr>
                <w:rFonts w:ascii="Tahoma" w:hAnsi="Tahoma" w:cs="Tahoma"/>
                <w:b/>
                <w:sz w:val="22"/>
                <w:szCs w:val="22"/>
              </w:rPr>
              <w:t>Berdasarkan 3 Dimensi Pembangunan</w:t>
            </w:r>
          </w:p>
        </w:tc>
        <w:tc>
          <w:tcPr>
            <w:tcW w:w="3969" w:type="dxa"/>
            <w:vAlign w:val="center"/>
          </w:tcPr>
          <w:p w:rsidR="009F4F39" w:rsidRPr="00382344" w:rsidRDefault="00056C5D" w:rsidP="00B546DF">
            <w:pPr>
              <w:pStyle w:val="NormalWeb"/>
              <w:spacing w:before="0" w:beforeAutospacing="0" w:after="0" w:afterAutospacing="0"/>
              <w:jc w:val="center"/>
              <w:rPr>
                <w:rFonts w:ascii="Tahoma" w:hAnsi="Tahoma" w:cs="Tahoma"/>
                <w:b/>
                <w:sz w:val="22"/>
                <w:szCs w:val="22"/>
              </w:rPr>
            </w:pPr>
            <w:r w:rsidRPr="00382344">
              <w:rPr>
                <w:rFonts w:ascii="Tahoma" w:hAnsi="Tahoma" w:cs="Tahoma"/>
                <w:b/>
                <w:sz w:val="22"/>
                <w:szCs w:val="22"/>
              </w:rPr>
              <w:t xml:space="preserve">Prioritas </w:t>
            </w:r>
            <w:r w:rsidR="00B92B78" w:rsidRPr="00382344">
              <w:rPr>
                <w:rFonts w:ascii="Tahoma" w:hAnsi="Tahoma" w:cs="Tahoma"/>
                <w:b/>
                <w:sz w:val="22"/>
                <w:szCs w:val="22"/>
              </w:rPr>
              <w:t>Pembangunan</w:t>
            </w:r>
          </w:p>
          <w:p w:rsidR="00B92B78" w:rsidRPr="00382344" w:rsidRDefault="009F4F39" w:rsidP="00B546DF">
            <w:pPr>
              <w:pStyle w:val="NormalWeb"/>
              <w:spacing w:before="0" w:beforeAutospacing="0" w:after="0" w:afterAutospacing="0"/>
              <w:jc w:val="center"/>
              <w:rPr>
                <w:rFonts w:ascii="Tahoma" w:hAnsi="Tahoma" w:cs="Tahoma"/>
                <w:b/>
                <w:sz w:val="22"/>
                <w:szCs w:val="22"/>
              </w:rPr>
            </w:pPr>
            <w:r w:rsidRPr="00382344">
              <w:rPr>
                <w:rFonts w:ascii="Tahoma" w:hAnsi="Tahoma" w:cs="Tahoma"/>
                <w:b/>
                <w:sz w:val="22"/>
                <w:szCs w:val="22"/>
              </w:rPr>
              <w:t>Provinsi Sumatera Barat</w:t>
            </w:r>
          </w:p>
        </w:tc>
      </w:tr>
      <w:tr w:rsidR="00B92B78" w:rsidRPr="00DA47CE" w:rsidTr="00826A14">
        <w:tc>
          <w:tcPr>
            <w:tcW w:w="567" w:type="dxa"/>
          </w:tcPr>
          <w:p w:rsidR="00B92B78" w:rsidRPr="00DA47CE" w:rsidRDefault="007945C8" w:rsidP="007945C8">
            <w:pPr>
              <w:pStyle w:val="NormalWeb"/>
              <w:spacing w:before="0" w:beforeAutospacing="0" w:after="0" w:afterAutospacing="0"/>
              <w:rPr>
                <w:rFonts w:ascii="Tahoma" w:hAnsi="Tahoma" w:cs="Tahoma"/>
                <w:sz w:val="22"/>
                <w:szCs w:val="22"/>
              </w:rPr>
            </w:pPr>
            <w:r w:rsidRPr="00DA47CE">
              <w:rPr>
                <w:rFonts w:ascii="Tahoma" w:hAnsi="Tahoma" w:cs="Tahoma"/>
                <w:sz w:val="22"/>
                <w:szCs w:val="22"/>
              </w:rPr>
              <w:t>1.</w:t>
            </w:r>
          </w:p>
        </w:tc>
        <w:tc>
          <w:tcPr>
            <w:tcW w:w="4395" w:type="dxa"/>
          </w:tcPr>
          <w:p w:rsidR="00B92B78" w:rsidRPr="00DA47CE" w:rsidRDefault="007945C8" w:rsidP="007945C8">
            <w:pPr>
              <w:pStyle w:val="NormalWeb"/>
              <w:spacing w:before="0" w:beforeAutospacing="0" w:after="0" w:afterAutospacing="0"/>
              <w:rPr>
                <w:rFonts w:ascii="Tahoma" w:hAnsi="Tahoma" w:cs="Tahoma"/>
                <w:sz w:val="22"/>
                <w:szCs w:val="22"/>
              </w:rPr>
            </w:pPr>
            <w:r w:rsidRPr="00DA47CE">
              <w:rPr>
                <w:rFonts w:ascii="Tahoma" w:hAnsi="Tahoma" w:cs="Tahoma"/>
                <w:sz w:val="22"/>
                <w:szCs w:val="22"/>
              </w:rPr>
              <w:t xml:space="preserve">Dimensi </w:t>
            </w:r>
            <w:r w:rsidR="00B92B78" w:rsidRPr="00DA47CE">
              <w:rPr>
                <w:rFonts w:ascii="Tahoma" w:hAnsi="Tahoma" w:cs="Tahoma"/>
                <w:sz w:val="22"/>
                <w:szCs w:val="22"/>
              </w:rPr>
              <w:t>Pembangunan Manusia dan Masyarakat</w:t>
            </w:r>
          </w:p>
          <w:p w:rsidR="00B92B78" w:rsidRPr="00DA47CE" w:rsidRDefault="00B92B78" w:rsidP="0022696B">
            <w:pPr>
              <w:pStyle w:val="NormalWeb"/>
              <w:numPr>
                <w:ilvl w:val="0"/>
                <w:numId w:val="66"/>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Pendidikan</w:t>
            </w:r>
          </w:p>
          <w:p w:rsidR="00B92B78" w:rsidRPr="00DA47CE" w:rsidRDefault="00B92B78" w:rsidP="0022696B">
            <w:pPr>
              <w:pStyle w:val="NormalWeb"/>
              <w:numPr>
                <w:ilvl w:val="0"/>
                <w:numId w:val="66"/>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Kesehatan</w:t>
            </w:r>
          </w:p>
          <w:p w:rsidR="00B92B78" w:rsidRPr="00DA47CE" w:rsidRDefault="00B92B78" w:rsidP="0022696B">
            <w:pPr>
              <w:pStyle w:val="NormalWeb"/>
              <w:numPr>
                <w:ilvl w:val="0"/>
                <w:numId w:val="66"/>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Perumahan</w:t>
            </w:r>
          </w:p>
          <w:p w:rsidR="00B92B78" w:rsidRPr="00DA47CE" w:rsidRDefault="00B92B78" w:rsidP="0022696B">
            <w:pPr>
              <w:pStyle w:val="NormalWeb"/>
              <w:numPr>
                <w:ilvl w:val="0"/>
                <w:numId w:val="66"/>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Mental dan Karakter</w:t>
            </w:r>
          </w:p>
        </w:tc>
        <w:tc>
          <w:tcPr>
            <w:tcW w:w="3969" w:type="dxa"/>
          </w:tcPr>
          <w:p w:rsidR="00B92B78" w:rsidRPr="00DA47CE" w:rsidRDefault="00B92B78" w:rsidP="0022696B">
            <w:pPr>
              <w:pStyle w:val="NormalWeb"/>
              <w:numPr>
                <w:ilvl w:val="0"/>
                <w:numId w:val="67"/>
              </w:numPr>
              <w:spacing w:before="0" w:beforeAutospacing="0" w:after="0" w:afterAutospacing="0"/>
              <w:ind w:left="317" w:hanging="284"/>
              <w:rPr>
                <w:rFonts w:ascii="Tahoma" w:hAnsi="Tahoma" w:cs="Tahoma"/>
                <w:sz w:val="22"/>
                <w:szCs w:val="22"/>
              </w:rPr>
            </w:pPr>
            <w:r w:rsidRPr="00DA47CE">
              <w:rPr>
                <w:rFonts w:ascii="Tahoma" w:hAnsi="Tahoma" w:cs="Tahoma"/>
                <w:sz w:val="22"/>
                <w:szCs w:val="22"/>
              </w:rPr>
              <w:t>Peningkatan pemerataan dan kualitas pendidikan</w:t>
            </w:r>
          </w:p>
          <w:p w:rsidR="00B92B78" w:rsidRPr="00DA47CE" w:rsidRDefault="00B92B78" w:rsidP="0022696B">
            <w:pPr>
              <w:pStyle w:val="NormalWeb"/>
              <w:numPr>
                <w:ilvl w:val="0"/>
                <w:numId w:val="67"/>
              </w:numPr>
              <w:spacing w:before="0" w:beforeAutospacing="0" w:after="0" w:afterAutospacing="0"/>
              <w:ind w:left="317" w:hanging="284"/>
              <w:rPr>
                <w:rFonts w:ascii="Tahoma" w:hAnsi="Tahoma" w:cs="Tahoma"/>
                <w:sz w:val="22"/>
                <w:szCs w:val="22"/>
              </w:rPr>
            </w:pPr>
            <w:r w:rsidRPr="00DA47CE">
              <w:rPr>
                <w:rFonts w:ascii="Tahoma" w:hAnsi="Tahoma" w:cs="Tahoma"/>
                <w:sz w:val="22"/>
                <w:szCs w:val="22"/>
              </w:rPr>
              <w:t>Peningkatan derajat</w:t>
            </w:r>
            <w:r w:rsidR="007945C8" w:rsidRPr="00DA47CE">
              <w:rPr>
                <w:rFonts w:ascii="Tahoma" w:hAnsi="Tahoma" w:cs="Tahoma"/>
                <w:sz w:val="22"/>
                <w:szCs w:val="22"/>
              </w:rPr>
              <w:t xml:space="preserve"> </w:t>
            </w:r>
            <w:r w:rsidRPr="00DA47CE">
              <w:rPr>
                <w:rFonts w:ascii="Tahoma" w:hAnsi="Tahoma" w:cs="Tahoma"/>
                <w:sz w:val="22"/>
                <w:szCs w:val="22"/>
              </w:rPr>
              <w:t xml:space="preserve">kesehatan masyarakat </w:t>
            </w:r>
          </w:p>
          <w:p w:rsidR="00B92B78" w:rsidRPr="00DA47CE" w:rsidRDefault="00B92B78" w:rsidP="0022696B">
            <w:pPr>
              <w:pStyle w:val="NormalWeb"/>
              <w:numPr>
                <w:ilvl w:val="0"/>
                <w:numId w:val="67"/>
              </w:numPr>
              <w:spacing w:before="0" w:beforeAutospacing="0" w:after="0" w:afterAutospacing="0"/>
              <w:ind w:left="317" w:hanging="284"/>
              <w:rPr>
                <w:rFonts w:ascii="Tahoma" w:hAnsi="Tahoma" w:cs="Tahoma"/>
                <w:sz w:val="22"/>
                <w:szCs w:val="22"/>
              </w:rPr>
            </w:pPr>
            <w:r w:rsidRPr="00DA47CE">
              <w:rPr>
                <w:rFonts w:ascii="Tahoma" w:hAnsi="Tahoma" w:cs="Tahoma"/>
                <w:sz w:val="22"/>
                <w:szCs w:val="22"/>
              </w:rPr>
              <w:t>Pembangunan mental dan pengamalan agama dan ABS-SBK dalam kehidupan masyarakat</w:t>
            </w:r>
          </w:p>
          <w:p w:rsidR="00B92B78" w:rsidRPr="00DA47CE" w:rsidRDefault="00B92B78" w:rsidP="0022696B">
            <w:pPr>
              <w:pStyle w:val="NormalWeb"/>
              <w:numPr>
                <w:ilvl w:val="0"/>
                <w:numId w:val="67"/>
              </w:numPr>
              <w:spacing w:before="0" w:beforeAutospacing="0" w:after="0" w:afterAutospacing="0"/>
              <w:ind w:left="317" w:hanging="284"/>
              <w:rPr>
                <w:rFonts w:ascii="Tahoma" w:hAnsi="Tahoma" w:cs="Tahoma"/>
                <w:sz w:val="22"/>
                <w:szCs w:val="22"/>
              </w:rPr>
            </w:pPr>
            <w:r w:rsidRPr="00DA47CE">
              <w:rPr>
                <w:rFonts w:ascii="Tahoma" w:hAnsi="Tahoma" w:cs="Tahoma"/>
                <w:sz w:val="22"/>
                <w:szCs w:val="22"/>
              </w:rPr>
              <w:t>Pelaksanaan re</w:t>
            </w:r>
            <w:r w:rsidR="007945C8" w:rsidRPr="00DA47CE">
              <w:rPr>
                <w:rFonts w:ascii="Tahoma" w:hAnsi="Tahoma" w:cs="Tahoma"/>
                <w:sz w:val="22"/>
                <w:szCs w:val="22"/>
              </w:rPr>
              <w:t>formasi birokrasi dalam pemerin</w:t>
            </w:r>
            <w:r w:rsidRPr="00DA47CE">
              <w:rPr>
                <w:rFonts w:ascii="Tahoma" w:hAnsi="Tahoma" w:cs="Tahoma"/>
                <w:sz w:val="22"/>
                <w:szCs w:val="22"/>
              </w:rPr>
              <w:t>tahan</w:t>
            </w:r>
          </w:p>
        </w:tc>
      </w:tr>
      <w:tr w:rsidR="00B92B78" w:rsidRPr="00DA47CE" w:rsidTr="00826A14">
        <w:tc>
          <w:tcPr>
            <w:tcW w:w="567" w:type="dxa"/>
          </w:tcPr>
          <w:p w:rsidR="00B92B78" w:rsidRPr="00DA47CE" w:rsidRDefault="007945C8" w:rsidP="007945C8">
            <w:pPr>
              <w:pStyle w:val="NormalWeb"/>
              <w:spacing w:before="0" w:beforeAutospacing="0" w:after="0" w:afterAutospacing="0"/>
              <w:rPr>
                <w:rFonts w:ascii="Tahoma" w:hAnsi="Tahoma" w:cs="Tahoma"/>
                <w:sz w:val="22"/>
                <w:szCs w:val="22"/>
              </w:rPr>
            </w:pPr>
            <w:r w:rsidRPr="00DA47CE">
              <w:rPr>
                <w:rFonts w:ascii="Tahoma" w:hAnsi="Tahoma" w:cs="Tahoma"/>
                <w:sz w:val="22"/>
                <w:szCs w:val="22"/>
              </w:rPr>
              <w:t>2.</w:t>
            </w:r>
          </w:p>
        </w:tc>
        <w:tc>
          <w:tcPr>
            <w:tcW w:w="4395" w:type="dxa"/>
          </w:tcPr>
          <w:p w:rsidR="00B92B78" w:rsidRPr="00DA47CE" w:rsidRDefault="007945C8" w:rsidP="007945C8">
            <w:pPr>
              <w:pStyle w:val="NormalWeb"/>
              <w:spacing w:before="0" w:beforeAutospacing="0" w:after="0" w:afterAutospacing="0"/>
              <w:rPr>
                <w:rFonts w:ascii="Tahoma" w:hAnsi="Tahoma" w:cs="Tahoma"/>
                <w:sz w:val="22"/>
                <w:szCs w:val="22"/>
              </w:rPr>
            </w:pPr>
            <w:r w:rsidRPr="00DA47CE">
              <w:rPr>
                <w:rFonts w:ascii="Tahoma" w:hAnsi="Tahoma" w:cs="Tahoma"/>
                <w:sz w:val="22"/>
                <w:szCs w:val="22"/>
              </w:rPr>
              <w:t>Dimensi</w:t>
            </w:r>
            <w:r w:rsidR="00B92B78" w:rsidRPr="00DA47CE">
              <w:rPr>
                <w:rFonts w:ascii="Tahoma" w:hAnsi="Tahoma" w:cs="Tahoma"/>
                <w:sz w:val="22"/>
                <w:szCs w:val="22"/>
              </w:rPr>
              <w:t xml:space="preserve"> Pembangunan Sektor Unggulan</w:t>
            </w:r>
          </w:p>
          <w:p w:rsidR="00B92B78" w:rsidRPr="00DA47CE" w:rsidRDefault="00B92B78" w:rsidP="0022696B">
            <w:pPr>
              <w:pStyle w:val="NormalWeb"/>
              <w:numPr>
                <w:ilvl w:val="0"/>
                <w:numId w:val="68"/>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Kedaulatan Pangan</w:t>
            </w:r>
          </w:p>
          <w:p w:rsidR="00B92B78" w:rsidRPr="00DA47CE" w:rsidRDefault="00B92B78" w:rsidP="0022696B">
            <w:pPr>
              <w:pStyle w:val="NormalWeb"/>
              <w:numPr>
                <w:ilvl w:val="0"/>
                <w:numId w:val="68"/>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Kedaulatan Energi &amp; Ketenagalistrikan</w:t>
            </w:r>
          </w:p>
          <w:p w:rsidR="00B92B78" w:rsidRPr="00DA47CE" w:rsidRDefault="00B92B78" w:rsidP="0022696B">
            <w:pPr>
              <w:pStyle w:val="NormalWeb"/>
              <w:numPr>
                <w:ilvl w:val="0"/>
                <w:numId w:val="68"/>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Kemaritiman dan Kelautan</w:t>
            </w:r>
          </w:p>
          <w:p w:rsidR="00B92B78" w:rsidRPr="00DA47CE" w:rsidRDefault="00B92B78" w:rsidP="0022696B">
            <w:pPr>
              <w:pStyle w:val="NormalWeb"/>
              <w:numPr>
                <w:ilvl w:val="0"/>
                <w:numId w:val="68"/>
              </w:numPr>
              <w:spacing w:before="0" w:beforeAutospacing="0" w:after="0" w:afterAutospacing="0"/>
              <w:ind w:left="342" w:hanging="342"/>
              <w:rPr>
                <w:rFonts w:ascii="Tahoma" w:hAnsi="Tahoma" w:cs="Tahoma"/>
                <w:sz w:val="22"/>
                <w:szCs w:val="22"/>
              </w:rPr>
            </w:pPr>
            <w:r w:rsidRPr="00DA47CE">
              <w:rPr>
                <w:rFonts w:ascii="Tahoma" w:hAnsi="Tahoma" w:cs="Tahoma"/>
                <w:sz w:val="22"/>
                <w:szCs w:val="22"/>
              </w:rPr>
              <w:t>Pariwisata dan Industri</w:t>
            </w:r>
          </w:p>
          <w:p w:rsidR="00B92B78" w:rsidRPr="00DA47CE" w:rsidRDefault="00B92B78" w:rsidP="007945C8">
            <w:pPr>
              <w:pStyle w:val="NormalWeb"/>
              <w:spacing w:before="0" w:beforeAutospacing="0" w:after="0" w:afterAutospacing="0"/>
              <w:rPr>
                <w:rFonts w:ascii="Tahoma" w:hAnsi="Tahoma" w:cs="Tahoma"/>
                <w:sz w:val="22"/>
                <w:szCs w:val="22"/>
              </w:rPr>
            </w:pPr>
          </w:p>
          <w:p w:rsidR="00B92B78" w:rsidRPr="00DA47CE" w:rsidRDefault="00B92B78" w:rsidP="007945C8">
            <w:pPr>
              <w:pStyle w:val="NormalWeb"/>
              <w:spacing w:before="0" w:beforeAutospacing="0" w:after="0" w:afterAutospacing="0"/>
              <w:rPr>
                <w:rFonts w:ascii="Tahoma" w:hAnsi="Tahoma" w:cs="Tahoma"/>
                <w:sz w:val="22"/>
                <w:szCs w:val="22"/>
              </w:rPr>
            </w:pPr>
          </w:p>
        </w:tc>
        <w:tc>
          <w:tcPr>
            <w:tcW w:w="3969" w:type="dxa"/>
          </w:tcPr>
          <w:p w:rsidR="00B92B78" w:rsidRPr="00DA47CE" w:rsidRDefault="00B546DF" w:rsidP="0022696B">
            <w:pPr>
              <w:pStyle w:val="NormalWeb"/>
              <w:numPr>
                <w:ilvl w:val="0"/>
                <w:numId w:val="92"/>
              </w:numPr>
              <w:spacing w:before="0" w:beforeAutospacing="0" w:after="0" w:afterAutospacing="0"/>
              <w:ind w:left="317" w:hanging="317"/>
              <w:rPr>
                <w:rFonts w:ascii="Tahoma" w:hAnsi="Tahoma" w:cs="Tahoma"/>
                <w:sz w:val="22"/>
                <w:szCs w:val="22"/>
              </w:rPr>
            </w:pPr>
            <w:r>
              <w:rPr>
                <w:rFonts w:ascii="Tahoma" w:hAnsi="Tahoma" w:cs="Tahoma"/>
                <w:sz w:val="22"/>
                <w:szCs w:val="22"/>
                <w:lang w:val="en-US"/>
              </w:rPr>
              <w:t>Peningkatan produk</w:t>
            </w:r>
            <w:r w:rsidR="003E0440">
              <w:rPr>
                <w:rFonts w:ascii="Tahoma" w:hAnsi="Tahoma" w:cs="Tahoma"/>
                <w:sz w:val="22"/>
                <w:szCs w:val="22"/>
                <w:lang w:val="en-US"/>
              </w:rPr>
              <w:t>s</w:t>
            </w:r>
            <w:r>
              <w:rPr>
                <w:rFonts w:ascii="Tahoma" w:hAnsi="Tahoma" w:cs="Tahoma"/>
                <w:sz w:val="22"/>
                <w:szCs w:val="22"/>
                <w:lang w:val="en-US"/>
              </w:rPr>
              <w:t>i untuk mendukung kedaulatan pangan nasional dan</w:t>
            </w:r>
            <w:r w:rsidR="00B92B78" w:rsidRPr="00DA47CE">
              <w:rPr>
                <w:rFonts w:ascii="Tahoma" w:hAnsi="Tahoma" w:cs="Tahoma"/>
                <w:sz w:val="22"/>
                <w:szCs w:val="22"/>
              </w:rPr>
              <w:t xml:space="preserve"> pengembangan agribisnis</w:t>
            </w:r>
          </w:p>
          <w:p w:rsidR="00B92B78" w:rsidRPr="00DA47CE" w:rsidRDefault="00B92B78" w:rsidP="0022696B">
            <w:pPr>
              <w:pStyle w:val="NormalWeb"/>
              <w:numPr>
                <w:ilvl w:val="0"/>
                <w:numId w:val="92"/>
              </w:numPr>
              <w:spacing w:before="0" w:beforeAutospacing="0" w:after="0" w:afterAutospacing="0"/>
              <w:ind w:left="317" w:hanging="317"/>
              <w:rPr>
                <w:rFonts w:ascii="Tahoma" w:hAnsi="Tahoma" w:cs="Tahoma"/>
                <w:sz w:val="22"/>
                <w:szCs w:val="22"/>
              </w:rPr>
            </w:pPr>
            <w:r w:rsidRPr="00DA47CE">
              <w:rPr>
                <w:rFonts w:ascii="Tahoma" w:hAnsi="Tahoma" w:cs="Tahoma"/>
                <w:sz w:val="22"/>
                <w:szCs w:val="22"/>
              </w:rPr>
              <w:t xml:space="preserve">Pengembangan </w:t>
            </w:r>
            <w:r w:rsidR="00B546DF">
              <w:rPr>
                <w:rFonts w:ascii="Tahoma" w:hAnsi="Tahoma" w:cs="Tahoma"/>
                <w:sz w:val="22"/>
                <w:szCs w:val="22"/>
                <w:lang w:val="en-US"/>
              </w:rPr>
              <w:t xml:space="preserve">sumber </w:t>
            </w:r>
            <w:r w:rsidRPr="00DA47CE">
              <w:rPr>
                <w:rFonts w:ascii="Tahoma" w:hAnsi="Tahoma" w:cs="Tahoma"/>
                <w:sz w:val="22"/>
                <w:szCs w:val="22"/>
              </w:rPr>
              <w:t xml:space="preserve">energi </w:t>
            </w:r>
            <w:r w:rsidR="00B546DF">
              <w:rPr>
                <w:rFonts w:ascii="Tahoma" w:hAnsi="Tahoma" w:cs="Tahoma"/>
                <w:sz w:val="22"/>
                <w:szCs w:val="22"/>
                <w:lang w:val="en-US"/>
              </w:rPr>
              <w:t>baru dan terbarukan serta</w:t>
            </w:r>
            <w:r w:rsidRPr="00DA47CE">
              <w:rPr>
                <w:rFonts w:ascii="Tahoma" w:hAnsi="Tahoma" w:cs="Tahoma"/>
                <w:sz w:val="22"/>
                <w:szCs w:val="22"/>
              </w:rPr>
              <w:t xml:space="preserve"> pembangunan infrastruktur </w:t>
            </w:r>
          </w:p>
          <w:p w:rsidR="00B92B78" w:rsidRPr="00DA47CE" w:rsidRDefault="00B92B78" w:rsidP="0022696B">
            <w:pPr>
              <w:pStyle w:val="NormalWeb"/>
              <w:numPr>
                <w:ilvl w:val="0"/>
                <w:numId w:val="92"/>
              </w:numPr>
              <w:spacing w:before="0" w:beforeAutospacing="0" w:after="0" w:afterAutospacing="0"/>
              <w:ind w:left="317" w:hanging="317"/>
              <w:rPr>
                <w:rFonts w:ascii="Tahoma" w:hAnsi="Tahoma" w:cs="Tahoma"/>
                <w:sz w:val="22"/>
                <w:szCs w:val="22"/>
              </w:rPr>
            </w:pPr>
            <w:r w:rsidRPr="00DA47CE">
              <w:rPr>
                <w:rFonts w:ascii="Tahoma" w:hAnsi="Tahoma" w:cs="Tahoma"/>
                <w:sz w:val="22"/>
                <w:szCs w:val="22"/>
              </w:rPr>
              <w:t>Pengembangan kemaritiman dan kelautan</w:t>
            </w:r>
          </w:p>
          <w:p w:rsidR="00B92B78" w:rsidRPr="00DA47CE" w:rsidRDefault="00B92B78" w:rsidP="0022696B">
            <w:pPr>
              <w:pStyle w:val="NormalWeb"/>
              <w:numPr>
                <w:ilvl w:val="0"/>
                <w:numId w:val="92"/>
              </w:numPr>
              <w:spacing w:before="0" w:beforeAutospacing="0" w:after="0" w:afterAutospacing="0"/>
              <w:ind w:left="317" w:hanging="317"/>
              <w:rPr>
                <w:rFonts w:ascii="Tahoma" w:hAnsi="Tahoma" w:cs="Tahoma"/>
                <w:sz w:val="22"/>
                <w:szCs w:val="22"/>
              </w:rPr>
            </w:pPr>
            <w:r w:rsidRPr="00DA47CE">
              <w:rPr>
                <w:rFonts w:ascii="Tahoma" w:hAnsi="Tahoma" w:cs="Tahoma"/>
                <w:sz w:val="22"/>
                <w:szCs w:val="22"/>
              </w:rPr>
              <w:lastRenderedPageBreak/>
              <w:t xml:space="preserve">Pengembangan pariwisata industri, perdagangan, koperasi  dan investasi </w:t>
            </w:r>
          </w:p>
          <w:p w:rsidR="00B92B78" w:rsidRPr="00DA47CE" w:rsidRDefault="00B92B78" w:rsidP="0022696B">
            <w:pPr>
              <w:pStyle w:val="NormalWeb"/>
              <w:numPr>
                <w:ilvl w:val="0"/>
                <w:numId w:val="92"/>
              </w:numPr>
              <w:spacing w:before="0" w:beforeAutospacing="0" w:after="0" w:afterAutospacing="0"/>
              <w:ind w:left="317" w:hanging="317"/>
              <w:rPr>
                <w:rFonts w:ascii="Tahoma" w:hAnsi="Tahoma" w:cs="Tahoma"/>
                <w:sz w:val="22"/>
                <w:szCs w:val="22"/>
              </w:rPr>
            </w:pPr>
            <w:r w:rsidRPr="00DA47CE">
              <w:rPr>
                <w:rFonts w:ascii="Tahoma" w:hAnsi="Tahoma" w:cs="Tahoma"/>
                <w:sz w:val="22"/>
                <w:szCs w:val="22"/>
              </w:rPr>
              <w:t>Pelestarian lingk</w:t>
            </w:r>
            <w:r w:rsidR="00B546DF">
              <w:rPr>
                <w:rFonts w:ascii="Tahoma" w:hAnsi="Tahoma" w:cs="Tahoma"/>
                <w:sz w:val="22"/>
                <w:szCs w:val="22"/>
                <w:lang w:val="en-US"/>
              </w:rPr>
              <w:t>ung</w:t>
            </w:r>
            <w:r w:rsidR="00C842E3">
              <w:rPr>
                <w:rFonts w:ascii="Tahoma" w:hAnsi="Tahoma" w:cs="Tahoma"/>
                <w:sz w:val="22"/>
                <w:szCs w:val="22"/>
                <w:lang w:val="en-US"/>
              </w:rPr>
              <w:t>a</w:t>
            </w:r>
            <w:r w:rsidR="00B546DF">
              <w:rPr>
                <w:rFonts w:ascii="Tahoma" w:hAnsi="Tahoma" w:cs="Tahoma"/>
                <w:sz w:val="22"/>
                <w:szCs w:val="22"/>
                <w:lang w:val="en-US"/>
              </w:rPr>
              <w:t>n</w:t>
            </w:r>
            <w:r w:rsidRPr="00DA47CE">
              <w:rPr>
                <w:rFonts w:ascii="Tahoma" w:hAnsi="Tahoma" w:cs="Tahoma"/>
                <w:sz w:val="22"/>
                <w:szCs w:val="22"/>
              </w:rPr>
              <w:t xml:space="preserve"> hidup dan penanggulangan bencana alam</w:t>
            </w:r>
          </w:p>
        </w:tc>
      </w:tr>
      <w:tr w:rsidR="00B92B78" w:rsidRPr="00DA47CE" w:rsidTr="00826A14">
        <w:trPr>
          <w:trHeight w:val="700"/>
        </w:trPr>
        <w:tc>
          <w:tcPr>
            <w:tcW w:w="567" w:type="dxa"/>
          </w:tcPr>
          <w:p w:rsidR="00B92B78" w:rsidRPr="00DA47CE" w:rsidRDefault="007945C8" w:rsidP="007945C8">
            <w:pPr>
              <w:pStyle w:val="NormalWeb"/>
              <w:spacing w:before="0" w:beforeAutospacing="0" w:after="0" w:afterAutospacing="0"/>
              <w:rPr>
                <w:rFonts w:ascii="Tahoma" w:hAnsi="Tahoma" w:cs="Tahoma"/>
                <w:sz w:val="22"/>
                <w:szCs w:val="22"/>
              </w:rPr>
            </w:pPr>
            <w:r w:rsidRPr="00DA47CE">
              <w:rPr>
                <w:rFonts w:ascii="Tahoma" w:hAnsi="Tahoma" w:cs="Tahoma"/>
                <w:sz w:val="22"/>
                <w:szCs w:val="22"/>
              </w:rPr>
              <w:lastRenderedPageBreak/>
              <w:t>3</w:t>
            </w:r>
          </w:p>
        </w:tc>
        <w:tc>
          <w:tcPr>
            <w:tcW w:w="4395" w:type="dxa"/>
          </w:tcPr>
          <w:p w:rsidR="00B92B78" w:rsidRPr="00DA47CE" w:rsidRDefault="007945C8" w:rsidP="007945C8">
            <w:pPr>
              <w:pStyle w:val="NormalWeb"/>
              <w:spacing w:before="0" w:beforeAutospacing="0" w:after="0" w:afterAutospacing="0"/>
              <w:ind w:left="34"/>
              <w:rPr>
                <w:rFonts w:ascii="Tahoma" w:hAnsi="Tahoma" w:cs="Tahoma"/>
                <w:sz w:val="22"/>
                <w:szCs w:val="22"/>
              </w:rPr>
            </w:pPr>
            <w:r w:rsidRPr="00DA47CE">
              <w:rPr>
                <w:rFonts w:ascii="Tahoma" w:hAnsi="Tahoma" w:cs="Tahoma"/>
                <w:sz w:val="22"/>
                <w:szCs w:val="22"/>
              </w:rPr>
              <w:t>Dimensi pemerataan dan</w:t>
            </w:r>
            <w:r w:rsidR="00B92B78" w:rsidRPr="00DA47CE">
              <w:rPr>
                <w:rFonts w:ascii="Tahoma" w:hAnsi="Tahoma" w:cs="Tahoma"/>
                <w:sz w:val="22"/>
                <w:szCs w:val="22"/>
              </w:rPr>
              <w:t xml:space="preserve"> kewilayahan</w:t>
            </w:r>
          </w:p>
          <w:p w:rsidR="00B92B78" w:rsidRPr="00DA47CE" w:rsidRDefault="00B92B78" w:rsidP="007A304F">
            <w:pPr>
              <w:pStyle w:val="NormalWeb"/>
              <w:numPr>
                <w:ilvl w:val="1"/>
                <w:numId w:val="15"/>
              </w:numPr>
              <w:spacing w:before="0" w:beforeAutospacing="0" w:after="0" w:afterAutospacing="0"/>
              <w:ind w:left="318" w:hanging="284"/>
              <w:rPr>
                <w:rFonts w:ascii="Tahoma" w:hAnsi="Tahoma" w:cs="Tahoma"/>
                <w:sz w:val="22"/>
                <w:szCs w:val="22"/>
              </w:rPr>
            </w:pPr>
            <w:r w:rsidRPr="00DA47CE">
              <w:rPr>
                <w:rFonts w:ascii="Tahoma" w:hAnsi="Tahoma" w:cs="Tahoma"/>
                <w:sz w:val="22"/>
                <w:szCs w:val="22"/>
              </w:rPr>
              <w:t xml:space="preserve">Antar kelompok Pendapatan </w:t>
            </w:r>
          </w:p>
          <w:p w:rsidR="00B92B78" w:rsidRPr="00DA47CE" w:rsidRDefault="00B92B78" w:rsidP="007A304F">
            <w:pPr>
              <w:pStyle w:val="NormalWeb"/>
              <w:numPr>
                <w:ilvl w:val="1"/>
                <w:numId w:val="15"/>
              </w:numPr>
              <w:spacing w:before="0" w:beforeAutospacing="0" w:after="0" w:afterAutospacing="0"/>
              <w:ind w:left="318" w:hanging="284"/>
              <w:rPr>
                <w:rFonts w:ascii="Tahoma" w:hAnsi="Tahoma" w:cs="Tahoma"/>
                <w:sz w:val="22"/>
                <w:szCs w:val="22"/>
              </w:rPr>
            </w:pPr>
            <w:r w:rsidRPr="00DA47CE">
              <w:rPr>
                <w:rFonts w:ascii="Tahoma" w:hAnsi="Tahoma" w:cs="Tahoma"/>
                <w:sz w:val="22"/>
                <w:szCs w:val="22"/>
              </w:rPr>
              <w:t>Antar wilayah:  (Desa, Pinggiran, Luar Jawa, Kawasan Timur)</w:t>
            </w:r>
          </w:p>
        </w:tc>
        <w:tc>
          <w:tcPr>
            <w:tcW w:w="3969" w:type="dxa"/>
          </w:tcPr>
          <w:p w:rsidR="00B92B78" w:rsidRPr="00DA47CE" w:rsidRDefault="00B92B78" w:rsidP="003E0440">
            <w:pPr>
              <w:pStyle w:val="NormalWeb"/>
              <w:spacing w:before="0" w:after="0"/>
              <w:rPr>
                <w:rFonts w:ascii="Tahoma" w:hAnsi="Tahoma" w:cs="Tahoma"/>
                <w:sz w:val="22"/>
                <w:szCs w:val="22"/>
              </w:rPr>
            </w:pPr>
            <w:r w:rsidRPr="00DA47CE">
              <w:rPr>
                <w:rFonts w:ascii="Tahoma" w:hAnsi="Tahoma" w:cs="Tahoma"/>
                <w:sz w:val="22"/>
                <w:szCs w:val="22"/>
              </w:rPr>
              <w:t>Penurunan tingkat kemiskinan, pengangguran, daerah tertinggal</w:t>
            </w:r>
          </w:p>
          <w:p w:rsidR="00B92B78" w:rsidRPr="00DA47CE" w:rsidRDefault="00B92B78" w:rsidP="007945C8">
            <w:pPr>
              <w:pStyle w:val="NormalWeb"/>
              <w:spacing w:after="0" w:afterAutospacing="0"/>
              <w:ind w:left="318"/>
              <w:rPr>
                <w:rFonts w:ascii="Tahoma" w:hAnsi="Tahoma" w:cs="Tahoma"/>
                <w:sz w:val="22"/>
                <w:szCs w:val="22"/>
              </w:rPr>
            </w:pPr>
          </w:p>
        </w:tc>
      </w:tr>
    </w:tbl>
    <w:p w:rsidR="00C76EA4" w:rsidRPr="00DA47CE" w:rsidRDefault="00C76EA4" w:rsidP="007015D5">
      <w:pPr>
        <w:pStyle w:val="NormalWeb"/>
        <w:spacing w:before="0" w:beforeAutospacing="0" w:after="0" w:afterAutospacing="0"/>
        <w:rPr>
          <w:rFonts w:ascii="Tahoma" w:hAnsi="Tahoma" w:cs="Tahoma"/>
          <w:b/>
          <w:sz w:val="22"/>
          <w:szCs w:val="22"/>
        </w:rPr>
      </w:pPr>
    </w:p>
    <w:p w:rsidR="00C76EA4" w:rsidRPr="00DA47CE" w:rsidRDefault="00C76EA4" w:rsidP="00C76EA4">
      <w:pPr>
        <w:pStyle w:val="NormalWeb"/>
        <w:spacing w:before="0" w:beforeAutospacing="0" w:after="0" w:afterAutospacing="0"/>
        <w:rPr>
          <w:rFonts w:ascii="Tahoma" w:hAnsi="Tahoma" w:cs="Tahoma"/>
          <w:sz w:val="22"/>
          <w:szCs w:val="22"/>
        </w:rPr>
      </w:pPr>
    </w:p>
    <w:p w:rsidR="0037217F" w:rsidRPr="002016CD" w:rsidRDefault="002016CD" w:rsidP="002016CD">
      <w:pPr>
        <w:spacing w:line="360" w:lineRule="auto"/>
        <w:rPr>
          <w:rFonts w:ascii="Tahoma" w:eastAsia="Arial Unicode MS" w:hAnsi="Tahoma" w:cs="Tahoma"/>
          <w:b/>
          <w:sz w:val="22"/>
          <w:szCs w:val="22"/>
        </w:rPr>
      </w:pPr>
      <w:r>
        <w:rPr>
          <w:rFonts w:ascii="Tahoma" w:eastAsia="Arial Unicode MS" w:hAnsi="Tahoma" w:cs="Tahoma"/>
          <w:b/>
          <w:sz w:val="22"/>
          <w:szCs w:val="22"/>
        </w:rPr>
        <w:t>7.4.</w:t>
      </w:r>
      <w:r>
        <w:rPr>
          <w:rFonts w:ascii="Tahoma" w:eastAsia="Arial Unicode MS" w:hAnsi="Tahoma" w:cs="Tahoma"/>
          <w:b/>
          <w:sz w:val="22"/>
          <w:szCs w:val="22"/>
        </w:rPr>
        <w:tab/>
      </w:r>
      <w:r w:rsidR="0037217F" w:rsidRPr="002016CD">
        <w:rPr>
          <w:rFonts w:ascii="Tahoma" w:eastAsia="Arial Unicode MS" w:hAnsi="Tahoma" w:cs="Tahoma"/>
          <w:b/>
          <w:sz w:val="22"/>
          <w:szCs w:val="22"/>
        </w:rPr>
        <w:t>KEBIJAKAN PEMBANGUNAN BERDIMENSI KEWILAYAHAN</w:t>
      </w:r>
    </w:p>
    <w:p w:rsidR="00067B42" w:rsidRDefault="00067B42" w:rsidP="003E0440">
      <w:pPr>
        <w:autoSpaceDE w:val="0"/>
        <w:autoSpaceDN w:val="0"/>
        <w:adjustRightInd w:val="0"/>
        <w:spacing w:after="120"/>
        <w:jc w:val="both"/>
        <w:rPr>
          <w:rFonts w:ascii="Tahoma" w:hAnsi="Tahoma" w:cs="Tahoma"/>
          <w:sz w:val="22"/>
          <w:szCs w:val="22"/>
        </w:rPr>
      </w:pPr>
      <w:r w:rsidRPr="00DA47CE">
        <w:rPr>
          <w:rFonts w:ascii="Tahoma" w:hAnsi="Tahoma" w:cs="Tahoma"/>
          <w:sz w:val="22"/>
          <w:szCs w:val="22"/>
          <w:lang w:val="id-ID"/>
        </w:rPr>
        <w:t xml:space="preserve">          </w:t>
      </w:r>
      <w:r w:rsidRPr="00DA47CE">
        <w:rPr>
          <w:rFonts w:ascii="Tahoma" w:hAnsi="Tahoma" w:cs="Tahoma"/>
          <w:sz w:val="22"/>
          <w:szCs w:val="22"/>
          <w:lang w:val="id-ID"/>
        </w:rPr>
        <w:tab/>
      </w:r>
      <w:r w:rsidRPr="00DA47CE">
        <w:rPr>
          <w:rFonts w:ascii="Tahoma" w:hAnsi="Tahoma" w:cs="Tahoma"/>
          <w:sz w:val="22"/>
          <w:szCs w:val="22"/>
        </w:rPr>
        <w:t>Mempedomani arahan umum pembangunan wilayah pada RPJPD 2005-2025, dan</w:t>
      </w:r>
      <w:r w:rsidR="00382344">
        <w:rPr>
          <w:rFonts w:ascii="Tahoma" w:hAnsi="Tahoma" w:cs="Tahoma"/>
          <w:sz w:val="22"/>
          <w:szCs w:val="22"/>
        </w:rPr>
        <w:t xml:space="preserve"> prioritas dalam RPJMD 2016-2021</w:t>
      </w:r>
      <w:r w:rsidRPr="00DA47CE">
        <w:rPr>
          <w:rFonts w:ascii="Tahoma" w:hAnsi="Tahoma" w:cs="Tahoma"/>
          <w:sz w:val="22"/>
          <w:szCs w:val="22"/>
        </w:rPr>
        <w:t>, maka arah pengembangan wilayah ditujukan untuk (1) mendorong percepatan pembangunan pusat pertumbuhan ekonomi sebagai penggerak utama pertumbuhan, dengan memperhatikan potensi, karakteri</w:t>
      </w:r>
      <w:r w:rsidR="00382344">
        <w:rPr>
          <w:rFonts w:ascii="Tahoma" w:hAnsi="Tahoma" w:cs="Tahoma"/>
          <w:sz w:val="22"/>
          <w:szCs w:val="22"/>
        </w:rPr>
        <w:t>s</w:t>
      </w:r>
      <w:r w:rsidRPr="00DA47CE">
        <w:rPr>
          <w:rFonts w:ascii="Tahoma" w:hAnsi="Tahoma" w:cs="Tahoma"/>
          <w:sz w:val="22"/>
          <w:szCs w:val="22"/>
        </w:rPr>
        <w:t>ktik dan keunggulan daerah</w:t>
      </w:r>
      <w:r w:rsidR="003E0440">
        <w:rPr>
          <w:rFonts w:ascii="Tahoma" w:hAnsi="Tahoma" w:cs="Tahoma"/>
          <w:sz w:val="22"/>
          <w:szCs w:val="22"/>
        </w:rPr>
        <w:t>,</w:t>
      </w:r>
      <w:r w:rsidRPr="00DA47CE">
        <w:rPr>
          <w:rFonts w:ascii="Tahoma" w:hAnsi="Tahoma" w:cs="Tahoma"/>
          <w:sz w:val="22"/>
          <w:szCs w:val="22"/>
        </w:rPr>
        <w:t xml:space="preserve"> (2) memperhatikan aspek keberlanjutan dengan berpedoman kepada Rencana Tata Ruang Wilayah dan Kajian Lingkungan Hidup Strategis dalam pengembangan dan pembangunan wilayah</w:t>
      </w:r>
      <w:r w:rsidR="003E0440">
        <w:rPr>
          <w:rFonts w:ascii="Tahoma" w:hAnsi="Tahoma" w:cs="Tahoma"/>
          <w:sz w:val="22"/>
          <w:szCs w:val="22"/>
        </w:rPr>
        <w:t>,</w:t>
      </w:r>
      <w:r w:rsidRPr="00DA47CE">
        <w:rPr>
          <w:rFonts w:ascii="Tahoma" w:hAnsi="Tahoma" w:cs="Tahoma"/>
          <w:sz w:val="22"/>
          <w:szCs w:val="22"/>
        </w:rPr>
        <w:t xml:space="preserve"> (3) mendorong pengembangan dan pemerataan wilayah secara terpadu untuk mewujudkan kemakmuran, kesejahteraan dan kemajuan yang adil dan merata di seluruh wilayah</w:t>
      </w:r>
      <w:r w:rsidR="003E0440">
        <w:rPr>
          <w:rFonts w:ascii="Tahoma" w:hAnsi="Tahoma" w:cs="Tahoma"/>
          <w:sz w:val="22"/>
          <w:szCs w:val="22"/>
        </w:rPr>
        <w:t>,</w:t>
      </w:r>
      <w:r w:rsidRPr="00DA47CE">
        <w:rPr>
          <w:rFonts w:ascii="Tahoma" w:hAnsi="Tahoma" w:cs="Tahoma"/>
          <w:sz w:val="22"/>
          <w:szCs w:val="22"/>
        </w:rPr>
        <w:t xml:space="preserve"> (4) menciptakan keseimbangan pemanfaatan ruang antara kawasan berfungsi lindung dan budidaya serta antara wilayah darat, laut,pesisir dan pulau-pulau kecil</w:t>
      </w:r>
      <w:r w:rsidR="003E0440">
        <w:rPr>
          <w:rFonts w:ascii="Tahoma" w:hAnsi="Tahoma" w:cs="Tahoma"/>
          <w:sz w:val="22"/>
          <w:szCs w:val="22"/>
        </w:rPr>
        <w:t>, dan</w:t>
      </w:r>
      <w:r w:rsidRPr="00DA47CE">
        <w:rPr>
          <w:rFonts w:ascii="Tahoma" w:hAnsi="Tahoma" w:cs="Tahoma"/>
          <w:sz w:val="22"/>
          <w:szCs w:val="22"/>
        </w:rPr>
        <w:t xml:space="preserve"> (5) meningkatkan koordinasi, integrasi, sinkronisasi dan sinergisitas pelaksanaan pembangunan lintas sektor dan lintas wilayah dengan kebij</w:t>
      </w:r>
      <w:r w:rsidR="00382344">
        <w:rPr>
          <w:rFonts w:ascii="Tahoma" w:hAnsi="Tahoma" w:cs="Tahoma"/>
          <w:sz w:val="22"/>
          <w:szCs w:val="22"/>
        </w:rPr>
        <w:t xml:space="preserve">akan nasional. </w:t>
      </w:r>
    </w:p>
    <w:p w:rsidR="00382344" w:rsidRPr="00DA47CE" w:rsidRDefault="00382344" w:rsidP="00067B42">
      <w:pPr>
        <w:tabs>
          <w:tab w:val="left" w:pos="709"/>
        </w:tabs>
        <w:snapToGrid w:val="0"/>
        <w:jc w:val="both"/>
        <w:rPr>
          <w:rFonts w:ascii="Tahoma" w:hAnsi="Tahoma" w:cs="Tahoma"/>
          <w:sz w:val="22"/>
          <w:szCs w:val="22"/>
        </w:rPr>
      </w:pPr>
      <w:r>
        <w:rPr>
          <w:rFonts w:ascii="Tahoma" w:hAnsi="Tahoma" w:cs="Tahoma"/>
          <w:sz w:val="22"/>
          <w:szCs w:val="22"/>
        </w:rPr>
        <w:tab/>
        <w:t xml:space="preserve">Untuk memanfaatkan potensi keragaman dan kesamaan aspek </w:t>
      </w:r>
      <w:r w:rsidR="00C842E3">
        <w:rPr>
          <w:rFonts w:ascii="Tahoma" w:hAnsi="Tahoma" w:cs="Tahoma"/>
          <w:sz w:val="22"/>
          <w:szCs w:val="22"/>
        </w:rPr>
        <w:t xml:space="preserve">pembangunan serta memperhatikan </w:t>
      </w:r>
      <w:r>
        <w:rPr>
          <w:rFonts w:ascii="Tahoma" w:hAnsi="Tahoma" w:cs="Tahoma"/>
          <w:sz w:val="22"/>
          <w:szCs w:val="22"/>
        </w:rPr>
        <w:t>arah pembangunan pengembangan wilayah, maka pembangunan berdimensi kewilayahan dapat dijelaskan sebagai berikut :</w:t>
      </w:r>
    </w:p>
    <w:p w:rsidR="00067B42" w:rsidRPr="00DA47CE" w:rsidRDefault="00067B42" w:rsidP="00067B42">
      <w:pPr>
        <w:snapToGrid w:val="0"/>
        <w:jc w:val="both"/>
        <w:rPr>
          <w:rFonts w:ascii="Tahoma" w:hAnsi="Tahoma" w:cs="Tahoma"/>
          <w:sz w:val="22"/>
          <w:szCs w:val="22"/>
        </w:rPr>
      </w:pPr>
    </w:p>
    <w:p w:rsidR="00067B42" w:rsidRPr="00DA47CE" w:rsidRDefault="00382344" w:rsidP="003E0440">
      <w:pPr>
        <w:tabs>
          <w:tab w:val="left" w:pos="851"/>
        </w:tabs>
        <w:spacing w:after="120"/>
        <w:jc w:val="both"/>
        <w:rPr>
          <w:rFonts w:ascii="Tahoma" w:hAnsi="Tahoma" w:cs="Tahoma"/>
          <w:b/>
          <w:bCs/>
          <w:sz w:val="22"/>
          <w:szCs w:val="22"/>
        </w:rPr>
      </w:pPr>
      <w:r>
        <w:rPr>
          <w:rFonts w:ascii="Tahoma" w:hAnsi="Tahoma" w:cs="Tahoma"/>
          <w:b/>
          <w:bCs/>
          <w:sz w:val="22"/>
          <w:szCs w:val="22"/>
        </w:rPr>
        <w:t>7.4.1.</w:t>
      </w:r>
      <w:r>
        <w:rPr>
          <w:rFonts w:ascii="Tahoma" w:hAnsi="Tahoma" w:cs="Tahoma"/>
          <w:b/>
          <w:bCs/>
          <w:sz w:val="22"/>
          <w:szCs w:val="22"/>
        </w:rPr>
        <w:tab/>
      </w:r>
      <w:r w:rsidR="00067B42" w:rsidRPr="00DA47CE">
        <w:rPr>
          <w:rFonts w:ascii="Tahoma" w:hAnsi="Tahoma" w:cs="Tahoma"/>
          <w:b/>
          <w:bCs/>
          <w:sz w:val="22"/>
          <w:szCs w:val="22"/>
        </w:rPr>
        <w:t>Pengembangan Sistem Perkotaan</w:t>
      </w:r>
    </w:p>
    <w:p w:rsidR="00067B42" w:rsidRPr="00DA47CE" w:rsidRDefault="00067B42" w:rsidP="00382344">
      <w:pPr>
        <w:spacing w:after="120"/>
        <w:ind w:firstLine="709"/>
        <w:jc w:val="both"/>
        <w:rPr>
          <w:rFonts w:ascii="Tahoma" w:hAnsi="Tahoma" w:cs="Tahoma"/>
          <w:sz w:val="22"/>
          <w:szCs w:val="22"/>
        </w:rPr>
      </w:pPr>
      <w:r w:rsidRPr="00DA47CE">
        <w:rPr>
          <w:rFonts w:ascii="Tahoma" w:hAnsi="Tahoma" w:cs="Tahoma"/>
          <w:sz w:val="22"/>
          <w:szCs w:val="22"/>
        </w:rPr>
        <w:t>Pengembangan wilayah perkotaan di Sumatera Barat terutama diarahkan kepada melayani kegiatan yang berskala kota yang meliputi sistem jaringan prasarana, antara lain, mencakup sistem jaringan transportasi, sistem jaringan energi dan kelistrikan, sistem jaringan telekomunikasi, sistem persampahan dan sanitasi, serta sistem jaringan sumber daya air.</w:t>
      </w:r>
    </w:p>
    <w:p w:rsidR="00067B42" w:rsidRPr="00DA47CE" w:rsidRDefault="00067B42" w:rsidP="00382344">
      <w:pPr>
        <w:spacing w:after="120"/>
        <w:ind w:firstLine="567"/>
        <w:jc w:val="both"/>
        <w:rPr>
          <w:rFonts w:ascii="Tahoma" w:hAnsi="Tahoma" w:cs="Tahoma"/>
          <w:sz w:val="22"/>
          <w:szCs w:val="22"/>
        </w:rPr>
      </w:pPr>
      <w:r w:rsidRPr="00DA47CE">
        <w:rPr>
          <w:rFonts w:ascii="Tahoma" w:hAnsi="Tahoma" w:cs="Tahoma"/>
          <w:sz w:val="22"/>
          <w:szCs w:val="22"/>
        </w:rPr>
        <w:t xml:space="preserve">Rencana pengembangan pusat kegiatan di Provinsi Sumatera Barat juga mengacu pada kriteria sebagaimana diatur dalam Peraturan Pemerintah (PP) Nomor 26 Tahun 2008 tentang Rencana Tata Ruang Wilayah Nasional (RTRWN) yang meliputi Pusat Kegiatan Nasional (PKN), Pusat Kegiatan Wilayah (PKW), dan Pusat Kegiatan Lokal (PKL).  </w:t>
      </w:r>
      <w:r w:rsidR="00382344">
        <w:rPr>
          <w:rFonts w:ascii="Tahoma" w:hAnsi="Tahoma" w:cs="Tahoma"/>
          <w:sz w:val="22"/>
          <w:szCs w:val="22"/>
        </w:rPr>
        <w:t>Menurut RTRW Provinsi Sumatera Barat 2012</w:t>
      </w:r>
      <w:r w:rsidRPr="00DA47CE">
        <w:rPr>
          <w:rFonts w:ascii="Tahoma" w:hAnsi="Tahoma" w:cs="Tahoma"/>
          <w:sz w:val="22"/>
          <w:szCs w:val="22"/>
        </w:rPr>
        <w:t>-20</w:t>
      </w:r>
      <w:r w:rsidR="00382344">
        <w:rPr>
          <w:rFonts w:ascii="Tahoma" w:hAnsi="Tahoma" w:cs="Tahoma"/>
          <w:sz w:val="22"/>
          <w:szCs w:val="22"/>
        </w:rPr>
        <w:t>32</w:t>
      </w:r>
      <w:r w:rsidRPr="00DA47CE">
        <w:rPr>
          <w:rFonts w:ascii="Tahoma" w:hAnsi="Tahoma" w:cs="Tahoma"/>
          <w:sz w:val="22"/>
          <w:szCs w:val="22"/>
        </w:rPr>
        <w:t xml:space="preserve">, untuk Pusat Kegiatan Wilayah yang dipromosikan oleh provinsi di sebut PKWp. Berdasarkan kriteria dan arahan kebijakan pengembangan yang telah </w:t>
      </w:r>
      <w:r w:rsidR="003E0440">
        <w:rPr>
          <w:rFonts w:ascii="Tahoma" w:hAnsi="Tahoma" w:cs="Tahoma"/>
          <w:sz w:val="22"/>
          <w:szCs w:val="22"/>
        </w:rPr>
        <w:t>dijelaskan,</w:t>
      </w:r>
      <w:r w:rsidRPr="00DA47CE">
        <w:rPr>
          <w:rFonts w:ascii="Tahoma" w:hAnsi="Tahoma" w:cs="Tahoma"/>
          <w:sz w:val="22"/>
          <w:szCs w:val="22"/>
        </w:rPr>
        <w:t xml:space="preserve"> maka rencana struktur pusat kegiatan di Provinsi</w:t>
      </w:r>
      <w:r w:rsidR="00382344">
        <w:rPr>
          <w:rFonts w:ascii="Tahoma" w:hAnsi="Tahoma" w:cs="Tahoma"/>
          <w:sz w:val="22"/>
          <w:szCs w:val="22"/>
        </w:rPr>
        <w:t xml:space="preserve"> Sumatera Barat sampai tahun 2032</w:t>
      </w:r>
      <w:r w:rsidRPr="00DA47CE">
        <w:rPr>
          <w:rFonts w:ascii="Tahoma" w:hAnsi="Tahoma" w:cs="Tahoma"/>
          <w:sz w:val="22"/>
          <w:szCs w:val="22"/>
        </w:rPr>
        <w:t xml:space="preserve"> terdiri dari 1 (satu) kota PKN, 5 (lima) kota PKW, 4 (empat) kota PKWp, dan 12 (duabelas) kota PKL</w:t>
      </w:r>
      <w:r w:rsidR="00382344">
        <w:rPr>
          <w:rFonts w:ascii="Tahoma" w:hAnsi="Tahoma" w:cs="Tahoma"/>
          <w:sz w:val="22"/>
          <w:szCs w:val="22"/>
        </w:rPr>
        <w:t xml:space="preserve"> seperti yang diperlihatkan pada Tabel 7.3</w:t>
      </w:r>
      <w:r w:rsidRPr="00DA47CE">
        <w:rPr>
          <w:rFonts w:ascii="Tahoma" w:hAnsi="Tahoma" w:cs="Tahoma"/>
          <w:sz w:val="22"/>
          <w:szCs w:val="22"/>
        </w:rPr>
        <w:t xml:space="preserve">. </w:t>
      </w:r>
    </w:p>
    <w:p w:rsidR="006046BE" w:rsidRDefault="006046BE" w:rsidP="006046BE">
      <w:pPr>
        <w:jc w:val="center"/>
        <w:rPr>
          <w:rFonts w:ascii="Tahoma" w:hAnsi="Tahoma" w:cs="Tahoma"/>
          <w:sz w:val="22"/>
          <w:szCs w:val="22"/>
        </w:rPr>
      </w:pPr>
    </w:p>
    <w:p w:rsidR="003E0440" w:rsidRDefault="003E0440" w:rsidP="006046BE">
      <w:pPr>
        <w:jc w:val="center"/>
        <w:rPr>
          <w:rFonts w:ascii="Tahoma" w:hAnsi="Tahoma" w:cs="Tahoma"/>
          <w:sz w:val="22"/>
          <w:szCs w:val="22"/>
        </w:rPr>
      </w:pPr>
    </w:p>
    <w:p w:rsidR="003E0440" w:rsidRDefault="003E0440" w:rsidP="006046BE">
      <w:pPr>
        <w:jc w:val="center"/>
        <w:rPr>
          <w:rFonts w:ascii="Tahoma" w:hAnsi="Tahoma" w:cs="Tahoma"/>
          <w:sz w:val="22"/>
          <w:szCs w:val="22"/>
        </w:rPr>
      </w:pPr>
    </w:p>
    <w:p w:rsidR="003E0440" w:rsidRDefault="003E0440" w:rsidP="006046BE">
      <w:pPr>
        <w:jc w:val="center"/>
        <w:rPr>
          <w:rFonts w:ascii="Tahoma" w:hAnsi="Tahoma" w:cs="Tahoma"/>
          <w:sz w:val="22"/>
          <w:szCs w:val="22"/>
        </w:rPr>
      </w:pPr>
    </w:p>
    <w:p w:rsidR="003E0440" w:rsidRDefault="003E0440" w:rsidP="006046BE">
      <w:pPr>
        <w:jc w:val="center"/>
        <w:rPr>
          <w:rFonts w:ascii="Tahoma" w:hAnsi="Tahoma" w:cs="Tahoma"/>
          <w:sz w:val="22"/>
          <w:szCs w:val="22"/>
        </w:rPr>
      </w:pPr>
    </w:p>
    <w:p w:rsidR="00067B42" w:rsidRPr="00E74485" w:rsidRDefault="002016CD" w:rsidP="006046BE">
      <w:pPr>
        <w:jc w:val="center"/>
        <w:rPr>
          <w:rFonts w:ascii="Tahoma" w:hAnsi="Tahoma" w:cs="Tahoma"/>
          <w:b/>
          <w:bCs/>
          <w:sz w:val="20"/>
          <w:szCs w:val="20"/>
        </w:rPr>
      </w:pPr>
      <w:r w:rsidRPr="00E74485">
        <w:rPr>
          <w:rFonts w:ascii="Tahoma" w:hAnsi="Tahoma" w:cs="Tahoma"/>
          <w:b/>
          <w:bCs/>
          <w:sz w:val="20"/>
          <w:szCs w:val="20"/>
        </w:rPr>
        <w:lastRenderedPageBreak/>
        <w:t>Tabel 7.</w:t>
      </w:r>
      <w:r w:rsidR="00382344" w:rsidRPr="00E74485">
        <w:rPr>
          <w:rFonts w:ascii="Tahoma" w:hAnsi="Tahoma" w:cs="Tahoma"/>
          <w:b/>
          <w:bCs/>
          <w:sz w:val="20"/>
          <w:szCs w:val="20"/>
        </w:rPr>
        <w:t>3</w:t>
      </w:r>
    </w:p>
    <w:p w:rsidR="00067B42" w:rsidRPr="00E74485" w:rsidRDefault="00067B42" w:rsidP="00067B42">
      <w:pPr>
        <w:spacing w:after="120"/>
        <w:jc w:val="center"/>
        <w:outlineLvl w:val="4"/>
        <w:rPr>
          <w:rFonts w:ascii="Tahoma" w:hAnsi="Tahoma" w:cs="Tahoma"/>
          <w:b/>
          <w:bCs/>
          <w:sz w:val="22"/>
          <w:szCs w:val="22"/>
        </w:rPr>
      </w:pPr>
      <w:r w:rsidRPr="00E74485">
        <w:rPr>
          <w:rFonts w:ascii="Tahoma" w:hAnsi="Tahoma" w:cs="Tahoma"/>
          <w:b/>
          <w:bCs/>
          <w:sz w:val="22"/>
          <w:szCs w:val="22"/>
        </w:rPr>
        <w:t>Sistem Perkotaan Pr</w:t>
      </w:r>
      <w:r w:rsidR="00382344" w:rsidRPr="00E74485">
        <w:rPr>
          <w:rFonts w:ascii="Tahoma" w:hAnsi="Tahoma" w:cs="Tahoma"/>
          <w:b/>
          <w:bCs/>
          <w:sz w:val="22"/>
          <w:szCs w:val="22"/>
        </w:rPr>
        <w:t>ovinsi Sumatera Barat Berdasarkan RTRW 2012-2032</w:t>
      </w:r>
    </w:p>
    <w:tbl>
      <w:tblPr>
        <w:tblW w:w="8857" w:type="dxa"/>
        <w:jc w:val="center"/>
        <w:tblInd w:w="1806" w:type="dxa"/>
        <w:tblBorders>
          <w:top w:val="double" w:sz="2" w:space="0" w:color="000000"/>
          <w:left w:val="double" w:sz="2" w:space="0" w:color="000000"/>
          <w:bottom w:val="double" w:sz="2" w:space="0" w:color="000000"/>
          <w:right w:val="double" w:sz="2" w:space="0" w:color="000000"/>
          <w:insideH w:val="single" w:sz="4" w:space="0" w:color="auto"/>
          <w:insideV w:val="single" w:sz="4" w:space="0" w:color="auto"/>
        </w:tblBorders>
        <w:tblLayout w:type="fixed"/>
        <w:tblLook w:val="0000"/>
      </w:tblPr>
      <w:tblGrid>
        <w:gridCol w:w="1311"/>
        <w:gridCol w:w="2065"/>
        <w:gridCol w:w="2779"/>
        <w:gridCol w:w="2702"/>
      </w:tblGrid>
      <w:tr w:rsidR="00067B42" w:rsidRPr="00E74485" w:rsidTr="002016CD">
        <w:trPr>
          <w:trHeight w:val="136"/>
          <w:tblHeader/>
          <w:jc w:val="center"/>
        </w:trPr>
        <w:tc>
          <w:tcPr>
            <w:tcW w:w="1311" w:type="dxa"/>
            <w:shd w:val="clear" w:color="auto" w:fill="FFFF99"/>
          </w:tcPr>
          <w:p w:rsidR="00067B42" w:rsidRPr="00E74485" w:rsidRDefault="00067B42" w:rsidP="00067B42">
            <w:pPr>
              <w:jc w:val="center"/>
              <w:rPr>
                <w:rFonts w:ascii="Tahoma" w:hAnsi="Tahoma" w:cs="Tahoma"/>
                <w:b/>
                <w:bCs/>
                <w:sz w:val="20"/>
                <w:szCs w:val="20"/>
              </w:rPr>
            </w:pPr>
            <w:r w:rsidRPr="00E74485">
              <w:rPr>
                <w:rFonts w:ascii="Tahoma" w:hAnsi="Tahoma" w:cs="Tahoma"/>
                <w:b/>
                <w:bCs/>
                <w:sz w:val="20"/>
                <w:szCs w:val="20"/>
              </w:rPr>
              <w:t>PKN</w:t>
            </w:r>
          </w:p>
        </w:tc>
        <w:tc>
          <w:tcPr>
            <w:tcW w:w="2065" w:type="dxa"/>
            <w:shd w:val="clear" w:color="auto" w:fill="FFFF99"/>
          </w:tcPr>
          <w:p w:rsidR="00067B42" w:rsidRPr="00E74485" w:rsidRDefault="00067B42" w:rsidP="00067B42">
            <w:pPr>
              <w:jc w:val="center"/>
              <w:rPr>
                <w:rFonts w:ascii="Tahoma" w:hAnsi="Tahoma" w:cs="Tahoma"/>
                <w:b/>
                <w:bCs/>
                <w:sz w:val="20"/>
                <w:szCs w:val="20"/>
              </w:rPr>
            </w:pPr>
            <w:r w:rsidRPr="00E74485">
              <w:rPr>
                <w:rFonts w:ascii="Tahoma" w:hAnsi="Tahoma" w:cs="Tahoma"/>
                <w:b/>
                <w:bCs/>
                <w:sz w:val="20"/>
                <w:szCs w:val="20"/>
              </w:rPr>
              <w:t>PKW</w:t>
            </w:r>
          </w:p>
        </w:tc>
        <w:tc>
          <w:tcPr>
            <w:tcW w:w="2779" w:type="dxa"/>
            <w:shd w:val="clear" w:color="auto" w:fill="FFFF99"/>
          </w:tcPr>
          <w:p w:rsidR="00067B42" w:rsidRPr="00E74485" w:rsidRDefault="00067B42" w:rsidP="00067B42">
            <w:pPr>
              <w:jc w:val="center"/>
              <w:rPr>
                <w:rFonts w:ascii="Tahoma" w:hAnsi="Tahoma" w:cs="Tahoma"/>
                <w:b/>
                <w:bCs/>
                <w:sz w:val="20"/>
                <w:szCs w:val="20"/>
              </w:rPr>
            </w:pPr>
            <w:r w:rsidRPr="00E74485">
              <w:rPr>
                <w:rFonts w:ascii="Tahoma" w:hAnsi="Tahoma" w:cs="Tahoma"/>
                <w:b/>
                <w:bCs/>
                <w:sz w:val="20"/>
                <w:szCs w:val="20"/>
              </w:rPr>
              <w:t>PKWp</w:t>
            </w:r>
          </w:p>
        </w:tc>
        <w:tc>
          <w:tcPr>
            <w:tcW w:w="2702" w:type="dxa"/>
            <w:shd w:val="clear" w:color="auto" w:fill="FFFF99"/>
          </w:tcPr>
          <w:p w:rsidR="00067B42" w:rsidRPr="00E74485" w:rsidRDefault="00067B42" w:rsidP="00067B42">
            <w:pPr>
              <w:jc w:val="center"/>
              <w:rPr>
                <w:rFonts w:ascii="Tahoma" w:hAnsi="Tahoma" w:cs="Tahoma"/>
                <w:b/>
                <w:bCs/>
                <w:sz w:val="20"/>
                <w:szCs w:val="20"/>
              </w:rPr>
            </w:pPr>
            <w:r w:rsidRPr="00E74485">
              <w:rPr>
                <w:rFonts w:ascii="Tahoma" w:hAnsi="Tahoma" w:cs="Tahoma"/>
                <w:b/>
                <w:bCs/>
                <w:sz w:val="20"/>
                <w:szCs w:val="20"/>
              </w:rPr>
              <w:t>PKL</w:t>
            </w:r>
          </w:p>
        </w:tc>
      </w:tr>
      <w:tr w:rsidR="00067B42" w:rsidRPr="00DA47CE" w:rsidTr="002016CD">
        <w:trPr>
          <w:trHeight w:val="44"/>
          <w:jc w:val="center"/>
        </w:trPr>
        <w:tc>
          <w:tcPr>
            <w:tcW w:w="1311" w:type="dxa"/>
          </w:tcPr>
          <w:p w:rsidR="00067B42" w:rsidRPr="00DA47CE" w:rsidRDefault="00067B42" w:rsidP="00067B42">
            <w:pPr>
              <w:rPr>
                <w:rFonts w:ascii="Tahoma" w:hAnsi="Tahoma" w:cs="Tahoma"/>
                <w:sz w:val="20"/>
                <w:szCs w:val="20"/>
              </w:rPr>
            </w:pPr>
            <w:r w:rsidRPr="00DA47CE">
              <w:rPr>
                <w:rFonts w:ascii="Tahoma" w:hAnsi="Tahoma" w:cs="Tahoma"/>
                <w:sz w:val="20"/>
                <w:szCs w:val="20"/>
              </w:rPr>
              <w:t xml:space="preserve">Kota Padang </w:t>
            </w:r>
          </w:p>
        </w:tc>
        <w:tc>
          <w:tcPr>
            <w:tcW w:w="2065" w:type="dxa"/>
          </w:tcPr>
          <w:p w:rsidR="00067B42" w:rsidRPr="00DA47CE" w:rsidRDefault="00067B42" w:rsidP="00067B42">
            <w:pPr>
              <w:snapToGrid w:val="0"/>
              <w:ind w:left="357" w:hanging="357"/>
              <w:jc w:val="both"/>
              <w:rPr>
                <w:rFonts w:ascii="Tahoma" w:hAnsi="Tahoma" w:cs="Tahoma"/>
                <w:sz w:val="20"/>
                <w:szCs w:val="20"/>
              </w:rPr>
            </w:pPr>
            <w:r w:rsidRPr="00DA47CE">
              <w:rPr>
                <w:rFonts w:ascii="Tahoma" w:hAnsi="Tahoma" w:cs="Tahoma"/>
                <w:sz w:val="20"/>
                <w:szCs w:val="20"/>
              </w:rPr>
              <w:t xml:space="preserve">1. Kota Bukittinggi </w:t>
            </w:r>
          </w:p>
          <w:p w:rsidR="00067B42" w:rsidRPr="00DA47CE" w:rsidRDefault="00067B42" w:rsidP="00067B42">
            <w:pPr>
              <w:snapToGrid w:val="0"/>
              <w:ind w:left="360" w:hanging="360"/>
              <w:jc w:val="both"/>
              <w:rPr>
                <w:rFonts w:ascii="Tahoma" w:hAnsi="Tahoma" w:cs="Tahoma"/>
                <w:sz w:val="20"/>
                <w:szCs w:val="20"/>
              </w:rPr>
            </w:pPr>
            <w:r w:rsidRPr="00DA47CE">
              <w:rPr>
                <w:rFonts w:ascii="Tahoma" w:hAnsi="Tahoma" w:cs="Tahoma"/>
                <w:sz w:val="20"/>
                <w:szCs w:val="20"/>
              </w:rPr>
              <w:t xml:space="preserve">2. Pariaman </w:t>
            </w:r>
          </w:p>
          <w:p w:rsidR="00067B42" w:rsidRPr="00DA47CE" w:rsidRDefault="00067B42" w:rsidP="00067B42">
            <w:pPr>
              <w:snapToGrid w:val="0"/>
              <w:ind w:left="360" w:hanging="360"/>
              <w:jc w:val="both"/>
              <w:rPr>
                <w:rFonts w:ascii="Tahoma" w:hAnsi="Tahoma" w:cs="Tahoma"/>
                <w:sz w:val="20"/>
                <w:szCs w:val="20"/>
              </w:rPr>
            </w:pPr>
            <w:r w:rsidRPr="00DA47CE">
              <w:rPr>
                <w:rFonts w:ascii="Tahoma" w:hAnsi="Tahoma" w:cs="Tahoma"/>
                <w:sz w:val="20"/>
                <w:szCs w:val="20"/>
              </w:rPr>
              <w:t xml:space="preserve">3. Sawahlunto </w:t>
            </w:r>
          </w:p>
          <w:p w:rsidR="00067B42" w:rsidRPr="00DA47CE" w:rsidRDefault="00067B42" w:rsidP="00067B42">
            <w:pPr>
              <w:snapToGrid w:val="0"/>
              <w:ind w:left="360" w:hanging="360"/>
              <w:jc w:val="both"/>
              <w:rPr>
                <w:rFonts w:ascii="Tahoma" w:hAnsi="Tahoma" w:cs="Tahoma"/>
                <w:sz w:val="20"/>
                <w:szCs w:val="20"/>
              </w:rPr>
            </w:pPr>
            <w:r w:rsidRPr="00DA47CE">
              <w:rPr>
                <w:rFonts w:ascii="Tahoma" w:hAnsi="Tahoma" w:cs="Tahoma"/>
                <w:sz w:val="20"/>
                <w:szCs w:val="20"/>
              </w:rPr>
              <w:t>4. Kota Solok</w:t>
            </w:r>
          </w:p>
          <w:p w:rsidR="00067B42" w:rsidRPr="00DA47CE" w:rsidRDefault="00067B42" w:rsidP="00067B42">
            <w:pPr>
              <w:snapToGrid w:val="0"/>
              <w:ind w:left="360" w:hanging="360"/>
              <w:jc w:val="both"/>
              <w:rPr>
                <w:rFonts w:ascii="Tahoma" w:hAnsi="Tahoma" w:cs="Tahoma"/>
                <w:sz w:val="20"/>
                <w:szCs w:val="20"/>
              </w:rPr>
            </w:pPr>
            <w:r w:rsidRPr="00DA47CE">
              <w:rPr>
                <w:rFonts w:ascii="Tahoma" w:hAnsi="Tahoma" w:cs="Tahoma"/>
                <w:sz w:val="20"/>
                <w:szCs w:val="20"/>
              </w:rPr>
              <w:t xml:space="preserve">5. Muara Siberut </w:t>
            </w:r>
          </w:p>
        </w:tc>
        <w:tc>
          <w:tcPr>
            <w:tcW w:w="2779" w:type="dxa"/>
          </w:tcPr>
          <w:p w:rsidR="00067B42" w:rsidRPr="00DA47CE" w:rsidRDefault="00067B42" w:rsidP="00067B42">
            <w:pPr>
              <w:snapToGrid w:val="0"/>
              <w:ind w:left="227" w:hanging="270"/>
              <w:jc w:val="both"/>
              <w:rPr>
                <w:rFonts w:ascii="Tahoma" w:hAnsi="Tahoma" w:cs="Tahoma"/>
                <w:sz w:val="20"/>
                <w:szCs w:val="20"/>
              </w:rPr>
            </w:pPr>
            <w:r w:rsidRPr="00DA47CE">
              <w:rPr>
                <w:rFonts w:ascii="Tahoma" w:hAnsi="Tahoma" w:cs="Tahoma"/>
                <w:sz w:val="20"/>
                <w:szCs w:val="20"/>
              </w:rPr>
              <w:t xml:space="preserve">1. Kota </w:t>
            </w:r>
            <w:r w:rsidRPr="00DA47CE">
              <w:rPr>
                <w:rFonts w:ascii="Tahoma" w:hAnsi="Tahoma" w:cs="Tahoma"/>
                <w:bCs/>
                <w:sz w:val="20"/>
                <w:szCs w:val="20"/>
              </w:rPr>
              <w:t>P</w:t>
            </w:r>
            <w:r w:rsidRPr="00DA47CE">
              <w:rPr>
                <w:rFonts w:ascii="Tahoma" w:hAnsi="Tahoma" w:cs="Tahoma"/>
                <w:sz w:val="20"/>
                <w:szCs w:val="20"/>
              </w:rPr>
              <w:t>ayakumbuh</w:t>
            </w:r>
          </w:p>
          <w:p w:rsidR="00067B42" w:rsidRPr="00DA47CE" w:rsidRDefault="00067B42" w:rsidP="00067B42">
            <w:pPr>
              <w:snapToGrid w:val="0"/>
              <w:ind w:left="227" w:hanging="270"/>
              <w:jc w:val="both"/>
              <w:rPr>
                <w:rFonts w:ascii="Tahoma" w:hAnsi="Tahoma" w:cs="Tahoma"/>
                <w:sz w:val="20"/>
                <w:szCs w:val="20"/>
              </w:rPr>
            </w:pPr>
            <w:r w:rsidRPr="00DA47CE">
              <w:rPr>
                <w:rFonts w:ascii="Tahoma" w:hAnsi="Tahoma" w:cs="Tahoma"/>
                <w:sz w:val="20"/>
                <w:szCs w:val="20"/>
              </w:rPr>
              <w:t>2. Kota Pulau Punjung</w:t>
            </w:r>
          </w:p>
          <w:p w:rsidR="00067B42" w:rsidRPr="00DA47CE" w:rsidRDefault="00067B42" w:rsidP="00067B42">
            <w:pPr>
              <w:snapToGrid w:val="0"/>
              <w:ind w:left="227" w:hanging="270"/>
              <w:jc w:val="both"/>
              <w:rPr>
                <w:rFonts w:ascii="Tahoma" w:hAnsi="Tahoma" w:cs="Tahoma"/>
                <w:sz w:val="20"/>
                <w:szCs w:val="20"/>
                <w:lang w:val="id-ID"/>
              </w:rPr>
            </w:pPr>
            <w:r w:rsidRPr="00DA47CE">
              <w:rPr>
                <w:rFonts w:ascii="Tahoma" w:hAnsi="Tahoma" w:cs="Tahoma"/>
                <w:sz w:val="20"/>
                <w:szCs w:val="20"/>
              </w:rPr>
              <w:t xml:space="preserve">3. Kota Tapan </w:t>
            </w:r>
          </w:p>
          <w:p w:rsidR="00067B42" w:rsidRPr="00DA47CE" w:rsidRDefault="00067B42" w:rsidP="00067B42">
            <w:pPr>
              <w:snapToGrid w:val="0"/>
              <w:ind w:left="227" w:hanging="270"/>
              <w:jc w:val="both"/>
              <w:rPr>
                <w:rFonts w:ascii="Tahoma" w:hAnsi="Tahoma" w:cs="Tahoma"/>
                <w:sz w:val="20"/>
                <w:szCs w:val="20"/>
                <w:lang w:val="id-ID"/>
              </w:rPr>
            </w:pPr>
            <w:r w:rsidRPr="00DA47CE">
              <w:rPr>
                <w:rFonts w:ascii="Tahoma" w:hAnsi="Tahoma" w:cs="Tahoma"/>
                <w:sz w:val="20"/>
                <w:szCs w:val="20"/>
              </w:rPr>
              <w:t>4. Kota Simpang</w:t>
            </w:r>
          </w:p>
          <w:p w:rsidR="00067B42" w:rsidRPr="00DA47CE" w:rsidRDefault="00067B42" w:rsidP="00067B42">
            <w:pPr>
              <w:snapToGrid w:val="0"/>
              <w:ind w:left="227" w:hanging="270"/>
              <w:jc w:val="both"/>
              <w:rPr>
                <w:rFonts w:ascii="Tahoma" w:hAnsi="Tahoma" w:cs="Tahoma"/>
                <w:sz w:val="20"/>
                <w:szCs w:val="20"/>
              </w:rPr>
            </w:pPr>
            <w:r w:rsidRPr="00DA47CE">
              <w:rPr>
                <w:rFonts w:ascii="Tahoma" w:hAnsi="Tahoma" w:cs="Tahoma"/>
                <w:sz w:val="20"/>
                <w:szCs w:val="20"/>
                <w:lang w:val="id-ID"/>
              </w:rPr>
              <w:t xml:space="preserve">   </w:t>
            </w:r>
            <w:r w:rsidRPr="00DA47CE">
              <w:rPr>
                <w:rFonts w:ascii="Tahoma" w:hAnsi="Tahoma" w:cs="Tahoma"/>
                <w:sz w:val="20"/>
                <w:szCs w:val="20"/>
              </w:rPr>
              <w:t xml:space="preserve"> Empat</w:t>
            </w:r>
          </w:p>
          <w:p w:rsidR="00067B42" w:rsidRPr="00DA47CE" w:rsidRDefault="00067B42" w:rsidP="00067B42">
            <w:pPr>
              <w:snapToGrid w:val="0"/>
              <w:ind w:left="277"/>
              <w:jc w:val="both"/>
              <w:rPr>
                <w:rFonts w:ascii="Tahoma" w:hAnsi="Tahoma" w:cs="Tahoma"/>
                <w:sz w:val="20"/>
                <w:szCs w:val="20"/>
              </w:rPr>
            </w:pPr>
          </w:p>
        </w:tc>
        <w:tc>
          <w:tcPr>
            <w:tcW w:w="2702" w:type="dxa"/>
          </w:tcPr>
          <w:p w:rsidR="00067B42" w:rsidRPr="005B70F0"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Padang</w:t>
            </w:r>
            <w:r w:rsidR="005B70F0">
              <w:rPr>
                <w:rFonts w:ascii="Tahoma" w:hAnsi="Tahoma" w:cs="Tahoma"/>
                <w:sz w:val="20"/>
                <w:szCs w:val="20"/>
              </w:rPr>
              <w:t xml:space="preserve"> </w:t>
            </w:r>
            <w:r w:rsidRPr="005B70F0">
              <w:rPr>
                <w:rFonts w:ascii="Tahoma" w:hAnsi="Tahoma" w:cs="Tahoma"/>
                <w:sz w:val="20"/>
                <w:szCs w:val="20"/>
              </w:rPr>
              <w:t>Panjang</w:t>
            </w:r>
          </w:p>
          <w:p w:rsidR="00067B42" w:rsidRPr="005B70F0" w:rsidRDefault="00067B42" w:rsidP="0022696B">
            <w:pPr>
              <w:pStyle w:val="ListParagraph"/>
              <w:numPr>
                <w:ilvl w:val="0"/>
                <w:numId w:val="77"/>
              </w:numPr>
              <w:snapToGrid w:val="0"/>
              <w:ind w:left="314" w:hanging="314"/>
              <w:rPr>
                <w:rFonts w:ascii="Tahoma" w:hAnsi="Tahoma" w:cs="Tahoma"/>
                <w:sz w:val="20"/>
                <w:szCs w:val="20"/>
                <w:lang w:val="id-ID"/>
              </w:rPr>
            </w:pPr>
            <w:r w:rsidRPr="00DA47CE">
              <w:rPr>
                <w:rFonts w:ascii="Tahoma" w:hAnsi="Tahoma" w:cs="Tahoma"/>
                <w:sz w:val="20"/>
                <w:szCs w:val="20"/>
              </w:rPr>
              <w:t>Kota Lubuk</w:t>
            </w:r>
            <w:r w:rsidR="005B70F0">
              <w:rPr>
                <w:rFonts w:ascii="Tahoma" w:hAnsi="Tahoma" w:cs="Tahoma"/>
                <w:sz w:val="20"/>
                <w:szCs w:val="20"/>
              </w:rPr>
              <w:t xml:space="preserve"> </w:t>
            </w:r>
            <w:r w:rsidRPr="005B70F0">
              <w:rPr>
                <w:rFonts w:ascii="Tahoma" w:hAnsi="Tahoma" w:cs="Tahoma"/>
                <w:sz w:val="20"/>
                <w:szCs w:val="20"/>
              </w:rPr>
              <w:t>Sikaping</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Sari Lamak</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Batusangkar</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Padang Aro</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Tuapejat</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Lubuk Basung</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Muaro Sijunjung</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Lubuk Alung</w:t>
            </w:r>
          </w:p>
          <w:p w:rsidR="00067B42" w:rsidRPr="00DA47CE" w:rsidRDefault="00067B42" w:rsidP="0022696B">
            <w:pPr>
              <w:pStyle w:val="ListParagraph"/>
              <w:numPr>
                <w:ilvl w:val="0"/>
                <w:numId w:val="77"/>
              </w:numPr>
              <w:snapToGrid w:val="0"/>
              <w:ind w:left="314" w:hanging="314"/>
              <w:rPr>
                <w:rFonts w:ascii="Tahoma" w:hAnsi="Tahoma" w:cs="Tahoma"/>
                <w:sz w:val="20"/>
                <w:szCs w:val="20"/>
              </w:rPr>
            </w:pPr>
            <w:r w:rsidRPr="00DA47CE">
              <w:rPr>
                <w:rFonts w:ascii="Tahoma" w:hAnsi="Tahoma" w:cs="Tahoma"/>
                <w:sz w:val="20"/>
                <w:szCs w:val="20"/>
              </w:rPr>
              <w:t>Kota Aro Suka</w:t>
            </w:r>
          </w:p>
        </w:tc>
      </w:tr>
    </w:tbl>
    <w:p w:rsidR="00067B42" w:rsidRPr="00DA47CE" w:rsidRDefault="00067B42" w:rsidP="00067B42">
      <w:pPr>
        <w:snapToGrid w:val="0"/>
        <w:jc w:val="both"/>
        <w:rPr>
          <w:rFonts w:ascii="Tahoma" w:hAnsi="Tahoma" w:cs="Tahoma"/>
          <w:sz w:val="22"/>
          <w:szCs w:val="22"/>
          <w:lang w:val="id-ID"/>
        </w:rPr>
      </w:pPr>
      <w:r w:rsidRPr="00DA47CE">
        <w:rPr>
          <w:rFonts w:ascii="Tahoma" w:hAnsi="Tahoma" w:cs="Tahoma"/>
          <w:b/>
          <w:sz w:val="16"/>
          <w:szCs w:val="16"/>
        </w:rPr>
        <w:t>Sumber : PP 26 Tahun 2008, dan Hasil Analisis, 2008</w:t>
      </w:r>
      <w:r w:rsidRPr="00DA47CE">
        <w:rPr>
          <w:rFonts w:ascii="Tahoma" w:hAnsi="Tahoma" w:cs="Tahoma"/>
          <w:sz w:val="22"/>
          <w:szCs w:val="22"/>
        </w:rPr>
        <w:t>.</w:t>
      </w:r>
    </w:p>
    <w:p w:rsidR="00067B42" w:rsidRPr="00DA47CE" w:rsidRDefault="00067B42" w:rsidP="00067B42">
      <w:pPr>
        <w:snapToGrid w:val="0"/>
        <w:jc w:val="both"/>
        <w:rPr>
          <w:rFonts w:ascii="Tahoma" w:hAnsi="Tahoma" w:cs="Tahoma"/>
          <w:sz w:val="22"/>
          <w:szCs w:val="22"/>
          <w:lang w:val="id-ID"/>
        </w:rPr>
      </w:pPr>
    </w:p>
    <w:p w:rsidR="00067B42" w:rsidRDefault="00382344" w:rsidP="00E74485">
      <w:pPr>
        <w:spacing w:before="120"/>
        <w:ind w:left="851" w:hanging="851"/>
        <w:jc w:val="both"/>
        <w:rPr>
          <w:rFonts w:ascii="Tahoma" w:hAnsi="Tahoma" w:cs="Tahoma"/>
          <w:b/>
          <w:bCs/>
          <w:sz w:val="22"/>
          <w:szCs w:val="22"/>
        </w:rPr>
      </w:pPr>
      <w:r>
        <w:rPr>
          <w:rFonts w:ascii="Tahoma" w:hAnsi="Tahoma" w:cs="Tahoma"/>
          <w:b/>
          <w:bCs/>
          <w:sz w:val="22"/>
          <w:szCs w:val="22"/>
        </w:rPr>
        <w:t>7.4.2.</w:t>
      </w:r>
      <w:r>
        <w:rPr>
          <w:rFonts w:ascii="Tahoma" w:hAnsi="Tahoma" w:cs="Tahoma"/>
          <w:b/>
          <w:bCs/>
          <w:sz w:val="22"/>
          <w:szCs w:val="22"/>
        </w:rPr>
        <w:tab/>
      </w:r>
      <w:r w:rsidR="00067B42" w:rsidRPr="00DA47CE">
        <w:rPr>
          <w:rFonts w:ascii="Tahoma" w:hAnsi="Tahoma" w:cs="Tahoma"/>
          <w:b/>
          <w:bCs/>
          <w:sz w:val="22"/>
          <w:szCs w:val="22"/>
        </w:rPr>
        <w:t>Kawasan Lindung</w:t>
      </w:r>
    </w:p>
    <w:p w:rsidR="00382344" w:rsidRDefault="00382344" w:rsidP="00067B42">
      <w:pPr>
        <w:ind w:left="851" w:hanging="851"/>
        <w:jc w:val="both"/>
        <w:rPr>
          <w:rFonts w:ascii="Tahoma" w:hAnsi="Tahoma" w:cs="Tahoma"/>
          <w:bCs/>
          <w:sz w:val="22"/>
          <w:szCs w:val="22"/>
        </w:rPr>
      </w:pPr>
    </w:p>
    <w:p w:rsidR="00382344" w:rsidRDefault="00382344" w:rsidP="00DC65B8">
      <w:pPr>
        <w:spacing w:after="120"/>
        <w:jc w:val="both"/>
        <w:rPr>
          <w:rFonts w:ascii="Tahoma" w:hAnsi="Tahoma" w:cs="Tahoma"/>
          <w:bCs/>
          <w:sz w:val="22"/>
          <w:szCs w:val="22"/>
        </w:rPr>
      </w:pPr>
      <w:r>
        <w:rPr>
          <w:rFonts w:ascii="Tahoma" w:hAnsi="Tahoma" w:cs="Tahoma"/>
          <w:bCs/>
          <w:sz w:val="22"/>
          <w:szCs w:val="22"/>
        </w:rPr>
        <w:t>Kawasan lindung diarahkan untuk menjaga keseimbangan ekosistem dan pelestarian lingkungan. Pengembangan kawasan ini bertujuan untuk</w:t>
      </w:r>
      <w:r w:rsidR="008D5AA4">
        <w:rPr>
          <w:rFonts w:ascii="Tahoma" w:hAnsi="Tahoma" w:cs="Tahoma"/>
          <w:bCs/>
          <w:sz w:val="22"/>
          <w:szCs w:val="22"/>
        </w:rPr>
        <w:t xml:space="preserve"> </w:t>
      </w:r>
      <w:r>
        <w:rPr>
          <w:rFonts w:ascii="Tahoma" w:hAnsi="Tahoma" w:cs="Tahoma"/>
          <w:bCs/>
          <w:sz w:val="22"/>
          <w:szCs w:val="22"/>
        </w:rPr>
        <w:t>mengurangi tingkat bahaya bencana alam seperti banjir, erosi, longsor</w:t>
      </w:r>
      <w:r w:rsidR="00DC65B8">
        <w:rPr>
          <w:rFonts w:ascii="Tahoma" w:hAnsi="Tahoma" w:cs="Tahoma"/>
          <w:bCs/>
          <w:sz w:val="22"/>
          <w:szCs w:val="22"/>
        </w:rPr>
        <w:t>, kekeringan, pendangkalan waduk</w:t>
      </w:r>
      <w:r>
        <w:rPr>
          <w:rFonts w:ascii="Tahoma" w:hAnsi="Tahoma" w:cs="Tahoma"/>
          <w:bCs/>
          <w:sz w:val="22"/>
          <w:szCs w:val="22"/>
        </w:rPr>
        <w:t xml:space="preserve"> dan lain sebagainya. </w:t>
      </w:r>
      <w:r w:rsidR="00DC65B8">
        <w:rPr>
          <w:rFonts w:ascii="Tahoma" w:hAnsi="Tahoma" w:cs="Tahoma"/>
          <w:bCs/>
          <w:sz w:val="22"/>
          <w:szCs w:val="22"/>
        </w:rPr>
        <w:t>Selain itu juga bertujuan untuk menjaga kerusakan bencana sosial akibat hilangnya asset hidup yang seharusnya diperoleh masyarakat.</w:t>
      </w:r>
    </w:p>
    <w:p w:rsidR="00DC65B8" w:rsidRPr="00382344" w:rsidRDefault="00DC65B8" w:rsidP="00382344">
      <w:pPr>
        <w:jc w:val="both"/>
        <w:rPr>
          <w:rFonts w:ascii="Tahoma" w:hAnsi="Tahoma" w:cs="Tahoma"/>
          <w:bCs/>
          <w:sz w:val="22"/>
          <w:szCs w:val="22"/>
        </w:rPr>
      </w:pPr>
      <w:r>
        <w:rPr>
          <w:rFonts w:ascii="Tahoma" w:hAnsi="Tahoma" w:cs="Tahoma"/>
          <w:bCs/>
          <w:sz w:val="22"/>
          <w:szCs w:val="22"/>
        </w:rPr>
        <w:t xml:space="preserve">Sebaran luas hutan lindung yang telah ditetapkan menurut daerah diperlihatkan pada Tabel 7.4. </w:t>
      </w:r>
      <w:r w:rsidR="00E061A9">
        <w:rPr>
          <w:rFonts w:ascii="Tahoma" w:hAnsi="Tahoma" w:cs="Tahoma"/>
          <w:bCs/>
          <w:sz w:val="22"/>
          <w:szCs w:val="22"/>
        </w:rPr>
        <w:t>yang harus dijaga kelestariannya.</w:t>
      </w:r>
    </w:p>
    <w:p w:rsidR="00067B42" w:rsidRPr="00C44092" w:rsidRDefault="00067B42" w:rsidP="00067B42">
      <w:pPr>
        <w:snapToGrid w:val="0"/>
        <w:ind w:left="810" w:hanging="810"/>
        <w:jc w:val="both"/>
        <w:rPr>
          <w:rFonts w:ascii="Tahoma" w:hAnsi="Tahoma" w:cs="Tahoma"/>
          <w:b/>
          <w:bCs/>
          <w:sz w:val="14"/>
          <w:szCs w:val="22"/>
        </w:rPr>
      </w:pPr>
      <w:r w:rsidRPr="00DA47CE">
        <w:rPr>
          <w:rFonts w:ascii="Tahoma" w:hAnsi="Tahoma" w:cs="Tahoma"/>
          <w:b/>
          <w:bCs/>
          <w:sz w:val="22"/>
          <w:szCs w:val="22"/>
        </w:rPr>
        <w:t xml:space="preserve"> </w:t>
      </w:r>
    </w:p>
    <w:p w:rsidR="00067B42" w:rsidRPr="002016CD" w:rsidRDefault="00067B42" w:rsidP="00067B42">
      <w:pPr>
        <w:snapToGrid w:val="0"/>
        <w:ind w:left="720" w:firstLine="1"/>
        <w:jc w:val="center"/>
        <w:rPr>
          <w:rFonts w:ascii="Tahoma" w:hAnsi="Tahoma" w:cs="Tahoma"/>
          <w:b/>
          <w:bCs/>
          <w:sz w:val="20"/>
          <w:szCs w:val="20"/>
        </w:rPr>
      </w:pPr>
      <w:r w:rsidRPr="00DA47CE">
        <w:rPr>
          <w:rFonts w:ascii="Tahoma" w:hAnsi="Tahoma" w:cs="Tahoma"/>
          <w:b/>
          <w:bCs/>
          <w:sz w:val="20"/>
          <w:szCs w:val="20"/>
        </w:rPr>
        <w:t>Tabel 7.</w:t>
      </w:r>
      <w:r w:rsidR="00DC65B8">
        <w:rPr>
          <w:rFonts w:ascii="Tahoma" w:hAnsi="Tahoma" w:cs="Tahoma"/>
          <w:b/>
          <w:bCs/>
          <w:sz w:val="20"/>
          <w:szCs w:val="20"/>
        </w:rPr>
        <w:t>4</w:t>
      </w:r>
    </w:p>
    <w:p w:rsidR="00067B42" w:rsidRPr="00DA47CE" w:rsidRDefault="00067B42" w:rsidP="00067B42">
      <w:pPr>
        <w:snapToGrid w:val="0"/>
        <w:jc w:val="center"/>
        <w:rPr>
          <w:rFonts w:ascii="Tahoma" w:hAnsi="Tahoma" w:cs="Tahoma"/>
          <w:b/>
          <w:bCs/>
          <w:sz w:val="20"/>
          <w:szCs w:val="20"/>
        </w:rPr>
      </w:pPr>
      <w:r w:rsidRPr="00DA47CE">
        <w:rPr>
          <w:rFonts w:ascii="Tahoma" w:hAnsi="Tahoma" w:cs="Tahoma"/>
          <w:b/>
          <w:bCs/>
          <w:sz w:val="20"/>
          <w:szCs w:val="20"/>
        </w:rPr>
        <w:t>Luas dan Perubahan Luas Hutan Lindung Provinsi Sumatera Barat</w:t>
      </w:r>
    </w:p>
    <w:p w:rsidR="00067B42" w:rsidRPr="00DA47CE" w:rsidRDefault="00DC65B8" w:rsidP="00067B42">
      <w:pPr>
        <w:snapToGrid w:val="0"/>
        <w:spacing w:after="120"/>
        <w:ind w:left="720"/>
        <w:jc w:val="center"/>
        <w:rPr>
          <w:rFonts w:ascii="Tahoma" w:hAnsi="Tahoma" w:cs="Tahoma"/>
          <w:b/>
          <w:bCs/>
          <w:sz w:val="20"/>
          <w:szCs w:val="20"/>
        </w:rPr>
      </w:pPr>
      <w:r>
        <w:rPr>
          <w:rFonts w:ascii="Tahoma" w:hAnsi="Tahoma" w:cs="Tahoma"/>
          <w:b/>
          <w:bCs/>
          <w:sz w:val="20"/>
          <w:szCs w:val="20"/>
        </w:rPr>
        <w:t xml:space="preserve">Menurut RTRW 2012-2032 </w:t>
      </w:r>
      <w:r w:rsidR="00067B42" w:rsidRPr="00DA47CE">
        <w:rPr>
          <w:rFonts w:ascii="Tahoma" w:hAnsi="Tahoma" w:cs="Tahoma"/>
          <w:b/>
          <w:bCs/>
          <w:sz w:val="20"/>
          <w:szCs w:val="20"/>
        </w:rPr>
        <w:t>per Kabupaten/Kota</w:t>
      </w:r>
    </w:p>
    <w:tbl>
      <w:tblPr>
        <w:tblW w:w="8285" w:type="dxa"/>
        <w:jc w:val="center"/>
        <w:tblInd w:w="230" w:type="dxa"/>
        <w:tblLayout w:type="fixed"/>
        <w:tblLook w:val="0000"/>
      </w:tblPr>
      <w:tblGrid>
        <w:gridCol w:w="529"/>
        <w:gridCol w:w="1723"/>
        <w:gridCol w:w="1104"/>
        <w:gridCol w:w="1128"/>
        <w:gridCol w:w="1064"/>
        <w:gridCol w:w="934"/>
        <w:gridCol w:w="837"/>
        <w:gridCol w:w="966"/>
      </w:tblGrid>
      <w:tr w:rsidR="00067B42" w:rsidRPr="00DA47CE" w:rsidTr="00E74485">
        <w:trPr>
          <w:trHeight w:val="180"/>
          <w:tblHeader/>
          <w:jc w:val="center"/>
        </w:trPr>
        <w:tc>
          <w:tcPr>
            <w:tcW w:w="529" w:type="dxa"/>
            <w:vMerge w:val="restart"/>
            <w:tcBorders>
              <w:top w:val="double" w:sz="2" w:space="0" w:color="000000"/>
              <w:left w:val="double" w:sz="2" w:space="0" w:color="000000"/>
              <w:bottom w:val="single" w:sz="4" w:space="0" w:color="000000"/>
              <w:right w:val="single" w:sz="4" w:space="0" w:color="000000"/>
            </w:tcBorders>
            <w:vAlign w:val="center"/>
          </w:tcPr>
          <w:p w:rsidR="00067B42" w:rsidRPr="00DA47CE" w:rsidRDefault="00067B42" w:rsidP="00067B42">
            <w:pPr>
              <w:ind w:right="-87"/>
              <w:jc w:val="center"/>
              <w:rPr>
                <w:rFonts w:ascii="Tahoma" w:hAnsi="Tahoma" w:cs="Tahoma"/>
                <w:b/>
                <w:bCs/>
                <w:sz w:val="18"/>
                <w:szCs w:val="18"/>
              </w:rPr>
            </w:pPr>
            <w:r w:rsidRPr="00DA47CE">
              <w:rPr>
                <w:rFonts w:ascii="Tahoma" w:hAnsi="Tahoma" w:cs="Tahoma"/>
                <w:b/>
                <w:bCs/>
                <w:sz w:val="18"/>
                <w:szCs w:val="18"/>
              </w:rPr>
              <w:t>No</w:t>
            </w:r>
          </w:p>
        </w:tc>
        <w:tc>
          <w:tcPr>
            <w:tcW w:w="1723" w:type="dxa"/>
            <w:vMerge w:val="restart"/>
            <w:tcBorders>
              <w:top w:val="double" w:sz="2" w:space="0" w:color="000000"/>
              <w:left w:val="nil"/>
              <w:bottom w:val="single" w:sz="4" w:space="0" w:color="000000"/>
              <w:right w:val="single" w:sz="4" w:space="0" w:color="000000"/>
            </w:tcBorders>
            <w:vAlign w:val="center"/>
          </w:tcPr>
          <w:p w:rsidR="00067B42" w:rsidRPr="00DA47CE" w:rsidRDefault="00067B42" w:rsidP="00067B42">
            <w:pPr>
              <w:ind w:left="-129" w:right="-176" w:firstLine="129"/>
              <w:jc w:val="center"/>
              <w:rPr>
                <w:rFonts w:ascii="Tahoma" w:hAnsi="Tahoma" w:cs="Tahoma"/>
                <w:b/>
                <w:bCs/>
                <w:sz w:val="18"/>
                <w:szCs w:val="18"/>
              </w:rPr>
            </w:pPr>
            <w:r w:rsidRPr="00DA47CE">
              <w:rPr>
                <w:rFonts w:ascii="Tahoma" w:hAnsi="Tahoma" w:cs="Tahoma"/>
                <w:b/>
                <w:bCs/>
                <w:sz w:val="18"/>
                <w:szCs w:val="18"/>
              </w:rPr>
              <w:t>Kabupat/Kota</w:t>
            </w:r>
          </w:p>
        </w:tc>
        <w:tc>
          <w:tcPr>
            <w:tcW w:w="1104" w:type="dxa"/>
            <w:vMerge w:val="restart"/>
            <w:tcBorders>
              <w:top w:val="double" w:sz="2" w:space="0" w:color="000000"/>
              <w:left w:val="nil"/>
              <w:bottom w:val="single" w:sz="4" w:space="0" w:color="000000"/>
              <w:right w:val="single" w:sz="4" w:space="0" w:color="000000"/>
            </w:tcBorders>
            <w:vAlign w:val="center"/>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Luas (Ha)</w:t>
            </w:r>
          </w:p>
        </w:tc>
        <w:tc>
          <w:tcPr>
            <w:tcW w:w="2192" w:type="dxa"/>
            <w:gridSpan w:val="2"/>
            <w:tcBorders>
              <w:top w:val="double" w:sz="2" w:space="0" w:color="000000"/>
              <w:left w:val="nil"/>
              <w:bottom w:val="single" w:sz="4" w:space="0" w:color="000000"/>
              <w:right w:val="single" w:sz="4" w:space="0" w:color="000000"/>
            </w:tcBorders>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Luas Hutan Lindung</w:t>
            </w:r>
          </w:p>
        </w:tc>
        <w:tc>
          <w:tcPr>
            <w:tcW w:w="2737" w:type="dxa"/>
            <w:gridSpan w:val="3"/>
            <w:tcBorders>
              <w:top w:val="double" w:sz="2" w:space="0" w:color="000000"/>
              <w:left w:val="nil"/>
              <w:bottom w:val="nil"/>
              <w:right w:val="double" w:sz="2" w:space="0" w:color="000000"/>
            </w:tcBorders>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Rencana Perubahan Luas</w:t>
            </w:r>
          </w:p>
        </w:tc>
      </w:tr>
      <w:tr w:rsidR="00067B42" w:rsidRPr="00DA47CE" w:rsidTr="00E74485">
        <w:trPr>
          <w:trHeight w:val="369"/>
          <w:tblHeader/>
          <w:jc w:val="center"/>
        </w:trPr>
        <w:tc>
          <w:tcPr>
            <w:tcW w:w="529" w:type="dxa"/>
            <w:vMerge/>
            <w:tcBorders>
              <w:top w:val="double" w:sz="2" w:space="0" w:color="000000"/>
              <w:left w:val="double" w:sz="2" w:space="0" w:color="000000"/>
              <w:bottom w:val="single" w:sz="4" w:space="0" w:color="000000"/>
              <w:right w:val="single" w:sz="4" w:space="0" w:color="000000"/>
            </w:tcBorders>
            <w:vAlign w:val="center"/>
          </w:tcPr>
          <w:p w:rsidR="00067B42" w:rsidRPr="00DA47CE" w:rsidRDefault="00067B42" w:rsidP="00067B42">
            <w:pPr>
              <w:rPr>
                <w:rFonts w:ascii="Tahoma" w:hAnsi="Tahoma" w:cs="Tahoma"/>
                <w:b/>
                <w:bCs/>
                <w:sz w:val="18"/>
                <w:szCs w:val="18"/>
              </w:rPr>
            </w:pPr>
          </w:p>
        </w:tc>
        <w:tc>
          <w:tcPr>
            <w:tcW w:w="1723" w:type="dxa"/>
            <w:vMerge/>
            <w:tcBorders>
              <w:top w:val="double" w:sz="2" w:space="0" w:color="000000"/>
              <w:left w:val="nil"/>
              <w:bottom w:val="single" w:sz="4" w:space="0" w:color="000000"/>
              <w:right w:val="single" w:sz="4" w:space="0" w:color="000000"/>
            </w:tcBorders>
            <w:vAlign w:val="center"/>
          </w:tcPr>
          <w:p w:rsidR="00067B42" w:rsidRPr="00DA47CE" w:rsidRDefault="00067B42" w:rsidP="00067B42">
            <w:pPr>
              <w:rPr>
                <w:rFonts w:ascii="Tahoma" w:hAnsi="Tahoma" w:cs="Tahoma"/>
                <w:b/>
                <w:bCs/>
                <w:sz w:val="18"/>
                <w:szCs w:val="18"/>
              </w:rPr>
            </w:pPr>
          </w:p>
        </w:tc>
        <w:tc>
          <w:tcPr>
            <w:tcW w:w="1104" w:type="dxa"/>
            <w:vMerge/>
            <w:tcBorders>
              <w:top w:val="double" w:sz="2" w:space="0" w:color="000000"/>
              <w:left w:val="nil"/>
              <w:bottom w:val="single" w:sz="4" w:space="0" w:color="000000"/>
              <w:right w:val="single" w:sz="4" w:space="0" w:color="000000"/>
            </w:tcBorders>
            <w:vAlign w:val="center"/>
          </w:tcPr>
          <w:p w:rsidR="00067B42" w:rsidRPr="00DA47CE" w:rsidRDefault="00067B42" w:rsidP="00067B42">
            <w:pPr>
              <w:rPr>
                <w:rFonts w:ascii="Tahoma" w:hAnsi="Tahoma" w:cs="Tahoma"/>
                <w:b/>
                <w:bCs/>
                <w:sz w:val="18"/>
                <w:szCs w:val="18"/>
              </w:rPr>
            </w:pPr>
          </w:p>
        </w:tc>
        <w:tc>
          <w:tcPr>
            <w:tcW w:w="1128" w:type="dxa"/>
            <w:tcBorders>
              <w:top w:val="nil"/>
              <w:left w:val="nil"/>
              <w:bottom w:val="single" w:sz="4" w:space="0" w:color="000000"/>
              <w:right w:val="single" w:sz="4" w:space="0" w:color="000000"/>
            </w:tcBorders>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Sk. 422 th 1999</w:t>
            </w:r>
          </w:p>
        </w:tc>
        <w:tc>
          <w:tcPr>
            <w:tcW w:w="1064" w:type="dxa"/>
            <w:tcBorders>
              <w:top w:val="nil"/>
              <w:left w:val="nil"/>
              <w:bottom w:val="single" w:sz="4" w:space="0" w:color="000000"/>
              <w:right w:val="single" w:sz="4" w:space="0" w:color="000000"/>
            </w:tcBorders>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Rencana th 2028</w:t>
            </w:r>
          </w:p>
        </w:tc>
        <w:tc>
          <w:tcPr>
            <w:tcW w:w="934" w:type="dxa"/>
            <w:tcBorders>
              <w:top w:val="single" w:sz="4" w:space="0" w:color="000000"/>
              <w:left w:val="nil"/>
              <w:bottom w:val="single" w:sz="4" w:space="0" w:color="000000"/>
              <w:right w:val="single" w:sz="4" w:space="0" w:color="000000"/>
            </w:tcBorders>
            <w:vAlign w:val="center"/>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Ha</w:t>
            </w:r>
          </w:p>
        </w:tc>
        <w:tc>
          <w:tcPr>
            <w:tcW w:w="837" w:type="dxa"/>
            <w:tcBorders>
              <w:top w:val="single" w:sz="4" w:space="0" w:color="000000"/>
              <w:left w:val="nil"/>
              <w:bottom w:val="single" w:sz="4" w:space="0" w:color="000000"/>
              <w:right w:val="single" w:sz="4" w:space="0" w:color="000000"/>
            </w:tcBorders>
            <w:vAlign w:val="center"/>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 1)</w:t>
            </w:r>
          </w:p>
        </w:tc>
        <w:tc>
          <w:tcPr>
            <w:tcW w:w="966" w:type="dxa"/>
            <w:tcBorders>
              <w:top w:val="single" w:sz="4" w:space="0" w:color="000000"/>
              <w:left w:val="nil"/>
              <w:bottom w:val="single" w:sz="4" w:space="0" w:color="000000"/>
              <w:right w:val="double" w:sz="2" w:space="0" w:color="000000"/>
            </w:tcBorders>
            <w:vAlign w:val="center"/>
          </w:tcPr>
          <w:p w:rsidR="00067B42" w:rsidRPr="00DA47CE" w:rsidRDefault="00067B42" w:rsidP="00067B42">
            <w:pPr>
              <w:jc w:val="center"/>
              <w:rPr>
                <w:rFonts w:ascii="Tahoma" w:hAnsi="Tahoma" w:cs="Tahoma"/>
                <w:b/>
                <w:bCs/>
                <w:sz w:val="18"/>
                <w:szCs w:val="18"/>
              </w:rPr>
            </w:pPr>
            <w:r w:rsidRPr="00DA47CE">
              <w:rPr>
                <w:rFonts w:ascii="Tahoma" w:hAnsi="Tahoma" w:cs="Tahoma"/>
                <w:b/>
                <w:bCs/>
                <w:sz w:val="18"/>
                <w:szCs w:val="18"/>
              </w:rPr>
              <w:t>% 2)</w:t>
            </w:r>
          </w:p>
        </w:tc>
      </w:tr>
      <w:tr w:rsidR="00067B42" w:rsidRPr="00DA47CE" w:rsidTr="00E74485">
        <w:trPr>
          <w:trHeight w:val="22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bCs/>
                <w:sz w:val="18"/>
                <w:szCs w:val="18"/>
              </w:rPr>
            </w:pPr>
            <w:r w:rsidRPr="00DA47CE">
              <w:rPr>
                <w:rFonts w:ascii="Tahoma" w:hAnsi="Tahoma" w:cs="Tahoma"/>
                <w:bCs/>
                <w:sz w:val="18"/>
                <w:szCs w:val="18"/>
              </w:rPr>
              <w:t>A</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bCs/>
                <w:sz w:val="18"/>
                <w:szCs w:val="18"/>
              </w:rPr>
            </w:pPr>
            <w:r w:rsidRPr="00DA47CE">
              <w:rPr>
                <w:rFonts w:ascii="Tahoma" w:hAnsi="Tahoma" w:cs="Tahoma"/>
                <w:bCs/>
                <w:sz w:val="18"/>
                <w:szCs w:val="18"/>
              </w:rPr>
              <w:t>Kabupaten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 </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Agam</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223.230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32.134</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22.451</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-9.683</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-30,13</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5,08</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2</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Dharmasraya</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296.113</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12.336</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8.660</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-3.676</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-29,80</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1,93</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3</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Kep. Mentawai</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601.135</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4.614</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6.406</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1.792</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38,84</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-0,94</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4</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Limapuluh Kota</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335.430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123.003</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99.022</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-23.981</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-19,50</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12,59</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5</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Padang  Pariaman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132.879</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22.268</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13.334</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-8.934</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-40,12</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4,69</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6</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Pasaman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444.763</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237.044</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158.455</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-78.589</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-33,15</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41,24</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7</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Pasaman Barat</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338.777</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95.461</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78.264</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-17.197</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-18,01</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9,03</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8</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Pesisir Selatan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579.495</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41.672</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23.096</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-18.576</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-44,58</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9,75</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9</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Sijunjung</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313.080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88.262</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78.015</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-10.247</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-11,61</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5,38</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10</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Solok</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373.800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119.646</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118.603</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-1.043</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-0,87</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0,55</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11</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Solok Selatan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334.620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89.286</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80.040</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-9.246</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-10,36</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4,85</w:t>
            </w:r>
          </w:p>
        </w:tc>
      </w:tr>
      <w:tr w:rsidR="00067B42" w:rsidRPr="00DA47CE" w:rsidTr="00E74485">
        <w:trPr>
          <w:trHeight w:val="112"/>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12</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Tanah Datar</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133.600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29.208</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18.480</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-10.728</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-36,73</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5,63</w:t>
            </w:r>
          </w:p>
        </w:tc>
      </w:tr>
      <w:tr w:rsidR="00067B42" w:rsidRPr="00DA47CE" w:rsidTr="00E74485">
        <w:trPr>
          <w:trHeight w:val="188"/>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bCs/>
                <w:sz w:val="18"/>
                <w:szCs w:val="18"/>
              </w:rPr>
            </w:pPr>
            <w:r w:rsidRPr="00DA47CE">
              <w:rPr>
                <w:rFonts w:ascii="Tahoma" w:hAnsi="Tahoma" w:cs="Tahoma"/>
                <w:bCs/>
                <w:sz w:val="18"/>
                <w:szCs w:val="18"/>
              </w:rPr>
              <w:t>B</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bCs/>
                <w:sz w:val="18"/>
                <w:szCs w:val="18"/>
              </w:rPr>
            </w:pPr>
            <w:r w:rsidRPr="00DA47CE">
              <w:rPr>
                <w:rFonts w:ascii="Tahoma" w:hAnsi="Tahoma" w:cs="Tahoma"/>
                <w:bCs/>
                <w:sz w:val="18"/>
                <w:szCs w:val="18"/>
              </w:rPr>
              <w:t>Kota</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13</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Bukittinggi</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2.524</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14</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Padang</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69.496</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13.778</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13.433</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-345</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-2,50</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0,18</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15</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ind w:right="-176"/>
              <w:rPr>
                <w:rFonts w:ascii="Tahoma" w:hAnsi="Tahoma" w:cs="Tahoma"/>
                <w:sz w:val="18"/>
                <w:szCs w:val="18"/>
              </w:rPr>
            </w:pPr>
            <w:r w:rsidRPr="00DA47CE">
              <w:rPr>
                <w:rFonts w:ascii="Tahoma" w:hAnsi="Tahoma" w:cs="Tahoma"/>
                <w:sz w:val="18"/>
                <w:szCs w:val="18"/>
              </w:rPr>
              <w:t>Padang Panjang</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2.300</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36</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-36</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-100,00</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0,02</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16</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Pariaman</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7.336</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 </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17</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Payakumbuh</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8.043</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148</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295</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147</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99,32</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-0,08</w:t>
            </w:r>
          </w:p>
        </w:tc>
      </w:tr>
      <w:tr w:rsidR="00067B42" w:rsidRPr="00DA47CE" w:rsidTr="00E74485">
        <w:trPr>
          <w:trHeight w:val="64"/>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18</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Sawahlunto</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27.345</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496</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294</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-202</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-40,73</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0,11</w:t>
            </w:r>
          </w:p>
        </w:tc>
      </w:tr>
      <w:tr w:rsidR="00067B42" w:rsidRPr="00DA47CE" w:rsidTr="00E74485">
        <w:trPr>
          <w:trHeight w:val="291"/>
          <w:jc w:val="center"/>
        </w:trPr>
        <w:tc>
          <w:tcPr>
            <w:tcW w:w="529" w:type="dxa"/>
            <w:tcBorders>
              <w:top w:val="nil"/>
              <w:left w:val="double" w:sz="2" w:space="0" w:color="000000"/>
              <w:bottom w:val="single" w:sz="4" w:space="0" w:color="000000"/>
              <w:right w:val="single" w:sz="4" w:space="0" w:color="000000"/>
            </w:tcBorders>
            <w:vAlign w:val="center"/>
          </w:tcPr>
          <w:p w:rsidR="00067B42" w:rsidRPr="00DA47CE" w:rsidRDefault="00067B42" w:rsidP="00067B42">
            <w:pPr>
              <w:jc w:val="center"/>
              <w:rPr>
                <w:rFonts w:ascii="Tahoma" w:hAnsi="Tahoma" w:cs="Tahoma"/>
                <w:sz w:val="18"/>
                <w:szCs w:val="18"/>
              </w:rPr>
            </w:pPr>
            <w:r w:rsidRPr="00DA47CE">
              <w:rPr>
                <w:rFonts w:ascii="Tahoma" w:hAnsi="Tahoma" w:cs="Tahoma"/>
                <w:sz w:val="18"/>
                <w:szCs w:val="18"/>
              </w:rPr>
              <w:t>19</w:t>
            </w:r>
          </w:p>
        </w:tc>
        <w:tc>
          <w:tcPr>
            <w:tcW w:w="1723" w:type="dxa"/>
            <w:tcBorders>
              <w:top w:val="nil"/>
              <w:left w:val="nil"/>
              <w:bottom w:val="single" w:sz="4" w:space="0" w:color="000000"/>
              <w:right w:val="single" w:sz="4" w:space="0" w:color="000000"/>
            </w:tcBorders>
            <w:vAlign w:val="center"/>
          </w:tcPr>
          <w:p w:rsidR="00067B42" w:rsidRPr="00DA47CE" w:rsidRDefault="00067B42" w:rsidP="00067B42">
            <w:pPr>
              <w:rPr>
                <w:rFonts w:ascii="Tahoma" w:hAnsi="Tahoma" w:cs="Tahoma"/>
                <w:sz w:val="18"/>
                <w:szCs w:val="18"/>
              </w:rPr>
            </w:pPr>
            <w:r w:rsidRPr="00DA47CE">
              <w:rPr>
                <w:rFonts w:ascii="Tahoma" w:hAnsi="Tahoma" w:cs="Tahoma"/>
                <w:sz w:val="18"/>
                <w:szCs w:val="18"/>
              </w:rPr>
              <w:t>Solok</w:t>
            </w:r>
          </w:p>
        </w:tc>
        <w:tc>
          <w:tcPr>
            <w:tcW w:w="110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5.764</w:t>
            </w:r>
          </w:p>
        </w:tc>
        <w:tc>
          <w:tcPr>
            <w:tcW w:w="1128"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1.141</w:t>
            </w:r>
          </w:p>
        </w:tc>
        <w:tc>
          <w:tcPr>
            <w:tcW w:w="106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1.141</w:t>
            </w:r>
          </w:p>
        </w:tc>
        <w:tc>
          <w:tcPr>
            <w:tcW w:w="934"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837" w:type="dxa"/>
            <w:tcBorders>
              <w:top w:val="nil"/>
              <w:left w:val="nil"/>
              <w:bottom w:val="single" w:sz="4" w:space="0" w:color="000000"/>
              <w:right w:val="single" w:sz="4"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c>
          <w:tcPr>
            <w:tcW w:w="966" w:type="dxa"/>
            <w:tcBorders>
              <w:top w:val="nil"/>
              <w:left w:val="nil"/>
              <w:bottom w:val="single" w:sz="4" w:space="0" w:color="000000"/>
              <w:right w:val="double" w:sz="2" w:space="0" w:color="000000"/>
            </w:tcBorders>
            <w:vAlign w:val="center"/>
          </w:tcPr>
          <w:p w:rsidR="00067B42" w:rsidRPr="00DA47CE" w:rsidRDefault="00067B42" w:rsidP="00067B42">
            <w:pPr>
              <w:jc w:val="right"/>
              <w:rPr>
                <w:rFonts w:ascii="Tahoma" w:hAnsi="Tahoma" w:cs="Tahoma"/>
                <w:sz w:val="18"/>
                <w:szCs w:val="18"/>
              </w:rPr>
            </w:pPr>
            <w:r w:rsidRPr="00DA47CE">
              <w:rPr>
                <w:rFonts w:ascii="Tahoma" w:hAnsi="Tahoma" w:cs="Tahoma"/>
                <w:sz w:val="18"/>
                <w:szCs w:val="18"/>
              </w:rPr>
              <w:t xml:space="preserve">- </w:t>
            </w:r>
          </w:p>
        </w:tc>
      </w:tr>
      <w:tr w:rsidR="00067B42" w:rsidRPr="00DA47CE" w:rsidTr="00E74485">
        <w:trPr>
          <w:trHeight w:val="278"/>
          <w:jc w:val="center"/>
        </w:trPr>
        <w:tc>
          <w:tcPr>
            <w:tcW w:w="529" w:type="dxa"/>
            <w:tcBorders>
              <w:top w:val="single" w:sz="4" w:space="0" w:color="000000"/>
              <w:left w:val="double" w:sz="2" w:space="0" w:color="000000"/>
              <w:bottom w:val="double" w:sz="2" w:space="0" w:color="000000"/>
            </w:tcBorders>
            <w:vAlign w:val="center"/>
          </w:tcPr>
          <w:p w:rsidR="00067B42" w:rsidRPr="00DA47CE" w:rsidRDefault="00067B42" w:rsidP="00067B42">
            <w:pPr>
              <w:jc w:val="center"/>
              <w:rPr>
                <w:rFonts w:ascii="Tahoma" w:hAnsi="Tahoma" w:cs="Tahoma"/>
                <w:sz w:val="18"/>
                <w:szCs w:val="18"/>
              </w:rPr>
            </w:pPr>
          </w:p>
        </w:tc>
        <w:tc>
          <w:tcPr>
            <w:tcW w:w="1723" w:type="dxa"/>
            <w:tcBorders>
              <w:top w:val="nil"/>
              <w:left w:val="nil"/>
              <w:bottom w:val="double" w:sz="2" w:space="0" w:color="000000"/>
              <w:right w:val="single" w:sz="4" w:space="0" w:color="000000"/>
            </w:tcBorders>
            <w:vAlign w:val="center"/>
          </w:tcPr>
          <w:p w:rsidR="00067B42" w:rsidRPr="00DA47CE" w:rsidRDefault="00067B42" w:rsidP="00067B42">
            <w:pPr>
              <w:rPr>
                <w:rFonts w:ascii="Tahoma" w:hAnsi="Tahoma" w:cs="Tahoma"/>
                <w:bCs/>
                <w:sz w:val="18"/>
                <w:szCs w:val="18"/>
              </w:rPr>
            </w:pPr>
            <w:r w:rsidRPr="00DA47CE">
              <w:rPr>
                <w:rFonts w:ascii="Tahoma" w:hAnsi="Tahoma" w:cs="Tahoma"/>
                <w:bCs/>
                <w:sz w:val="18"/>
                <w:szCs w:val="18"/>
              </w:rPr>
              <w:t>Jumlah</w:t>
            </w:r>
          </w:p>
        </w:tc>
        <w:tc>
          <w:tcPr>
            <w:tcW w:w="1104" w:type="dxa"/>
            <w:tcBorders>
              <w:top w:val="nil"/>
              <w:left w:val="nil"/>
              <w:bottom w:val="double" w:sz="2"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4.229.730</w:t>
            </w:r>
          </w:p>
        </w:tc>
        <w:tc>
          <w:tcPr>
            <w:tcW w:w="1128" w:type="dxa"/>
            <w:tcBorders>
              <w:top w:val="nil"/>
              <w:left w:val="nil"/>
              <w:bottom w:val="double" w:sz="2"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910.532</w:t>
            </w:r>
          </w:p>
        </w:tc>
        <w:tc>
          <w:tcPr>
            <w:tcW w:w="1064" w:type="dxa"/>
            <w:tcBorders>
              <w:top w:val="nil"/>
              <w:left w:val="nil"/>
              <w:bottom w:val="double" w:sz="2"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719.989</w:t>
            </w:r>
          </w:p>
        </w:tc>
        <w:tc>
          <w:tcPr>
            <w:tcW w:w="934" w:type="dxa"/>
            <w:tcBorders>
              <w:top w:val="nil"/>
              <w:left w:val="nil"/>
              <w:bottom w:val="double" w:sz="2"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-190.544</w:t>
            </w:r>
          </w:p>
        </w:tc>
        <w:tc>
          <w:tcPr>
            <w:tcW w:w="837" w:type="dxa"/>
            <w:tcBorders>
              <w:top w:val="nil"/>
              <w:left w:val="nil"/>
              <w:bottom w:val="double" w:sz="2" w:space="0" w:color="000000"/>
              <w:right w:val="single" w:sz="4"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-20,93</w:t>
            </w:r>
          </w:p>
        </w:tc>
        <w:tc>
          <w:tcPr>
            <w:tcW w:w="966" w:type="dxa"/>
            <w:tcBorders>
              <w:top w:val="nil"/>
              <w:left w:val="nil"/>
              <w:bottom w:val="double" w:sz="2" w:space="0" w:color="000000"/>
              <w:right w:val="double" w:sz="2" w:space="0" w:color="000000"/>
            </w:tcBorders>
            <w:vAlign w:val="center"/>
          </w:tcPr>
          <w:p w:rsidR="00067B42" w:rsidRPr="00DA47CE" w:rsidRDefault="00067B42" w:rsidP="00067B42">
            <w:pPr>
              <w:jc w:val="right"/>
              <w:rPr>
                <w:rFonts w:ascii="Tahoma" w:hAnsi="Tahoma" w:cs="Tahoma"/>
                <w:bCs/>
                <w:sz w:val="18"/>
                <w:szCs w:val="18"/>
              </w:rPr>
            </w:pPr>
            <w:r w:rsidRPr="00DA47CE">
              <w:rPr>
                <w:rFonts w:ascii="Tahoma" w:hAnsi="Tahoma" w:cs="Tahoma"/>
                <w:bCs/>
                <w:sz w:val="18"/>
                <w:szCs w:val="18"/>
              </w:rPr>
              <w:t>100,00</w:t>
            </w:r>
          </w:p>
        </w:tc>
      </w:tr>
    </w:tbl>
    <w:p w:rsidR="00067B42" w:rsidRPr="002016CD" w:rsidRDefault="00067B42" w:rsidP="00067B42">
      <w:pPr>
        <w:snapToGrid w:val="0"/>
        <w:ind w:left="142" w:firstLine="1"/>
        <w:jc w:val="both"/>
        <w:rPr>
          <w:rFonts w:ascii="Tahoma" w:hAnsi="Tahoma" w:cs="Tahoma"/>
          <w:sz w:val="18"/>
          <w:szCs w:val="18"/>
        </w:rPr>
      </w:pPr>
      <w:r w:rsidRPr="002016CD">
        <w:rPr>
          <w:rFonts w:ascii="Tahoma" w:hAnsi="Tahoma" w:cs="Tahoma"/>
          <w:sz w:val="18"/>
          <w:szCs w:val="18"/>
        </w:rPr>
        <w:t>Sumber : Hasil rencana, 2008</w:t>
      </w:r>
    </w:p>
    <w:p w:rsidR="00067B42" w:rsidRPr="002016CD" w:rsidRDefault="00067B42" w:rsidP="00067B42">
      <w:pPr>
        <w:snapToGrid w:val="0"/>
        <w:ind w:left="142" w:firstLine="1"/>
        <w:jc w:val="both"/>
        <w:rPr>
          <w:rFonts w:ascii="Tahoma" w:hAnsi="Tahoma" w:cs="Tahoma"/>
          <w:sz w:val="18"/>
          <w:szCs w:val="18"/>
        </w:rPr>
      </w:pPr>
      <w:r w:rsidRPr="002016CD">
        <w:rPr>
          <w:rFonts w:ascii="Tahoma" w:hAnsi="Tahoma" w:cs="Tahoma"/>
          <w:sz w:val="18"/>
          <w:szCs w:val="18"/>
        </w:rPr>
        <w:t>Keterangan :</w:t>
      </w:r>
    </w:p>
    <w:p w:rsidR="00067B42" w:rsidRPr="002016CD" w:rsidRDefault="00067B42" w:rsidP="00067B42">
      <w:pPr>
        <w:snapToGrid w:val="0"/>
        <w:ind w:left="142" w:firstLine="1"/>
        <w:jc w:val="both"/>
        <w:rPr>
          <w:rFonts w:ascii="Tahoma" w:hAnsi="Tahoma" w:cs="Tahoma"/>
          <w:sz w:val="18"/>
          <w:szCs w:val="18"/>
        </w:rPr>
      </w:pPr>
      <w:r w:rsidRPr="002016CD">
        <w:rPr>
          <w:rFonts w:ascii="Tahoma" w:hAnsi="Tahoma" w:cs="Tahoma"/>
          <w:sz w:val="18"/>
          <w:szCs w:val="18"/>
        </w:rPr>
        <w:t>1) Terhadap luas hutan lindung per kabupaten/kota</w:t>
      </w:r>
    </w:p>
    <w:p w:rsidR="00067B42" w:rsidRPr="002016CD" w:rsidRDefault="00067B42" w:rsidP="00067B42">
      <w:pPr>
        <w:snapToGrid w:val="0"/>
        <w:ind w:left="142" w:firstLine="1"/>
        <w:jc w:val="both"/>
        <w:rPr>
          <w:rFonts w:ascii="Tahoma" w:hAnsi="Tahoma" w:cs="Tahoma"/>
          <w:sz w:val="18"/>
          <w:szCs w:val="18"/>
        </w:rPr>
      </w:pPr>
      <w:r w:rsidRPr="002016CD">
        <w:rPr>
          <w:rFonts w:ascii="Tahoma" w:hAnsi="Tahoma" w:cs="Tahoma"/>
          <w:sz w:val="18"/>
          <w:szCs w:val="18"/>
        </w:rPr>
        <w:t>2) Terhadap jumlah perubahan luas hutan lindung provinsi</w:t>
      </w:r>
    </w:p>
    <w:p w:rsidR="00DC65B8" w:rsidRPr="00382344" w:rsidRDefault="00DC65B8" w:rsidP="00E74485">
      <w:pPr>
        <w:snapToGrid w:val="0"/>
        <w:ind w:firstLine="1"/>
        <w:jc w:val="both"/>
        <w:rPr>
          <w:rFonts w:ascii="Tahoma" w:hAnsi="Tahoma" w:cs="Tahoma"/>
          <w:bCs/>
          <w:sz w:val="22"/>
          <w:szCs w:val="22"/>
        </w:rPr>
      </w:pPr>
      <w:r>
        <w:rPr>
          <w:rFonts w:ascii="Tahoma" w:hAnsi="Tahoma" w:cs="Tahoma"/>
          <w:bCs/>
          <w:sz w:val="22"/>
          <w:szCs w:val="22"/>
        </w:rPr>
        <w:lastRenderedPageBreak/>
        <w:t xml:space="preserve">Selanjutnya juga telah ditetapkan kawasan perlindungan setempat </w:t>
      </w:r>
      <w:r w:rsidR="008D0C9B">
        <w:rPr>
          <w:rFonts w:ascii="Tahoma" w:hAnsi="Tahoma" w:cs="Tahoma"/>
          <w:bCs/>
          <w:sz w:val="22"/>
          <w:szCs w:val="22"/>
        </w:rPr>
        <w:t xml:space="preserve">berupa sempadan pantai, sempadan sungai, kawasan sekitar danau dan waduk, kawasan sekitar mata air dan kawasan hijau perkotaan </w:t>
      </w:r>
      <w:r>
        <w:rPr>
          <w:rFonts w:ascii="Tahoma" w:hAnsi="Tahoma" w:cs="Tahoma"/>
          <w:bCs/>
          <w:sz w:val="22"/>
          <w:szCs w:val="22"/>
        </w:rPr>
        <w:t>seperti diperlihatkan pada Tabel 7.5.</w:t>
      </w:r>
      <w:r w:rsidR="008D0C9B">
        <w:rPr>
          <w:rFonts w:ascii="Tahoma" w:hAnsi="Tahoma" w:cs="Tahoma"/>
          <w:bCs/>
          <w:sz w:val="22"/>
          <w:szCs w:val="22"/>
        </w:rPr>
        <w:t xml:space="preserve"> </w:t>
      </w:r>
    </w:p>
    <w:p w:rsidR="00DC65B8" w:rsidRDefault="00DC65B8" w:rsidP="00DC65B8">
      <w:pPr>
        <w:snapToGrid w:val="0"/>
        <w:ind w:left="720" w:firstLine="1"/>
        <w:jc w:val="both"/>
        <w:rPr>
          <w:rFonts w:ascii="Tahoma" w:hAnsi="Tahoma" w:cs="Tahoma"/>
          <w:bCs/>
          <w:sz w:val="22"/>
          <w:szCs w:val="22"/>
        </w:rPr>
      </w:pPr>
    </w:p>
    <w:p w:rsidR="00067B42" w:rsidRPr="00E74485" w:rsidRDefault="00067B42" w:rsidP="00067B42">
      <w:pPr>
        <w:snapToGrid w:val="0"/>
        <w:ind w:left="720" w:firstLine="1"/>
        <w:jc w:val="center"/>
        <w:rPr>
          <w:rFonts w:ascii="Tahoma" w:hAnsi="Tahoma" w:cs="Tahoma"/>
          <w:b/>
          <w:bCs/>
          <w:sz w:val="20"/>
          <w:szCs w:val="20"/>
        </w:rPr>
      </w:pPr>
      <w:r w:rsidRPr="00E74485">
        <w:rPr>
          <w:rFonts w:ascii="Tahoma" w:hAnsi="Tahoma" w:cs="Tahoma"/>
          <w:b/>
          <w:bCs/>
          <w:sz w:val="20"/>
          <w:szCs w:val="20"/>
        </w:rPr>
        <w:t>Tabel 7.</w:t>
      </w:r>
      <w:r w:rsidR="00DC65B8" w:rsidRPr="00E74485">
        <w:rPr>
          <w:rFonts w:ascii="Tahoma" w:hAnsi="Tahoma" w:cs="Tahoma"/>
          <w:b/>
          <w:bCs/>
          <w:sz w:val="20"/>
          <w:szCs w:val="20"/>
        </w:rPr>
        <w:t>5</w:t>
      </w:r>
    </w:p>
    <w:p w:rsidR="00C44092" w:rsidRPr="00E74485" w:rsidRDefault="00067B42" w:rsidP="00067B42">
      <w:pPr>
        <w:snapToGrid w:val="0"/>
        <w:jc w:val="center"/>
        <w:rPr>
          <w:rFonts w:ascii="Tahoma" w:hAnsi="Tahoma" w:cs="Tahoma"/>
          <w:b/>
          <w:bCs/>
          <w:sz w:val="20"/>
          <w:szCs w:val="20"/>
        </w:rPr>
      </w:pPr>
      <w:r w:rsidRPr="00E74485">
        <w:rPr>
          <w:rFonts w:ascii="Tahoma" w:hAnsi="Tahoma" w:cs="Tahoma"/>
          <w:b/>
          <w:bCs/>
          <w:sz w:val="20"/>
          <w:szCs w:val="20"/>
        </w:rPr>
        <w:t>Sebaran Kawasan Perlindungan Setempat Provinsi Sumatera Barat</w:t>
      </w:r>
      <w:r w:rsidRPr="00E74485">
        <w:rPr>
          <w:rFonts w:ascii="Tahoma" w:hAnsi="Tahoma" w:cs="Tahoma"/>
          <w:b/>
          <w:bCs/>
          <w:sz w:val="20"/>
          <w:szCs w:val="20"/>
          <w:lang w:val="id-ID"/>
        </w:rPr>
        <w:t xml:space="preserve"> </w:t>
      </w:r>
    </w:p>
    <w:p w:rsidR="00067B42" w:rsidRDefault="00067B42" w:rsidP="00E74485">
      <w:pPr>
        <w:snapToGrid w:val="0"/>
        <w:spacing w:after="120"/>
        <w:jc w:val="center"/>
        <w:rPr>
          <w:rFonts w:ascii="Tahoma" w:hAnsi="Tahoma" w:cs="Tahoma"/>
          <w:bCs/>
          <w:sz w:val="22"/>
          <w:szCs w:val="22"/>
        </w:rPr>
      </w:pPr>
      <w:r w:rsidRPr="00E74485">
        <w:rPr>
          <w:rFonts w:ascii="Tahoma" w:hAnsi="Tahoma" w:cs="Tahoma"/>
          <w:b/>
          <w:bCs/>
          <w:sz w:val="20"/>
          <w:szCs w:val="20"/>
        </w:rPr>
        <w:t>Dirinci Menurut Kabupaten /Kota</w:t>
      </w:r>
    </w:p>
    <w:tbl>
      <w:tblPr>
        <w:tblW w:w="8364" w:type="dxa"/>
        <w:jc w:val="center"/>
        <w:tblInd w:w="1686" w:type="dxa"/>
        <w:tblBorders>
          <w:top w:val="double" w:sz="2" w:space="0" w:color="000000"/>
          <w:left w:val="double" w:sz="2" w:space="0" w:color="000000"/>
          <w:bottom w:val="double" w:sz="2" w:space="0" w:color="000000"/>
          <w:right w:val="double" w:sz="2" w:space="0" w:color="000000"/>
          <w:insideH w:val="single" w:sz="4" w:space="0" w:color="auto"/>
          <w:insideV w:val="single" w:sz="4" w:space="0" w:color="auto"/>
        </w:tblBorders>
        <w:tblLayout w:type="fixed"/>
        <w:tblLook w:val="0000"/>
      </w:tblPr>
      <w:tblGrid>
        <w:gridCol w:w="541"/>
        <w:gridCol w:w="3287"/>
        <w:gridCol w:w="4536"/>
      </w:tblGrid>
      <w:tr w:rsidR="00DC65B8" w:rsidRPr="00DC65B8" w:rsidTr="00DC65B8">
        <w:trPr>
          <w:trHeight w:val="476"/>
          <w:tblHeader/>
          <w:jc w:val="center"/>
        </w:trPr>
        <w:tc>
          <w:tcPr>
            <w:tcW w:w="541" w:type="dxa"/>
            <w:shd w:val="clear" w:color="auto" w:fill="auto"/>
            <w:vAlign w:val="center"/>
          </w:tcPr>
          <w:p w:rsidR="00DC65B8" w:rsidRPr="00DC65B8" w:rsidRDefault="00DC65B8" w:rsidP="00DC65B8">
            <w:pPr>
              <w:jc w:val="center"/>
              <w:rPr>
                <w:rFonts w:ascii="Tahoma" w:hAnsi="Tahoma" w:cs="Tahoma"/>
                <w:sz w:val="20"/>
                <w:szCs w:val="20"/>
              </w:rPr>
            </w:pPr>
            <w:r w:rsidRPr="00DC65B8">
              <w:rPr>
                <w:rFonts w:ascii="Tahoma" w:hAnsi="Tahoma" w:cs="Tahoma"/>
                <w:sz w:val="20"/>
                <w:szCs w:val="20"/>
              </w:rPr>
              <w:t>No</w:t>
            </w:r>
          </w:p>
        </w:tc>
        <w:tc>
          <w:tcPr>
            <w:tcW w:w="3287" w:type="dxa"/>
            <w:shd w:val="clear" w:color="auto" w:fill="auto"/>
            <w:vAlign w:val="center"/>
          </w:tcPr>
          <w:p w:rsidR="00DC65B8" w:rsidRPr="00DC65B8" w:rsidRDefault="00DC65B8" w:rsidP="00DC65B8">
            <w:pPr>
              <w:jc w:val="center"/>
              <w:rPr>
                <w:rFonts w:ascii="Tahoma" w:hAnsi="Tahoma" w:cs="Tahoma"/>
                <w:sz w:val="20"/>
                <w:szCs w:val="20"/>
              </w:rPr>
            </w:pPr>
            <w:r w:rsidRPr="00DC65B8">
              <w:rPr>
                <w:rFonts w:ascii="Tahoma" w:hAnsi="Tahoma" w:cs="Tahoma"/>
                <w:sz w:val="20"/>
                <w:szCs w:val="20"/>
              </w:rPr>
              <w:t>Kawasan Perlindungan Setempat</w:t>
            </w:r>
          </w:p>
        </w:tc>
        <w:tc>
          <w:tcPr>
            <w:tcW w:w="4536" w:type="dxa"/>
            <w:shd w:val="clear" w:color="auto" w:fill="auto"/>
            <w:vAlign w:val="center"/>
          </w:tcPr>
          <w:p w:rsidR="00DC65B8" w:rsidRPr="00DC65B8" w:rsidRDefault="00DC65B8" w:rsidP="00DC65B8">
            <w:pPr>
              <w:jc w:val="center"/>
              <w:rPr>
                <w:rFonts w:ascii="Tahoma" w:hAnsi="Tahoma" w:cs="Tahoma"/>
                <w:sz w:val="20"/>
                <w:szCs w:val="20"/>
              </w:rPr>
            </w:pPr>
            <w:r w:rsidRPr="00DC65B8">
              <w:rPr>
                <w:rFonts w:ascii="Tahoma" w:hAnsi="Tahoma" w:cs="Tahoma"/>
                <w:sz w:val="20"/>
                <w:szCs w:val="20"/>
              </w:rPr>
              <w:t>Daerah</w:t>
            </w:r>
          </w:p>
        </w:tc>
      </w:tr>
      <w:tr w:rsidR="00067B42" w:rsidRPr="00DC65B8" w:rsidTr="00DC65B8">
        <w:trPr>
          <w:trHeight w:val="69"/>
          <w:jc w:val="center"/>
        </w:trPr>
        <w:tc>
          <w:tcPr>
            <w:tcW w:w="541" w:type="dxa"/>
            <w:vMerge w:val="restart"/>
          </w:tcPr>
          <w:p w:rsidR="00067B42" w:rsidRPr="00DC65B8" w:rsidRDefault="00067B42" w:rsidP="00DC65B8">
            <w:pPr>
              <w:rPr>
                <w:rFonts w:ascii="Tahoma" w:hAnsi="Tahoma" w:cs="Tahoma"/>
                <w:sz w:val="20"/>
                <w:szCs w:val="20"/>
              </w:rPr>
            </w:pPr>
            <w:r w:rsidRPr="00DC65B8">
              <w:rPr>
                <w:rFonts w:ascii="Tahoma" w:hAnsi="Tahoma" w:cs="Tahoma"/>
                <w:sz w:val="20"/>
                <w:szCs w:val="20"/>
              </w:rPr>
              <w:t>1</w:t>
            </w:r>
          </w:p>
        </w:tc>
        <w:tc>
          <w:tcPr>
            <w:tcW w:w="3287" w:type="dxa"/>
            <w:vMerge w:val="restart"/>
          </w:tcPr>
          <w:p w:rsidR="00067B42" w:rsidRPr="00DC65B8" w:rsidRDefault="00067B42" w:rsidP="00067B42">
            <w:pPr>
              <w:snapToGrid w:val="0"/>
              <w:rPr>
                <w:rFonts w:ascii="Tahoma" w:hAnsi="Tahoma" w:cs="Tahoma"/>
                <w:sz w:val="20"/>
                <w:szCs w:val="20"/>
              </w:rPr>
            </w:pPr>
            <w:r w:rsidRPr="00DC65B8">
              <w:rPr>
                <w:rFonts w:ascii="Tahoma" w:hAnsi="Tahoma" w:cs="Tahoma"/>
                <w:sz w:val="20"/>
                <w:szCs w:val="20"/>
              </w:rPr>
              <w:t>Sempadan Pantai</w:t>
            </w:r>
          </w:p>
        </w:tc>
        <w:tc>
          <w:tcPr>
            <w:tcW w:w="4536" w:type="dxa"/>
          </w:tcPr>
          <w:p w:rsidR="00067B42" w:rsidRPr="00DC65B8" w:rsidRDefault="00E40A7F" w:rsidP="00067B42">
            <w:pPr>
              <w:snapToGrid w:val="0"/>
              <w:ind w:left="67" w:firstLine="1"/>
              <w:jc w:val="both"/>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Pesisir Selatan</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067B42" w:rsidP="00067B42">
            <w:pPr>
              <w:snapToGrid w:val="0"/>
              <w:ind w:left="67" w:firstLine="1"/>
              <w:jc w:val="both"/>
              <w:rPr>
                <w:rFonts w:ascii="Tahoma" w:hAnsi="Tahoma" w:cs="Tahoma"/>
                <w:sz w:val="20"/>
                <w:szCs w:val="20"/>
              </w:rPr>
            </w:pPr>
            <w:r w:rsidRPr="00DC65B8">
              <w:rPr>
                <w:rFonts w:ascii="Tahoma" w:hAnsi="Tahoma" w:cs="Tahoma"/>
                <w:sz w:val="20"/>
                <w:szCs w:val="20"/>
              </w:rPr>
              <w:t>Kota Padang</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E40A7F" w:rsidP="00067B42">
            <w:pPr>
              <w:snapToGrid w:val="0"/>
              <w:ind w:left="67" w:firstLine="1"/>
              <w:jc w:val="both"/>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Padang Pariaman</w:t>
            </w:r>
          </w:p>
        </w:tc>
      </w:tr>
      <w:tr w:rsidR="00067B42" w:rsidRPr="00DC65B8" w:rsidTr="00DC65B8">
        <w:trPr>
          <w:trHeight w:val="130"/>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067B42" w:rsidP="00067B42">
            <w:pPr>
              <w:snapToGrid w:val="0"/>
              <w:ind w:left="67" w:firstLine="1"/>
              <w:jc w:val="both"/>
              <w:rPr>
                <w:rFonts w:ascii="Tahoma" w:hAnsi="Tahoma" w:cs="Tahoma"/>
                <w:sz w:val="20"/>
                <w:szCs w:val="20"/>
              </w:rPr>
            </w:pPr>
            <w:r w:rsidRPr="00DC65B8">
              <w:rPr>
                <w:rFonts w:ascii="Tahoma" w:hAnsi="Tahoma" w:cs="Tahoma"/>
                <w:sz w:val="20"/>
                <w:szCs w:val="20"/>
              </w:rPr>
              <w:t>Kota Pariaman</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E40A7F" w:rsidP="00067B42">
            <w:pPr>
              <w:snapToGrid w:val="0"/>
              <w:ind w:left="67" w:firstLine="1"/>
              <w:jc w:val="both"/>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Agam</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E40A7F" w:rsidP="00067B42">
            <w:pPr>
              <w:snapToGrid w:val="0"/>
              <w:ind w:left="67" w:firstLine="1"/>
              <w:jc w:val="both"/>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Pasaman Barat</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tcPr>
          <w:p w:rsidR="00067B42" w:rsidRPr="00DC65B8" w:rsidRDefault="00E40A7F" w:rsidP="00067B42">
            <w:pPr>
              <w:snapToGrid w:val="0"/>
              <w:ind w:left="67" w:firstLine="1"/>
              <w:jc w:val="both"/>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Kepulauan Mentawai</w:t>
            </w:r>
          </w:p>
        </w:tc>
      </w:tr>
      <w:tr w:rsidR="00067B42" w:rsidRPr="00DC65B8" w:rsidTr="00DC65B8">
        <w:trPr>
          <w:trHeight w:val="59"/>
          <w:jc w:val="center"/>
        </w:trPr>
        <w:tc>
          <w:tcPr>
            <w:tcW w:w="541" w:type="dxa"/>
            <w:vAlign w:val="center"/>
          </w:tcPr>
          <w:p w:rsidR="00067B42" w:rsidRPr="00DC65B8" w:rsidRDefault="00067B42" w:rsidP="00DC65B8">
            <w:pPr>
              <w:rPr>
                <w:rFonts w:ascii="Tahoma" w:hAnsi="Tahoma" w:cs="Tahoma"/>
                <w:sz w:val="20"/>
                <w:szCs w:val="20"/>
              </w:rPr>
            </w:pPr>
            <w:r w:rsidRPr="00DC65B8">
              <w:rPr>
                <w:rFonts w:ascii="Tahoma" w:hAnsi="Tahoma" w:cs="Tahoma"/>
                <w:sz w:val="20"/>
                <w:szCs w:val="20"/>
              </w:rPr>
              <w:t>2</w:t>
            </w:r>
          </w:p>
        </w:tc>
        <w:tc>
          <w:tcPr>
            <w:tcW w:w="3287" w:type="dxa"/>
            <w:vAlign w:val="center"/>
          </w:tcPr>
          <w:p w:rsidR="00067B42" w:rsidRPr="00DC65B8" w:rsidRDefault="00067B42" w:rsidP="00067B42">
            <w:pPr>
              <w:snapToGrid w:val="0"/>
              <w:rPr>
                <w:rFonts w:ascii="Tahoma" w:hAnsi="Tahoma" w:cs="Tahoma"/>
                <w:sz w:val="20"/>
                <w:szCs w:val="20"/>
              </w:rPr>
            </w:pPr>
            <w:r w:rsidRPr="00DC65B8">
              <w:rPr>
                <w:rFonts w:ascii="Tahoma" w:hAnsi="Tahoma" w:cs="Tahoma"/>
                <w:sz w:val="20"/>
                <w:szCs w:val="20"/>
              </w:rPr>
              <w:t>Sempadan Sungai</w:t>
            </w:r>
          </w:p>
        </w:tc>
        <w:tc>
          <w:tcPr>
            <w:tcW w:w="4536" w:type="dxa"/>
            <w:vAlign w:val="center"/>
          </w:tcPr>
          <w:p w:rsidR="00067B42" w:rsidRPr="00DC65B8" w:rsidRDefault="00067B42" w:rsidP="00067B42">
            <w:pPr>
              <w:snapToGrid w:val="0"/>
              <w:ind w:left="67" w:firstLine="1"/>
              <w:rPr>
                <w:rFonts w:ascii="Tahoma" w:hAnsi="Tahoma" w:cs="Tahoma"/>
                <w:sz w:val="20"/>
                <w:szCs w:val="20"/>
              </w:rPr>
            </w:pPr>
            <w:r w:rsidRPr="00DC65B8">
              <w:rPr>
                <w:rFonts w:ascii="Tahoma" w:hAnsi="Tahoma" w:cs="Tahoma"/>
                <w:sz w:val="20"/>
                <w:szCs w:val="20"/>
              </w:rPr>
              <w:t>Seluruh Kota dan Kabupaten</w:t>
            </w:r>
          </w:p>
        </w:tc>
      </w:tr>
      <w:tr w:rsidR="00067B42" w:rsidRPr="00DC65B8" w:rsidTr="00DC65B8">
        <w:trPr>
          <w:trHeight w:val="130"/>
          <w:jc w:val="center"/>
        </w:trPr>
        <w:tc>
          <w:tcPr>
            <w:tcW w:w="541" w:type="dxa"/>
            <w:vMerge w:val="restart"/>
            <w:vAlign w:val="center"/>
          </w:tcPr>
          <w:p w:rsidR="00067B42" w:rsidRPr="00DC65B8" w:rsidRDefault="00067B42" w:rsidP="00DC65B8">
            <w:pPr>
              <w:rPr>
                <w:rFonts w:ascii="Tahoma" w:hAnsi="Tahoma" w:cs="Tahoma"/>
                <w:sz w:val="20"/>
                <w:szCs w:val="20"/>
              </w:rPr>
            </w:pPr>
            <w:r w:rsidRPr="00DC65B8">
              <w:rPr>
                <w:rFonts w:ascii="Tahoma" w:hAnsi="Tahoma" w:cs="Tahoma"/>
                <w:sz w:val="20"/>
                <w:szCs w:val="20"/>
              </w:rPr>
              <w:t>3</w:t>
            </w:r>
          </w:p>
        </w:tc>
        <w:tc>
          <w:tcPr>
            <w:tcW w:w="3287" w:type="dxa"/>
            <w:vMerge w:val="restart"/>
            <w:vAlign w:val="center"/>
          </w:tcPr>
          <w:p w:rsidR="00067B42" w:rsidRPr="00DC65B8" w:rsidRDefault="00067B42" w:rsidP="00067B42">
            <w:pPr>
              <w:snapToGrid w:val="0"/>
              <w:rPr>
                <w:rFonts w:ascii="Tahoma" w:hAnsi="Tahoma" w:cs="Tahoma"/>
                <w:sz w:val="20"/>
                <w:szCs w:val="20"/>
              </w:rPr>
            </w:pPr>
            <w:r w:rsidRPr="00DC65B8">
              <w:rPr>
                <w:rFonts w:ascii="Tahoma" w:hAnsi="Tahoma" w:cs="Tahoma"/>
                <w:sz w:val="20"/>
                <w:szCs w:val="20"/>
              </w:rPr>
              <w:t>Kawasan Sekitar Danau dan Waduk</w:t>
            </w:r>
          </w:p>
        </w:tc>
        <w:tc>
          <w:tcPr>
            <w:tcW w:w="4536" w:type="dxa"/>
            <w:vAlign w:val="center"/>
          </w:tcPr>
          <w:p w:rsidR="00067B42" w:rsidRPr="00DC65B8" w:rsidRDefault="00E40A7F" w:rsidP="00067B42">
            <w:pPr>
              <w:snapToGrid w:val="0"/>
              <w:ind w:left="67" w:firstLine="1"/>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Agam</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vAlign w:val="center"/>
          </w:tcPr>
          <w:p w:rsidR="00067B42" w:rsidRPr="00DC65B8" w:rsidRDefault="00E40A7F" w:rsidP="00067B42">
            <w:pPr>
              <w:snapToGrid w:val="0"/>
              <w:ind w:left="67" w:firstLine="1"/>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Tanah Datar</w:t>
            </w:r>
          </w:p>
        </w:tc>
      </w:tr>
      <w:tr w:rsidR="00067B42" w:rsidRPr="00DC65B8" w:rsidTr="00DC65B8">
        <w:trPr>
          <w:trHeight w:val="136"/>
          <w:jc w:val="center"/>
        </w:trPr>
        <w:tc>
          <w:tcPr>
            <w:tcW w:w="541" w:type="dxa"/>
            <w:vMerge/>
            <w:vAlign w:val="center"/>
          </w:tcPr>
          <w:p w:rsidR="00067B42" w:rsidRPr="00DC65B8" w:rsidRDefault="00067B42" w:rsidP="00DC65B8">
            <w:pPr>
              <w:rPr>
                <w:rFonts w:ascii="Tahoma" w:hAnsi="Tahoma" w:cs="Tahoma"/>
                <w:sz w:val="20"/>
                <w:szCs w:val="20"/>
              </w:rPr>
            </w:pPr>
          </w:p>
        </w:tc>
        <w:tc>
          <w:tcPr>
            <w:tcW w:w="3287" w:type="dxa"/>
            <w:vMerge/>
            <w:vAlign w:val="center"/>
          </w:tcPr>
          <w:p w:rsidR="00067B42" w:rsidRPr="00DC65B8" w:rsidRDefault="00067B42" w:rsidP="00067B42">
            <w:pPr>
              <w:rPr>
                <w:rFonts w:ascii="Tahoma" w:hAnsi="Tahoma" w:cs="Tahoma"/>
                <w:sz w:val="20"/>
                <w:szCs w:val="20"/>
              </w:rPr>
            </w:pPr>
          </w:p>
        </w:tc>
        <w:tc>
          <w:tcPr>
            <w:tcW w:w="4536" w:type="dxa"/>
            <w:vAlign w:val="center"/>
          </w:tcPr>
          <w:p w:rsidR="00067B42" w:rsidRPr="00DC65B8" w:rsidRDefault="00E40A7F" w:rsidP="00067B42">
            <w:pPr>
              <w:snapToGrid w:val="0"/>
              <w:ind w:left="67" w:firstLine="1"/>
              <w:rPr>
                <w:rFonts w:ascii="Tahoma" w:hAnsi="Tahoma" w:cs="Tahoma"/>
                <w:sz w:val="20"/>
                <w:szCs w:val="20"/>
              </w:rPr>
            </w:pPr>
            <w:r>
              <w:rPr>
                <w:rFonts w:ascii="Tahoma" w:hAnsi="Tahoma" w:cs="Tahoma"/>
                <w:sz w:val="20"/>
                <w:szCs w:val="20"/>
              </w:rPr>
              <w:t xml:space="preserve">Kabupaten </w:t>
            </w:r>
            <w:r w:rsidR="00067B42" w:rsidRPr="00DC65B8">
              <w:rPr>
                <w:rFonts w:ascii="Tahoma" w:hAnsi="Tahoma" w:cs="Tahoma"/>
                <w:sz w:val="20"/>
                <w:szCs w:val="20"/>
              </w:rPr>
              <w:t>Solok</w:t>
            </w:r>
          </w:p>
        </w:tc>
      </w:tr>
      <w:tr w:rsidR="00067B42" w:rsidRPr="00DC65B8" w:rsidTr="00DC65B8">
        <w:trPr>
          <w:trHeight w:val="130"/>
          <w:jc w:val="center"/>
        </w:trPr>
        <w:tc>
          <w:tcPr>
            <w:tcW w:w="541" w:type="dxa"/>
          </w:tcPr>
          <w:p w:rsidR="00067B42" w:rsidRPr="00DC65B8" w:rsidRDefault="00067B42" w:rsidP="00DC65B8">
            <w:pPr>
              <w:rPr>
                <w:rFonts w:ascii="Tahoma" w:hAnsi="Tahoma" w:cs="Tahoma"/>
                <w:sz w:val="20"/>
                <w:szCs w:val="20"/>
              </w:rPr>
            </w:pPr>
            <w:r w:rsidRPr="00DC65B8">
              <w:rPr>
                <w:rFonts w:ascii="Tahoma" w:hAnsi="Tahoma" w:cs="Tahoma"/>
                <w:sz w:val="20"/>
                <w:szCs w:val="20"/>
              </w:rPr>
              <w:t>4</w:t>
            </w:r>
          </w:p>
        </w:tc>
        <w:tc>
          <w:tcPr>
            <w:tcW w:w="3287" w:type="dxa"/>
            <w:vAlign w:val="center"/>
          </w:tcPr>
          <w:p w:rsidR="00067B42" w:rsidRPr="00DC65B8" w:rsidRDefault="00067B42" w:rsidP="00067B42">
            <w:pPr>
              <w:snapToGrid w:val="0"/>
              <w:rPr>
                <w:rFonts w:ascii="Tahoma" w:hAnsi="Tahoma" w:cs="Tahoma"/>
                <w:sz w:val="20"/>
                <w:szCs w:val="20"/>
              </w:rPr>
            </w:pPr>
            <w:r w:rsidRPr="00DC65B8">
              <w:rPr>
                <w:rFonts w:ascii="Tahoma" w:hAnsi="Tahoma" w:cs="Tahoma"/>
                <w:sz w:val="20"/>
                <w:szCs w:val="20"/>
              </w:rPr>
              <w:t>Kawasan Sekitar Mata Air</w:t>
            </w:r>
          </w:p>
        </w:tc>
        <w:tc>
          <w:tcPr>
            <w:tcW w:w="4536" w:type="dxa"/>
            <w:vAlign w:val="center"/>
          </w:tcPr>
          <w:p w:rsidR="00067B42" w:rsidRPr="00DC65B8" w:rsidRDefault="00067B42" w:rsidP="00067B42">
            <w:pPr>
              <w:snapToGrid w:val="0"/>
              <w:ind w:left="67" w:firstLine="1"/>
              <w:rPr>
                <w:rFonts w:ascii="Tahoma" w:hAnsi="Tahoma" w:cs="Tahoma"/>
                <w:sz w:val="20"/>
                <w:szCs w:val="20"/>
              </w:rPr>
            </w:pPr>
            <w:r w:rsidRPr="00DC65B8">
              <w:rPr>
                <w:rFonts w:ascii="Tahoma" w:hAnsi="Tahoma" w:cs="Tahoma"/>
                <w:sz w:val="20"/>
                <w:szCs w:val="20"/>
              </w:rPr>
              <w:t>Seluruh Kabupaten dan Kota</w:t>
            </w:r>
          </w:p>
        </w:tc>
      </w:tr>
      <w:tr w:rsidR="00067B42" w:rsidRPr="00DC65B8" w:rsidTr="00DC65B8">
        <w:trPr>
          <w:trHeight w:val="87"/>
          <w:jc w:val="center"/>
        </w:trPr>
        <w:tc>
          <w:tcPr>
            <w:tcW w:w="541" w:type="dxa"/>
          </w:tcPr>
          <w:p w:rsidR="00067B42" w:rsidRPr="00DC65B8" w:rsidRDefault="00067B42" w:rsidP="00DC65B8">
            <w:pPr>
              <w:rPr>
                <w:rFonts w:ascii="Tahoma" w:hAnsi="Tahoma" w:cs="Tahoma"/>
                <w:sz w:val="20"/>
                <w:szCs w:val="20"/>
              </w:rPr>
            </w:pPr>
            <w:r w:rsidRPr="00DC65B8">
              <w:rPr>
                <w:rFonts w:ascii="Tahoma" w:hAnsi="Tahoma" w:cs="Tahoma"/>
                <w:sz w:val="20"/>
                <w:szCs w:val="20"/>
              </w:rPr>
              <w:t>5</w:t>
            </w:r>
          </w:p>
        </w:tc>
        <w:tc>
          <w:tcPr>
            <w:tcW w:w="3287" w:type="dxa"/>
          </w:tcPr>
          <w:p w:rsidR="00067B42" w:rsidRPr="00DC65B8" w:rsidRDefault="00067B42" w:rsidP="00067B42">
            <w:pPr>
              <w:snapToGrid w:val="0"/>
              <w:rPr>
                <w:rFonts w:ascii="Tahoma" w:hAnsi="Tahoma" w:cs="Tahoma"/>
                <w:sz w:val="20"/>
                <w:szCs w:val="20"/>
              </w:rPr>
            </w:pPr>
            <w:r w:rsidRPr="00DC65B8">
              <w:rPr>
                <w:rFonts w:ascii="Tahoma" w:hAnsi="Tahoma" w:cs="Tahoma"/>
                <w:sz w:val="20"/>
                <w:szCs w:val="20"/>
              </w:rPr>
              <w:t>Kawasan Terbuka Hijau perkotaan</w:t>
            </w:r>
          </w:p>
        </w:tc>
        <w:tc>
          <w:tcPr>
            <w:tcW w:w="4536" w:type="dxa"/>
          </w:tcPr>
          <w:p w:rsidR="00067B42" w:rsidRPr="00DC65B8" w:rsidRDefault="00067B42" w:rsidP="00067B42">
            <w:pPr>
              <w:snapToGrid w:val="0"/>
              <w:ind w:left="67" w:firstLine="1"/>
              <w:jc w:val="both"/>
              <w:rPr>
                <w:rFonts w:ascii="Tahoma" w:hAnsi="Tahoma" w:cs="Tahoma"/>
                <w:sz w:val="20"/>
                <w:szCs w:val="20"/>
              </w:rPr>
            </w:pPr>
            <w:r w:rsidRPr="00DC65B8">
              <w:rPr>
                <w:rFonts w:ascii="Tahoma" w:hAnsi="Tahoma" w:cs="Tahoma"/>
                <w:sz w:val="20"/>
                <w:szCs w:val="20"/>
              </w:rPr>
              <w:t>Kota Pusat Kegiatan Nasional (PKN), Kota Pusat Kegiatan Wilayah (PKW), Kota Pusat Kegiatan Lokal (PKL) di Provinsi Sumatera Barat</w:t>
            </w:r>
          </w:p>
        </w:tc>
      </w:tr>
    </w:tbl>
    <w:p w:rsidR="00067B42" w:rsidRPr="00E74485" w:rsidRDefault="00067B42" w:rsidP="00DC65B8">
      <w:pPr>
        <w:snapToGrid w:val="0"/>
        <w:ind w:left="284" w:firstLine="1"/>
        <w:jc w:val="both"/>
        <w:rPr>
          <w:rFonts w:ascii="Tahoma" w:hAnsi="Tahoma" w:cs="Tahoma"/>
          <w:b/>
          <w:i/>
          <w:sz w:val="16"/>
          <w:szCs w:val="16"/>
        </w:rPr>
      </w:pPr>
      <w:r w:rsidRPr="00E74485">
        <w:rPr>
          <w:rFonts w:ascii="Tahoma" w:hAnsi="Tahoma" w:cs="Tahoma"/>
          <w:b/>
          <w:i/>
          <w:sz w:val="16"/>
          <w:szCs w:val="16"/>
        </w:rPr>
        <w:t>Sumber : Hasil rencana, 2008</w:t>
      </w:r>
    </w:p>
    <w:p w:rsidR="00067B42" w:rsidRPr="00DA47CE" w:rsidRDefault="00067B42" w:rsidP="00067B42">
      <w:pPr>
        <w:snapToGrid w:val="0"/>
        <w:ind w:left="425" w:firstLine="1"/>
        <w:jc w:val="both"/>
        <w:rPr>
          <w:rFonts w:ascii="Tahoma" w:hAnsi="Tahoma" w:cs="Tahoma"/>
          <w:sz w:val="22"/>
          <w:szCs w:val="22"/>
        </w:rPr>
      </w:pPr>
      <w:r w:rsidRPr="00DA47CE">
        <w:rPr>
          <w:rFonts w:ascii="Tahoma" w:hAnsi="Tahoma" w:cs="Tahoma"/>
          <w:sz w:val="22"/>
          <w:szCs w:val="22"/>
        </w:rPr>
        <w:t xml:space="preserve"> </w:t>
      </w:r>
    </w:p>
    <w:p w:rsidR="00067B42" w:rsidRPr="00DA47CE" w:rsidRDefault="00F53CB9" w:rsidP="003E0440">
      <w:pPr>
        <w:snapToGrid w:val="0"/>
        <w:spacing w:after="120"/>
        <w:ind w:left="851" w:hanging="851"/>
        <w:jc w:val="both"/>
        <w:rPr>
          <w:rFonts w:ascii="Tahoma" w:hAnsi="Tahoma" w:cs="Tahoma"/>
          <w:b/>
          <w:bCs/>
          <w:sz w:val="22"/>
          <w:szCs w:val="22"/>
        </w:rPr>
      </w:pPr>
      <w:r>
        <w:rPr>
          <w:rFonts w:ascii="Tahoma" w:hAnsi="Tahoma" w:cs="Tahoma"/>
          <w:b/>
          <w:bCs/>
          <w:sz w:val="22"/>
          <w:szCs w:val="22"/>
        </w:rPr>
        <w:t>7.4.</w:t>
      </w:r>
      <w:r w:rsidR="00067B42" w:rsidRPr="00DA47CE">
        <w:rPr>
          <w:rFonts w:ascii="Tahoma" w:hAnsi="Tahoma" w:cs="Tahoma"/>
          <w:b/>
          <w:bCs/>
          <w:sz w:val="22"/>
          <w:szCs w:val="22"/>
          <w:lang w:val="id-ID"/>
        </w:rPr>
        <w:t>3.</w:t>
      </w:r>
      <w:r w:rsidR="00067B42" w:rsidRPr="00DA47CE">
        <w:rPr>
          <w:rFonts w:ascii="Tahoma" w:hAnsi="Tahoma" w:cs="Tahoma"/>
          <w:b/>
          <w:bCs/>
          <w:sz w:val="22"/>
          <w:szCs w:val="22"/>
        </w:rPr>
        <w:t xml:space="preserve"> </w:t>
      </w:r>
      <w:r w:rsidR="00067B42" w:rsidRPr="00DA47CE">
        <w:rPr>
          <w:rFonts w:ascii="Tahoma" w:hAnsi="Tahoma" w:cs="Tahoma"/>
          <w:b/>
          <w:bCs/>
          <w:sz w:val="22"/>
          <w:szCs w:val="22"/>
          <w:lang w:val="id-ID"/>
        </w:rPr>
        <w:tab/>
      </w:r>
      <w:r w:rsidR="00067B42" w:rsidRPr="00DA47CE">
        <w:rPr>
          <w:rFonts w:ascii="Tahoma" w:hAnsi="Tahoma" w:cs="Tahoma"/>
          <w:b/>
          <w:bCs/>
          <w:sz w:val="22"/>
          <w:szCs w:val="22"/>
        </w:rPr>
        <w:t>Kawasan Suaka Alam, Pelestarian Alam dan Cagar Budaya</w:t>
      </w:r>
    </w:p>
    <w:p w:rsidR="00067B42" w:rsidRPr="006046BE" w:rsidRDefault="00067B42" w:rsidP="006046BE">
      <w:pPr>
        <w:snapToGrid w:val="0"/>
        <w:spacing w:after="120"/>
        <w:jc w:val="both"/>
        <w:rPr>
          <w:rFonts w:ascii="Tahoma" w:hAnsi="Tahoma" w:cs="Tahoma"/>
          <w:sz w:val="22"/>
          <w:szCs w:val="22"/>
        </w:rPr>
      </w:pPr>
      <w:r w:rsidRPr="00DA47CE">
        <w:rPr>
          <w:rFonts w:ascii="Tahoma" w:hAnsi="Tahoma" w:cs="Tahoma"/>
          <w:sz w:val="22"/>
          <w:szCs w:val="22"/>
        </w:rPr>
        <w:t xml:space="preserve">Pembangunan berkembang dengan pesat, dan perlu dilakukan pengendalian agar tidak menimbulkan dampak negatif bagi masyarakat maupun bagi kelestarian alam. Mengingat </w:t>
      </w:r>
      <w:r w:rsidRPr="006046BE">
        <w:rPr>
          <w:rFonts w:ascii="Tahoma" w:hAnsi="Tahoma" w:cs="Tahoma"/>
          <w:sz w:val="22"/>
          <w:szCs w:val="22"/>
        </w:rPr>
        <w:t xml:space="preserve">pentingnya kelestarian alam bagi makhluk hidup, maka </w:t>
      </w:r>
      <w:r w:rsidR="00F53CB9" w:rsidRPr="006046BE">
        <w:rPr>
          <w:rFonts w:ascii="Tahoma" w:hAnsi="Tahoma" w:cs="Tahoma"/>
          <w:sz w:val="22"/>
          <w:szCs w:val="22"/>
        </w:rPr>
        <w:t xml:space="preserve">ditetapkan kawasan Suaka Alam, </w:t>
      </w:r>
      <w:r w:rsidR="006046BE">
        <w:rPr>
          <w:rFonts w:ascii="Tahoma" w:hAnsi="Tahoma" w:cs="Tahoma"/>
          <w:sz w:val="22"/>
          <w:szCs w:val="22"/>
        </w:rPr>
        <w:t>Kawasan Pelestarian Alam</w:t>
      </w:r>
      <w:r w:rsidR="006046BE">
        <w:rPr>
          <w:rFonts w:ascii="Tahoma" w:hAnsi="Tahoma" w:cs="Tahoma"/>
          <w:sz w:val="22"/>
          <w:szCs w:val="22"/>
          <w:lang w:val="id-ID"/>
        </w:rPr>
        <w:t xml:space="preserve"> </w:t>
      </w:r>
      <w:r w:rsidR="003E0440">
        <w:rPr>
          <w:rFonts w:ascii="Tahoma" w:hAnsi="Tahoma" w:cs="Tahoma"/>
          <w:sz w:val="22"/>
          <w:szCs w:val="22"/>
        </w:rPr>
        <w:t>meliputi</w:t>
      </w:r>
      <w:r w:rsidRPr="006046BE">
        <w:rPr>
          <w:rFonts w:ascii="Tahoma" w:hAnsi="Tahoma" w:cs="Tahoma"/>
          <w:sz w:val="22"/>
          <w:szCs w:val="22"/>
        </w:rPr>
        <w:t>:</w:t>
      </w:r>
    </w:p>
    <w:p w:rsidR="00067B42" w:rsidRPr="006046BE" w:rsidRDefault="00F53CB9" w:rsidP="0022696B">
      <w:pPr>
        <w:pStyle w:val="ListParagraph"/>
        <w:numPr>
          <w:ilvl w:val="0"/>
          <w:numId w:val="93"/>
        </w:numPr>
        <w:snapToGrid w:val="0"/>
        <w:spacing w:after="120"/>
        <w:ind w:left="567" w:hanging="567"/>
        <w:contextualSpacing w:val="0"/>
        <w:jc w:val="both"/>
        <w:rPr>
          <w:rFonts w:ascii="Tahoma" w:hAnsi="Tahoma" w:cs="Tahoma"/>
          <w:sz w:val="22"/>
          <w:szCs w:val="22"/>
        </w:rPr>
      </w:pPr>
      <w:r w:rsidRPr="006046BE">
        <w:rPr>
          <w:rFonts w:ascii="Tahoma" w:hAnsi="Tahoma" w:cs="Tahoma"/>
          <w:sz w:val="22"/>
          <w:szCs w:val="22"/>
        </w:rPr>
        <w:t>Cagar Alam berlokasi di Kabupaten Lima Puluh Kota</w:t>
      </w:r>
      <w:r w:rsidR="00BF3B31" w:rsidRPr="006046BE">
        <w:rPr>
          <w:rFonts w:ascii="Tahoma" w:hAnsi="Tahoma" w:cs="Tahoma"/>
          <w:sz w:val="22"/>
          <w:szCs w:val="22"/>
        </w:rPr>
        <w:t xml:space="preserve"> (</w:t>
      </w:r>
      <w:r w:rsidR="00087055">
        <w:rPr>
          <w:rFonts w:ascii="Tahoma" w:hAnsi="Tahoma" w:cs="Tahoma"/>
          <w:sz w:val="22"/>
          <w:szCs w:val="22"/>
        </w:rPr>
        <w:t>29.224</w:t>
      </w:r>
      <w:r w:rsidR="00BF3B31" w:rsidRPr="006046BE">
        <w:rPr>
          <w:rFonts w:ascii="Tahoma" w:hAnsi="Tahoma" w:cs="Tahoma"/>
          <w:sz w:val="22"/>
          <w:szCs w:val="22"/>
        </w:rPr>
        <w:t>Ha)</w:t>
      </w:r>
      <w:r w:rsidRPr="006046BE">
        <w:rPr>
          <w:rFonts w:ascii="Tahoma" w:hAnsi="Tahoma" w:cs="Tahoma"/>
          <w:sz w:val="22"/>
          <w:szCs w:val="22"/>
        </w:rPr>
        <w:t>, Kabupaten Tanah Datar</w:t>
      </w:r>
      <w:r w:rsidR="00BF3B31" w:rsidRPr="006046BE">
        <w:rPr>
          <w:rFonts w:ascii="Tahoma" w:hAnsi="Tahoma" w:cs="Tahoma"/>
          <w:sz w:val="22"/>
          <w:szCs w:val="22"/>
        </w:rPr>
        <w:t xml:space="preserve"> (</w:t>
      </w:r>
      <w:r w:rsidR="00087055">
        <w:rPr>
          <w:rFonts w:ascii="Tahoma" w:hAnsi="Tahoma" w:cs="Tahoma"/>
          <w:sz w:val="22"/>
          <w:szCs w:val="22"/>
        </w:rPr>
        <w:t>99.856</w:t>
      </w:r>
      <w:r w:rsidR="00BF3B31" w:rsidRPr="006046BE">
        <w:rPr>
          <w:rFonts w:ascii="Tahoma" w:hAnsi="Tahoma" w:cs="Tahoma"/>
          <w:sz w:val="22"/>
          <w:szCs w:val="22"/>
        </w:rPr>
        <w:t>Ha)</w:t>
      </w:r>
      <w:r w:rsidRPr="006046BE">
        <w:rPr>
          <w:rFonts w:ascii="Tahoma" w:hAnsi="Tahoma" w:cs="Tahoma"/>
          <w:sz w:val="22"/>
          <w:szCs w:val="22"/>
        </w:rPr>
        <w:t xml:space="preserve">, </w:t>
      </w:r>
      <w:r w:rsidR="00BF3B31" w:rsidRPr="006046BE">
        <w:rPr>
          <w:rFonts w:ascii="Tahoma" w:hAnsi="Tahoma" w:cs="Tahoma"/>
          <w:sz w:val="22"/>
          <w:szCs w:val="22"/>
        </w:rPr>
        <w:t>Kabuaten Sijunjung (</w:t>
      </w:r>
      <w:r w:rsidR="00087055">
        <w:rPr>
          <w:rFonts w:ascii="Tahoma" w:hAnsi="Tahoma" w:cs="Tahoma"/>
          <w:sz w:val="22"/>
          <w:szCs w:val="22"/>
        </w:rPr>
        <w:t>99.856</w:t>
      </w:r>
      <w:r w:rsidR="00BF3B31" w:rsidRPr="006046BE">
        <w:rPr>
          <w:rFonts w:ascii="Tahoma" w:hAnsi="Tahoma" w:cs="Tahoma"/>
          <w:sz w:val="22"/>
          <w:szCs w:val="22"/>
        </w:rPr>
        <w:t>Ha), Kabupaten Padang Pariaman</w:t>
      </w:r>
      <w:r w:rsidR="002F624F" w:rsidRPr="006046BE">
        <w:rPr>
          <w:rFonts w:ascii="Tahoma" w:hAnsi="Tahoma" w:cs="Tahoma"/>
          <w:sz w:val="22"/>
          <w:szCs w:val="22"/>
        </w:rPr>
        <w:t xml:space="preserve"> (</w:t>
      </w:r>
      <w:r w:rsidR="00087055">
        <w:rPr>
          <w:rFonts w:ascii="Tahoma" w:hAnsi="Tahoma" w:cs="Tahoma"/>
          <w:sz w:val="22"/>
          <w:szCs w:val="22"/>
        </w:rPr>
        <w:t>92.125</w:t>
      </w:r>
      <w:r w:rsidR="002F624F" w:rsidRPr="006046BE">
        <w:rPr>
          <w:rFonts w:ascii="Tahoma" w:hAnsi="Tahoma" w:cs="Tahoma"/>
          <w:sz w:val="22"/>
          <w:szCs w:val="22"/>
        </w:rPr>
        <w:t>Ha)</w:t>
      </w:r>
      <w:r w:rsidR="00BF3B31" w:rsidRPr="006046BE">
        <w:rPr>
          <w:rFonts w:ascii="Tahoma" w:hAnsi="Tahoma" w:cs="Tahoma"/>
          <w:sz w:val="22"/>
          <w:szCs w:val="22"/>
        </w:rPr>
        <w:t xml:space="preserve">, </w:t>
      </w:r>
      <w:r w:rsidRPr="006046BE">
        <w:rPr>
          <w:rFonts w:ascii="Tahoma" w:hAnsi="Tahoma" w:cs="Tahoma"/>
          <w:sz w:val="22"/>
          <w:szCs w:val="22"/>
        </w:rPr>
        <w:t>Kabupaten Pasaman</w:t>
      </w:r>
      <w:r w:rsidR="00BF3B31" w:rsidRPr="006046BE">
        <w:rPr>
          <w:rFonts w:ascii="Tahoma" w:hAnsi="Tahoma" w:cs="Tahoma"/>
          <w:sz w:val="22"/>
          <w:szCs w:val="22"/>
        </w:rPr>
        <w:t xml:space="preserve"> (</w:t>
      </w:r>
      <w:r w:rsidR="00087055">
        <w:rPr>
          <w:rFonts w:ascii="Tahoma" w:hAnsi="Tahoma" w:cs="Tahoma"/>
          <w:sz w:val="22"/>
          <w:szCs w:val="22"/>
        </w:rPr>
        <w:t>34.469</w:t>
      </w:r>
      <w:r w:rsidR="00BF3B31" w:rsidRPr="006046BE">
        <w:rPr>
          <w:rFonts w:ascii="Tahoma" w:hAnsi="Tahoma" w:cs="Tahoma"/>
          <w:sz w:val="22"/>
          <w:szCs w:val="22"/>
        </w:rPr>
        <w:t>Ha)</w:t>
      </w:r>
      <w:r w:rsidRPr="006046BE">
        <w:rPr>
          <w:rFonts w:ascii="Tahoma" w:hAnsi="Tahoma" w:cs="Tahoma"/>
          <w:sz w:val="22"/>
          <w:szCs w:val="22"/>
        </w:rPr>
        <w:t>,</w:t>
      </w:r>
      <w:r w:rsidR="00BF3B31" w:rsidRPr="006046BE">
        <w:rPr>
          <w:rFonts w:ascii="Tahoma" w:hAnsi="Tahoma" w:cs="Tahoma"/>
          <w:sz w:val="22"/>
          <w:szCs w:val="22"/>
        </w:rPr>
        <w:t xml:space="preserve"> Kabupaten Solok</w:t>
      </w:r>
      <w:r w:rsidR="002F624F" w:rsidRPr="006046BE">
        <w:rPr>
          <w:rFonts w:ascii="Tahoma" w:hAnsi="Tahoma" w:cs="Tahoma"/>
          <w:sz w:val="22"/>
          <w:szCs w:val="22"/>
        </w:rPr>
        <w:t xml:space="preserve"> (</w:t>
      </w:r>
      <w:r w:rsidR="00087055">
        <w:rPr>
          <w:rFonts w:ascii="Tahoma" w:hAnsi="Tahoma" w:cs="Tahoma"/>
          <w:sz w:val="22"/>
          <w:szCs w:val="22"/>
        </w:rPr>
        <w:t>99.998</w:t>
      </w:r>
      <w:r w:rsidR="002F624F" w:rsidRPr="006046BE">
        <w:rPr>
          <w:rFonts w:ascii="Tahoma" w:hAnsi="Tahoma" w:cs="Tahoma"/>
          <w:sz w:val="22"/>
          <w:szCs w:val="22"/>
        </w:rPr>
        <w:t>Ha)</w:t>
      </w:r>
      <w:r w:rsidR="00BF3B31" w:rsidRPr="006046BE">
        <w:rPr>
          <w:rFonts w:ascii="Tahoma" w:hAnsi="Tahoma" w:cs="Tahoma"/>
          <w:sz w:val="22"/>
          <w:szCs w:val="22"/>
        </w:rPr>
        <w:t>, Kota Padang (</w:t>
      </w:r>
      <w:r w:rsidR="00087055">
        <w:rPr>
          <w:rFonts w:ascii="Tahoma" w:hAnsi="Tahoma" w:cs="Tahoma"/>
          <w:sz w:val="22"/>
          <w:szCs w:val="22"/>
        </w:rPr>
        <w:t>80.189</w:t>
      </w:r>
      <w:r w:rsidR="00BF3B31" w:rsidRPr="006046BE">
        <w:rPr>
          <w:rFonts w:ascii="Tahoma" w:hAnsi="Tahoma" w:cs="Tahoma"/>
          <w:sz w:val="22"/>
          <w:szCs w:val="22"/>
        </w:rPr>
        <w:t>Ha)</w:t>
      </w:r>
      <w:r w:rsidRPr="006046BE">
        <w:rPr>
          <w:rFonts w:ascii="Tahoma" w:hAnsi="Tahoma" w:cs="Tahoma"/>
          <w:sz w:val="22"/>
          <w:szCs w:val="22"/>
        </w:rPr>
        <w:t xml:space="preserve"> dan Kabupaten Agam</w:t>
      </w:r>
      <w:r w:rsidR="00BF3B31" w:rsidRPr="006046BE">
        <w:rPr>
          <w:rFonts w:ascii="Tahoma" w:hAnsi="Tahoma" w:cs="Tahoma"/>
          <w:sz w:val="22"/>
          <w:szCs w:val="22"/>
        </w:rPr>
        <w:t xml:space="preserve"> (</w:t>
      </w:r>
      <w:r w:rsidR="00087055">
        <w:rPr>
          <w:rFonts w:ascii="Tahoma" w:hAnsi="Tahoma" w:cs="Tahoma"/>
          <w:sz w:val="22"/>
          <w:szCs w:val="22"/>
        </w:rPr>
        <w:t>36.635</w:t>
      </w:r>
      <w:r w:rsidR="00BF3B31" w:rsidRPr="006046BE">
        <w:rPr>
          <w:rFonts w:ascii="Tahoma" w:hAnsi="Tahoma" w:cs="Tahoma"/>
          <w:sz w:val="22"/>
          <w:szCs w:val="22"/>
        </w:rPr>
        <w:t>Ha)</w:t>
      </w:r>
      <w:r w:rsidRPr="006046BE">
        <w:rPr>
          <w:rFonts w:ascii="Tahoma" w:hAnsi="Tahoma" w:cs="Tahoma"/>
          <w:sz w:val="22"/>
          <w:szCs w:val="22"/>
        </w:rPr>
        <w:t xml:space="preserve">. </w:t>
      </w:r>
    </w:p>
    <w:p w:rsidR="00040D5B" w:rsidRPr="006046BE" w:rsidRDefault="002F624F" w:rsidP="0022696B">
      <w:pPr>
        <w:pStyle w:val="ListParagraph"/>
        <w:numPr>
          <w:ilvl w:val="0"/>
          <w:numId w:val="93"/>
        </w:numPr>
        <w:snapToGrid w:val="0"/>
        <w:spacing w:after="120"/>
        <w:ind w:left="567" w:hanging="567"/>
        <w:contextualSpacing w:val="0"/>
        <w:jc w:val="both"/>
        <w:rPr>
          <w:rFonts w:ascii="Tahoma" w:hAnsi="Tahoma" w:cs="Tahoma"/>
          <w:sz w:val="22"/>
          <w:szCs w:val="22"/>
        </w:rPr>
      </w:pPr>
      <w:r w:rsidRPr="006046BE">
        <w:rPr>
          <w:rFonts w:ascii="Tahoma" w:hAnsi="Tahoma" w:cs="Tahoma"/>
          <w:sz w:val="22"/>
          <w:szCs w:val="22"/>
        </w:rPr>
        <w:t>Kawasan Suaka Marga Satwa dan Suaka Marga Satwa Laut berlokasi di Pagai Selatan Kabupaten Kepulauan Mentawai (24.952 Ha), pulau Penyu Kabupate</w:t>
      </w:r>
      <w:r w:rsidR="00040D5B" w:rsidRPr="006046BE">
        <w:rPr>
          <w:rFonts w:ascii="Tahoma" w:hAnsi="Tahoma" w:cs="Tahoma"/>
          <w:sz w:val="22"/>
          <w:szCs w:val="22"/>
        </w:rPr>
        <w:t>n</w:t>
      </w:r>
      <w:r w:rsidRPr="006046BE">
        <w:rPr>
          <w:rFonts w:ascii="Tahoma" w:hAnsi="Tahoma" w:cs="Tahoma"/>
          <w:sz w:val="22"/>
          <w:szCs w:val="22"/>
        </w:rPr>
        <w:t xml:space="preserve"> Pesisir Selatan (450 Ha), Pulau Panjang Kabupaten Padang Pariaman</w:t>
      </w:r>
      <w:r w:rsidR="00040D5B" w:rsidRPr="006046BE">
        <w:rPr>
          <w:rFonts w:ascii="Tahoma" w:hAnsi="Tahoma" w:cs="Tahoma"/>
          <w:sz w:val="22"/>
          <w:szCs w:val="22"/>
        </w:rPr>
        <w:t xml:space="preserve"> (</w:t>
      </w:r>
      <w:r w:rsidR="00040D5B" w:rsidRPr="006046BE">
        <w:rPr>
          <w:rFonts w:ascii="Tahoma" w:eastAsia="Calibri" w:hAnsi="Tahoma" w:cs="Tahoma"/>
          <w:sz w:val="22"/>
          <w:szCs w:val="22"/>
        </w:rPr>
        <w:t>1.980 Ha)</w:t>
      </w:r>
      <w:r w:rsidR="00040D5B" w:rsidRPr="006046BE">
        <w:rPr>
          <w:rFonts w:ascii="Tahoma" w:hAnsi="Tahoma" w:cs="Tahoma"/>
          <w:sz w:val="22"/>
          <w:szCs w:val="22"/>
        </w:rPr>
        <w:t>.</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hAnsi="Tahoma" w:cs="Tahoma"/>
          <w:sz w:val="22"/>
          <w:szCs w:val="22"/>
        </w:rPr>
      </w:pPr>
      <w:r w:rsidRPr="006046BE">
        <w:rPr>
          <w:rFonts w:ascii="Tahoma" w:eastAsia="Calibri" w:hAnsi="Tahoma" w:cs="Tahoma"/>
          <w:sz w:val="22"/>
          <w:szCs w:val="22"/>
        </w:rPr>
        <w:t>Kawasan Suaka Alam dengan ekosistim khas, merupakan habitat alami yang memberi perlindungan bagi perkembangan flora, fauna yang khas dan beraneka ragam, yaitu Suaka Alam Selasih Talang (6.150) Ha di Kabupaten Solok</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hAnsi="Tahoma" w:cs="Tahoma"/>
          <w:sz w:val="22"/>
          <w:szCs w:val="22"/>
        </w:rPr>
      </w:pPr>
      <w:r w:rsidRPr="006046BE">
        <w:rPr>
          <w:rFonts w:ascii="Tahoma" w:eastAsia="Calibri" w:hAnsi="Tahoma" w:cs="Tahoma"/>
          <w:sz w:val="22"/>
          <w:szCs w:val="22"/>
        </w:rPr>
        <w:t>Kawasan Pantai Berhutan Bakau, kawasan ini ditetapkan di Batang Tomak, Air Bangis, dan Simpang Empat di Kabupaten Pasaman Barat; Lunang Silaut di Kabupaten Pesisir Selatan; sebagian besar kawasan pantai Kepulauan Mentawai; Kabupaten Agam, Kabupaten Padang Pariaman, Kota Pariaman, dan Bungus Teluk Kabung di Kota Padang.</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hAnsi="Tahoma" w:cs="Tahoma"/>
          <w:sz w:val="22"/>
          <w:szCs w:val="22"/>
        </w:rPr>
      </w:pPr>
      <w:r w:rsidRPr="006046BE">
        <w:rPr>
          <w:rFonts w:ascii="Tahoma" w:eastAsia="Calibri" w:hAnsi="Tahoma" w:cs="Tahoma"/>
          <w:sz w:val="22"/>
          <w:szCs w:val="22"/>
        </w:rPr>
        <w:t>Kawasan Taman Nasional, yaitu Taman Nasional Kerinci Seblat (TNKS) wilayah Sumatera Barat (227.130 Ha), yang berada di wilayah Kabupaten Pesisir Selatan, Kabupaten Solok Selatan, dan Taman Nasional Siberut di Kabupaten Kepulauan Mentawai dengan luas sekitar 190.500 Ha.</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hAnsi="Tahoma" w:cs="Tahoma"/>
          <w:sz w:val="22"/>
          <w:szCs w:val="22"/>
        </w:rPr>
      </w:pPr>
      <w:r w:rsidRPr="006046BE">
        <w:rPr>
          <w:rFonts w:ascii="Tahoma" w:eastAsia="Calibri" w:hAnsi="Tahoma" w:cs="Tahoma"/>
          <w:sz w:val="22"/>
          <w:szCs w:val="22"/>
        </w:rPr>
        <w:t>Kawasan Taman</w:t>
      </w:r>
      <w:r w:rsidR="00C842E3">
        <w:rPr>
          <w:rFonts w:ascii="Tahoma" w:eastAsia="Calibri" w:hAnsi="Tahoma" w:cs="Tahoma"/>
          <w:sz w:val="22"/>
          <w:szCs w:val="22"/>
        </w:rPr>
        <w:t xml:space="preserve"> </w:t>
      </w:r>
      <w:r w:rsidRPr="006046BE">
        <w:rPr>
          <w:rFonts w:ascii="Tahoma" w:eastAsia="Calibri" w:hAnsi="Tahoma" w:cs="Tahoma"/>
          <w:sz w:val="22"/>
          <w:szCs w:val="22"/>
        </w:rPr>
        <w:t>Hutan Raya (Tahura), ditetapkan di wilayah Kota Padang yaitu Taman Hutan Raya Bung Hatta dengan luas lebih kurang 240 Ha.</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eastAsia="Calibri" w:hAnsi="Tahoma" w:cs="Tahoma"/>
          <w:sz w:val="22"/>
          <w:szCs w:val="22"/>
        </w:rPr>
      </w:pPr>
      <w:r w:rsidRPr="006046BE">
        <w:rPr>
          <w:rFonts w:ascii="Tahoma" w:eastAsia="Calibri" w:hAnsi="Tahoma" w:cs="Tahoma"/>
          <w:sz w:val="22"/>
          <w:szCs w:val="22"/>
        </w:rPr>
        <w:lastRenderedPageBreak/>
        <w:t>Kawasan Taman Wisata Alam, meliputi Taman Wisata Alam Mega Mendung (12,50 Ha) di Kabupaten Tanah Datar, Taman Wisata Alam Lembah Harau (27,50 Ha) di Kabupaten Limapuluh Kota, Taman Wisata Alam Rimbo Panti (570 Ha) di Kabupaten Pasaman, Taman Wisata Alam Bukit Batu Patah (500 Ha) di Kabupaten Tanah Datar, serta taman wisata alam di Kabupaten Padang Pariaman, Kabupaten Agam, Kota Padang Panjang, dan Kota Bukittinggi;</w:t>
      </w:r>
    </w:p>
    <w:p w:rsidR="00040D5B" w:rsidRPr="006046BE" w:rsidRDefault="00040D5B" w:rsidP="0022696B">
      <w:pPr>
        <w:pStyle w:val="ListParagraph"/>
        <w:numPr>
          <w:ilvl w:val="0"/>
          <w:numId w:val="93"/>
        </w:numPr>
        <w:autoSpaceDE w:val="0"/>
        <w:autoSpaceDN w:val="0"/>
        <w:adjustRightInd w:val="0"/>
        <w:snapToGrid w:val="0"/>
        <w:spacing w:after="120"/>
        <w:ind w:left="567" w:hanging="567"/>
        <w:contextualSpacing w:val="0"/>
        <w:jc w:val="both"/>
        <w:rPr>
          <w:rFonts w:ascii="Tahoma" w:eastAsia="Calibri" w:hAnsi="Tahoma" w:cs="Tahoma"/>
          <w:sz w:val="22"/>
          <w:szCs w:val="22"/>
        </w:rPr>
      </w:pPr>
      <w:r w:rsidRPr="006046BE">
        <w:rPr>
          <w:rFonts w:ascii="Tahoma" w:eastAsia="Calibri" w:hAnsi="Tahoma" w:cs="Tahoma"/>
          <w:sz w:val="22"/>
          <w:szCs w:val="22"/>
        </w:rPr>
        <w:t>Kawasan Taman Wisata Alam Laut di Pulau Pieh (39.000 Ha) Kabupaten Padang Pariaman dan Teluk Saibi Sarabua (21.200 Ha) Kabupaten Kepulauan Mentawai.</w:t>
      </w:r>
    </w:p>
    <w:p w:rsidR="00040D5B" w:rsidRPr="006046BE" w:rsidRDefault="00040D5B" w:rsidP="0022696B">
      <w:pPr>
        <w:pStyle w:val="ListParagraph"/>
        <w:numPr>
          <w:ilvl w:val="0"/>
          <w:numId w:val="93"/>
        </w:numPr>
        <w:autoSpaceDE w:val="0"/>
        <w:autoSpaceDN w:val="0"/>
        <w:adjustRightInd w:val="0"/>
        <w:snapToGrid w:val="0"/>
        <w:ind w:left="567" w:hanging="567"/>
        <w:jc w:val="both"/>
        <w:rPr>
          <w:rFonts w:ascii="Tahoma" w:hAnsi="Tahoma" w:cs="Tahoma"/>
          <w:sz w:val="22"/>
          <w:szCs w:val="22"/>
        </w:rPr>
      </w:pPr>
      <w:r w:rsidRPr="006046BE">
        <w:rPr>
          <w:rFonts w:ascii="Tahoma" w:eastAsia="Calibri" w:hAnsi="Tahoma" w:cs="Tahoma"/>
          <w:sz w:val="22"/>
          <w:szCs w:val="22"/>
        </w:rPr>
        <w:t>Kawasan Cagar Budaya yang tersebar pada kabupaten/kota di Provinsi Sumatera Barat.</w:t>
      </w:r>
    </w:p>
    <w:p w:rsidR="00040D5B" w:rsidRPr="006046BE" w:rsidRDefault="00040D5B" w:rsidP="00040D5B">
      <w:pPr>
        <w:autoSpaceDE w:val="0"/>
        <w:autoSpaceDN w:val="0"/>
        <w:adjustRightInd w:val="0"/>
        <w:snapToGrid w:val="0"/>
        <w:jc w:val="both"/>
        <w:rPr>
          <w:rFonts w:ascii="Tahoma" w:hAnsi="Tahoma" w:cs="Tahoma"/>
          <w:sz w:val="22"/>
          <w:szCs w:val="22"/>
        </w:rPr>
      </w:pPr>
    </w:p>
    <w:p w:rsidR="00C44092" w:rsidRPr="00DA47CE" w:rsidRDefault="00C44092" w:rsidP="00067B42">
      <w:pPr>
        <w:snapToGrid w:val="0"/>
        <w:ind w:left="720" w:firstLine="1"/>
        <w:jc w:val="both"/>
        <w:rPr>
          <w:rFonts w:ascii="Tahoma" w:hAnsi="Tahoma" w:cs="Tahoma"/>
          <w:sz w:val="22"/>
          <w:szCs w:val="22"/>
        </w:rPr>
      </w:pPr>
    </w:p>
    <w:p w:rsidR="00067B42" w:rsidRPr="00DA47CE" w:rsidRDefault="00C97BA3" w:rsidP="003E0440">
      <w:pPr>
        <w:snapToGrid w:val="0"/>
        <w:spacing w:after="120"/>
        <w:ind w:left="709" w:hanging="709"/>
        <w:jc w:val="both"/>
        <w:rPr>
          <w:rFonts w:ascii="Tahoma" w:hAnsi="Tahoma" w:cs="Tahoma"/>
          <w:b/>
          <w:bCs/>
          <w:sz w:val="22"/>
          <w:szCs w:val="22"/>
        </w:rPr>
      </w:pPr>
      <w:r>
        <w:rPr>
          <w:rFonts w:ascii="Tahoma" w:hAnsi="Tahoma" w:cs="Tahoma"/>
          <w:b/>
          <w:bCs/>
          <w:sz w:val="22"/>
          <w:szCs w:val="22"/>
        </w:rPr>
        <w:t>7.4.4.</w:t>
      </w:r>
      <w:r>
        <w:rPr>
          <w:rFonts w:ascii="Tahoma" w:hAnsi="Tahoma" w:cs="Tahoma"/>
          <w:b/>
          <w:bCs/>
          <w:sz w:val="22"/>
          <w:szCs w:val="22"/>
        </w:rPr>
        <w:tab/>
      </w:r>
      <w:r w:rsidR="00067B42" w:rsidRPr="00DA47CE">
        <w:rPr>
          <w:rFonts w:ascii="Tahoma" w:hAnsi="Tahoma" w:cs="Tahoma"/>
          <w:b/>
          <w:bCs/>
          <w:sz w:val="22"/>
          <w:szCs w:val="22"/>
        </w:rPr>
        <w:t>Kawasan Rawan Bencana</w:t>
      </w:r>
    </w:p>
    <w:p w:rsidR="00067B42" w:rsidRPr="00DA47CE" w:rsidRDefault="00067B42" w:rsidP="00CE46E4">
      <w:pPr>
        <w:snapToGrid w:val="0"/>
        <w:spacing w:after="120"/>
        <w:ind w:firstLine="720"/>
        <w:jc w:val="both"/>
        <w:rPr>
          <w:rFonts w:ascii="Tahoma" w:hAnsi="Tahoma" w:cs="Tahoma"/>
          <w:sz w:val="22"/>
          <w:szCs w:val="22"/>
        </w:rPr>
      </w:pPr>
      <w:r w:rsidRPr="00DA47CE">
        <w:rPr>
          <w:rFonts w:ascii="Tahoma" w:hAnsi="Tahoma" w:cs="Tahoma"/>
          <w:sz w:val="22"/>
          <w:szCs w:val="22"/>
        </w:rPr>
        <w:t xml:space="preserve">Berdasarkan PP No. 26 Tahun 2008, disebutkan bahwa yang termasuk kawasan bencana alam meliputi: rawan bencana alam tanah longsor, rawan gelombang pasang, rawan banjir, rawan letusan gunung berapi, rawan gempa bumi, rawan gerakan tanah, zona patahan aktif, rawan tsunami, dan rawan bahaya gas beracun. </w:t>
      </w:r>
    </w:p>
    <w:p w:rsidR="00C97BA3" w:rsidRDefault="00C97BA3" w:rsidP="00CE46E4">
      <w:pPr>
        <w:snapToGrid w:val="0"/>
        <w:spacing w:after="120"/>
        <w:ind w:firstLine="721"/>
        <w:jc w:val="both"/>
        <w:rPr>
          <w:rFonts w:ascii="Tahoma" w:hAnsi="Tahoma" w:cs="Tahoma"/>
          <w:sz w:val="22"/>
          <w:szCs w:val="22"/>
        </w:rPr>
      </w:pPr>
      <w:r>
        <w:rPr>
          <w:rFonts w:ascii="Tahoma" w:hAnsi="Tahoma" w:cs="Tahoma"/>
          <w:sz w:val="22"/>
          <w:szCs w:val="22"/>
        </w:rPr>
        <w:t xml:space="preserve">Arah kebijakan pada kawasan rawan bencana adalah meningkatkan kesiapsiagaan masyarakat dalam menghadapi bencana dan menekan </w:t>
      </w:r>
      <w:r w:rsidR="003E0440">
        <w:rPr>
          <w:rFonts w:ascii="Tahoma" w:hAnsi="Tahoma" w:cs="Tahoma"/>
          <w:sz w:val="22"/>
          <w:szCs w:val="22"/>
        </w:rPr>
        <w:t xml:space="preserve">kerugian </w:t>
      </w:r>
      <w:r>
        <w:rPr>
          <w:rFonts w:ascii="Tahoma" w:hAnsi="Tahoma" w:cs="Tahoma"/>
          <w:sz w:val="22"/>
          <w:szCs w:val="22"/>
        </w:rPr>
        <w:t xml:space="preserve">terhadap </w:t>
      </w:r>
      <w:r w:rsidR="003E0440">
        <w:rPr>
          <w:rFonts w:ascii="Tahoma" w:hAnsi="Tahoma" w:cs="Tahoma"/>
          <w:sz w:val="22"/>
          <w:szCs w:val="22"/>
        </w:rPr>
        <w:t xml:space="preserve">masyarakat dan </w:t>
      </w:r>
      <w:r>
        <w:rPr>
          <w:rFonts w:ascii="Tahoma" w:hAnsi="Tahoma" w:cs="Tahoma"/>
          <w:sz w:val="22"/>
          <w:szCs w:val="22"/>
        </w:rPr>
        <w:t>pembangunan ekonomi daerah</w:t>
      </w:r>
      <w:r w:rsidR="003E0440">
        <w:rPr>
          <w:rFonts w:ascii="Tahoma" w:hAnsi="Tahoma" w:cs="Tahoma"/>
          <w:sz w:val="22"/>
          <w:szCs w:val="22"/>
        </w:rPr>
        <w:t>.</w:t>
      </w:r>
    </w:p>
    <w:p w:rsidR="00067B42" w:rsidRPr="00DA47CE" w:rsidRDefault="00C97BA3" w:rsidP="00CE46E4">
      <w:pPr>
        <w:snapToGrid w:val="0"/>
        <w:spacing w:after="120"/>
        <w:ind w:firstLine="721"/>
        <w:jc w:val="both"/>
        <w:rPr>
          <w:rFonts w:ascii="Tahoma" w:hAnsi="Tahoma" w:cs="Tahoma"/>
          <w:sz w:val="22"/>
          <w:szCs w:val="22"/>
        </w:rPr>
      </w:pPr>
      <w:r>
        <w:rPr>
          <w:rFonts w:ascii="Tahoma" w:hAnsi="Tahoma" w:cs="Tahoma"/>
          <w:sz w:val="22"/>
          <w:szCs w:val="22"/>
        </w:rPr>
        <w:t xml:space="preserve">Kawasan </w:t>
      </w:r>
      <w:r w:rsidR="003E0440">
        <w:rPr>
          <w:rFonts w:ascii="Tahoma" w:hAnsi="Tahoma" w:cs="Tahoma"/>
          <w:sz w:val="22"/>
          <w:szCs w:val="22"/>
        </w:rPr>
        <w:t xml:space="preserve">rawan bencana </w:t>
      </w:r>
      <w:r w:rsidR="00067B42" w:rsidRPr="00DA47CE">
        <w:rPr>
          <w:rFonts w:ascii="Tahoma" w:hAnsi="Tahoma" w:cs="Tahoma"/>
          <w:sz w:val="22"/>
          <w:szCs w:val="22"/>
        </w:rPr>
        <w:t>di</w:t>
      </w:r>
      <w:r w:rsidR="00D27A68">
        <w:rPr>
          <w:rFonts w:ascii="Tahoma" w:hAnsi="Tahoma" w:cs="Tahoma"/>
          <w:sz w:val="22"/>
          <w:szCs w:val="22"/>
        </w:rPr>
        <w:t xml:space="preserve"> </w:t>
      </w:r>
      <w:r w:rsidR="00067B42" w:rsidRPr="00DA47CE">
        <w:rPr>
          <w:rFonts w:ascii="Tahoma" w:hAnsi="Tahoma" w:cs="Tahoma"/>
          <w:sz w:val="22"/>
          <w:szCs w:val="22"/>
        </w:rPr>
        <w:t xml:space="preserve">wilayah Provinsi Sumatera Barat </w:t>
      </w:r>
      <w:r w:rsidR="00D27A68">
        <w:rPr>
          <w:rFonts w:ascii="Tahoma" w:hAnsi="Tahoma" w:cs="Tahoma"/>
          <w:sz w:val="22"/>
          <w:szCs w:val="22"/>
        </w:rPr>
        <w:t xml:space="preserve">dapat dibedakan </w:t>
      </w:r>
      <w:r w:rsidR="00067B42" w:rsidRPr="00DA47CE">
        <w:rPr>
          <w:rFonts w:ascii="Tahoma" w:hAnsi="Tahoma" w:cs="Tahoma"/>
          <w:sz w:val="22"/>
          <w:szCs w:val="22"/>
        </w:rPr>
        <w:t xml:space="preserve"> sebagai berikut: </w:t>
      </w:r>
    </w:p>
    <w:p w:rsidR="00067B42" w:rsidRPr="00DA47CE" w:rsidRDefault="00067B42" w:rsidP="00CE46E4">
      <w:pPr>
        <w:tabs>
          <w:tab w:val="left" w:pos="567"/>
        </w:tabs>
        <w:snapToGrid w:val="0"/>
        <w:spacing w:after="120"/>
        <w:ind w:left="567" w:hanging="567"/>
        <w:jc w:val="both"/>
        <w:rPr>
          <w:rFonts w:ascii="Tahoma" w:hAnsi="Tahoma" w:cs="Tahoma"/>
          <w:sz w:val="22"/>
          <w:szCs w:val="22"/>
        </w:rPr>
      </w:pPr>
      <w:r w:rsidRPr="00DA47CE">
        <w:rPr>
          <w:rFonts w:ascii="Tahoma" w:hAnsi="Tahoma" w:cs="Tahoma"/>
          <w:sz w:val="22"/>
          <w:szCs w:val="22"/>
        </w:rPr>
        <w:t xml:space="preserve">a. </w:t>
      </w:r>
      <w:r w:rsidRPr="00DA47CE">
        <w:rPr>
          <w:rFonts w:ascii="Tahoma" w:hAnsi="Tahoma" w:cs="Tahoma"/>
          <w:sz w:val="22"/>
          <w:szCs w:val="22"/>
          <w:lang w:val="id-ID"/>
        </w:rPr>
        <w:tab/>
      </w:r>
      <w:r w:rsidRPr="00DA47CE">
        <w:rPr>
          <w:rFonts w:ascii="Tahoma" w:hAnsi="Tahoma" w:cs="Tahoma"/>
          <w:sz w:val="22"/>
          <w:szCs w:val="22"/>
        </w:rPr>
        <w:t>Kawasan Rawan Tanah Longsor</w:t>
      </w:r>
      <w:r w:rsidR="001402C5">
        <w:rPr>
          <w:rFonts w:ascii="Tahoma" w:hAnsi="Tahoma" w:cs="Tahoma"/>
          <w:sz w:val="22"/>
          <w:szCs w:val="22"/>
          <w:lang w:val="id-ID"/>
        </w:rPr>
        <w:t xml:space="preserve"> dan </w:t>
      </w:r>
      <w:r w:rsidR="001402C5" w:rsidRPr="0055618C">
        <w:rPr>
          <w:rFonts w:ascii="Tahoma" w:hAnsi="Tahoma" w:cs="Tahoma"/>
          <w:color w:val="00B050"/>
          <w:sz w:val="22"/>
          <w:szCs w:val="22"/>
          <w:highlight w:val="yellow"/>
          <w:lang w:val="id-ID"/>
        </w:rPr>
        <w:t>Pergerakan Tanah</w:t>
      </w:r>
      <w:r w:rsidRPr="00DA47CE">
        <w:rPr>
          <w:rFonts w:ascii="Tahoma" w:hAnsi="Tahoma" w:cs="Tahoma"/>
          <w:sz w:val="22"/>
          <w:szCs w:val="22"/>
        </w:rPr>
        <w:t xml:space="preserve"> tersebar hampir merata di seluruh Sumatera Barat terutama pada sepanjang jalur patahan samangko, pada zona ini banyak terdapat morfologi dan relief yang terjal serta banyak daerah hancuran menjadi zona rentan gerakan tanah karena terkena patahan. Selain itu pada kawasan gunung api,  hal ini disebabkan oleh batuan produk gunung api kuarter merupakan batuan yang tidak solid, menempati morfologi perbukitan sehingga mudah longsor akibat curah hujan tinggi maupun akibat</w:t>
      </w:r>
      <w:r w:rsidR="00C97BA3">
        <w:rPr>
          <w:rFonts w:ascii="Tahoma" w:hAnsi="Tahoma" w:cs="Tahoma"/>
          <w:sz w:val="22"/>
          <w:szCs w:val="22"/>
        </w:rPr>
        <w:t xml:space="preserve"> getaran gempa bumi. Lebih </w:t>
      </w:r>
      <w:r w:rsidRPr="00DA47CE">
        <w:rPr>
          <w:rFonts w:ascii="Tahoma" w:hAnsi="Tahoma" w:cs="Tahoma"/>
          <w:sz w:val="22"/>
          <w:szCs w:val="22"/>
        </w:rPr>
        <w:t>50% dari luas provinsi Sumatera Barat merupakan daerah dengan zona kerentanan gerakan tanah tinggi dan Zona gerakan tanah menengah. Kawasan ini tersebar mulai dari Kabupaten Pasaman, sampai pada perbatasan dengan Provinsi Sumatera Utara,  Kabupaten Lima Puluh Kota, sampai wilayah perbatasan dengan Provinsi Riau, Kabupaten Tanah Datar, Kabupaten Agam, Kota Padang Panjang, Kota Padang, Kota Solok, Kabupaten Sawahlunto Sijunjung, Kabupaten Pesisir Selatan hingga ke perbatasan Propinsi Bengkulu.</w:t>
      </w:r>
    </w:p>
    <w:p w:rsidR="00067B42" w:rsidRDefault="00067B42" w:rsidP="001402C5">
      <w:pPr>
        <w:tabs>
          <w:tab w:val="left" w:pos="567"/>
        </w:tabs>
        <w:snapToGrid w:val="0"/>
        <w:ind w:left="567" w:hanging="567"/>
        <w:jc w:val="both"/>
        <w:rPr>
          <w:rFonts w:ascii="Tahoma" w:hAnsi="Tahoma" w:cs="Tahoma"/>
          <w:sz w:val="22"/>
          <w:szCs w:val="22"/>
          <w:lang w:val="id-ID"/>
        </w:rPr>
      </w:pPr>
      <w:r w:rsidRPr="00DA47CE">
        <w:rPr>
          <w:rFonts w:ascii="Tahoma" w:hAnsi="Tahoma" w:cs="Tahoma"/>
          <w:sz w:val="22"/>
          <w:szCs w:val="22"/>
        </w:rPr>
        <w:t xml:space="preserve">b. </w:t>
      </w:r>
      <w:r w:rsidRPr="00DA47CE">
        <w:rPr>
          <w:rFonts w:ascii="Tahoma" w:hAnsi="Tahoma" w:cs="Tahoma"/>
          <w:sz w:val="22"/>
          <w:szCs w:val="22"/>
          <w:lang w:val="id-ID"/>
        </w:rPr>
        <w:tab/>
      </w:r>
      <w:r w:rsidRPr="00DA47CE">
        <w:rPr>
          <w:rFonts w:ascii="Tahoma" w:hAnsi="Tahoma" w:cs="Tahoma"/>
          <w:sz w:val="22"/>
          <w:szCs w:val="22"/>
        </w:rPr>
        <w:t xml:space="preserve">Kawasan Rawan Banjir </w:t>
      </w:r>
      <w:r w:rsidR="001402C5">
        <w:rPr>
          <w:rFonts w:ascii="Tahoma" w:hAnsi="Tahoma" w:cs="Tahoma"/>
          <w:sz w:val="22"/>
          <w:szCs w:val="22"/>
          <w:lang w:val="id-ID"/>
        </w:rPr>
        <w:t xml:space="preserve">dan </w:t>
      </w:r>
      <w:r w:rsidR="001402C5" w:rsidRPr="0055618C">
        <w:rPr>
          <w:rFonts w:ascii="Tahoma" w:hAnsi="Tahoma" w:cs="Tahoma"/>
          <w:color w:val="00B050"/>
          <w:sz w:val="22"/>
          <w:szCs w:val="22"/>
          <w:highlight w:val="yellow"/>
          <w:lang w:val="id-ID"/>
        </w:rPr>
        <w:t>Banjir Bandang</w:t>
      </w:r>
      <w:r w:rsidR="001402C5">
        <w:rPr>
          <w:rFonts w:ascii="Tahoma" w:hAnsi="Tahoma" w:cs="Tahoma"/>
          <w:sz w:val="22"/>
          <w:szCs w:val="22"/>
          <w:lang w:val="id-ID"/>
        </w:rPr>
        <w:t xml:space="preserve"> </w:t>
      </w:r>
      <w:r w:rsidRPr="00DA47CE">
        <w:rPr>
          <w:rFonts w:ascii="Tahoma" w:hAnsi="Tahoma" w:cs="Tahoma"/>
          <w:sz w:val="22"/>
          <w:szCs w:val="22"/>
        </w:rPr>
        <w:t xml:space="preserve">di Sumatera Barat terdapat </w:t>
      </w:r>
      <w:r w:rsidR="00D27A68">
        <w:rPr>
          <w:rFonts w:ascii="Tahoma" w:hAnsi="Tahoma" w:cs="Tahoma"/>
          <w:sz w:val="22"/>
          <w:szCs w:val="22"/>
        </w:rPr>
        <w:t>di</w:t>
      </w:r>
      <w:r w:rsidRPr="00DA47CE">
        <w:rPr>
          <w:rFonts w:ascii="Tahoma" w:hAnsi="Tahoma" w:cs="Tahoma"/>
          <w:sz w:val="22"/>
          <w:szCs w:val="22"/>
        </w:rPr>
        <w:t xml:space="preserve"> kawasan-kawasan yang bercirikan: daerah berlereng landai, pertemuan dua sungai besar, banyak terdapat meander sungai, adanya perubahan kelerengan yang tiba-tiba, dan daerah hilir sungai yang berhulu pada kawasan berhutan gundul. Wilayah dengan ciri-ciri seperti ini terdapat di Kinali, Air Bangis, dan Sasak di Kabupaten  Pasaman Barat; Painan, Air Haji, dan sekitar Lunang Silaut, di Kabupaten  Pesisir Selatan; Kota Solok, Kota Padang, Kabupaten Solok dan Solok Selatan, Kabupaten Padang Pariaman dan Kabupaten Agam.</w:t>
      </w:r>
    </w:p>
    <w:p w:rsidR="001402C5" w:rsidRPr="0055618C" w:rsidRDefault="001402C5" w:rsidP="001402C5">
      <w:pPr>
        <w:tabs>
          <w:tab w:val="left" w:pos="567"/>
        </w:tabs>
        <w:snapToGrid w:val="0"/>
        <w:ind w:left="567" w:hanging="567"/>
        <w:jc w:val="both"/>
        <w:rPr>
          <w:rFonts w:ascii="Tahoma" w:hAnsi="Tahoma" w:cs="Tahoma"/>
          <w:color w:val="00B050"/>
          <w:sz w:val="22"/>
          <w:szCs w:val="22"/>
          <w:highlight w:val="yellow"/>
          <w:lang w:val="id-ID"/>
        </w:rPr>
      </w:pPr>
      <w:r w:rsidRPr="0055618C">
        <w:rPr>
          <w:rFonts w:ascii="Tahoma" w:hAnsi="Tahoma" w:cs="Tahoma"/>
          <w:color w:val="00B050"/>
          <w:sz w:val="22"/>
          <w:szCs w:val="22"/>
          <w:highlight w:val="yellow"/>
          <w:lang w:val="id-ID"/>
        </w:rPr>
        <w:t>c.</w:t>
      </w:r>
      <w:r w:rsidRPr="0055618C">
        <w:rPr>
          <w:rFonts w:ascii="Tahoma" w:hAnsi="Tahoma" w:cs="Tahoma"/>
          <w:color w:val="00B050"/>
          <w:sz w:val="22"/>
          <w:szCs w:val="22"/>
          <w:highlight w:val="yellow"/>
          <w:lang w:val="id-ID"/>
        </w:rPr>
        <w:tab/>
        <w:t>Kawasan Potensi Tsunami (BPBD)</w:t>
      </w:r>
    </w:p>
    <w:p w:rsidR="001402C5" w:rsidRPr="001402C5" w:rsidRDefault="001402C5" w:rsidP="001402C5">
      <w:pPr>
        <w:tabs>
          <w:tab w:val="left" w:pos="567"/>
        </w:tabs>
        <w:snapToGrid w:val="0"/>
        <w:ind w:left="567" w:hanging="567"/>
        <w:jc w:val="both"/>
        <w:rPr>
          <w:rFonts w:ascii="Tahoma" w:hAnsi="Tahoma" w:cs="Tahoma"/>
          <w:color w:val="00B050"/>
          <w:sz w:val="22"/>
          <w:szCs w:val="22"/>
          <w:lang w:val="id-ID"/>
        </w:rPr>
      </w:pPr>
      <w:r w:rsidRPr="0055618C">
        <w:rPr>
          <w:rFonts w:ascii="Tahoma" w:hAnsi="Tahoma" w:cs="Tahoma"/>
          <w:color w:val="00B050"/>
          <w:sz w:val="22"/>
          <w:szCs w:val="22"/>
          <w:highlight w:val="yellow"/>
          <w:lang w:val="id-ID"/>
        </w:rPr>
        <w:t>d.</w:t>
      </w:r>
      <w:r w:rsidRPr="0055618C">
        <w:rPr>
          <w:rFonts w:ascii="Tahoma" w:hAnsi="Tahoma" w:cs="Tahoma"/>
          <w:color w:val="00B050"/>
          <w:sz w:val="22"/>
          <w:szCs w:val="22"/>
          <w:highlight w:val="yellow"/>
          <w:lang w:val="id-ID"/>
        </w:rPr>
        <w:tab/>
        <w:t>Kawasan Potensi Gempa Darat/Laut (BPBD</w:t>
      </w:r>
      <w:r w:rsidRPr="001402C5">
        <w:rPr>
          <w:rFonts w:ascii="Tahoma" w:hAnsi="Tahoma" w:cs="Tahoma"/>
          <w:color w:val="00B050"/>
          <w:sz w:val="22"/>
          <w:szCs w:val="22"/>
          <w:lang w:val="id-ID"/>
        </w:rPr>
        <w:t>)</w:t>
      </w:r>
    </w:p>
    <w:p w:rsidR="00E74485" w:rsidRDefault="00E74485" w:rsidP="00067B42">
      <w:pPr>
        <w:snapToGrid w:val="0"/>
        <w:ind w:left="462" w:hanging="336"/>
        <w:jc w:val="both"/>
        <w:rPr>
          <w:rFonts w:ascii="Tahoma" w:hAnsi="Tahoma" w:cs="Tahoma"/>
          <w:sz w:val="22"/>
          <w:szCs w:val="22"/>
        </w:rPr>
      </w:pPr>
    </w:p>
    <w:p w:rsidR="00E74485" w:rsidRDefault="00E74485" w:rsidP="00067B42">
      <w:pPr>
        <w:snapToGrid w:val="0"/>
        <w:ind w:left="462" w:hanging="336"/>
        <w:jc w:val="both"/>
        <w:rPr>
          <w:rFonts w:ascii="Tahoma" w:hAnsi="Tahoma" w:cs="Tahoma"/>
          <w:sz w:val="22"/>
          <w:szCs w:val="22"/>
        </w:rPr>
      </w:pPr>
    </w:p>
    <w:p w:rsidR="0055618C" w:rsidRDefault="0055618C" w:rsidP="00067B42">
      <w:pPr>
        <w:snapToGrid w:val="0"/>
        <w:ind w:left="462" w:hanging="336"/>
        <w:jc w:val="both"/>
        <w:rPr>
          <w:rFonts w:ascii="Tahoma" w:hAnsi="Tahoma" w:cs="Tahoma"/>
          <w:sz w:val="22"/>
          <w:szCs w:val="22"/>
        </w:rPr>
      </w:pPr>
    </w:p>
    <w:p w:rsidR="0055618C" w:rsidRDefault="0055618C" w:rsidP="00067B42">
      <w:pPr>
        <w:snapToGrid w:val="0"/>
        <w:ind w:left="462" w:hanging="336"/>
        <w:jc w:val="both"/>
        <w:rPr>
          <w:rFonts w:ascii="Tahoma" w:hAnsi="Tahoma" w:cs="Tahoma"/>
          <w:sz w:val="22"/>
          <w:szCs w:val="22"/>
        </w:rPr>
      </w:pPr>
    </w:p>
    <w:p w:rsidR="00E74485" w:rsidRPr="00DA47CE" w:rsidRDefault="00E74485" w:rsidP="00067B42">
      <w:pPr>
        <w:snapToGrid w:val="0"/>
        <w:ind w:left="462" w:hanging="336"/>
        <w:jc w:val="both"/>
        <w:rPr>
          <w:rFonts w:ascii="Tahoma" w:hAnsi="Tahoma" w:cs="Tahoma"/>
          <w:sz w:val="22"/>
          <w:szCs w:val="22"/>
        </w:rPr>
      </w:pPr>
    </w:p>
    <w:p w:rsidR="00067B42" w:rsidRPr="00DA47CE" w:rsidRDefault="00C97BA3" w:rsidP="00D27A68">
      <w:pPr>
        <w:snapToGrid w:val="0"/>
        <w:spacing w:after="120"/>
        <w:ind w:left="709" w:hanging="709"/>
        <w:jc w:val="both"/>
        <w:rPr>
          <w:rFonts w:ascii="Tahoma" w:hAnsi="Tahoma" w:cs="Tahoma"/>
          <w:b/>
          <w:bCs/>
          <w:sz w:val="22"/>
          <w:szCs w:val="22"/>
        </w:rPr>
      </w:pPr>
      <w:r>
        <w:rPr>
          <w:rFonts w:ascii="Tahoma" w:hAnsi="Tahoma" w:cs="Tahoma"/>
          <w:b/>
          <w:bCs/>
          <w:sz w:val="22"/>
          <w:szCs w:val="22"/>
        </w:rPr>
        <w:lastRenderedPageBreak/>
        <w:t>7.4.</w:t>
      </w:r>
      <w:r w:rsidR="00067B42" w:rsidRPr="00DA47CE">
        <w:rPr>
          <w:rFonts w:ascii="Tahoma" w:hAnsi="Tahoma" w:cs="Tahoma"/>
          <w:b/>
          <w:bCs/>
          <w:sz w:val="22"/>
          <w:szCs w:val="22"/>
          <w:lang w:val="id-ID"/>
        </w:rPr>
        <w:t>5.</w:t>
      </w:r>
      <w:r w:rsidR="00067B42" w:rsidRPr="00DA47CE">
        <w:rPr>
          <w:rFonts w:ascii="Tahoma" w:hAnsi="Tahoma" w:cs="Tahoma"/>
          <w:b/>
          <w:bCs/>
          <w:sz w:val="22"/>
          <w:szCs w:val="22"/>
          <w:lang w:val="id-ID"/>
        </w:rPr>
        <w:tab/>
      </w:r>
      <w:r>
        <w:rPr>
          <w:rFonts w:ascii="Tahoma" w:hAnsi="Tahoma" w:cs="Tahoma"/>
          <w:b/>
          <w:bCs/>
          <w:sz w:val="22"/>
          <w:szCs w:val="22"/>
        </w:rPr>
        <w:t xml:space="preserve"> </w:t>
      </w:r>
      <w:r w:rsidR="00067B42" w:rsidRPr="00DA47CE">
        <w:rPr>
          <w:rFonts w:ascii="Tahoma" w:hAnsi="Tahoma" w:cs="Tahoma"/>
          <w:b/>
          <w:bCs/>
          <w:sz w:val="22"/>
          <w:szCs w:val="22"/>
        </w:rPr>
        <w:t>Kawasan Lindung Geologi</w:t>
      </w:r>
    </w:p>
    <w:p w:rsidR="00067B42" w:rsidRPr="00DA47CE" w:rsidRDefault="00067B42" w:rsidP="00AB12F2">
      <w:pPr>
        <w:snapToGrid w:val="0"/>
        <w:spacing w:after="120"/>
        <w:ind w:firstLine="720"/>
        <w:jc w:val="both"/>
        <w:rPr>
          <w:rFonts w:ascii="Tahoma" w:hAnsi="Tahoma" w:cs="Tahoma"/>
          <w:sz w:val="22"/>
          <w:szCs w:val="22"/>
        </w:rPr>
      </w:pPr>
      <w:r w:rsidRPr="00DA47CE">
        <w:rPr>
          <w:rFonts w:ascii="Tahoma" w:hAnsi="Tahoma" w:cs="Tahoma"/>
          <w:sz w:val="22"/>
          <w:szCs w:val="22"/>
        </w:rPr>
        <w:t>Kawasan lindung geologi merupakan kawasan yang memiliki keunikan baik dari jenis bebatuan, bentang alam, proses geologi maupun kawasan imbuhan air tanah.</w:t>
      </w:r>
      <w:r w:rsidR="00AB12F2">
        <w:rPr>
          <w:rFonts w:ascii="Tahoma" w:hAnsi="Tahoma" w:cs="Tahoma"/>
          <w:sz w:val="22"/>
          <w:szCs w:val="22"/>
        </w:rPr>
        <w:t xml:space="preserve"> Kebijakan </w:t>
      </w:r>
      <w:r w:rsidRPr="00DA47CE">
        <w:rPr>
          <w:rFonts w:ascii="Tahoma" w:hAnsi="Tahoma" w:cs="Tahoma"/>
          <w:sz w:val="22"/>
          <w:szCs w:val="22"/>
        </w:rPr>
        <w:t xml:space="preserve">kawasan lindung geologi </w:t>
      </w:r>
      <w:r w:rsidR="00AB12F2">
        <w:rPr>
          <w:rFonts w:ascii="Tahoma" w:hAnsi="Tahoma" w:cs="Tahoma"/>
          <w:sz w:val="22"/>
          <w:szCs w:val="22"/>
        </w:rPr>
        <w:t>diarahkan untuk menjaga kelestarian lingkungan guna mempertahankan fungsinya sebagai kawasan lindung. Kawasan lindung geologi d</w:t>
      </w:r>
      <w:r w:rsidRPr="00DA47CE">
        <w:rPr>
          <w:rFonts w:ascii="Tahoma" w:hAnsi="Tahoma" w:cs="Tahoma"/>
          <w:sz w:val="22"/>
          <w:szCs w:val="22"/>
        </w:rPr>
        <w:t>i Sumatera Barat</w:t>
      </w:r>
      <w:r w:rsidR="00AB12F2">
        <w:rPr>
          <w:rFonts w:ascii="Tahoma" w:hAnsi="Tahoma" w:cs="Tahoma"/>
          <w:sz w:val="22"/>
          <w:szCs w:val="22"/>
        </w:rPr>
        <w:t xml:space="preserve"> </w:t>
      </w:r>
      <w:r w:rsidRPr="00DA47CE">
        <w:rPr>
          <w:rFonts w:ascii="Tahoma" w:hAnsi="Tahoma" w:cs="Tahoma"/>
          <w:sz w:val="22"/>
          <w:szCs w:val="22"/>
        </w:rPr>
        <w:t xml:space="preserve">tersebar di beberapa Kabupaten/Kota, diantaranya: </w:t>
      </w:r>
    </w:p>
    <w:p w:rsidR="00067B42" w:rsidRPr="00DA47CE" w:rsidRDefault="00067B42" w:rsidP="00CE46E4">
      <w:pPr>
        <w:snapToGrid w:val="0"/>
        <w:spacing w:after="120"/>
        <w:ind w:left="567" w:hanging="567"/>
        <w:jc w:val="both"/>
        <w:rPr>
          <w:rFonts w:ascii="Tahoma" w:hAnsi="Tahoma" w:cs="Tahoma"/>
          <w:sz w:val="22"/>
          <w:szCs w:val="22"/>
        </w:rPr>
      </w:pPr>
      <w:r w:rsidRPr="00DA47CE">
        <w:rPr>
          <w:rFonts w:ascii="Tahoma" w:hAnsi="Tahoma" w:cs="Tahoma"/>
          <w:sz w:val="22"/>
          <w:szCs w:val="22"/>
        </w:rPr>
        <w:t xml:space="preserve">a. </w:t>
      </w:r>
      <w:r w:rsidRPr="00DA47CE">
        <w:rPr>
          <w:rFonts w:ascii="Tahoma" w:hAnsi="Tahoma" w:cs="Tahoma"/>
          <w:sz w:val="22"/>
          <w:szCs w:val="22"/>
          <w:lang w:val="id-ID"/>
        </w:rPr>
        <w:tab/>
      </w:r>
      <w:r w:rsidR="00AB12F2">
        <w:rPr>
          <w:rFonts w:ascii="Tahoma" w:hAnsi="Tahoma" w:cs="Tahoma"/>
          <w:sz w:val="22"/>
          <w:szCs w:val="22"/>
        </w:rPr>
        <w:t>K</w:t>
      </w:r>
      <w:r w:rsidR="00D27A68">
        <w:rPr>
          <w:rFonts w:ascii="Tahoma" w:hAnsi="Tahoma" w:cs="Tahoma"/>
          <w:sz w:val="22"/>
          <w:szCs w:val="22"/>
        </w:rPr>
        <w:t>awasan cagar alam geologi</w:t>
      </w:r>
    </w:p>
    <w:p w:rsidR="00067B42" w:rsidRPr="00DA47CE" w:rsidRDefault="00067B42" w:rsidP="00CE46E4">
      <w:pPr>
        <w:snapToGrid w:val="0"/>
        <w:spacing w:after="120"/>
        <w:ind w:left="567"/>
        <w:jc w:val="both"/>
        <w:rPr>
          <w:rFonts w:ascii="Tahoma" w:hAnsi="Tahoma" w:cs="Tahoma"/>
          <w:sz w:val="22"/>
          <w:szCs w:val="22"/>
        </w:rPr>
      </w:pPr>
      <w:r w:rsidRPr="00DA47CE">
        <w:rPr>
          <w:rFonts w:ascii="Tahoma" w:hAnsi="Tahoma" w:cs="Tahoma"/>
          <w:sz w:val="22"/>
          <w:szCs w:val="22"/>
        </w:rPr>
        <w:t>Kawasan lindung Kars</w:t>
      </w:r>
      <w:r w:rsidR="00AB12F2">
        <w:rPr>
          <w:rFonts w:ascii="Tahoma" w:hAnsi="Tahoma" w:cs="Tahoma"/>
          <w:sz w:val="22"/>
          <w:szCs w:val="22"/>
        </w:rPr>
        <w:t xml:space="preserve"> terdapat di</w:t>
      </w:r>
      <w:r w:rsidRPr="00DA47CE">
        <w:rPr>
          <w:rFonts w:ascii="Tahoma" w:hAnsi="Tahoma" w:cs="Tahoma"/>
          <w:sz w:val="22"/>
          <w:szCs w:val="22"/>
        </w:rPr>
        <w:t xml:space="preserve"> </w:t>
      </w:r>
      <w:r w:rsidR="00AB12F2">
        <w:rPr>
          <w:rFonts w:ascii="Tahoma" w:hAnsi="Tahoma" w:cs="Tahoma"/>
          <w:sz w:val="22"/>
          <w:szCs w:val="22"/>
        </w:rPr>
        <w:t>K</w:t>
      </w:r>
      <w:r w:rsidRPr="00DA47CE">
        <w:rPr>
          <w:rFonts w:ascii="Tahoma" w:hAnsi="Tahoma" w:cs="Tahoma"/>
          <w:sz w:val="22"/>
          <w:szCs w:val="22"/>
        </w:rPr>
        <w:t xml:space="preserve">ubah Batusangkar, bukit-bukit kars di </w:t>
      </w:r>
      <w:r w:rsidR="00AB12F2">
        <w:rPr>
          <w:rFonts w:ascii="Tahoma" w:hAnsi="Tahoma" w:cs="Tahoma"/>
          <w:sz w:val="22"/>
          <w:szCs w:val="22"/>
        </w:rPr>
        <w:t>S</w:t>
      </w:r>
      <w:r w:rsidRPr="00DA47CE">
        <w:rPr>
          <w:rFonts w:ascii="Tahoma" w:hAnsi="Tahoma" w:cs="Tahoma"/>
          <w:sz w:val="22"/>
          <w:szCs w:val="22"/>
        </w:rPr>
        <w:t>ungai</w:t>
      </w:r>
      <w:r w:rsidR="00AB12F2">
        <w:rPr>
          <w:rFonts w:ascii="Tahoma" w:hAnsi="Tahoma" w:cs="Tahoma"/>
          <w:sz w:val="22"/>
          <w:szCs w:val="22"/>
        </w:rPr>
        <w:t xml:space="preserve"> Dareh Kabupaten</w:t>
      </w:r>
      <w:r w:rsidRPr="00DA47CE">
        <w:rPr>
          <w:rFonts w:ascii="Tahoma" w:hAnsi="Tahoma" w:cs="Tahoma"/>
          <w:sz w:val="22"/>
          <w:szCs w:val="22"/>
        </w:rPr>
        <w:t xml:space="preserve"> Dharmasraya dan </w:t>
      </w:r>
      <w:r w:rsidR="00AB12F2">
        <w:rPr>
          <w:rFonts w:ascii="Tahoma" w:hAnsi="Tahoma" w:cs="Tahoma"/>
          <w:sz w:val="22"/>
          <w:szCs w:val="22"/>
        </w:rPr>
        <w:t>Kabupaten S</w:t>
      </w:r>
      <w:r w:rsidRPr="00DA47CE">
        <w:rPr>
          <w:rFonts w:ascii="Tahoma" w:hAnsi="Tahoma" w:cs="Tahoma"/>
          <w:sz w:val="22"/>
          <w:szCs w:val="22"/>
        </w:rPr>
        <w:t xml:space="preserve">ijunjung, </w:t>
      </w:r>
    </w:p>
    <w:p w:rsidR="00067B42" w:rsidRPr="00DA47CE" w:rsidRDefault="00067B42" w:rsidP="00CE46E4">
      <w:pPr>
        <w:snapToGrid w:val="0"/>
        <w:spacing w:after="120"/>
        <w:ind w:left="567" w:hanging="567"/>
        <w:jc w:val="both"/>
        <w:rPr>
          <w:rFonts w:ascii="Tahoma" w:hAnsi="Tahoma" w:cs="Tahoma"/>
          <w:sz w:val="22"/>
          <w:szCs w:val="22"/>
        </w:rPr>
      </w:pPr>
      <w:r w:rsidRPr="00DA47CE">
        <w:rPr>
          <w:rFonts w:ascii="Tahoma" w:hAnsi="Tahoma" w:cs="Tahoma"/>
          <w:sz w:val="22"/>
          <w:szCs w:val="22"/>
        </w:rPr>
        <w:t xml:space="preserve">b. </w:t>
      </w:r>
      <w:r w:rsidRPr="00DA47CE">
        <w:rPr>
          <w:rFonts w:ascii="Tahoma" w:hAnsi="Tahoma" w:cs="Tahoma"/>
          <w:sz w:val="22"/>
          <w:szCs w:val="22"/>
          <w:lang w:val="id-ID"/>
        </w:rPr>
        <w:tab/>
      </w:r>
      <w:r w:rsidR="00AB12F2">
        <w:rPr>
          <w:rFonts w:ascii="Tahoma" w:hAnsi="Tahoma" w:cs="Tahoma"/>
          <w:sz w:val="22"/>
          <w:szCs w:val="22"/>
        </w:rPr>
        <w:t>K</w:t>
      </w:r>
      <w:r w:rsidRPr="00DA47CE">
        <w:rPr>
          <w:rFonts w:ascii="Tahoma" w:hAnsi="Tahoma" w:cs="Tahoma"/>
          <w:sz w:val="22"/>
          <w:szCs w:val="22"/>
        </w:rPr>
        <w:t>awasan rawan bencana alam geologi; meliputi:</w:t>
      </w:r>
    </w:p>
    <w:p w:rsidR="00067B42" w:rsidRPr="00DA47CE" w:rsidRDefault="00067B42" w:rsidP="00CE46E4">
      <w:pPr>
        <w:snapToGrid w:val="0"/>
        <w:spacing w:after="120"/>
        <w:ind w:left="1134" w:hanging="567"/>
        <w:jc w:val="both"/>
        <w:rPr>
          <w:rFonts w:ascii="Tahoma" w:hAnsi="Tahoma" w:cs="Tahoma"/>
          <w:sz w:val="22"/>
          <w:szCs w:val="22"/>
        </w:rPr>
      </w:pPr>
      <w:r w:rsidRPr="00DA47CE">
        <w:rPr>
          <w:rFonts w:ascii="Tahoma" w:hAnsi="Tahoma" w:cs="Tahoma"/>
          <w:sz w:val="22"/>
          <w:szCs w:val="22"/>
        </w:rPr>
        <w:t>1</w:t>
      </w:r>
      <w:r w:rsidR="00D27A68">
        <w:rPr>
          <w:rFonts w:ascii="Tahoma" w:hAnsi="Tahoma" w:cs="Tahoma"/>
          <w:sz w:val="22"/>
          <w:szCs w:val="22"/>
        </w:rPr>
        <w:t>)</w:t>
      </w:r>
      <w:r w:rsidRPr="00DA47CE">
        <w:rPr>
          <w:rFonts w:ascii="Tahoma" w:hAnsi="Tahoma" w:cs="Tahoma"/>
          <w:sz w:val="22"/>
          <w:szCs w:val="22"/>
        </w:rPr>
        <w:t xml:space="preserve"> </w:t>
      </w:r>
      <w:r w:rsidRPr="00DA47CE">
        <w:rPr>
          <w:rFonts w:ascii="Tahoma" w:hAnsi="Tahoma" w:cs="Tahoma"/>
          <w:sz w:val="22"/>
          <w:szCs w:val="22"/>
          <w:lang w:val="id-ID"/>
        </w:rPr>
        <w:tab/>
      </w:r>
      <w:r w:rsidRPr="00DA47CE">
        <w:rPr>
          <w:rFonts w:ascii="Tahoma" w:hAnsi="Tahoma" w:cs="Tahoma"/>
          <w:sz w:val="22"/>
          <w:szCs w:val="22"/>
        </w:rPr>
        <w:t>Kawasan rawan gempa tektonik, dengan sumber gempa penunjaman Jawa-Sumatra yang berpusat di laut  sebelah barat sepanjang pantai barat Sumatera, dengan tingkat intensitas kerusakan pada skala VI-VII MMI tingkat resiko sedang tingkat tiga, yaitu mencakup Kabupaten Pesisir Selatan, Kota Padang, Kabupaten Padang Pariaman, Kabupaten Agam, Kabupaten Pasaman Barat, Kabupaten Kepulauan Mentawai. Kawasan rawan gempa tektonik  dengan sumber  pada zona patahan aktif Sumatra yaitu sepanjang patahan Semangko dengan tingkat intensitas kerusakan mencapai skala VIII-IX MMI, dengan tingkat resiko besar satu yang mencakup wilayah Kabupaten Sijunjung, Bukittinggi, Kota Padang Panjang, Solok, Solok Selatan, Agam. Sedangkan kawasan rawan gempa bumi dengan skala V-VII dengan tingkat resiko kecil yang disebabkan oleh goncangan akibat gempa tektonik dan vulkanik yang mencakup hampir seluruh wilayah Provinsi Sumatera Barat.</w:t>
      </w:r>
    </w:p>
    <w:p w:rsidR="00067B42" w:rsidRPr="00DA47CE" w:rsidRDefault="00067B42" w:rsidP="00CE46E4">
      <w:pPr>
        <w:snapToGrid w:val="0"/>
        <w:spacing w:after="120"/>
        <w:ind w:left="1134"/>
        <w:jc w:val="both"/>
        <w:rPr>
          <w:rFonts w:ascii="Tahoma" w:hAnsi="Tahoma" w:cs="Tahoma"/>
          <w:sz w:val="22"/>
          <w:szCs w:val="22"/>
        </w:rPr>
      </w:pPr>
      <w:r w:rsidRPr="00DA47CE">
        <w:rPr>
          <w:rFonts w:ascii="Tahoma" w:hAnsi="Tahoma" w:cs="Tahoma"/>
          <w:sz w:val="22"/>
          <w:szCs w:val="22"/>
        </w:rPr>
        <w:t>Kawasan ini terjadi umumnya pada daerah yang berada di sepanjang pantai barat Sumatera: Kabupaten Pesisir Selatan, Kota Padang, Kabupaten Padang Pariaman, Kota Pariaman, Kabupaten Agam, Kabupaten Pasaman Barat dan Kabupaten Kepulauan Mentawai sebagai daerah gempa tektonik yang berpusat di laut. Sedangkan kawasan rawan gempa tektonik yang berada zona sepanjang patahan Semangko meliputi mulai dari Kabupaten Pasaman, Kabupaten Agam, Kota Bukittinggi, Kabupaten Tanah Datar, Kota Padang Panjang, Kota Solok, sampai Kabupaten Solok dan Kabupaten Solok Selatan.</w:t>
      </w:r>
    </w:p>
    <w:p w:rsidR="00067B42" w:rsidRPr="00DA47CE" w:rsidRDefault="00067B42" w:rsidP="00CE46E4">
      <w:pPr>
        <w:snapToGrid w:val="0"/>
        <w:spacing w:after="120"/>
        <w:ind w:left="1134" w:hanging="567"/>
        <w:jc w:val="both"/>
        <w:rPr>
          <w:rFonts w:ascii="Tahoma" w:hAnsi="Tahoma" w:cs="Tahoma"/>
          <w:sz w:val="22"/>
          <w:szCs w:val="22"/>
        </w:rPr>
      </w:pPr>
      <w:r w:rsidRPr="00DA47CE">
        <w:rPr>
          <w:rFonts w:ascii="Tahoma" w:hAnsi="Tahoma" w:cs="Tahoma"/>
          <w:sz w:val="22"/>
          <w:szCs w:val="22"/>
        </w:rPr>
        <w:t>2</w:t>
      </w:r>
      <w:r w:rsidR="00D27A68">
        <w:rPr>
          <w:rFonts w:ascii="Tahoma" w:hAnsi="Tahoma" w:cs="Tahoma"/>
          <w:sz w:val="22"/>
          <w:szCs w:val="22"/>
        </w:rPr>
        <w:t>)</w:t>
      </w:r>
      <w:r w:rsidRPr="00DA47CE">
        <w:rPr>
          <w:rFonts w:ascii="Tahoma" w:hAnsi="Tahoma" w:cs="Tahoma"/>
          <w:sz w:val="22"/>
          <w:szCs w:val="22"/>
        </w:rPr>
        <w:t xml:space="preserve"> </w:t>
      </w:r>
      <w:r w:rsidRPr="00DA47CE">
        <w:rPr>
          <w:rFonts w:ascii="Tahoma" w:hAnsi="Tahoma" w:cs="Tahoma"/>
          <w:sz w:val="22"/>
          <w:szCs w:val="22"/>
          <w:lang w:val="id-ID"/>
        </w:rPr>
        <w:tab/>
      </w:r>
      <w:r w:rsidRPr="00DA47CE">
        <w:rPr>
          <w:rFonts w:ascii="Tahoma" w:hAnsi="Tahoma" w:cs="Tahoma"/>
          <w:sz w:val="22"/>
          <w:szCs w:val="22"/>
        </w:rPr>
        <w:t xml:space="preserve">Kawasan Rawan Letusan Gunung Api terdapat di kawasan gunung api aktif yaitu kawasan sekitar Gunung Merapi, Gunung Tandikat, Gunung Talang dan Gunung Kerinci dengan klasifikasi: kawasan bahaya I dengan radius 3 km dari puncak gunung, kawasan bahaya II dengan radius 3-7 km dari puncak gunung, dan kawasan bahaya III dengan radius 8-14 km dari puncak gunung. Kawasan rawan letusan gunung api terdapat juga pada daerah sekitar lembah sungai yang berhulu di lereng atas gunung api memanjang hingga ke lereng bawah, sebagi akibat adanya aliran lahar, dan abu vulkanik. </w:t>
      </w:r>
    </w:p>
    <w:p w:rsidR="00067B42" w:rsidRPr="00DA47CE" w:rsidRDefault="00067B42" w:rsidP="00CE46E4">
      <w:pPr>
        <w:snapToGrid w:val="0"/>
        <w:spacing w:after="120"/>
        <w:ind w:left="1134"/>
        <w:jc w:val="both"/>
        <w:rPr>
          <w:rFonts w:ascii="Tahoma" w:hAnsi="Tahoma" w:cs="Tahoma"/>
          <w:sz w:val="22"/>
          <w:szCs w:val="22"/>
        </w:rPr>
      </w:pPr>
      <w:r w:rsidRPr="00DA47CE">
        <w:rPr>
          <w:rFonts w:ascii="Tahoma" w:hAnsi="Tahoma" w:cs="Tahoma"/>
          <w:sz w:val="22"/>
          <w:szCs w:val="22"/>
        </w:rPr>
        <w:t>Kawasan ini umumnya terjadi di Kabupaten dan Kota yang berada &lt; 10 Km dari pusat erupsi gunung pai pada Kawasan gunung api aktif  yaitu Gunung Merapi, Gunung Tandikat, Gunung  Talang dan  Gunung Kerinci.</w:t>
      </w:r>
    </w:p>
    <w:p w:rsidR="00067B42" w:rsidRPr="00DA47CE" w:rsidRDefault="00067B42" w:rsidP="00CE46E4">
      <w:pPr>
        <w:snapToGrid w:val="0"/>
        <w:spacing w:after="120"/>
        <w:ind w:left="1134" w:hanging="567"/>
        <w:jc w:val="both"/>
        <w:rPr>
          <w:rFonts w:ascii="Tahoma" w:hAnsi="Tahoma" w:cs="Tahoma"/>
          <w:sz w:val="22"/>
          <w:szCs w:val="22"/>
        </w:rPr>
      </w:pPr>
      <w:r w:rsidRPr="00DA47CE">
        <w:rPr>
          <w:rFonts w:ascii="Tahoma" w:hAnsi="Tahoma" w:cs="Tahoma"/>
          <w:sz w:val="22"/>
          <w:szCs w:val="22"/>
        </w:rPr>
        <w:t>3</w:t>
      </w:r>
      <w:r w:rsidR="00D27A68">
        <w:rPr>
          <w:rFonts w:ascii="Tahoma" w:hAnsi="Tahoma" w:cs="Tahoma"/>
          <w:sz w:val="22"/>
          <w:szCs w:val="22"/>
        </w:rPr>
        <w:t>)</w:t>
      </w:r>
      <w:r w:rsidRPr="00DA47CE">
        <w:rPr>
          <w:rFonts w:ascii="Tahoma" w:hAnsi="Tahoma" w:cs="Tahoma"/>
          <w:sz w:val="22"/>
          <w:szCs w:val="22"/>
        </w:rPr>
        <w:t xml:space="preserve"> </w:t>
      </w:r>
      <w:r w:rsidRPr="00DA47CE">
        <w:rPr>
          <w:rFonts w:ascii="Tahoma" w:hAnsi="Tahoma" w:cs="Tahoma"/>
          <w:sz w:val="22"/>
          <w:szCs w:val="22"/>
          <w:lang w:val="id-ID"/>
        </w:rPr>
        <w:tab/>
      </w:r>
      <w:r w:rsidRPr="00DA47CE">
        <w:rPr>
          <w:rFonts w:ascii="Tahoma" w:hAnsi="Tahoma" w:cs="Tahoma"/>
          <w:sz w:val="22"/>
          <w:szCs w:val="22"/>
        </w:rPr>
        <w:t>Kawasan Rawan Bencana Tsunami meliputi seluruh kawasan pesisir pantai  Pulau Sumatera dan Kepulauan Mentawai beserta pulau-pulau kecil lainnya. Kawasan rawan tsunami di pesisir Provinsi Sumatera Barat dapat di kelompokan dalam tiga kategori zona kerawanan tsunami yaitu</w:t>
      </w:r>
    </w:p>
    <w:p w:rsidR="00067B42" w:rsidRPr="00DA47CE" w:rsidRDefault="00067B42" w:rsidP="0022696B">
      <w:pPr>
        <w:pStyle w:val="ListParagraph"/>
        <w:numPr>
          <w:ilvl w:val="2"/>
          <w:numId w:val="73"/>
        </w:numPr>
        <w:tabs>
          <w:tab w:val="left" w:pos="1418"/>
        </w:tabs>
        <w:snapToGrid w:val="0"/>
        <w:spacing w:after="120"/>
        <w:ind w:left="1418" w:hanging="284"/>
        <w:contextualSpacing w:val="0"/>
        <w:jc w:val="both"/>
        <w:rPr>
          <w:rFonts w:ascii="Tahoma" w:hAnsi="Tahoma" w:cs="Tahoma"/>
          <w:sz w:val="22"/>
          <w:szCs w:val="22"/>
        </w:rPr>
      </w:pPr>
      <w:r w:rsidRPr="00DA47CE">
        <w:rPr>
          <w:rFonts w:ascii="Tahoma" w:hAnsi="Tahoma" w:cs="Tahoma"/>
          <w:sz w:val="22"/>
          <w:szCs w:val="22"/>
        </w:rPr>
        <w:t xml:space="preserve">Zona Kerawanan tinggi, wilayah dengan jarak garis pantai 50 m, sepanjang pantai dengan ketinggian kontur kurang dari 10 m dpl. </w:t>
      </w:r>
    </w:p>
    <w:p w:rsidR="00067B42" w:rsidRPr="00DA47CE" w:rsidRDefault="00067B42" w:rsidP="0022696B">
      <w:pPr>
        <w:pStyle w:val="ListParagraph"/>
        <w:numPr>
          <w:ilvl w:val="2"/>
          <w:numId w:val="73"/>
        </w:numPr>
        <w:tabs>
          <w:tab w:val="left" w:pos="1418"/>
        </w:tabs>
        <w:snapToGrid w:val="0"/>
        <w:spacing w:after="120"/>
        <w:ind w:left="1418" w:hanging="284"/>
        <w:contextualSpacing w:val="0"/>
        <w:jc w:val="both"/>
        <w:rPr>
          <w:rFonts w:ascii="Tahoma" w:hAnsi="Tahoma" w:cs="Tahoma"/>
          <w:sz w:val="22"/>
          <w:szCs w:val="22"/>
        </w:rPr>
      </w:pPr>
      <w:r w:rsidRPr="00DA47CE">
        <w:rPr>
          <w:rFonts w:ascii="Tahoma" w:hAnsi="Tahoma" w:cs="Tahoma"/>
          <w:sz w:val="22"/>
          <w:szCs w:val="22"/>
        </w:rPr>
        <w:lastRenderedPageBreak/>
        <w:t xml:space="preserve">Zona Kerawanan  menengah  yaitu daerah sepanjang pantai dengan kontur ketinggian 10 – 15 m dpl, dengan kemiringan lereng cukup terjal. </w:t>
      </w:r>
    </w:p>
    <w:p w:rsidR="00067B42" w:rsidRPr="00DA47CE" w:rsidRDefault="00067B42" w:rsidP="0022696B">
      <w:pPr>
        <w:pStyle w:val="ListParagraph"/>
        <w:numPr>
          <w:ilvl w:val="2"/>
          <w:numId w:val="73"/>
        </w:numPr>
        <w:tabs>
          <w:tab w:val="left" w:pos="1418"/>
        </w:tabs>
        <w:snapToGrid w:val="0"/>
        <w:spacing w:after="120"/>
        <w:ind w:left="1418" w:hanging="284"/>
        <w:contextualSpacing w:val="0"/>
        <w:jc w:val="both"/>
        <w:rPr>
          <w:rFonts w:ascii="Tahoma" w:hAnsi="Tahoma" w:cs="Tahoma"/>
          <w:sz w:val="22"/>
          <w:szCs w:val="22"/>
        </w:rPr>
      </w:pPr>
      <w:r w:rsidRPr="00DA47CE">
        <w:rPr>
          <w:rFonts w:ascii="Tahoma" w:hAnsi="Tahoma" w:cs="Tahoma"/>
          <w:sz w:val="22"/>
          <w:szCs w:val="22"/>
        </w:rPr>
        <w:t>Zona kerawanan rendah  yaitu wilayah sepanjang pantai  dengan ketinggian 15 – 30m dpl, dengan morfologi curam dan relief tinggi atau berbukit, dan daerah ini dapat dimanfaatkan untuk evakuasi dan lokasi pengungsian.</w:t>
      </w:r>
    </w:p>
    <w:p w:rsidR="00067B42" w:rsidRPr="00DA47CE" w:rsidRDefault="00067B42" w:rsidP="00D27A68">
      <w:pPr>
        <w:snapToGrid w:val="0"/>
        <w:spacing w:after="120"/>
        <w:ind w:left="1134" w:hanging="567"/>
        <w:jc w:val="both"/>
        <w:rPr>
          <w:rFonts w:ascii="Tahoma" w:hAnsi="Tahoma" w:cs="Tahoma"/>
          <w:sz w:val="22"/>
          <w:szCs w:val="22"/>
        </w:rPr>
      </w:pPr>
      <w:r w:rsidRPr="00DA47CE">
        <w:rPr>
          <w:rFonts w:ascii="Tahoma" w:hAnsi="Tahoma" w:cs="Tahoma"/>
          <w:sz w:val="22"/>
          <w:szCs w:val="22"/>
        </w:rPr>
        <w:t>4</w:t>
      </w:r>
      <w:r w:rsidR="00D27A68">
        <w:rPr>
          <w:rFonts w:ascii="Tahoma" w:hAnsi="Tahoma" w:cs="Tahoma"/>
          <w:sz w:val="22"/>
          <w:szCs w:val="22"/>
        </w:rPr>
        <w:t>)</w:t>
      </w:r>
      <w:r w:rsidRPr="00DA47CE">
        <w:rPr>
          <w:rFonts w:ascii="Tahoma" w:hAnsi="Tahoma" w:cs="Tahoma"/>
          <w:sz w:val="22"/>
          <w:szCs w:val="22"/>
        </w:rPr>
        <w:t xml:space="preserve"> </w:t>
      </w:r>
      <w:r w:rsidRPr="00DA47CE">
        <w:rPr>
          <w:rFonts w:ascii="Tahoma" w:hAnsi="Tahoma" w:cs="Tahoma"/>
          <w:sz w:val="22"/>
          <w:szCs w:val="22"/>
          <w:lang w:val="id-ID"/>
        </w:rPr>
        <w:tab/>
      </w:r>
      <w:r w:rsidRPr="00DA47CE">
        <w:rPr>
          <w:rFonts w:ascii="Tahoma" w:hAnsi="Tahoma" w:cs="Tahoma"/>
          <w:sz w:val="22"/>
          <w:szCs w:val="22"/>
        </w:rPr>
        <w:t xml:space="preserve">Kawasan Rawan Abrasi Pantai terjadi pada daerah pantai dengan komposisi batuan sedimen lunak yang dicirikan oleh pantai landai dan berhadapan langsung dengan laut lepas. Terdapat mulai dari Kota Padang, hingga Kota Pariaman. Termasuk yang ada di Pasaman Barat dan </w:t>
      </w:r>
      <w:r w:rsidR="00760A17">
        <w:rPr>
          <w:rFonts w:ascii="Tahoma" w:hAnsi="Tahoma" w:cs="Tahoma"/>
          <w:sz w:val="22"/>
          <w:szCs w:val="22"/>
        </w:rPr>
        <w:t>K</w:t>
      </w:r>
      <w:r w:rsidRPr="00DA47CE">
        <w:rPr>
          <w:rFonts w:ascii="Tahoma" w:hAnsi="Tahoma" w:cs="Tahoma"/>
          <w:sz w:val="22"/>
          <w:szCs w:val="22"/>
        </w:rPr>
        <w:t>abupaten Pesisir Selatan serta Kepulauan Mentawai.</w:t>
      </w:r>
    </w:p>
    <w:p w:rsidR="00067B42" w:rsidRPr="00DA47CE" w:rsidRDefault="00067B42" w:rsidP="00067B42">
      <w:pPr>
        <w:snapToGrid w:val="0"/>
        <w:ind w:left="1134" w:hanging="567"/>
        <w:jc w:val="both"/>
        <w:rPr>
          <w:rFonts w:ascii="Tahoma" w:hAnsi="Tahoma" w:cs="Tahoma"/>
          <w:sz w:val="22"/>
          <w:szCs w:val="22"/>
        </w:rPr>
      </w:pPr>
      <w:r w:rsidRPr="00DA47CE">
        <w:rPr>
          <w:rFonts w:ascii="Tahoma" w:hAnsi="Tahoma" w:cs="Tahoma"/>
          <w:sz w:val="22"/>
          <w:szCs w:val="22"/>
        </w:rPr>
        <w:t>5</w:t>
      </w:r>
      <w:r w:rsidR="00D27A68">
        <w:rPr>
          <w:rFonts w:ascii="Tahoma" w:hAnsi="Tahoma" w:cs="Tahoma"/>
          <w:sz w:val="22"/>
          <w:szCs w:val="22"/>
        </w:rPr>
        <w:t>)</w:t>
      </w:r>
      <w:r w:rsidRPr="00DA47CE">
        <w:rPr>
          <w:rFonts w:ascii="Tahoma" w:hAnsi="Tahoma" w:cs="Tahoma"/>
          <w:sz w:val="22"/>
          <w:szCs w:val="22"/>
        </w:rPr>
        <w:t xml:space="preserve"> </w:t>
      </w:r>
      <w:r w:rsidRPr="00DA47CE">
        <w:rPr>
          <w:rFonts w:ascii="Tahoma" w:hAnsi="Tahoma" w:cs="Tahoma"/>
          <w:sz w:val="22"/>
          <w:szCs w:val="22"/>
          <w:lang w:val="id-ID"/>
        </w:rPr>
        <w:tab/>
      </w:r>
      <w:r w:rsidR="00760A17">
        <w:rPr>
          <w:rFonts w:ascii="Tahoma" w:hAnsi="Tahoma" w:cs="Tahoma"/>
          <w:sz w:val="22"/>
          <w:szCs w:val="22"/>
        </w:rPr>
        <w:t>K</w:t>
      </w:r>
      <w:r w:rsidRPr="00DA47CE">
        <w:rPr>
          <w:rFonts w:ascii="Tahoma" w:hAnsi="Tahoma" w:cs="Tahoma"/>
          <w:sz w:val="22"/>
          <w:szCs w:val="22"/>
        </w:rPr>
        <w:t>awasan yang memberikan perlindungan terhadap air tanah.</w:t>
      </w:r>
    </w:p>
    <w:p w:rsidR="00067B42" w:rsidRPr="00DA47CE" w:rsidRDefault="00760A17" w:rsidP="00067B42">
      <w:pPr>
        <w:ind w:left="1134"/>
        <w:rPr>
          <w:rFonts w:ascii="Tahoma" w:hAnsi="Tahoma" w:cs="Tahoma"/>
          <w:sz w:val="22"/>
          <w:szCs w:val="22"/>
        </w:rPr>
      </w:pPr>
      <w:r>
        <w:rPr>
          <w:rFonts w:ascii="Tahoma" w:hAnsi="Tahoma" w:cs="Tahoma"/>
          <w:sz w:val="22"/>
          <w:szCs w:val="22"/>
        </w:rPr>
        <w:t>Kawasan ini termasuk kawasan T</w:t>
      </w:r>
      <w:r w:rsidR="00067B42" w:rsidRPr="00DA47CE">
        <w:rPr>
          <w:rFonts w:ascii="Tahoma" w:hAnsi="Tahoma" w:cs="Tahoma"/>
          <w:sz w:val="22"/>
          <w:szCs w:val="22"/>
        </w:rPr>
        <w:t xml:space="preserve">uf </w:t>
      </w:r>
      <w:r w:rsidRPr="00DA47CE">
        <w:rPr>
          <w:rFonts w:ascii="Tahoma" w:hAnsi="Tahoma" w:cs="Tahoma"/>
          <w:sz w:val="22"/>
          <w:szCs w:val="22"/>
        </w:rPr>
        <w:t>Ngarai Sianok</w:t>
      </w:r>
      <w:r>
        <w:rPr>
          <w:rFonts w:ascii="Tahoma" w:hAnsi="Tahoma" w:cs="Tahoma"/>
          <w:sz w:val="22"/>
          <w:szCs w:val="22"/>
        </w:rPr>
        <w:t>, danau D</w:t>
      </w:r>
      <w:r w:rsidR="00067B42" w:rsidRPr="00DA47CE">
        <w:rPr>
          <w:rFonts w:ascii="Tahoma" w:hAnsi="Tahoma" w:cs="Tahoma"/>
          <w:sz w:val="22"/>
          <w:szCs w:val="22"/>
        </w:rPr>
        <w:t xml:space="preserve">ibawah, dan kaldera </w:t>
      </w:r>
      <w:r w:rsidRPr="00DA47CE">
        <w:rPr>
          <w:rFonts w:ascii="Tahoma" w:hAnsi="Tahoma" w:cs="Tahoma"/>
          <w:sz w:val="22"/>
          <w:szCs w:val="22"/>
        </w:rPr>
        <w:t>Gunung Api Maninjau</w:t>
      </w:r>
      <w:r w:rsidR="00067B42" w:rsidRPr="00DA47CE">
        <w:rPr>
          <w:rFonts w:ascii="Tahoma" w:hAnsi="Tahoma" w:cs="Tahoma"/>
          <w:sz w:val="22"/>
          <w:szCs w:val="22"/>
        </w:rPr>
        <w:t>.</w:t>
      </w:r>
    </w:p>
    <w:p w:rsidR="00067B42" w:rsidRPr="00DA47CE" w:rsidRDefault="00067B42" w:rsidP="00067B42">
      <w:pPr>
        <w:ind w:left="567"/>
        <w:rPr>
          <w:rFonts w:ascii="Tahoma" w:hAnsi="Tahoma" w:cs="Tahoma"/>
          <w:b/>
          <w:bCs/>
          <w:sz w:val="22"/>
          <w:szCs w:val="22"/>
          <w:lang w:val="id-ID"/>
        </w:rPr>
      </w:pPr>
    </w:p>
    <w:p w:rsidR="00067B42" w:rsidRPr="00DA47CE" w:rsidRDefault="00067B42" w:rsidP="00067B42">
      <w:pPr>
        <w:ind w:left="567"/>
        <w:rPr>
          <w:rFonts w:ascii="Tahoma" w:hAnsi="Tahoma" w:cs="Tahoma"/>
          <w:b/>
          <w:bCs/>
          <w:sz w:val="22"/>
          <w:szCs w:val="22"/>
          <w:lang w:val="id-ID"/>
        </w:rPr>
      </w:pPr>
      <w:r w:rsidRPr="00DA47CE">
        <w:rPr>
          <w:rFonts w:ascii="Tahoma" w:hAnsi="Tahoma" w:cs="Tahoma"/>
          <w:b/>
          <w:bCs/>
          <w:sz w:val="22"/>
          <w:szCs w:val="22"/>
        </w:rPr>
        <w:t xml:space="preserve"> </w:t>
      </w:r>
    </w:p>
    <w:p w:rsidR="00067B42" w:rsidRPr="00DA47CE" w:rsidRDefault="00760A17" w:rsidP="00067B42">
      <w:pPr>
        <w:tabs>
          <w:tab w:val="left" w:pos="851"/>
        </w:tabs>
        <w:ind w:left="851" w:hanging="851"/>
        <w:rPr>
          <w:rFonts w:ascii="Tahoma" w:eastAsia="Microsoft JhengHei" w:hAnsi="Tahoma" w:cs="Tahoma"/>
          <w:b/>
          <w:sz w:val="22"/>
          <w:szCs w:val="22"/>
          <w:lang w:val="id-ID"/>
        </w:rPr>
      </w:pPr>
      <w:r>
        <w:rPr>
          <w:rFonts w:ascii="Tahoma" w:eastAsia="Microsoft JhengHei" w:hAnsi="Tahoma" w:cs="Tahoma"/>
          <w:b/>
          <w:sz w:val="22"/>
          <w:szCs w:val="22"/>
        </w:rPr>
        <w:t>7.4.</w:t>
      </w:r>
      <w:r w:rsidR="00067B42" w:rsidRPr="00DA47CE">
        <w:rPr>
          <w:rFonts w:ascii="Tahoma" w:eastAsia="Microsoft JhengHei" w:hAnsi="Tahoma" w:cs="Tahoma"/>
          <w:b/>
          <w:sz w:val="22"/>
          <w:szCs w:val="22"/>
          <w:lang w:val="id-ID"/>
        </w:rPr>
        <w:t>6.</w:t>
      </w:r>
      <w:r w:rsidR="00067B42" w:rsidRPr="00DA47CE">
        <w:rPr>
          <w:rFonts w:ascii="Tahoma" w:eastAsia="Microsoft JhengHei" w:hAnsi="Tahoma" w:cs="Tahoma"/>
          <w:b/>
          <w:sz w:val="22"/>
          <w:szCs w:val="22"/>
          <w:lang w:val="id-ID"/>
        </w:rPr>
        <w:tab/>
      </w:r>
      <w:r>
        <w:rPr>
          <w:rFonts w:ascii="Tahoma" w:eastAsia="Microsoft JhengHei" w:hAnsi="Tahoma" w:cs="Tahoma"/>
          <w:b/>
          <w:sz w:val="22"/>
          <w:szCs w:val="22"/>
        </w:rPr>
        <w:t xml:space="preserve">Wilayah Pengembangan </w:t>
      </w:r>
      <w:r w:rsidR="00067B42" w:rsidRPr="00DA47CE">
        <w:rPr>
          <w:rFonts w:ascii="Tahoma" w:eastAsia="Microsoft JhengHei" w:hAnsi="Tahoma" w:cs="Tahoma"/>
          <w:b/>
          <w:sz w:val="22"/>
          <w:szCs w:val="22"/>
          <w:lang w:val="id-ID"/>
        </w:rPr>
        <w:t xml:space="preserve">Ekonomi Sumatera Barat     </w:t>
      </w:r>
    </w:p>
    <w:p w:rsidR="00067B42" w:rsidRPr="00DA47CE" w:rsidRDefault="00067B42" w:rsidP="00067B42">
      <w:pPr>
        <w:tabs>
          <w:tab w:val="left" w:pos="851"/>
        </w:tabs>
        <w:ind w:left="851" w:hanging="851"/>
        <w:rPr>
          <w:rFonts w:ascii="Tahoma" w:eastAsia="Microsoft JhengHei" w:hAnsi="Tahoma" w:cs="Tahoma"/>
          <w:b/>
          <w:sz w:val="22"/>
          <w:szCs w:val="22"/>
        </w:rPr>
      </w:pPr>
      <w:r w:rsidRPr="00DA47CE">
        <w:rPr>
          <w:rFonts w:ascii="Tahoma" w:eastAsia="Microsoft JhengHei" w:hAnsi="Tahoma" w:cs="Tahoma"/>
          <w:b/>
          <w:sz w:val="22"/>
          <w:szCs w:val="22"/>
          <w:lang w:val="id-ID"/>
        </w:rPr>
        <w:t xml:space="preserve">             </w:t>
      </w:r>
    </w:p>
    <w:p w:rsidR="00531AF4" w:rsidRDefault="00067B42" w:rsidP="00760A17">
      <w:pPr>
        <w:spacing w:line="280" w:lineRule="exact"/>
        <w:jc w:val="both"/>
        <w:outlineLvl w:val="0"/>
        <w:rPr>
          <w:rFonts w:ascii="Tahoma" w:hAnsi="Tahoma" w:cs="Tahoma"/>
          <w:sz w:val="22"/>
          <w:szCs w:val="22"/>
        </w:rPr>
      </w:pPr>
      <w:r w:rsidRPr="00DA47CE">
        <w:rPr>
          <w:rFonts w:ascii="Tahoma" w:hAnsi="Tahoma" w:cs="Tahoma"/>
          <w:sz w:val="22"/>
          <w:szCs w:val="22"/>
        </w:rPr>
        <w:t xml:space="preserve">Untuk </w:t>
      </w:r>
      <w:r w:rsidR="00531AF4">
        <w:rPr>
          <w:rFonts w:ascii="Tahoma" w:hAnsi="Tahoma" w:cs="Tahoma"/>
          <w:sz w:val="22"/>
          <w:szCs w:val="22"/>
        </w:rPr>
        <w:t>mengoptimalkan pemanfaatan potensi pembangunan di</w:t>
      </w:r>
      <w:r w:rsidR="00D27A68">
        <w:rPr>
          <w:rFonts w:ascii="Tahoma" w:hAnsi="Tahoma" w:cs="Tahoma"/>
          <w:sz w:val="22"/>
          <w:szCs w:val="22"/>
        </w:rPr>
        <w:t xml:space="preserve"> </w:t>
      </w:r>
      <w:r w:rsidR="00531AF4">
        <w:rPr>
          <w:rFonts w:ascii="Tahoma" w:hAnsi="Tahoma" w:cs="Tahoma"/>
          <w:sz w:val="22"/>
          <w:szCs w:val="22"/>
        </w:rPr>
        <w:t>bidang ekonomi Sumatera Barat di kelompokkan kedalam tiga wilayah pengembangan ekonomi sebagai berikut :</w:t>
      </w:r>
    </w:p>
    <w:p w:rsidR="00067B42" w:rsidRPr="00DA47CE" w:rsidRDefault="00067B42" w:rsidP="00067B42">
      <w:pPr>
        <w:spacing w:line="280" w:lineRule="exact"/>
        <w:ind w:firstLine="720"/>
        <w:jc w:val="both"/>
        <w:rPr>
          <w:rFonts w:ascii="Tahoma" w:hAnsi="Tahoma" w:cs="Tahoma"/>
          <w:sz w:val="22"/>
          <w:szCs w:val="22"/>
        </w:rPr>
      </w:pPr>
    </w:p>
    <w:p w:rsidR="00067B42" w:rsidRPr="00DA47CE" w:rsidRDefault="00D27A68" w:rsidP="00531AF4">
      <w:pPr>
        <w:spacing w:after="120"/>
        <w:ind w:left="567" w:hanging="567"/>
        <w:jc w:val="both"/>
        <w:rPr>
          <w:rFonts w:ascii="Tahoma" w:hAnsi="Tahoma" w:cs="Tahoma"/>
          <w:b/>
          <w:sz w:val="22"/>
          <w:szCs w:val="22"/>
          <w:lang w:val="id-ID"/>
        </w:rPr>
      </w:pPr>
      <w:r>
        <w:rPr>
          <w:rFonts w:ascii="Tahoma" w:hAnsi="Tahoma" w:cs="Tahoma"/>
          <w:b/>
          <w:sz w:val="22"/>
          <w:szCs w:val="22"/>
        </w:rPr>
        <w:t>a.</w:t>
      </w:r>
      <w:r w:rsidR="00067B42" w:rsidRPr="00DA47CE">
        <w:rPr>
          <w:rFonts w:ascii="Tahoma" w:hAnsi="Tahoma" w:cs="Tahoma"/>
          <w:b/>
          <w:sz w:val="22"/>
          <w:szCs w:val="22"/>
          <w:lang w:val="id-ID"/>
        </w:rPr>
        <w:tab/>
      </w:r>
      <w:r w:rsidR="00067B42" w:rsidRPr="00DA47CE">
        <w:rPr>
          <w:rFonts w:ascii="Tahoma" w:hAnsi="Tahoma" w:cs="Tahoma"/>
          <w:b/>
          <w:sz w:val="22"/>
          <w:szCs w:val="22"/>
        </w:rPr>
        <w:t xml:space="preserve">Koridor </w:t>
      </w:r>
      <w:r w:rsidR="00531AF4">
        <w:rPr>
          <w:rFonts w:ascii="Tahoma" w:hAnsi="Tahoma" w:cs="Tahoma"/>
          <w:b/>
          <w:sz w:val="22"/>
          <w:szCs w:val="22"/>
        </w:rPr>
        <w:t>Ekonomi</w:t>
      </w:r>
      <w:r w:rsidR="00067B42" w:rsidRPr="00DA47CE">
        <w:rPr>
          <w:rFonts w:ascii="Tahoma" w:hAnsi="Tahoma" w:cs="Tahoma"/>
          <w:b/>
          <w:sz w:val="22"/>
          <w:szCs w:val="22"/>
        </w:rPr>
        <w:t xml:space="preserve"> </w:t>
      </w:r>
      <w:r w:rsidR="00067B42" w:rsidRPr="00DA47CE">
        <w:rPr>
          <w:rFonts w:ascii="Tahoma" w:hAnsi="Tahoma" w:cs="Tahoma"/>
          <w:b/>
          <w:sz w:val="22"/>
          <w:szCs w:val="22"/>
          <w:lang w:val="id-ID"/>
        </w:rPr>
        <w:t>Gerbang Timur</w:t>
      </w:r>
    </w:p>
    <w:p w:rsidR="00531AF4" w:rsidRDefault="00531AF4" w:rsidP="00531AF4">
      <w:pPr>
        <w:pStyle w:val="ListParagraph"/>
        <w:tabs>
          <w:tab w:val="left" w:pos="284"/>
        </w:tabs>
        <w:spacing w:after="120"/>
        <w:ind w:left="0" w:firstLine="562"/>
        <w:contextualSpacing w:val="0"/>
        <w:jc w:val="both"/>
        <w:rPr>
          <w:rFonts w:ascii="Tahoma" w:hAnsi="Tahoma" w:cs="Tahoma"/>
          <w:sz w:val="22"/>
          <w:szCs w:val="22"/>
        </w:rPr>
      </w:pPr>
      <w:r>
        <w:rPr>
          <w:rFonts w:ascii="Tahoma" w:hAnsi="Tahoma" w:cs="Tahoma"/>
          <w:sz w:val="22"/>
          <w:szCs w:val="22"/>
        </w:rPr>
        <w:t>P</w:t>
      </w:r>
      <w:r w:rsidR="00067B42" w:rsidRPr="00DA47CE">
        <w:rPr>
          <w:rFonts w:ascii="Tahoma" w:hAnsi="Tahoma" w:cs="Tahoma"/>
          <w:sz w:val="22"/>
          <w:szCs w:val="22"/>
        </w:rPr>
        <w:t xml:space="preserve">embangunan pada koridor </w:t>
      </w:r>
      <w:r>
        <w:rPr>
          <w:rFonts w:ascii="Tahoma" w:hAnsi="Tahoma" w:cs="Tahoma"/>
          <w:sz w:val="22"/>
          <w:szCs w:val="22"/>
        </w:rPr>
        <w:t xml:space="preserve">Ekonomi </w:t>
      </w:r>
      <w:r w:rsidR="00067B42" w:rsidRPr="00DA47CE">
        <w:rPr>
          <w:rFonts w:ascii="Tahoma" w:hAnsi="Tahoma" w:cs="Tahoma"/>
          <w:sz w:val="22"/>
          <w:szCs w:val="22"/>
          <w:lang w:val="id-ID"/>
        </w:rPr>
        <w:t>Gerbang Timur</w:t>
      </w:r>
      <w:r w:rsidR="00067B42" w:rsidRPr="00DA47CE">
        <w:rPr>
          <w:rFonts w:ascii="Tahoma" w:hAnsi="Tahoma" w:cs="Tahoma"/>
          <w:sz w:val="22"/>
          <w:szCs w:val="22"/>
        </w:rPr>
        <w:t xml:space="preserve"> </w:t>
      </w:r>
      <w:r w:rsidR="00A07993">
        <w:rPr>
          <w:rFonts w:ascii="Tahoma" w:hAnsi="Tahoma" w:cs="Tahoma"/>
          <w:sz w:val="22"/>
          <w:szCs w:val="22"/>
        </w:rPr>
        <w:t xml:space="preserve">difokuskan </w:t>
      </w:r>
      <w:r>
        <w:rPr>
          <w:rFonts w:ascii="Tahoma" w:hAnsi="Tahoma" w:cs="Tahoma"/>
          <w:sz w:val="22"/>
          <w:szCs w:val="22"/>
        </w:rPr>
        <w:t xml:space="preserve">pada </w:t>
      </w:r>
      <w:r w:rsidR="00067B42" w:rsidRPr="00DA47CE">
        <w:rPr>
          <w:rFonts w:ascii="Tahoma" w:hAnsi="Tahoma" w:cs="Tahoma"/>
          <w:sz w:val="22"/>
          <w:szCs w:val="22"/>
        </w:rPr>
        <w:t>sentra pengembangan industr</w:t>
      </w:r>
      <w:r w:rsidR="00067B42" w:rsidRPr="00DA47CE">
        <w:rPr>
          <w:rFonts w:ascii="Tahoma" w:hAnsi="Tahoma" w:cs="Tahoma"/>
          <w:sz w:val="22"/>
          <w:szCs w:val="22"/>
          <w:lang w:val="id-ID"/>
        </w:rPr>
        <w:t>i</w:t>
      </w:r>
      <w:r w:rsidR="00067B42" w:rsidRPr="00DA47CE">
        <w:rPr>
          <w:rFonts w:ascii="Tahoma" w:hAnsi="Tahoma" w:cs="Tahoma"/>
          <w:sz w:val="22"/>
          <w:szCs w:val="22"/>
        </w:rPr>
        <w:t xml:space="preserve"> pariwisata alam</w:t>
      </w:r>
      <w:r w:rsidR="00067B42" w:rsidRPr="00DA47CE">
        <w:rPr>
          <w:rFonts w:ascii="Tahoma" w:hAnsi="Tahoma" w:cs="Tahoma"/>
          <w:sz w:val="22"/>
          <w:szCs w:val="22"/>
          <w:lang w:val="id-ID"/>
        </w:rPr>
        <w:t xml:space="preserve">, </w:t>
      </w:r>
      <w:r>
        <w:rPr>
          <w:rFonts w:ascii="Tahoma" w:hAnsi="Tahoma" w:cs="Tahoma"/>
          <w:sz w:val="22"/>
          <w:szCs w:val="22"/>
        </w:rPr>
        <w:t xml:space="preserve">ternak </w:t>
      </w:r>
      <w:r w:rsidR="00067B42" w:rsidRPr="00DA47CE">
        <w:rPr>
          <w:rFonts w:ascii="Tahoma" w:hAnsi="Tahoma" w:cs="Tahoma"/>
          <w:sz w:val="22"/>
          <w:szCs w:val="22"/>
        </w:rPr>
        <w:t>u</w:t>
      </w:r>
      <w:r w:rsidR="00067B42" w:rsidRPr="00DA47CE">
        <w:rPr>
          <w:rFonts w:ascii="Tahoma" w:hAnsi="Tahoma" w:cs="Tahoma"/>
          <w:sz w:val="22"/>
          <w:szCs w:val="22"/>
          <w:lang w:val="id-ID"/>
        </w:rPr>
        <w:t>nggas, industri</w:t>
      </w:r>
      <w:r>
        <w:rPr>
          <w:rFonts w:ascii="Tahoma" w:hAnsi="Tahoma" w:cs="Tahoma"/>
          <w:sz w:val="22"/>
          <w:szCs w:val="22"/>
        </w:rPr>
        <w:t xml:space="preserve"> pengolahan.</w:t>
      </w:r>
      <w:r w:rsidR="00067B42" w:rsidRPr="00DA47CE">
        <w:rPr>
          <w:rFonts w:ascii="Tahoma" w:hAnsi="Tahoma" w:cs="Tahoma"/>
          <w:sz w:val="22"/>
          <w:szCs w:val="22"/>
          <w:lang w:val="id-ID"/>
        </w:rPr>
        <w:t xml:space="preserve"> Padang</w:t>
      </w:r>
      <w:r w:rsidR="00067B42" w:rsidRPr="00DA47CE">
        <w:rPr>
          <w:rFonts w:ascii="Tahoma" w:hAnsi="Tahoma" w:cs="Tahoma"/>
          <w:sz w:val="22"/>
          <w:szCs w:val="22"/>
        </w:rPr>
        <w:t xml:space="preserve"> </w:t>
      </w:r>
      <w:r>
        <w:rPr>
          <w:rFonts w:ascii="Tahoma" w:hAnsi="Tahoma" w:cs="Tahoma"/>
          <w:sz w:val="22"/>
          <w:szCs w:val="22"/>
        </w:rPr>
        <w:t xml:space="preserve">dijadikan </w:t>
      </w:r>
      <w:r w:rsidR="00067B42" w:rsidRPr="00DA47CE">
        <w:rPr>
          <w:rFonts w:ascii="Tahoma" w:hAnsi="Tahoma" w:cs="Tahoma"/>
          <w:sz w:val="22"/>
          <w:szCs w:val="22"/>
        </w:rPr>
        <w:t>sebagai pusat pertumbuhan utama, didukung oleh Bukitting</w:t>
      </w:r>
      <w:r w:rsidR="00067B42" w:rsidRPr="00DA47CE">
        <w:rPr>
          <w:rFonts w:ascii="Tahoma" w:hAnsi="Tahoma" w:cs="Tahoma"/>
          <w:sz w:val="22"/>
          <w:szCs w:val="22"/>
          <w:lang w:val="id-ID"/>
        </w:rPr>
        <w:t>g</w:t>
      </w:r>
      <w:r w:rsidR="00067B42" w:rsidRPr="00DA47CE">
        <w:rPr>
          <w:rFonts w:ascii="Tahoma" w:hAnsi="Tahoma" w:cs="Tahoma"/>
          <w:sz w:val="22"/>
          <w:szCs w:val="22"/>
        </w:rPr>
        <w:t xml:space="preserve">i, Payakumbuh, Batusangkar, dan Lubuk Sikaping sebagai pusat pengembangan. </w:t>
      </w:r>
    </w:p>
    <w:p w:rsidR="00067B42" w:rsidRPr="00DA47CE" w:rsidRDefault="00067B42" w:rsidP="00531AF4">
      <w:pPr>
        <w:pStyle w:val="ListParagraph"/>
        <w:tabs>
          <w:tab w:val="left" w:pos="284"/>
        </w:tabs>
        <w:spacing w:after="120"/>
        <w:ind w:left="0" w:firstLine="562"/>
        <w:contextualSpacing w:val="0"/>
        <w:jc w:val="both"/>
        <w:rPr>
          <w:rFonts w:ascii="Tahoma" w:hAnsi="Tahoma" w:cs="Tahoma"/>
          <w:sz w:val="22"/>
          <w:szCs w:val="22"/>
        </w:rPr>
      </w:pPr>
      <w:r w:rsidRPr="00DA47CE">
        <w:rPr>
          <w:rFonts w:ascii="Tahoma" w:hAnsi="Tahoma" w:cs="Tahoma"/>
          <w:sz w:val="22"/>
          <w:szCs w:val="22"/>
        </w:rPr>
        <w:t xml:space="preserve">Kegiatan yang menjadi </w:t>
      </w:r>
      <w:r w:rsidR="00531AF4">
        <w:rPr>
          <w:rFonts w:ascii="Tahoma" w:hAnsi="Tahoma" w:cs="Tahoma"/>
          <w:sz w:val="22"/>
          <w:szCs w:val="22"/>
        </w:rPr>
        <w:t>andalan pada koridor ini adalah</w:t>
      </w:r>
      <w:r w:rsidRPr="00DA47CE">
        <w:rPr>
          <w:rFonts w:ascii="Tahoma" w:hAnsi="Tahoma" w:cs="Tahoma"/>
          <w:sz w:val="22"/>
          <w:szCs w:val="22"/>
        </w:rPr>
        <w:t xml:space="preserve"> industr</w:t>
      </w:r>
      <w:r w:rsidRPr="00DA47CE">
        <w:rPr>
          <w:rFonts w:ascii="Tahoma" w:hAnsi="Tahoma" w:cs="Tahoma"/>
          <w:sz w:val="22"/>
          <w:szCs w:val="22"/>
          <w:lang w:val="id-ID"/>
        </w:rPr>
        <w:t>i</w:t>
      </w:r>
      <w:r w:rsidRPr="00DA47CE">
        <w:rPr>
          <w:rFonts w:ascii="Tahoma" w:hAnsi="Tahoma" w:cs="Tahoma"/>
          <w:sz w:val="22"/>
          <w:szCs w:val="22"/>
        </w:rPr>
        <w:t xml:space="preserve"> kimia bangunan, industr</w:t>
      </w:r>
      <w:r w:rsidRPr="00DA47CE">
        <w:rPr>
          <w:rFonts w:ascii="Tahoma" w:hAnsi="Tahoma" w:cs="Tahoma"/>
          <w:sz w:val="22"/>
          <w:szCs w:val="22"/>
          <w:lang w:val="id-ID"/>
        </w:rPr>
        <w:t>i</w:t>
      </w:r>
      <w:r w:rsidRPr="00DA47CE">
        <w:rPr>
          <w:rFonts w:ascii="Tahoma" w:hAnsi="Tahoma" w:cs="Tahoma"/>
          <w:sz w:val="22"/>
          <w:szCs w:val="22"/>
        </w:rPr>
        <w:t xml:space="preserve"> kerajinan, industr</w:t>
      </w:r>
      <w:r w:rsidRPr="00DA47CE">
        <w:rPr>
          <w:rFonts w:ascii="Tahoma" w:hAnsi="Tahoma" w:cs="Tahoma"/>
          <w:sz w:val="22"/>
          <w:szCs w:val="22"/>
          <w:lang w:val="id-ID"/>
        </w:rPr>
        <w:t>i</w:t>
      </w:r>
      <w:r w:rsidR="009D7F48">
        <w:rPr>
          <w:rFonts w:ascii="Tahoma" w:hAnsi="Tahoma" w:cs="Tahoma"/>
          <w:sz w:val="22"/>
          <w:szCs w:val="22"/>
        </w:rPr>
        <w:t xml:space="preserve"> pariwisata alam</w:t>
      </w:r>
      <w:r w:rsidRPr="00DA47CE">
        <w:rPr>
          <w:rFonts w:ascii="Tahoma" w:hAnsi="Tahoma" w:cs="Tahoma"/>
          <w:sz w:val="22"/>
          <w:szCs w:val="22"/>
        </w:rPr>
        <w:t>, dan industr</w:t>
      </w:r>
      <w:r w:rsidRPr="00DA47CE">
        <w:rPr>
          <w:rFonts w:ascii="Tahoma" w:hAnsi="Tahoma" w:cs="Tahoma"/>
          <w:sz w:val="22"/>
          <w:szCs w:val="22"/>
          <w:lang w:val="id-ID"/>
        </w:rPr>
        <w:t>i</w:t>
      </w:r>
      <w:r w:rsidRPr="00DA47CE">
        <w:rPr>
          <w:rFonts w:ascii="Tahoma" w:hAnsi="Tahoma" w:cs="Tahoma"/>
          <w:sz w:val="22"/>
          <w:szCs w:val="22"/>
        </w:rPr>
        <w:t xml:space="preserve"> pangan, gambir, un</w:t>
      </w:r>
      <w:r w:rsidRPr="00DA47CE">
        <w:rPr>
          <w:rFonts w:ascii="Tahoma" w:hAnsi="Tahoma" w:cs="Tahoma"/>
          <w:sz w:val="22"/>
          <w:szCs w:val="22"/>
          <w:lang w:val="id-ID"/>
        </w:rPr>
        <w:t>g</w:t>
      </w:r>
      <w:r w:rsidRPr="00DA47CE">
        <w:rPr>
          <w:rFonts w:ascii="Tahoma" w:hAnsi="Tahoma" w:cs="Tahoma"/>
          <w:sz w:val="22"/>
          <w:szCs w:val="22"/>
        </w:rPr>
        <w:t>gas (ayam petelur dan pedaging), timah hitam</w:t>
      </w:r>
      <w:r w:rsidRPr="00DA47CE">
        <w:rPr>
          <w:rFonts w:ascii="Tahoma" w:hAnsi="Tahoma" w:cs="Tahoma"/>
          <w:sz w:val="22"/>
          <w:szCs w:val="22"/>
          <w:lang w:val="id-ID"/>
        </w:rPr>
        <w:t xml:space="preserve">, </w:t>
      </w:r>
      <w:r w:rsidR="002F16A0">
        <w:rPr>
          <w:rFonts w:ascii="Tahoma" w:hAnsi="Tahoma" w:cs="Tahoma"/>
          <w:sz w:val="22"/>
          <w:szCs w:val="22"/>
        </w:rPr>
        <w:t>w</w:t>
      </w:r>
      <w:r w:rsidRPr="00DA47CE">
        <w:rPr>
          <w:rFonts w:ascii="Tahoma" w:hAnsi="Tahoma" w:cs="Tahoma"/>
          <w:sz w:val="22"/>
          <w:szCs w:val="22"/>
        </w:rPr>
        <w:t>isata alam, (</w:t>
      </w:r>
      <w:r w:rsidRPr="00DA47CE">
        <w:rPr>
          <w:rFonts w:ascii="Tahoma" w:hAnsi="Tahoma" w:cs="Tahoma"/>
          <w:sz w:val="22"/>
          <w:szCs w:val="22"/>
          <w:lang w:val="id-ID"/>
        </w:rPr>
        <w:t>Lima Puluh</w:t>
      </w:r>
      <w:r w:rsidRPr="00DA47CE">
        <w:rPr>
          <w:rFonts w:ascii="Tahoma" w:hAnsi="Tahoma" w:cs="Tahoma"/>
          <w:sz w:val="22"/>
          <w:szCs w:val="22"/>
        </w:rPr>
        <w:t xml:space="preserve"> Kota, B</w:t>
      </w:r>
      <w:r w:rsidRPr="00DA47CE">
        <w:rPr>
          <w:rFonts w:ascii="Tahoma" w:hAnsi="Tahoma" w:cs="Tahoma"/>
          <w:sz w:val="22"/>
          <w:szCs w:val="22"/>
          <w:lang w:val="id-ID"/>
        </w:rPr>
        <w:t>ukittinggi</w:t>
      </w:r>
      <w:r w:rsidRPr="00DA47CE">
        <w:rPr>
          <w:rFonts w:ascii="Tahoma" w:hAnsi="Tahoma" w:cs="Tahoma"/>
          <w:sz w:val="22"/>
          <w:szCs w:val="22"/>
        </w:rPr>
        <w:t>)</w:t>
      </w:r>
      <w:r w:rsidRPr="00DA47CE">
        <w:rPr>
          <w:rFonts w:ascii="Tahoma" w:hAnsi="Tahoma" w:cs="Tahoma"/>
          <w:sz w:val="22"/>
          <w:szCs w:val="22"/>
          <w:lang w:val="id-ID"/>
        </w:rPr>
        <w:t xml:space="preserve"> untuk wisata </w:t>
      </w:r>
      <w:r w:rsidRPr="00DA47CE">
        <w:rPr>
          <w:rFonts w:ascii="Tahoma" w:hAnsi="Tahoma" w:cs="Tahoma"/>
          <w:sz w:val="22"/>
          <w:szCs w:val="22"/>
        </w:rPr>
        <w:t>kuliner: Padang, Payakumbuh, B</w:t>
      </w:r>
      <w:r w:rsidRPr="00DA47CE">
        <w:rPr>
          <w:rFonts w:ascii="Tahoma" w:hAnsi="Tahoma" w:cs="Tahoma"/>
          <w:sz w:val="22"/>
          <w:szCs w:val="22"/>
          <w:lang w:val="id-ID"/>
        </w:rPr>
        <w:t>u</w:t>
      </w:r>
      <w:r w:rsidRPr="00DA47CE">
        <w:rPr>
          <w:rFonts w:ascii="Tahoma" w:hAnsi="Tahoma" w:cs="Tahoma"/>
          <w:sz w:val="22"/>
          <w:szCs w:val="22"/>
        </w:rPr>
        <w:t>k</w:t>
      </w:r>
      <w:r w:rsidRPr="00DA47CE">
        <w:rPr>
          <w:rFonts w:ascii="Tahoma" w:hAnsi="Tahoma" w:cs="Tahoma"/>
          <w:sz w:val="22"/>
          <w:szCs w:val="22"/>
          <w:lang w:val="id-ID"/>
        </w:rPr>
        <w:t>ittinggi</w:t>
      </w:r>
      <w:r w:rsidRPr="00DA47CE">
        <w:rPr>
          <w:rFonts w:ascii="Tahoma" w:hAnsi="Tahoma" w:cs="Tahoma"/>
          <w:sz w:val="22"/>
          <w:szCs w:val="22"/>
        </w:rPr>
        <w:t xml:space="preserve">, </w:t>
      </w:r>
      <w:r w:rsidRPr="00DA47CE">
        <w:rPr>
          <w:rFonts w:ascii="Tahoma" w:hAnsi="Tahoma" w:cs="Tahoma"/>
          <w:sz w:val="22"/>
          <w:szCs w:val="22"/>
          <w:lang w:val="id-ID"/>
        </w:rPr>
        <w:t xml:space="preserve">dan wisata </w:t>
      </w:r>
      <w:r w:rsidRPr="00DA47CE">
        <w:rPr>
          <w:rFonts w:ascii="Tahoma" w:hAnsi="Tahoma" w:cs="Tahoma"/>
          <w:sz w:val="22"/>
          <w:szCs w:val="22"/>
        </w:rPr>
        <w:t>M</w:t>
      </w:r>
      <w:r w:rsidR="002F16A0">
        <w:rPr>
          <w:rFonts w:ascii="Tahoma" w:hAnsi="Tahoma" w:cs="Tahoma"/>
          <w:sz w:val="22"/>
          <w:szCs w:val="22"/>
        </w:rPr>
        <w:t>eeting Incentive Conference Exhibition (M</w:t>
      </w:r>
      <w:r w:rsidRPr="00DA47CE">
        <w:rPr>
          <w:rFonts w:ascii="Tahoma" w:hAnsi="Tahoma" w:cs="Tahoma"/>
          <w:sz w:val="22"/>
          <w:szCs w:val="22"/>
        </w:rPr>
        <w:t>ICE</w:t>
      </w:r>
      <w:r w:rsidR="002F16A0">
        <w:rPr>
          <w:rFonts w:ascii="Tahoma" w:hAnsi="Tahoma" w:cs="Tahoma"/>
          <w:sz w:val="22"/>
          <w:szCs w:val="22"/>
        </w:rPr>
        <w:t>)</w:t>
      </w:r>
      <w:r w:rsidRPr="00DA47CE">
        <w:rPr>
          <w:rFonts w:ascii="Tahoma" w:hAnsi="Tahoma" w:cs="Tahoma"/>
          <w:sz w:val="22"/>
          <w:szCs w:val="22"/>
        </w:rPr>
        <w:t xml:space="preserve"> Padang</w:t>
      </w:r>
    </w:p>
    <w:p w:rsidR="00067B42" w:rsidRPr="00DA47CE" w:rsidRDefault="00D27A68" w:rsidP="00067B42">
      <w:pPr>
        <w:spacing w:line="280" w:lineRule="exact"/>
        <w:ind w:left="567" w:hanging="567"/>
        <w:jc w:val="both"/>
        <w:rPr>
          <w:rFonts w:ascii="Tahoma" w:hAnsi="Tahoma" w:cs="Tahoma"/>
          <w:b/>
          <w:sz w:val="22"/>
          <w:szCs w:val="22"/>
        </w:rPr>
      </w:pPr>
      <w:r>
        <w:rPr>
          <w:rFonts w:ascii="Tahoma" w:hAnsi="Tahoma" w:cs="Tahoma"/>
          <w:b/>
          <w:sz w:val="22"/>
          <w:szCs w:val="22"/>
        </w:rPr>
        <w:t>b</w:t>
      </w:r>
      <w:r w:rsidR="00067B42" w:rsidRPr="00DA47CE">
        <w:rPr>
          <w:rFonts w:ascii="Tahoma" w:hAnsi="Tahoma" w:cs="Tahoma"/>
          <w:b/>
          <w:sz w:val="22"/>
          <w:szCs w:val="22"/>
          <w:lang w:val="id-ID"/>
        </w:rPr>
        <w:t>.</w:t>
      </w:r>
      <w:r w:rsidR="00067B42" w:rsidRPr="00DA47CE">
        <w:rPr>
          <w:rFonts w:ascii="Tahoma" w:hAnsi="Tahoma" w:cs="Tahoma"/>
          <w:b/>
          <w:sz w:val="22"/>
          <w:szCs w:val="22"/>
          <w:lang w:val="id-ID"/>
        </w:rPr>
        <w:tab/>
      </w:r>
      <w:r w:rsidR="00067B42" w:rsidRPr="00DA47CE">
        <w:rPr>
          <w:rFonts w:ascii="Tahoma" w:hAnsi="Tahoma" w:cs="Tahoma"/>
          <w:b/>
          <w:sz w:val="22"/>
          <w:szCs w:val="22"/>
        </w:rPr>
        <w:t xml:space="preserve">Koridor </w:t>
      </w:r>
      <w:r w:rsidR="00A07993">
        <w:rPr>
          <w:rFonts w:ascii="Tahoma" w:hAnsi="Tahoma" w:cs="Tahoma"/>
          <w:b/>
          <w:sz w:val="22"/>
          <w:szCs w:val="22"/>
        </w:rPr>
        <w:t xml:space="preserve">Ekonomi </w:t>
      </w:r>
      <w:r w:rsidR="00067B42" w:rsidRPr="00DA47CE">
        <w:rPr>
          <w:rFonts w:ascii="Tahoma" w:hAnsi="Tahoma" w:cs="Tahoma"/>
          <w:b/>
          <w:sz w:val="22"/>
          <w:szCs w:val="22"/>
          <w:lang w:val="id-ID"/>
        </w:rPr>
        <w:t>Lintas Sumatera</w:t>
      </w:r>
    </w:p>
    <w:p w:rsidR="00067B42" w:rsidRPr="00DA47CE" w:rsidRDefault="00A07993" w:rsidP="00067B42">
      <w:pPr>
        <w:spacing w:line="280" w:lineRule="exact"/>
        <w:ind w:firstLine="562"/>
        <w:jc w:val="both"/>
        <w:rPr>
          <w:rFonts w:ascii="Tahoma" w:hAnsi="Tahoma" w:cs="Tahoma"/>
          <w:sz w:val="22"/>
          <w:szCs w:val="22"/>
          <w:lang w:val="id-ID"/>
        </w:rPr>
      </w:pPr>
      <w:r>
        <w:rPr>
          <w:rFonts w:ascii="Tahoma" w:hAnsi="Tahoma" w:cs="Tahoma"/>
          <w:sz w:val="22"/>
          <w:szCs w:val="22"/>
        </w:rPr>
        <w:t>P</w:t>
      </w:r>
      <w:r w:rsidR="00067B42" w:rsidRPr="00DA47CE">
        <w:rPr>
          <w:rFonts w:ascii="Tahoma" w:hAnsi="Tahoma" w:cs="Tahoma"/>
          <w:sz w:val="22"/>
          <w:szCs w:val="22"/>
        </w:rPr>
        <w:t xml:space="preserve">embangunan pada koridor </w:t>
      </w:r>
      <w:r>
        <w:rPr>
          <w:rFonts w:ascii="Tahoma" w:hAnsi="Tahoma" w:cs="Tahoma"/>
          <w:sz w:val="22"/>
          <w:szCs w:val="22"/>
        </w:rPr>
        <w:t>ekonomi</w:t>
      </w:r>
      <w:r w:rsidR="00067B42" w:rsidRPr="00DA47CE">
        <w:rPr>
          <w:rFonts w:ascii="Tahoma" w:hAnsi="Tahoma" w:cs="Tahoma"/>
          <w:sz w:val="22"/>
          <w:szCs w:val="22"/>
        </w:rPr>
        <w:t xml:space="preserve"> </w:t>
      </w:r>
      <w:r w:rsidRPr="00DA47CE">
        <w:rPr>
          <w:rFonts w:ascii="Tahoma" w:hAnsi="Tahoma" w:cs="Tahoma"/>
          <w:sz w:val="22"/>
          <w:szCs w:val="22"/>
          <w:lang w:val="id-ID"/>
        </w:rPr>
        <w:t>Lintas Sumatera</w:t>
      </w:r>
      <w:r w:rsidRPr="00DA47CE">
        <w:rPr>
          <w:rFonts w:ascii="Tahoma" w:hAnsi="Tahoma" w:cs="Tahoma"/>
          <w:sz w:val="22"/>
          <w:szCs w:val="22"/>
        </w:rPr>
        <w:t xml:space="preserve"> </w:t>
      </w:r>
      <w:r>
        <w:rPr>
          <w:rFonts w:ascii="Tahoma" w:hAnsi="Tahoma" w:cs="Tahoma"/>
          <w:sz w:val="22"/>
          <w:szCs w:val="22"/>
        </w:rPr>
        <w:t xml:space="preserve">difokuskan pada </w:t>
      </w:r>
      <w:r w:rsidR="00067B42" w:rsidRPr="00DA47CE">
        <w:rPr>
          <w:rFonts w:ascii="Tahoma" w:hAnsi="Tahoma" w:cs="Tahoma"/>
          <w:sz w:val="22"/>
          <w:szCs w:val="22"/>
        </w:rPr>
        <w:t xml:space="preserve">sentra produksi pertanian dan perkebunan, </w:t>
      </w:r>
      <w:r>
        <w:rPr>
          <w:rFonts w:ascii="Tahoma" w:hAnsi="Tahoma" w:cs="Tahoma"/>
          <w:sz w:val="22"/>
          <w:szCs w:val="22"/>
        </w:rPr>
        <w:t>p</w:t>
      </w:r>
      <w:r w:rsidR="00067B42" w:rsidRPr="00DA47CE">
        <w:rPr>
          <w:rFonts w:ascii="Tahoma" w:hAnsi="Tahoma" w:cs="Tahoma"/>
          <w:sz w:val="22"/>
          <w:szCs w:val="22"/>
          <w:lang w:val="id-ID"/>
        </w:rPr>
        <w:t xml:space="preserve">ertambangan, </w:t>
      </w:r>
      <w:r w:rsidR="00067B42" w:rsidRPr="00DA47CE">
        <w:rPr>
          <w:rFonts w:ascii="Tahoma" w:hAnsi="Tahoma" w:cs="Tahoma"/>
          <w:sz w:val="22"/>
          <w:szCs w:val="22"/>
        </w:rPr>
        <w:t>serta industr</w:t>
      </w:r>
      <w:r w:rsidR="00067B42" w:rsidRPr="00DA47CE">
        <w:rPr>
          <w:rFonts w:ascii="Tahoma" w:hAnsi="Tahoma" w:cs="Tahoma"/>
          <w:sz w:val="22"/>
          <w:szCs w:val="22"/>
          <w:lang w:val="id-ID"/>
        </w:rPr>
        <w:t>i</w:t>
      </w:r>
      <w:r w:rsidR="00067B42" w:rsidRPr="00DA47CE">
        <w:rPr>
          <w:rFonts w:ascii="Tahoma" w:hAnsi="Tahoma" w:cs="Tahoma"/>
          <w:sz w:val="22"/>
          <w:szCs w:val="22"/>
        </w:rPr>
        <w:t xml:space="preserve"> agro. Padang sebagai pusat pertumbuhan utama, didukung oleh Solok, Muaro Sijunjung, Sawahlunto, Pulau Punjung dan Sungai Rumbai sebagai pusat pengembangan. Kegiatan yang menjadi </w:t>
      </w:r>
      <w:r>
        <w:rPr>
          <w:rFonts w:ascii="Tahoma" w:hAnsi="Tahoma" w:cs="Tahoma"/>
          <w:sz w:val="22"/>
          <w:szCs w:val="22"/>
        </w:rPr>
        <w:t>andalan pada koridor ini adalah</w:t>
      </w:r>
      <w:r w:rsidR="00067B42" w:rsidRPr="00DA47CE">
        <w:rPr>
          <w:rFonts w:ascii="Tahoma" w:hAnsi="Tahoma" w:cs="Tahoma"/>
          <w:sz w:val="22"/>
          <w:szCs w:val="22"/>
        </w:rPr>
        <w:t xml:space="preserve"> perkebunan kelapa sawit, karet, padi, pertambangan emas, batu bara, biji besi.</w:t>
      </w:r>
    </w:p>
    <w:p w:rsidR="00067B42" w:rsidRPr="00DA47CE" w:rsidRDefault="00067B42" w:rsidP="00067B42">
      <w:pPr>
        <w:pStyle w:val="ListParagraph"/>
        <w:tabs>
          <w:tab w:val="left" w:pos="851"/>
        </w:tabs>
        <w:spacing w:line="280" w:lineRule="exact"/>
        <w:ind w:left="540"/>
        <w:jc w:val="both"/>
        <w:rPr>
          <w:rFonts w:ascii="Tahoma" w:hAnsi="Tahoma" w:cs="Tahoma"/>
          <w:sz w:val="22"/>
          <w:szCs w:val="22"/>
        </w:rPr>
      </w:pPr>
    </w:p>
    <w:p w:rsidR="00067B42" w:rsidRPr="00DA47CE" w:rsidRDefault="00D27A68" w:rsidP="00067B42">
      <w:pPr>
        <w:spacing w:line="280" w:lineRule="exact"/>
        <w:ind w:left="540" w:hanging="540"/>
        <w:jc w:val="both"/>
        <w:rPr>
          <w:rFonts w:ascii="Tahoma" w:hAnsi="Tahoma" w:cs="Tahoma"/>
          <w:b/>
          <w:sz w:val="22"/>
          <w:szCs w:val="22"/>
        </w:rPr>
      </w:pPr>
      <w:r>
        <w:rPr>
          <w:rFonts w:ascii="Tahoma" w:hAnsi="Tahoma" w:cs="Tahoma"/>
          <w:b/>
          <w:sz w:val="22"/>
          <w:szCs w:val="22"/>
        </w:rPr>
        <w:t>c</w:t>
      </w:r>
      <w:r w:rsidR="00067B42" w:rsidRPr="00DA47CE">
        <w:rPr>
          <w:rFonts w:ascii="Tahoma" w:hAnsi="Tahoma" w:cs="Tahoma"/>
          <w:b/>
          <w:sz w:val="22"/>
          <w:szCs w:val="22"/>
        </w:rPr>
        <w:t>.</w:t>
      </w:r>
      <w:r w:rsidR="00067B42" w:rsidRPr="00DA47CE">
        <w:rPr>
          <w:rFonts w:ascii="Tahoma" w:hAnsi="Tahoma" w:cs="Tahoma"/>
          <w:b/>
          <w:sz w:val="22"/>
          <w:szCs w:val="22"/>
          <w:lang w:val="id-ID"/>
        </w:rPr>
        <w:tab/>
      </w:r>
      <w:r w:rsidR="00067B42" w:rsidRPr="00DA47CE">
        <w:rPr>
          <w:rFonts w:ascii="Tahoma" w:hAnsi="Tahoma" w:cs="Tahoma"/>
          <w:b/>
          <w:sz w:val="22"/>
          <w:szCs w:val="22"/>
        </w:rPr>
        <w:t xml:space="preserve">Koridor </w:t>
      </w:r>
      <w:r w:rsidR="00A07993">
        <w:rPr>
          <w:rFonts w:ascii="Tahoma" w:hAnsi="Tahoma" w:cs="Tahoma"/>
          <w:b/>
          <w:sz w:val="22"/>
          <w:szCs w:val="22"/>
        </w:rPr>
        <w:t>Ekonomi</w:t>
      </w:r>
      <w:r w:rsidR="00067B42" w:rsidRPr="00DA47CE">
        <w:rPr>
          <w:rFonts w:ascii="Tahoma" w:hAnsi="Tahoma" w:cs="Tahoma"/>
          <w:b/>
          <w:sz w:val="22"/>
          <w:szCs w:val="22"/>
        </w:rPr>
        <w:t xml:space="preserve"> Pantai Barat </w:t>
      </w:r>
    </w:p>
    <w:p w:rsidR="00067B42" w:rsidRPr="00DA47CE" w:rsidRDefault="00A07993" w:rsidP="00A07993">
      <w:pPr>
        <w:spacing w:after="120" w:line="280" w:lineRule="exact"/>
        <w:ind w:firstLine="561"/>
        <w:jc w:val="both"/>
        <w:rPr>
          <w:rFonts w:ascii="Tahoma" w:hAnsi="Tahoma" w:cs="Tahoma"/>
          <w:sz w:val="22"/>
          <w:szCs w:val="22"/>
        </w:rPr>
      </w:pPr>
      <w:r>
        <w:rPr>
          <w:rFonts w:ascii="Tahoma" w:hAnsi="Tahoma" w:cs="Tahoma"/>
          <w:sz w:val="22"/>
          <w:szCs w:val="22"/>
        </w:rPr>
        <w:t>P</w:t>
      </w:r>
      <w:r w:rsidR="00067B42" w:rsidRPr="00DA47CE">
        <w:rPr>
          <w:rFonts w:ascii="Tahoma" w:hAnsi="Tahoma" w:cs="Tahoma"/>
          <w:sz w:val="22"/>
          <w:szCs w:val="22"/>
        </w:rPr>
        <w:t xml:space="preserve">embangunan pada koridor </w:t>
      </w:r>
      <w:r>
        <w:rPr>
          <w:rFonts w:ascii="Tahoma" w:hAnsi="Tahoma" w:cs="Tahoma"/>
          <w:sz w:val="22"/>
          <w:szCs w:val="22"/>
        </w:rPr>
        <w:t>ekonomi</w:t>
      </w:r>
      <w:r w:rsidR="00067B42" w:rsidRPr="00DA47CE">
        <w:rPr>
          <w:rFonts w:ascii="Tahoma" w:hAnsi="Tahoma" w:cs="Tahoma"/>
          <w:sz w:val="22"/>
          <w:szCs w:val="22"/>
        </w:rPr>
        <w:t xml:space="preserve"> </w:t>
      </w:r>
      <w:r w:rsidRPr="00DA47CE">
        <w:rPr>
          <w:rFonts w:ascii="Tahoma" w:hAnsi="Tahoma" w:cs="Tahoma"/>
          <w:sz w:val="22"/>
          <w:szCs w:val="22"/>
        </w:rPr>
        <w:t xml:space="preserve">Pantai Barat </w:t>
      </w:r>
      <w:r>
        <w:rPr>
          <w:rFonts w:ascii="Tahoma" w:hAnsi="Tahoma" w:cs="Tahoma"/>
          <w:sz w:val="22"/>
          <w:szCs w:val="22"/>
        </w:rPr>
        <w:t xml:space="preserve">difokuskan pada </w:t>
      </w:r>
      <w:r w:rsidR="00067B42" w:rsidRPr="00DA47CE">
        <w:rPr>
          <w:rFonts w:ascii="Tahoma" w:hAnsi="Tahoma" w:cs="Tahoma"/>
          <w:sz w:val="22"/>
          <w:szCs w:val="22"/>
        </w:rPr>
        <w:t xml:space="preserve">sentra produksi </w:t>
      </w:r>
      <w:r w:rsidR="00067B42" w:rsidRPr="00DA47CE">
        <w:rPr>
          <w:rFonts w:ascii="Tahoma" w:hAnsi="Tahoma" w:cs="Tahoma"/>
          <w:sz w:val="22"/>
          <w:szCs w:val="22"/>
          <w:lang w:val="id-ID"/>
        </w:rPr>
        <w:t xml:space="preserve">pertanian perkebunan, </w:t>
      </w:r>
      <w:r w:rsidR="00067B42" w:rsidRPr="00DA47CE">
        <w:rPr>
          <w:rFonts w:ascii="Tahoma" w:hAnsi="Tahoma" w:cs="Tahoma"/>
          <w:sz w:val="22"/>
          <w:szCs w:val="22"/>
        </w:rPr>
        <w:t>industr</w:t>
      </w:r>
      <w:r w:rsidR="00067B42" w:rsidRPr="00DA47CE">
        <w:rPr>
          <w:rFonts w:ascii="Tahoma" w:hAnsi="Tahoma" w:cs="Tahoma"/>
          <w:sz w:val="22"/>
          <w:szCs w:val="22"/>
          <w:lang w:val="id-ID"/>
        </w:rPr>
        <w:t>i</w:t>
      </w:r>
      <w:r w:rsidR="00067B42" w:rsidRPr="00DA47CE">
        <w:rPr>
          <w:rFonts w:ascii="Tahoma" w:hAnsi="Tahoma" w:cs="Tahoma"/>
          <w:sz w:val="22"/>
          <w:szCs w:val="22"/>
        </w:rPr>
        <w:t xml:space="preserve"> perikanan tangkap dan budidaya. Padang sebagai pusat pertumbuhan utama, didukung oleh Mentawai, Painan, Lubuk Alung, Pariaman, Lubuk Basung, Simpang IV, Air Bangi</w:t>
      </w:r>
      <w:r w:rsidR="00067B42" w:rsidRPr="00DA47CE">
        <w:rPr>
          <w:rFonts w:ascii="Tahoma" w:hAnsi="Tahoma" w:cs="Tahoma"/>
          <w:sz w:val="22"/>
          <w:szCs w:val="22"/>
          <w:lang w:val="id-ID"/>
        </w:rPr>
        <w:t>s</w:t>
      </w:r>
      <w:r w:rsidR="00067B42" w:rsidRPr="00DA47CE">
        <w:rPr>
          <w:rFonts w:ascii="Tahoma" w:hAnsi="Tahoma" w:cs="Tahoma"/>
          <w:sz w:val="22"/>
          <w:szCs w:val="22"/>
        </w:rPr>
        <w:t xml:space="preserve"> sebagai pusat pengembangan. Kegiatan yang menjadi andalan pada koridor ini adalah </w:t>
      </w:r>
      <w:r>
        <w:rPr>
          <w:rFonts w:ascii="Tahoma" w:hAnsi="Tahoma" w:cs="Tahoma"/>
          <w:sz w:val="22"/>
          <w:szCs w:val="22"/>
        </w:rPr>
        <w:t>i</w:t>
      </w:r>
      <w:r w:rsidR="00067B42" w:rsidRPr="00DA47CE">
        <w:rPr>
          <w:rFonts w:ascii="Tahoma" w:hAnsi="Tahoma" w:cs="Tahoma"/>
          <w:sz w:val="22"/>
          <w:szCs w:val="22"/>
        </w:rPr>
        <w:t xml:space="preserve">ndustri olahan produk </w:t>
      </w:r>
      <w:r w:rsidR="00067B42" w:rsidRPr="00DA47CE">
        <w:rPr>
          <w:rFonts w:ascii="Tahoma" w:hAnsi="Tahoma" w:cs="Tahoma"/>
          <w:sz w:val="22"/>
          <w:szCs w:val="22"/>
          <w:lang w:val="id-ID"/>
        </w:rPr>
        <w:t xml:space="preserve">sawit, </w:t>
      </w:r>
      <w:r w:rsidR="00067B42" w:rsidRPr="00DA47CE">
        <w:rPr>
          <w:rFonts w:ascii="Tahoma" w:hAnsi="Tahoma" w:cs="Tahoma"/>
          <w:sz w:val="22"/>
          <w:szCs w:val="22"/>
        </w:rPr>
        <w:t xml:space="preserve">kakao, </w:t>
      </w:r>
      <w:r w:rsidR="00067B42" w:rsidRPr="00DA47CE">
        <w:rPr>
          <w:rFonts w:ascii="Tahoma" w:hAnsi="Tahoma" w:cs="Tahoma"/>
          <w:sz w:val="22"/>
          <w:szCs w:val="22"/>
          <w:lang w:val="id-ID"/>
        </w:rPr>
        <w:t xml:space="preserve">jagung, sapi potong, </w:t>
      </w:r>
      <w:r w:rsidR="00067B42" w:rsidRPr="00DA47CE">
        <w:rPr>
          <w:rFonts w:ascii="Tahoma" w:hAnsi="Tahoma" w:cs="Tahoma"/>
          <w:sz w:val="22"/>
          <w:szCs w:val="22"/>
        </w:rPr>
        <w:t>industr</w:t>
      </w:r>
      <w:r w:rsidR="00067B42" w:rsidRPr="00DA47CE">
        <w:rPr>
          <w:rFonts w:ascii="Tahoma" w:hAnsi="Tahoma" w:cs="Tahoma"/>
          <w:sz w:val="22"/>
          <w:szCs w:val="22"/>
          <w:lang w:val="id-ID"/>
        </w:rPr>
        <w:t>i</w:t>
      </w:r>
      <w:r w:rsidR="00067B42" w:rsidRPr="00DA47CE">
        <w:rPr>
          <w:rFonts w:ascii="Tahoma" w:hAnsi="Tahoma" w:cs="Tahoma"/>
          <w:sz w:val="22"/>
          <w:szCs w:val="22"/>
        </w:rPr>
        <w:t xml:space="preserve"> olahan makanan hasil laut, perikanan tangkap dan wisata pantai. </w:t>
      </w:r>
    </w:p>
    <w:p w:rsidR="00067B42" w:rsidRDefault="00A07993" w:rsidP="00A07993">
      <w:pPr>
        <w:spacing w:after="120" w:line="280" w:lineRule="exact"/>
        <w:ind w:firstLine="561"/>
        <w:jc w:val="both"/>
        <w:rPr>
          <w:rFonts w:ascii="Tahoma" w:hAnsi="Tahoma" w:cs="Tahoma"/>
          <w:sz w:val="22"/>
          <w:szCs w:val="22"/>
        </w:rPr>
      </w:pPr>
      <w:r>
        <w:rPr>
          <w:rFonts w:ascii="Tahoma" w:hAnsi="Tahoma" w:cs="Tahoma"/>
          <w:sz w:val="22"/>
          <w:szCs w:val="22"/>
        </w:rPr>
        <w:t>Untuk mengembangkan ketiga koridor didukung oleh program dan kegiatan peningkatan kom</w:t>
      </w:r>
      <w:r w:rsidR="00C03526">
        <w:rPr>
          <w:rFonts w:ascii="Tahoma" w:hAnsi="Tahoma" w:cs="Tahoma"/>
          <w:sz w:val="22"/>
          <w:szCs w:val="22"/>
        </w:rPr>
        <w:t>o</w:t>
      </w:r>
      <w:r>
        <w:rPr>
          <w:rFonts w:ascii="Tahoma" w:hAnsi="Tahoma" w:cs="Tahoma"/>
          <w:sz w:val="22"/>
          <w:szCs w:val="22"/>
        </w:rPr>
        <w:t>diti utama, peningkatan konektifitas intra dan antar koridor, peningkatan sumberdaya manusia.</w:t>
      </w:r>
      <w:r w:rsidR="00C03526">
        <w:rPr>
          <w:rFonts w:ascii="Tahoma" w:hAnsi="Tahoma" w:cs="Tahoma"/>
          <w:sz w:val="22"/>
          <w:szCs w:val="22"/>
        </w:rPr>
        <w:t xml:space="preserve"> Pengembangan masing-masing korid</w:t>
      </w:r>
      <w:r w:rsidR="002B5FC7">
        <w:rPr>
          <w:rFonts w:ascii="Tahoma" w:hAnsi="Tahoma" w:cs="Tahoma"/>
          <w:sz w:val="22"/>
          <w:szCs w:val="22"/>
        </w:rPr>
        <w:t>or dapat dilihat pada Tabel 7.6</w:t>
      </w:r>
    </w:p>
    <w:p w:rsidR="0055618C" w:rsidRDefault="00067B42" w:rsidP="00E74485">
      <w:pPr>
        <w:tabs>
          <w:tab w:val="center" w:pos="3569"/>
        </w:tabs>
        <w:spacing w:line="280" w:lineRule="exact"/>
        <w:rPr>
          <w:rFonts w:ascii="Tahoma" w:hAnsi="Tahoma" w:cs="Tahoma"/>
          <w:sz w:val="22"/>
          <w:szCs w:val="22"/>
        </w:rPr>
      </w:pPr>
      <w:r w:rsidRPr="00DA47CE">
        <w:rPr>
          <w:rFonts w:ascii="Tahoma" w:hAnsi="Tahoma" w:cs="Tahoma"/>
          <w:sz w:val="22"/>
          <w:szCs w:val="22"/>
          <w:lang w:val="id-ID"/>
        </w:rPr>
        <w:tab/>
      </w:r>
    </w:p>
    <w:p w:rsidR="00067B42" w:rsidRPr="00DA47CE" w:rsidRDefault="00C44092" w:rsidP="0055618C">
      <w:pPr>
        <w:spacing w:line="280" w:lineRule="exact"/>
        <w:jc w:val="center"/>
        <w:rPr>
          <w:rFonts w:ascii="Tahoma" w:hAnsi="Tahoma" w:cs="Tahoma"/>
          <w:b/>
          <w:sz w:val="20"/>
          <w:szCs w:val="20"/>
          <w:lang w:val="id-ID"/>
        </w:rPr>
      </w:pPr>
      <w:r>
        <w:rPr>
          <w:rFonts w:ascii="Tahoma" w:hAnsi="Tahoma" w:cs="Tahoma"/>
          <w:b/>
          <w:sz w:val="20"/>
          <w:szCs w:val="20"/>
          <w:lang w:val="id-ID"/>
        </w:rPr>
        <w:lastRenderedPageBreak/>
        <w:t>Tabel 7.</w:t>
      </w:r>
      <w:r w:rsidR="002B5FC7">
        <w:rPr>
          <w:rFonts w:ascii="Tahoma" w:hAnsi="Tahoma" w:cs="Tahoma"/>
          <w:b/>
          <w:sz w:val="20"/>
          <w:szCs w:val="20"/>
        </w:rPr>
        <w:t>6</w:t>
      </w:r>
    </w:p>
    <w:p w:rsidR="00067B42" w:rsidRPr="00C03526" w:rsidRDefault="00067B42" w:rsidP="0055618C">
      <w:pPr>
        <w:spacing w:after="120"/>
        <w:ind w:hanging="539"/>
        <w:jc w:val="center"/>
        <w:rPr>
          <w:rFonts w:ascii="Tahoma" w:hAnsi="Tahoma" w:cs="Tahoma"/>
          <w:b/>
          <w:sz w:val="20"/>
          <w:szCs w:val="20"/>
        </w:rPr>
      </w:pPr>
      <w:r w:rsidRPr="00DA47CE">
        <w:rPr>
          <w:rFonts w:ascii="Tahoma" w:hAnsi="Tahoma" w:cs="Tahoma"/>
          <w:b/>
          <w:sz w:val="20"/>
          <w:szCs w:val="20"/>
          <w:lang w:val="id-ID"/>
        </w:rPr>
        <w:t>Koridor</w:t>
      </w:r>
      <w:r w:rsidR="00C03526">
        <w:rPr>
          <w:rFonts w:ascii="Tahoma" w:hAnsi="Tahoma" w:cs="Tahoma"/>
          <w:b/>
          <w:sz w:val="20"/>
          <w:szCs w:val="20"/>
        </w:rPr>
        <w:t xml:space="preserve"> </w:t>
      </w:r>
      <w:r w:rsidR="00C03526" w:rsidRPr="00DA47CE">
        <w:rPr>
          <w:rFonts w:ascii="Tahoma" w:hAnsi="Tahoma" w:cs="Tahoma"/>
          <w:b/>
          <w:sz w:val="20"/>
          <w:szCs w:val="20"/>
          <w:lang w:val="id-ID"/>
        </w:rPr>
        <w:t>Pengembangan</w:t>
      </w:r>
      <w:r w:rsidR="00C03526">
        <w:rPr>
          <w:rFonts w:ascii="Tahoma" w:hAnsi="Tahoma" w:cs="Tahoma"/>
          <w:b/>
          <w:sz w:val="20"/>
          <w:szCs w:val="20"/>
        </w:rPr>
        <w:t xml:space="preserve"> Ekonomi Sumatera Barat</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1"/>
        <w:gridCol w:w="2775"/>
        <w:gridCol w:w="2126"/>
        <w:gridCol w:w="2338"/>
      </w:tblGrid>
      <w:tr w:rsidR="00067B42" w:rsidRPr="00DA47CE" w:rsidTr="00C03526">
        <w:trPr>
          <w:trHeight w:val="431"/>
          <w:tblHeader/>
          <w:jc w:val="center"/>
        </w:trPr>
        <w:tc>
          <w:tcPr>
            <w:tcW w:w="1549" w:type="dxa"/>
            <w:shd w:val="clear" w:color="auto" w:fill="auto"/>
            <w:vAlign w:val="center"/>
          </w:tcPr>
          <w:p w:rsidR="00067B42" w:rsidRPr="00DA47CE" w:rsidRDefault="00C03526" w:rsidP="00C03526">
            <w:pPr>
              <w:jc w:val="center"/>
              <w:rPr>
                <w:rFonts w:ascii="Tahoma" w:hAnsi="Tahoma" w:cs="Tahoma"/>
                <w:b/>
                <w:sz w:val="20"/>
                <w:szCs w:val="20"/>
              </w:rPr>
            </w:pPr>
            <w:r>
              <w:rPr>
                <w:rFonts w:ascii="Tahoma" w:hAnsi="Tahoma" w:cs="Tahoma"/>
                <w:b/>
                <w:sz w:val="20"/>
                <w:szCs w:val="20"/>
              </w:rPr>
              <w:t>Keterangan</w:t>
            </w:r>
          </w:p>
        </w:tc>
        <w:tc>
          <w:tcPr>
            <w:tcW w:w="2775" w:type="dxa"/>
            <w:tcBorders>
              <w:bottom w:val="nil"/>
            </w:tcBorders>
            <w:shd w:val="clear" w:color="auto" w:fill="auto"/>
          </w:tcPr>
          <w:p w:rsidR="00067B42" w:rsidRPr="00DA47CE" w:rsidRDefault="00067B42" w:rsidP="00067B42">
            <w:pPr>
              <w:jc w:val="center"/>
              <w:rPr>
                <w:rFonts w:ascii="Tahoma" w:hAnsi="Tahoma" w:cs="Tahoma"/>
                <w:b/>
                <w:sz w:val="20"/>
                <w:szCs w:val="20"/>
                <w:lang w:val="id-ID"/>
              </w:rPr>
            </w:pPr>
            <w:r w:rsidRPr="00DA47CE">
              <w:rPr>
                <w:rFonts w:ascii="Tahoma" w:hAnsi="Tahoma" w:cs="Tahoma"/>
                <w:b/>
                <w:sz w:val="20"/>
                <w:szCs w:val="20"/>
              </w:rPr>
              <w:t xml:space="preserve">Koridor </w:t>
            </w:r>
            <w:r w:rsidRPr="00DA47CE">
              <w:rPr>
                <w:rFonts w:ascii="Tahoma" w:hAnsi="Tahoma" w:cs="Tahoma"/>
                <w:b/>
                <w:sz w:val="20"/>
                <w:szCs w:val="20"/>
                <w:lang w:val="id-ID"/>
              </w:rPr>
              <w:t>Ekonomi Lintas Timur</w:t>
            </w:r>
          </w:p>
        </w:tc>
        <w:tc>
          <w:tcPr>
            <w:tcW w:w="2126" w:type="dxa"/>
            <w:tcBorders>
              <w:bottom w:val="nil"/>
            </w:tcBorders>
            <w:shd w:val="clear" w:color="auto" w:fill="auto"/>
          </w:tcPr>
          <w:p w:rsidR="00067B42" w:rsidRPr="00DA47CE" w:rsidRDefault="00067B42" w:rsidP="00067B42">
            <w:pPr>
              <w:jc w:val="center"/>
              <w:rPr>
                <w:rFonts w:ascii="Tahoma" w:hAnsi="Tahoma" w:cs="Tahoma"/>
                <w:b/>
                <w:sz w:val="20"/>
                <w:szCs w:val="20"/>
                <w:lang w:val="id-ID"/>
              </w:rPr>
            </w:pPr>
            <w:r w:rsidRPr="00DA47CE">
              <w:rPr>
                <w:rFonts w:ascii="Tahoma" w:hAnsi="Tahoma" w:cs="Tahoma"/>
                <w:b/>
                <w:sz w:val="20"/>
                <w:szCs w:val="20"/>
              </w:rPr>
              <w:t xml:space="preserve">Koridor Ekonomi </w:t>
            </w:r>
            <w:r w:rsidRPr="00DA47CE">
              <w:rPr>
                <w:rFonts w:ascii="Tahoma" w:hAnsi="Tahoma" w:cs="Tahoma"/>
                <w:b/>
                <w:sz w:val="20"/>
                <w:szCs w:val="20"/>
                <w:lang w:val="id-ID"/>
              </w:rPr>
              <w:t>Lintas Sumatera</w:t>
            </w:r>
          </w:p>
        </w:tc>
        <w:tc>
          <w:tcPr>
            <w:tcW w:w="2338" w:type="dxa"/>
            <w:tcBorders>
              <w:bottom w:val="nil"/>
            </w:tcBorders>
            <w:shd w:val="clear" w:color="auto" w:fill="auto"/>
          </w:tcPr>
          <w:p w:rsidR="00067B42" w:rsidRPr="00DA47CE" w:rsidRDefault="00067B42" w:rsidP="00067B42">
            <w:pPr>
              <w:jc w:val="center"/>
              <w:rPr>
                <w:rFonts w:ascii="Tahoma" w:hAnsi="Tahoma" w:cs="Tahoma"/>
                <w:b/>
                <w:sz w:val="20"/>
                <w:szCs w:val="20"/>
              </w:rPr>
            </w:pPr>
            <w:r w:rsidRPr="00DA47CE">
              <w:rPr>
                <w:rFonts w:ascii="Tahoma" w:hAnsi="Tahoma" w:cs="Tahoma"/>
                <w:b/>
                <w:sz w:val="20"/>
                <w:szCs w:val="20"/>
              </w:rPr>
              <w:t>Koridor Ekonomi Pantai Barat</w:t>
            </w:r>
          </w:p>
        </w:tc>
      </w:tr>
      <w:tr w:rsidR="00067B42" w:rsidRPr="00DA47CE" w:rsidTr="00C44092">
        <w:trPr>
          <w:trHeight w:val="250"/>
          <w:jc w:val="center"/>
        </w:trPr>
        <w:tc>
          <w:tcPr>
            <w:tcW w:w="1549" w:type="dxa"/>
            <w:shd w:val="clear" w:color="auto" w:fill="auto"/>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Pembangunan masing-masing koridor</w:t>
            </w:r>
          </w:p>
        </w:tc>
        <w:tc>
          <w:tcPr>
            <w:tcW w:w="2775" w:type="dxa"/>
            <w:shd w:val="clear" w:color="auto" w:fill="auto"/>
          </w:tcPr>
          <w:p w:rsidR="00067B42" w:rsidRPr="00DA47CE" w:rsidRDefault="00067B42" w:rsidP="00067B42">
            <w:pPr>
              <w:rPr>
                <w:rFonts w:ascii="Tahoma" w:hAnsi="Tahoma" w:cs="Tahoma"/>
                <w:sz w:val="20"/>
                <w:szCs w:val="20"/>
              </w:rPr>
            </w:pPr>
            <w:r w:rsidRPr="00DA47CE">
              <w:rPr>
                <w:rFonts w:ascii="Tahoma" w:hAnsi="Tahoma" w:cs="Tahoma"/>
                <w:sz w:val="20"/>
                <w:szCs w:val="20"/>
              </w:rPr>
              <w:t xml:space="preserve">sentra pengembangan </w:t>
            </w:r>
            <w:r w:rsidRPr="00DA47CE">
              <w:rPr>
                <w:rFonts w:ascii="Tahoma" w:hAnsi="Tahoma" w:cs="Tahoma"/>
                <w:sz w:val="20"/>
                <w:szCs w:val="20"/>
                <w:lang w:val="id-ID"/>
              </w:rPr>
              <w:t>industri, perdagangan,</w:t>
            </w:r>
            <w:r w:rsidRPr="00DA47CE">
              <w:rPr>
                <w:rFonts w:ascii="Tahoma" w:hAnsi="Tahoma" w:cs="Tahoma"/>
                <w:sz w:val="20"/>
                <w:szCs w:val="20"/>
              </w:rPr>
              <w:t xml:space="preserve"> pariwisata alam</w:t>
            </w:r>
            <w:r w:rsidRPr="00DA47CE">
              <w:rPr>
                <w:rFonts w:ascii="Tahoma" w:hAnsi="Tahoma" w:cs="Tahoma"/>
                <w:sz w:val="20"/>
                <w:szCs w:val="20"/>
                <w:lang w:val="id-ID"/>
              </w:rPr>
              <w:t xml:space="preserve">, Unggas, </w:t>
            </w:r>
          </w:p>
        </w:tc>
        <w:tc>
          <w:tcPr>
            <w:tcW w:w="2126" w:type="dxa"/>
            <w:shd w:val="clear" w:color="auto" w:fill="auto"/>
          </w:tcPr>
          <w:p w:rsidR="00067B42" w:rsidRPr="00DA47CE" w:rsidRDefault="00E14F87" w:rsidP="00067B42">
            <w:pPr>
              <w:rPr>
                <w:rFonts w:ascii="Tahoma" w:hAnsi="Tahoma" w:cs="Tahoma"/>
                <w:sz w:val="20"/>
                <w:szCs w:val="20"/>
              </w:rPr>
            </w:pPr>
            <w:r w:rsidRPr="00DA47CE">
              <w:rPr>
                <w:rFonts w:ascii="Tahoma" w:hAnsi="Tahoma" w:cs="Tahoma"/>
                <w:sz w:val="20"/>
                <w:szCs w:val="20"/>
              </w:rPr>
              <w:t xml:space="preserve">Sentra </w:t>
            </w:r>
            <w:r w:rsidR="00067B42" w:rsidRPr="00DA47CE">
              <w:rPr>
                <w:rFonts w:ascii="Tahoma" w:hAnsi="Tahoma" w:cs="Tahoma"/>
                <w:sz w:val="20"/>
                <w:szCs w:val="20"/>
              </w:rPr>
              <w:t xml:space="preserve">produksi pertanian dan perkebunan, </w:t>
            </w:r>
            <w:r w:rsidR="00067B42" w:rsidRPr="00DA47CE">
              <w:rPr>
                <w:rFonts w:ascii="Tahoma" w:hAnsi="Tahoma" w:cs="Tahoma"/>
                <w:sz w:val="20"/>
                <w:szCs w:val="20"/>
                <w:lang w:val="id-ID"/>
              </w:rPr>
              <w:t xml:space="preserve">Pertambangan, </w:t>
            </w:r>
            <w:r w:rsidR="00067B42" w:rsidRPr="00DA47CE">
              <w:rPr>
                <w:rFonts w:ascii="Tahoma" w:hAnsi="Tahoma" w:cs="Tahoma"/>
                <w:sz w:val="20"/>
                <w:szCs w:val="20"/>
              </w:rPr>
              <w:t>serta industr</w:t>
            </w:r>
            <w:r w:rsidR="00067B42" w:rsidRPr="00DA47CE">
              <w:rPr>
                <w:rFonts w:ascii="Tahoma" w:hAnsi="Tahoma" w:cs="Tahoma"/>
                <w:sz w:val="20"/>
                <w:szCs w:val="20"/>
                <w:lang w:val="id-ID"/>
              </w:rPr>
              <w:t>i</w:t>
            </w:r>
            <w:r w:rsidR="00067B42" w:rsidRPr="00DA47CE">
              <w:rPr>
                <w:rFonts w:ascii="Tahoma" w:hAnsi="Tahoma" w:cs="Tahoma"/>
                <w:sz w:val="20"/>
                <w:szCs w:val="20"/>
              </w:rPr>
              <w:t xml:space="preserve"> agro.</w:t>
            </w:r>
          </w:p>
        </w:tc>
        <w:tc>
          <w:tcPr>
            <w:tcW w:w="2338" w:type="dxa"/>
            <w:shd w:val="clear" w:color="auto" w:fill="auto"/>
          </w:tcPr>
          <w:p w:rsidR="00067B42" w:rsidRPr="00DA47CE" w:rsidRDefault="00E14F87" w:rsidP="00067B42">
            <w:pPr>
              <w:rPr>
                <w:rFonts w:ascii="Tahoma" w:hAnsi="Tahoma" w:cs="Tahoma"/>
                <w:sz w:val="20"/>
                <w:szCs w:val="20"/>
                <w:lang w:val="id-ID"/>
              </w:rPr>
            </w:pPr>
            <w:r w:rsidRPr="00DA47CE">
              <w:rPr>
                <w:rFonts w:ascii="Tahoma" w:hAnsi="Tahoma" w:cs="Tahoma"/>
                <w:sz w:val="20"/>
                <w:szCs w:val="20"/>
              </w:rPr>
              <w:t xml:space="preserve">Sentra </w:t>
            </w:r>
            <w:r w:rsidR="00067B42" w:rsidRPr="00DA47CE">
              <w:rPr>
                <w:rFonts w:ascii="Tahoma" w:hAnsi="Tahoma" w:cs="Tahoma"/>
                <w:sz w:val="20"/>
                <w:szCs w:val="20"/>
              </w:rPr>
              <w:t xml:space="preserve">produksi </w:t>
            </w:r>
            <w:r w:rsidR="00067B42" w:rsidRPr="00DA47CE">
              <w:rPr>
                <w:rFonts w:ascii="Tahoma" w:hAnsi="Tahoma" w:cs="Tahoma"/>
                <w:sz w:val="20"/>
                <w:szCs w:val="20"/>
                <w:lang w:val="id-ID"/>
              </w:rPr>
              <w:t xml:space="preserve">pertanian perkebunan, </w:t>
            </w:r>
            <w:r w:rsidR="00067B42" w:rsidRPr="00DA47CE">
              <w:rPr>
                <w:rFonts w:ascii="Tahoma" w:hAnsi="Tahoma" w:cs="Tahoma"/>
                <w:sz w:val="20"/>
                <w:szCs w:val="20"/>
              </w:rPr>
              <w:t>industr</w:t>
            </w:r>
            <w:r w:rsidR="00067B42" w:rsidRPr="00DA47CE">
              <w:rPr>
                <w:rFonts w:ascii="Tahoma" w:hAnsi="Tahoma" w:cs="Tahoma"/>
                <w:sz w:val="20"/>
                <w:szCs w:val="20"/>
                <w:lang w:val="id-ID"/>
              </w:rPr>
              <w:t>i</w:t>
            </w:r>
            <w:r w:rsidR="00067B42" w:rsidRPr="00DA47CE">
              <w:rPr>
                <w:rFonts w:ascii="Tahoma" w:hAnsi="Tahoma" w:cs="Tahoma"/>
                <w:sz w:val="20"/>
                <w:szCs w:val="20"/>
              </w:rPr>
              <w:t xml:space="preserve"> perikanan tangkap dan budidaya, </w:t>
            </w:r>
            <w:r w:rsidR="00067B42" w:rsidRPr="00DA47CE">
              <w:rPr>
                <w:rFonts w:ascii="Tahoma" w:hAnsi="Tahoma" w:cs="Tahoma"/>
                <w:sz w:val="20"/>
                <w:szCs w:val="20"/>
                <w:lang w:val="id-ID"/>
              </w:rPr>
              <w:t xml:space="preserve">industri agro, pariwisata pantai. </w:t>
            </w:r>
          </w:p>
        </w:tc>
      </w:tr>
      <w:tr w:rsidR="00067B42" w:rsidRPr="00DA47CE" w:rsidTr="00C44092">
        <w:trPr>
          <w:trHeight w:val="250"/>
          <w:jc w:val="center"/>
        </w:trPr>
        <w:tc>
          <w:tcPr>
            <w:tcW w:w="1549" w:type="dxa"/>
            <w:shd w:val="clear" w:color="auto" w:fill="auto"/>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Pengembangan</w:t>
            </w:r>
          </w:p>
        </w:tc>
        <w:tc>
          <w:tcPr>
            <w:tcW w:w="2775" w:type="dxa"/>
            <w:shd w:val="clear" w:color="auto" w:fill="auto"/>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Padang sebagai pusat utama.</w:t>
            </w:r>
          </w:p>
          <w:p w:rsidR="00067B42" w:rsidRPr="00DA47CE" w:rsidRDefault="00067B42" w:rsidP="00D27A68">
            <w:pPr>
              <w:rPr>
                <w:rFonts w:ascii="Tahoma" w:hAnsi="Tahoma" w:cs="Tahoma"/>
                <w:sz w:val="20"/>
                <w:szCs w:val="20"/>
              </w:rPr>
            </w:pPr>
            <w:r w:rsidRPr="00DA47CE">
              <w:rPr>
                <w:rFonts w:ascii="Tahoma" w:hAnsi="Tahoma" w:cs="Tahoma"/>
                <w:sz w:val="20"/>
                <w:szCs w:val="20"/>
              </w:rPr>
              <w:t xml:space="preserve">Bukittinggi, Batusangkar, </w:t>
            </w:r>
            <w:r w:rsidRPr="00DA47CE">
              <w:rPr>
                <w:rFonts w:ascii="Tahoma" w:hAnsi="Tahoma" w:cs="Tahoma"/>
                <w:sz w:val="20"/>
                <w:szCs w:val="20"/>
                <w:lang w:val="id-ID"/>
              </w:rPr>
              <w:t xml:space="preserve">Pasaman </w:t>
            </w:r>
            <w:r w:rsidRPr="00DA47CE">
              <w:rPr>
                <w:rFonts w:ascii="Tahoma" w:hAnsi="Tahoma" w:cs="Tahoma"/>
                <w:sz w:val="20"/>
                <w:szCs w:val="20"/>
              </w:rPr>
              <w:t xml:space="preserve"> dan Payakumbuh  sebagai pusat pengembangan</w:t>
            </w:r>
          </w:p>
        </w:tc>
        <w:tc>
          <w:tcPr>
            <w:tcW w:w="2126" w:type="dxa"/>
            <w:shd w:val="clear" w:color="auto" w:fill="auto"/>
          </w:tcPr>
          <w:p w:rsidR="00067B42" w:rsidRPr="00DA47CE" w:rsidRDefault="00D27A68" w:rsidP="00D27A68">
            <w:pPr>
              <w:rPr>
                <w:rFonts w:ascii="Tahoma" w:hAnsi="Tahoma" w:cs="Tahoma"/>
                <w:sz w:val="20"/>
                <w:szCs w:val="20"/>
              </w:rPr>
            </w:pPr>
            <w:r>
              <w:rPr>
                <w:rFonts w:ascii="Tahoma" w:hAnsi="Tahoma" w:cs="Tahoma"/>
                <w:sz w:val="20"/>
                <w:szCs w:val="20"/>
              </w:rPr>
              <w:t xml:space="preserve">Padang sebagai pusat utama, </w:t>
            </w:r>
            <w:r w:rsidR="00067B42" w:rsidRPr="00DA47CE">
              <w:rPr>
                <w:rFonts w:ascii="Tahoma" w:hAnsi="Tahoma" w:cs="Tahoma"/>
                <w:sz w:val="20"/>
                <w:szCs w:val="20"/>
              </w:rPr>
              <w:t xml:space="preserve">Solok, </w:t>
            </w:r>
            <w:r>
              <w:rPr>
                <w:rFonts w:ascii="Tahoma" w:hAnsi="Tahoma" w:cs="Tahoma"/>
                <w:sz w:val="20"/>
                <w:szCs w:val="20"/>
              </w:rPr>
              <w:t xml:space="preserve">Muaro </w:t>
            </w:r>
            <w:r w:rsidR="00067B42" w:rsidRPr="00DA47CE">
              <w:rPr>
                <w:rFonts w:ascii="Tahoma" w:hAnsi="Tahoma" w:cs="Tahoma"/>
                <w:sz w:val="20"/>
                <w:szCs w:val="20"/>
              </w:rPr>
              <w:t xml:space="preserve">Sijunjung, dan </w:t>
            </w:r>
            <w:r>
              <w:rPr>
                <w:rFonts w:ascii="Tahoma" w:hAnsi="Tahoma" w:cs="Tahoma"/>
                <w:sz w:val="20"/>
                <w:szCs w:val="20"/>
              </w:rPr>
              <w:t xml:space="preserve">Pulau Punjung </w:t>
            </w:r>
            <w:r w:rsidR="00067B42" w:rsidRPr="00DA47CE">
              <w:rPr>
                <w:rFonts w:ascii="Tahoma" w:hAnsi="Tahoma" w:cs="Tahoma"/>
                <w:sz w:val="20"/>
                <w:szCs w:val="20"/>
              </w:rPr>
              <w:t>sebagai pusat pengembangan</w:t>
            </w:r>
          </w:p>
        </w:tc>
        <w:tc>
          <w:tcPr>
            <w:tcW w:w="2338" w:type="dxa"/>
            <w:shd w:val="clear" w:color="auto" w:fill="auto"/>
          </w:tcPr>
          <w:p w:rsidR="00067B42" w:rsidRPr="00DA47CE" w:rsidRDefault="00067B42" w:rsidP="00067B42">
            <w:pPr>
              <w:rPr>
                <w:rFonts w:ascii="Tahoma" w:hAnsi="Tahoma" w:cs="Tahoma"/>
                <w:sz w:val="20"/>
                <w:szCs w:val="20"/>
              </w:rPr>
            </w:pPr>
            <w:r w:rsidRPr="00DA47CE">
              <w:rPr>
                <w:rFonts w:ascii="Tahoma" w:hAnsi="Tahoma" w:cs="Tahoma"/>
                <w:sz w:val="20"/>
                <w:szCs w:val="20"/>
              </w:rPr>
              <w:t xml:space="preserve">Padang sebagai pusat utama, </w:t>
            </w:r>
            <w:r w:rsidRPr="00DA47CE">
              <w:rPr>
                <w:rFonts w:ascii="Tahoma" w:hAnsi="Tahoma" w:cs="Tahoma"/>
                <w:sz w:val="20"/>
                <w:szCs w:val="20"/>
                <w:lang w:val="id-ID"/>
              </w:rPr>
              <w:t>Painan, Pariaman, Simpang empat</w:t>
            </w:r>
            <w:r w:rsidRPr="00DA47CE">
              <w:rPr>
                <w:rFonts w:ascii="Tahoma" w:hAnsi="Tahoma" w:cs="Tahoma"/>
                <w:sz w:val="20"/>
                <w:szCs w:val="20"/>
              </w:rPr>
              <w:t xml:space="preserve">, </w:t>
            </w:r>
            <w:r w:rsidRPr="00DA47CE">
              <w:rPr>
                <w:rFonts w:ascii="Tahoma" w:hAnsi="Tahoma" w:cs="Tahoma"/>
                <w:sz w:val="20"/>
                <w:szCs w:val="20"/>
                <w:lang w:val="id-ID"/>
              </w:rPr>
              <w:t>Lubuk Sikaping</w:t>
            </w:r>
            <w:r w:rsidRPr="00DA47CE">
              <w:rPr>
                <w:rFonts w:ascii="Tahoma" w:hAnsi="Tahoma" w:cs="Tahoma"/>
                <w:sz w:val="20"/>
                <w:szCs w:val="20"/>
              </w:rPr>
              <w:t xml:space="preserve"> sebagai pusat pengembangan</w:t>
            </w:r>
          </w:p>
        </w:tc>
      </w:tr>
      <w:tr w:rsidR="00067B42" w:rsidRPr="00DA47CE" w:rsidTr="00C44092">
        <w:trPr>
          <w:trHeight w:val="250"/>
          <w:jc w:val="center"/>
        </w:trPr>
        <w:tc>
          <w:tcPr>
            <w:tcW w:w="1549" w:type="dxa"/>
            <w:shd w:val="clear" w:color="auto" w:fill="auto"/>
          </w:tcPr>
          <w:p w:rsidR="00067B42" w:rsidRPr="00DA47CE" w:rsidRDefault="00067B42" w:rsidP="00067B42">
            <w:pPr>
              <w:jc w:val="both"/>
              <w:rPr>
                <w:rFonts w:ascii="Tahoma" w:hAnsi="Tahoma" w:cs="Tahoma"/>
                <w:sz w:val="20"/>
                <w:szCs w:val="20"/>
                <w:lang w:val="id-ID"/>
              </w:rPr>
            </w:pPr>
            <w:r w:rsidRPr="00DA47CE">
              <w:rPr>
                <w:rFonts w:ascii="Tahoma" w:hAnsi="Tahoma" w:cs="Tahoma"/>
                <w:sz w:val="20"/>
                <w:szCs w:val="20"/>
                <w:lang w:val="id-ID"/>
              </w:rPr>
              <w:t>Kegiatan Utama.</w:t>
            </w:r>
          </w:p>
        </w:tc>
        <w:tc>
          <w:tcPr>
            <w:tcW w:w="2775" w:type="dxa"/>
            <w:shd w:val="clear" w:color="auto" w:fill="auto"/>
          </w:tcPr>
          <w:p w:rsidR="00067B42" w:rsidRPr="00DA47CE" w:rsidRDefault="00067B42" w:rsidP="0022696B">
            <w:pPr>
              <w:pStyle w:val="ListParagraph"/>
              <w:numPr>
                <w:ilvl w:val="0"/>
                <w:numId w:val="74"/>
              </w:numPr>
              <w:tabs>
                <w:tab w:val="left" w:pos="248"/>
              </w:tabs>
              <w:ind w:left="248" w:right="-39" w:hanging="283"/>
              <w:rPr>
                <w:rFonts w:ascii="Tahoma" w:hAnsi="Tahoma" w:cs="Tahoma"/>
                <w:sz w:val="20"/>
                <w:szCs w:val="20"/>
              </w:rPr>
            </w:pPr>
            <w:r w:rsidRPr="00DA47CE">
              <w:rPr>
                <w:rFonts w:ascii="Tahoma" w:hAnsi="Tahoma" w:cs="Tahoma"/>
                <w:sz w:val="20"/>
                <w:szCs w:val="20"/>
              </w:rPr>
              <w:t>Industri Kimia bangunan</w:t>
            </w:r>
          </w:p>
          <w:p w:rsidR="00067B42" w:rsidRPr="00DA47CE" w:rsidRDefault="004D1244" w:rsidP="0022696B">
            <w:pPr>
              <w:pStyle w:val="ListParagraph"/>
              <w:numPr>
                <w:ilvl w:val="0"/>
                <w:numId w:val="74"/>
              </w:numPr>
              <w:tabs>
                <w:tab w:val="left" w:pos="248"/>
              </w:tabs>
              <w:ind w:left="248" w:right="-39" w:hanging="283"/>
              <w:rPr>
                <w:rFonts w:ascii="Tahoma" w:hAnsi="Tahoma" w:cs="Tahoma"/>
                <w:sz w:val="20"/>
                <w:szCs w:val="20"/>
              </w:rPr>
            </w:pPr>
            <w:r>
              <w:rPr>
                <w:rFonts w:ascii="Tahoma" w:hAnsi="Tahoma" w:cs="Tahoma"/>
                <w:sz w:val="20"/>
                <w:szCs w:val="20"/>
              </w:rPr>
              <w:t>I</w:t>
            </w:r>
            <w:r w:rsidR="00067B42" w:rsidRPr="00DA47CE">
              <w:rPr>
                <w:rFonts w:ascii="Tahoma" w:hAnsi="Tahoma" w:cs="Tahoma"/>
                <w:sz w:val="20"/>
                <w:szCs w:val="20"/>
              </w:rPr>
              <w:t>ndustr</w:t>
            </w:r>
            <w:r w:rsidR="00067B42" w:rsidRPr="00DA47CE">
              <w:rPr>
                <w:rFonts w:ascii="Tahoma" w:hAnsi="Tahoma" w:cs="Tahoma"/>
                <w:sz w:val="20"/>
                <w:szCs w:val="20"/>
                <w:lang w:val="id-ID"/>
              </w:rPr>
              <w:t>i</w:t>
            </w:r>
            <w:r w:rsidR="00067B42" w:rsidRPr="00DA47CE">
              <w:rPr>
                <w:rFonts w:ascii="Tahoma" w:hAnsi="Tahoma" w:cs="Tahoma"/>
                <w:sz w:val="20"/>
                <w:szCs w:val="20"/>
              </w:rPr>
              <w:t xml:space="preserve"> kerajinan</w:t>
            </w:r>
            <w:r w:rsidR="00067B42" w:rsidRPr="00DA47CE">
              <w:rPr>
                <w:rFonts w:ascii="Tahoma" w:hAnsi="Tahoma" w:cs="Tahoma"/>
                <w:sz w:val="20"/>
                <w:szCs w:val="20"/>
                <w:lang w:val="id-ID"/>
              </w:rPr>
              <w:t xml:space="preserve">, </w:t>
            </w:r>
            <w:r w:rsidR="00067B42" w:rsidRPr="00DA47CE">
              <w:rPr>
                <w:rFonts w:ascii="Tahoma" w:hAnsi="Tahoma" w:cs="Tahoma"/>
                <w:sz w:val="20"/>
                <w:szCs w:val="20"/>
              </w:rPr>
              <w:t xml:space="preserve"> Gambir</w:t>
            </w:r>
            <w:r w:rsidR="00067B42" w:rsidRPr="00DA47CE">
              <w:rPr>
                <w:rFonts w:ascii="Tahoma" w:hAnsi="Tahoma" w:cs="Tahoma"/>
                <w:sz w:val="20"/>
                <w:szCs w:val="20"/>
                <w:lang w:val="id-ID"/>
              </w:rPr>
              <w:t xml:space="preserve">, </w:t>
            </w:r>
            <w:r w:rsidR="00067B42" w:rsidRPr="00DA47CE">
              <w:rPr>
                <w:rFonts w:ascii="Tahoma" w:hAnsi="Tahoma" w:cs="Tahoma"/>
                <w:sz w:val="20"/>
                <w:szCs w:val="20"/>
              </w:rPr>
              <w:t>industr</w:t>
            </w:r>
            <w:r w:rsidR="00067B42" w:rsidRPr="00DA47CE">
              <w:rPr>
                <w:rFonts w:ascii="Tahoma" w:hAnsi="Tahoma" w:cs="Tahoma"/>
                <w:sz w:val="20"/>
                <w:szCs w:val="20"/>
                <w:lang w:val="id-ID"/>
              </w:rPr>
              <w:t>i</w:t>
            </w:r>
            <w:r w:rsidR="00067B42" w:rsidRPr="00DA47CE">
              <w:rPr>
                <w:rFonts w:ascii="Tahoma" w:hAnsi="Tahoma" w:cs="Tahoma"/>
                <w:sz w:val="20"/>
                <w:szCs w:val="20"/>
              </w:rPr>
              <w:t xml:space="preserve"> pangan,</w:t>
            </w:r>
          </w:p>
          <w:p w:rsidR="00067B42" w:rsidRPr="00DA47CE" w:rsidRDefault="004D1244" w:rsidP="0022696B">
            <w:pPr>
              <w:pStyle w:val="ListParagraph"/>
              <w:numPr>
                <w:ilvl w:val="0"/>
                <w:numId w:val="74"/>
              </w:numPr>
              <w:tabs>
                <w:tab w:val="left" w:pos="248"/>
              </w:tabs>
              <w:ind w:left="248" w:right="-39" w:hanging="283"/>
              <w:rPr>
                <w:rFonts w:ascii="Tahoma" w:hAnsi="Tahoma" w:cs="Tahoma"/>
                <w:sz w:val="20"/>
                <w:szCs w:val="20"/>
              </w:rPr>
            </w:pPr>
            <w:r>
              <w:rPr>
                <w:rFonts w:ascii="Tahoma" w:hAnsi="Tahoma" w:cs="Tahoma"/>
                <w:sz w:val="20"/>
                <w:szCs w:val="20"/>
              </w:rPr>
              <w:t>T</w:t>
            </w:r>
            <w:r w:rsidRPr="00DA47CE">
              <w:rPr>
                <w:rFonts w:ascii="Tahoma" w:hAnsi="Tahoma" w:cs="Tahoma"/>
                <w:sz w:val="20"/>
                <w:szCs w:val="20"/>
              </w:rPr>
              <w:t>imah hitam</w:t>
            </w:r>
            <w:r w:rsidRPr="00DA47CE">
              <w:rPr>
                <w:rFonts w:ascii="Tahoma" w:hAnsi="Tahoma" w:cs="Tahoma"/>
                <w:sz w:val="20"/>
                <w:szCs w:val="20"/>
                <w:lang w:val="id-ID"/>
              </w:rPr>
              <w:t xml:space="preserve"> </w:t>
            </w:r>
            <w:r>
              <w:rPr>
                <w:rFonts w:ascii="Tahoma" w:hAnsi="Tahoma" w:cs="Tahoma"/>
                <w:sz w:val="20"/>
                <w:szCs w:val="20"/>
              </w:rPr>
              <w:t>(</w:t>
            </w:r>
            <w:r w:rsidR="00067B42" w:rsidRPr="00DA47CE">
              <w:rPr>
                <w:rFonts w:ascii="Tahoma" w:hAnsi="Tahoma" w:cs="Tahoma"/>
                <w:sz w:val="20"/>
                <w:szCs w:val="20"/>
                <w:lang w:val="id-ID"/>
              </w:rPr>
              <w:t xml:space="preserve">Lima </w:t>
            </w:r>
            <w:r w:rsidRPr="00DA47CE">
              <w:rPr>
                <w:rFonts w:ascii="Tahoma" w:hAnsi="Tahoma" w:cs="Tahoma"/>
                <w:sz w:val="20"/>
                <w:szCs w:val="20"/>
                <w:lang w:val="id-ID"/>
              </w:rPr>
              <w:t>Pulu Kota</w:t>
            </w:r>
            <w:r>
              <w:rPr>
                <w:rFonts w:ascii="Tahoma" w:hAnsi="Tahoma" w:cs="Tahoma"/>
                <w:sz w:val="20"/>
                <w:szCs w:val="20"/>
              </w:rPr>
              <w:t>)</w:t>
            </w:r>
            <w:r w:rsidR="00067B42" w:rsidRPr="00DA47CE">
              <w:rPr>
                <w:rFonts w:ascii="Tahoma" w:hAnsi="Tahoma" w:cs="Tahoma"/>
                <w:sz w:val="20"/>
                <w:szCs w:val="20"/>
                <w:lang w:val="id-ID"/>
              </w:rPr>
              <w:t xml:space="preserve">, Biji besi </w:t>
            </w:r>
            <w:r>
              <w:rPr>
                <w:rFonts w:ascii="Tahoma" w:hAnsi="Tahoma" w:cs="Tahoma"/>
                <w:sz w:val="20"/>
                <w:szCs w:val="20"/>
              </w:rPr>
              <w:t>(</w:t>
            </w:r>
            <w:r w:rsidRPr="00DA47CE">
              <w:rPr>
                <w:rFonts w:ascii="Tahoma" w:hAnsi="Tahoma" w:cs="Tahoma"/>
                <w:sz w:val="20"/>
                <w:szCs w:val="20"/>
                <w:lang w:val="id-ID"/>
              </w:rPr>
              <w:t>Tanah Datar</w:t>
            </w:r>
            <w:r>
              <w:rPr>
                <w:rFonts w:ascii="Tahoma" w:hAnsi="Tahoma" w:cs="Tahoma"/>
                <w:sz w:val="20"/>
                <w:szCs w:val="20"/>
              </w:rPr>
              <w:t>)</w:t>
            </w:r>
            <w:r w:rsidR="00067B42" w:rsidRPr="00DA47CE">
              <w:rPr>
                <w:rFonts w:ascii="Tahoma" w:hAnsi="Tahoma" w:cs="Tahoma"/>
                <w:sz w:val="20"/>
                <w:szCs w:val="20"/>
                <w:lang w:val="id-ID"/>
              </w:rPr>
              <w:t xml:space="preserve"> </w:t>
            </w:r>
          </w:p>
          <w:p w:rsidR="00067B42" w:rsidRPr="00DA47CE" w:rsidRDefault="00067B42" w:rsidP="0022696B">
            <w:pPr>
              <w:pStyle w:val="ListParagraph"/>
              <w:numPr>
                <w:ilvl w:val="0"/>
                <w:numId w:val="74"/>
              </w:numPr>
              <w:tabs>
                <w:tab w:val="left" w:pos="248"/>
              </w:tabs>
              <w:ind w:left="248" w:right="-39" w:hanging="283"/>
              <w:rPr>
                <w:rFonts w:ascii="Tahoma" w:hAnsi="Tahoma" w:cs="Tahoma"/>
                <w:sz w:val="20"/>
                <w:szCs w:val="20"/>
              </w:rPr>
            </w:pPr>
            <w:r w:rsidRPr="00DA47CE">
              <w:rPr>
                <w:rFonts w:ascii="Tahoma" w:hAnsi="Tahoma" w:cs="Tahoma"/>
                <w:sz w:val="20"/>
                <w:szCs w:val="20"/>
              </w:rPr>
              <w:t>Wisata alam,(</w:t>
            </w:r>
            <w:r w:rsidRPr="00DA47CE">
              <w:rPr>
                <w:rFonts w:ascii="Tahoma" w:hAnsi="Tahoma" w:cs="Tahoma"/>
                <w:sz w:val="20"/>
                <w:szCs w:val="20"/>
                <w:lang w:val="id-ID"/>
              </w:rPr>
              <w:t>Lima Puluh</w:t>
            </w:r>
            <w:r w:rsidRPr="00DA47CE">
              <w:rPr>
                <w:rFonts w:ascii="Tahoma" w:hAnsi="Tahoma" w:cs="Tahoma"/>
                <w:sz w:val="20"/>
                <w:szCs w:val="20"/>
              </w:rPr>
              <w:t xml:space="preserve"> Kota, B</w:t>
            </w:r>
            <w:r w:rsidRPr="00DA47CE">
              <w:rPr>
                <w:rFonts w:ascii="Tahoma" w:hAnsi="Tahoma" w:cs="Tahoma"/>
                <w:sz w:val="20"/>
                <w:szCs w:val="20"/>
                <w:lang w:val="id-ID"/>
              </w:rPr>
              <w:t>ukittinggi</w:t>
            </w:r>
            <w:r w:rsidRPr="00DA47CE">
              <w:rPr>
                <w:rFonts w:ascii="Tahoma" w:hAnsi="Tahoma" w:cs="Tahoma"/>
                <w:sz w:val="20"/>
                <w:szCs w:val="20"/>
              </w:rPr>
              <w:t>)</w:t>
            </w:r>
            <w:r w:rsidRPr="00DA47CE">
              <w:rPr>
                <w:rFonts w:ascii="Tahoma" w:hAnsi="Tahoma" w:cs="Tahoma"/>
                <w:sz w:val="20"/>
                <w:szCs w:val="20"/>
                <w:lang w:val="id-ID"/>
              </w:rPr>
              <w:t xml:space="preserve"> budaya Tanah datar.</w:t>
            </w:r>
            <w:r w:rsidRPr="00DA47CE">
              <w:rPr>
                <w:rFonts w:ascii="Tahoma" w:hAnsi="Tahoma" w:cs="Tahoma"/>
                <w:sz w:val="20"/>
                <w:szCs w:val="20"/>
              </w:rPr>
              <w:t xml:space="preserve"> </w:t>
            </w:r>
          </w:p>
          <w:p w:rsidR="00067B42" w:rsidRPr="00DA47CE" w:rsidRDefault="004D1244" w:rsidP="0022696B">
            <w:pPr>
              <w:pStyle w:val="ListParagraph"/>
              <w:numPr>
                <w:ilvl w:val="0"/>
                <w:numId w:val="74"/>
              </w:numPr>
              <w:tabs>
                <w:tab w:val="left" w:pos="248"/>
              </w:tabs>
              <w:ind w:left="248" w:right="-39" w:hanging="283"/>
              <w:rPr>
                <w:rFonts w:ascii="Tahoma" w:hAnsi="Tahoma" w:cs="Tahoma"/>
                <w:sz w:val="20"/>
                <w:szCs w:val="20"/>
                <w:lang w:val="id-ID"/>
              </w:rPr>
            </w:pPr>
            <w:r>
              <w:rPr>
                <w:rFonts w:ascii="Tahoma" w:hAnsi="Tahoma" w:cs="Tahoma"/>
                <w:sz w:val="20"/>
                <w:szCs w:val="20"/>
              </w:rPr>
              <w:t>K</w:t>
            </w:r>
            <w:r w:rsidR="00067B42" w:rsidRPr="00DA47CE">
              <w:rPr>
                <w:rFonts w:ascii="Tahoma" w:hAnsi="Tahoma" w:cs="Tahoma"/>
                <w:sz w:val="20"/>
                <w:szCs w:val="20"/>
              </w:rPr>
              <w:t>uliner: Padang, Payakumbuh, B</w:t>
            </w:r>
            <w:r w:rsidR="00067B42" w:rsidRPr="00DA47CE">
              <w:rPr>
                <w:rFonts w:ascii="Tahoma" w:hAnsi="Tahoma" w:cs="Tahoma"/>
                <w:sz w:val="20"/>
                <w:szCs w:val="20"/>
                <w:lang w:val="id-ID"/>
              </w:rPr>
              <w:t>u</w:t>
            </w:r>
            <w:r w:rsidR="00067B42" w:rsidRPr="00DA47CE">
              <w:rPr>
                <w:rFonts w:ascii="Tahoma" w:hAnsi="Tahoma" w:cs="Tahoma"/>
                <w:sz w:val="20"/>
                <w:szCs w:val="20"/>
              </w:rPr>
              <w:t>k</w:t>
            </w:r>
            <w:r w:rsidR="00067B42" w:rsidRPr="00DA47CE">
              <w:rPr>
                <w:rFonts w:ascii="Tahoma" w:hAnsi="Tahoma" w:cs="Tahoma"/>
                <w:sz w:val="20"/>
                <w:szCs w:val="20"/>
                <w:lang w:val="id-ID"/>
              </w:rPr>
              <w:t>ittinggi</w:t>
            </w:r>
            <w:r w:rsidR="00067B42" w:rsidRPr="00DA47CE">
              <w:rPr>
                <w:rFonts w:ascii="Tahoma" w:hAnsi="Tahoma" w:cs="Tahoma"/>
                <w:sz w:val="20"/>
                <w:szCs w:val="20"/>
              </w:rPr>
              <w:t>, MICE: Padang</w:t>
            </w:r>
            <w:r w:rsidR="00067B42" w:rsidRPr="00DA47CE">
              <w:rPr>
                <w:rFonts w:ascii="Tahoma" w:hAnsi="Tahoma" w:cs="Tahoma"/>
                <w:sz w:val="20"/>
                <w:szCs w:val="20"/>
                <w:lang w:val="id-ID"/>
              </w:rPr>
              <w:t xml:space="preserve"> </w:t>
            </w:r>
          </w:p>
          <w:p w:rsidR="00067B42" w:rsidRPr="00DA47CE" w:rsidRDefault="004D1244" w:rsidP="0022696B">
            <w:pPr>
              <w:pStyle w:val="ListParagraph"/>
              <w:numPr>
                <w:ilvl w:val="0"/>
                <w:numId w:val="74"/>
              </w:numPr>
              <w:tabs>
                <w:tab w:val="left" w:pos="248"/>
              </w:tabs>
              <w:ind w:left="248" w:right="-39" w:hanging="283"/>
              <w:rPr>
                <w:rFonts w:ascii="Tahoma" w:hAnsi="Tahoma" w:cs="Tahoma"/>
                <w:sz w:val="20"/>
                <w:szCs w:val="20"/>
                <w:lang w:val="id-ID"/>
              </w:rPr>
            </w:pPr>
            <w:r>
              <w:rPr>
                <w:rFonts w:ascii="Tahoma" w:hAnsi="Tahoma" w:cs="Tahoma"/>
                <w:sz w:val="20"/>
                <w:szCs w:val="20"/>
              </w:rPr>
              <w:t xml:space="preserve">Ternak </w:t>
            </w:r>
            <w:r w:rsidR="00067B42" w:rsidRPr="00DA47CE">
              <w:rPr>
                <w:rFonts w:ascii="Tahoma" w:hAnsi="Tahoma" w:cs="Tahoma"/>
                <w:sz w:val="20"/>
                <w:szCs w:val="20"/>
              </w:rPr>
              <w:t>un</w:t>
            </w:r>
            <w:r w:rsidR="00067B42" w:rsidRPr="00DA47CE">
              <w:rPr>
                <w:rFonts w:ascii="Tahoma" w:hAnsi="Tahoma" w:cs="Tahoma"/>
                <w:sz w:val="20"/>
                <w:szCs w:val="20"/>
                <w:lang w:val="id-ID"/>
              </w:rPr>
              <w:t>g</w:t>
            </w:r>
            <w:r w:rsidR="00067B42" w:rsidRPr="00DA47CE">
              <w:rPr>
                <w:rFonts w:ascii="Tahoma" w:hAnsi="Tahoma" w:cs="Tahoma"/>
                <w:sz w:val="20"/>
                <w:szCs w:val="20"/>
              </w:rPr>
              <w:t>gas (ayam petelur</w:t>
            </w:r>
            <w:r w:rsidR="00067B42" w:rsidRPr="00DA47CE">
              <w:rPr>
                <w:rFonts w:ascii="Tahoma" w:hAnsi="Tahoma" w:cs="Tahoma"/>
                <w:sz w:val="20"/>
                <w:szCs w:val="20"/>
                <w:lang w:val="id-ID"/>
              </w:rPr>
              <w:t xml:space="preserve"> </w:t>
            </w:r>
            <w:r w:rsidR="00067B42" w:rsidRPr="00DA47CE">
              <w:rPr>
                <w:rFonts w:ascii="Tahoma" w:hAnsi="Tahoma" w:cs="Tahoma"/>
                <w:sz w:val="20"/>
                <w:szCs w:val="20"/>
              </w:rPr>
              <w:t>dan pedaging)</w:t>
            </w:r>
          </w:p>
        </w:tc>
        <w:tc>
          <w:tcPr>
            <w:tcW w:w="2126" w:type="dxa"/>
            <w:shd w:val="clear" w:color="auto" w:fill="auto"/>
          </w:tcPr>
          <w:p w:rsidR="00D27A68" w:rsidRDefault="00067B42" w:rsidP="0022696B">
            <w:pPr>
              <w:pStyle w:val="ListParagraph"/>
              <w:numPr>
                <w:ilvl w:val="0"/>
                <w:numId w:val="75"/>
              </w:numPr>
              <w:tabs>
                <w:tab w:val="left" w:pos="248"/>
              </w:tabs>
              <w:ind w:left="248" w:hanging="283"/>
              <w:rPr>
                <w:rFonts w:ascii="Tahoma" w:hAnsi="Tahoma" w:cs="Tahoma"/>
                <w:sz w:val="20"/>
                <w:szCs w:val="20"/>
              </w:rPr>
            </w:pPr>
            <w:r w:rsidRPr="00DA47CE">
              <w:rPr>
                <w:rFonts w:ascii="Tahoma" w:hAnsi="Tahoma" w:cs="Tahoma"/>
                <w:sz w:val="20"/>
                <w:szCs w:val="20"/>
                <w:lang w:val="id-ID"/>
              </w:rPr>
              <w:t xml:space="preserve">Produksi </w:t>
            </w:r>
            <w:r w:rsidR="00D27A68">
              <w:rPr>
                <w:rFonts w:ascii="Tahoma" w:hAnsi="Tahoma" w:cs="Tahoma"/>
                <w:sz w:val="20"/>
                <w:szCs w:val="20"/>
              </w:rPr>
              <w:t>s</w:t>
            </w:r>
            <w:r w:rsidRPr="00DA47CE">
              <w:rPr>
                <w:rFonts w:ascii="Tahoma" w:hAnsi="Tahoma" w:cs="Tahoma"/>
                <w:sz w:val="20"/>
                <w:szCs w:val="20"/>
              </w:rPr>
              <w:t>awit (</w:t>
            </w:r>
            <w:r w:rsidR="00D27A68">
              <w:rPr>
                <w:rFonts w:ascii="Tahoma" w:hAnsi="Tahoma" w:cs="Tahoma"/>
                <w:sz w:val="20"/>
                <w:szCs w:val="20"/>
              </w:rPr>
              <w:t xml:space="preserve">Kabupaten </w:t>
            </w:r>
            <w:r w:rsidRPr="00DA47CE">
              <w:rPr>
                <w:rFonts w:ascii="Tahoma" w:hAnsi="Tahoma" w:cs="Tahoma"/>
                <w:sz w:val="20"/>
                <w:szCs w:val="20"/>
              </w:rPr>
              <w:t>Dharmasraya</w:t>
            </w:r>
            <w:r w:rsidRPr="00DA47CE">
              <w:rPr>
                <w:rFonts w:ascii="Tahoma" w:hAnsi="Tahoma" w:cs="Tahoma"/>
                <w:sz w:val="20"/>
                <w:szCs w:val="20"/>
                <w:lang w:val="id-ID"/>
              </w:rPr>
              <w:t>,</w:t>
            </w:r>
            <w:r w:rsidR="00D27A68">
              <w:rPr>
                <w:rFonts w:ascii="Tahoma" w:hAnsi="Tahoma" w:cs="Tahoma"/>
                <w:sz w:val="20"/>
                <w:szCs w:val="20"/>
              </w:rPr>
              <w:t xml:space="preserve"> </w:t>
            </w:r>
            <w:r w:rsidR="00D27A68" w:rsidRPr="00DA47CE">
              <w:rPr>
                <w:rFonts w:ascii="Tahoma" w:hAnsi="Tahoma" w:cs="Tahoma"/>
                <w:sz w:val="20"/>
                <w:szCs w:val="20"/>
                <w:lang w:val="id-ID"/>
              </w:rPr>
              <w:t>Solok Selatan</w:t>
            </w:r>
            <w:r w:rsidR="00D27A68">
              <w:rPr>
                <w:rFonts w:ascii="Tahoma" w:hAnsi="Tahoma" w:cs="Tahoma"/>
                <w:sz w:val="20"/>
                <w:szCs w:val="20"/>
              </w:rPr>
              <w:t>)</w:t>
            </w:r>
            <w:r w:rsidRPr="00DA47CE">
              <w:rPr>
                <w:rFonts w:ascii="Tahoma" w:hAnsi="Tahoma" w:cs="Tahoma"/>
                <w:sz w:val="20"/>
                <w:szCs w:val="20"/>
                <w:lang w:val="id-ID"/>
              </w:rPr>
              <w:t xml:space="preserve">, </w:t>
            </w:r>
            <w:r w:rsidRPr="00DA47CE">
              <w:rPr>
                <w:rFonts w:ascii="Tahoma" w:hAnsi="Tahoma" w:cs="Tahoma"/>
                <w:sz w:val="20"/>
                <w:szCs w:val="20"/>
              </w:rPr>
              <w:t xml:space="preserve"> </w:t>
            </w:r>
          </w:p>
          <w:p w:rsidR="00D27A68" w:rsidRDefault="00D27A68" w:rsidP="0022696B">
            <w:pPr>
              <w:pStyle w:val="ListParagraph"/>
              <w:numPr>
                <w:ilvl w:val="0"/>
                <w:numId w:val="75"/>
              </w:numPr>
              <w:tabs>
                <w:tab w:val="left" w:pos="248"/>
              </w:tabs>
              <w:ind w:left="248" w:hanging="283"/>
              <w:rPr>
                <w:rFonts w:ascii="Tahoma" w:hAnsi="Tahoma" w:cs="Tahoma"/>
                <w:sz w:val="20"/>
                <w:szCs w:val="20"/>
              </w:rPr>
            </w:pPr>
            <w:r>
              <w:rPr>
                <w:rFonts w:ascii="Tahoma" w:hAnsi="Tahoma" w:cs="Tahoma"/>
                <w:sz w:val="20"/>
                <w:szCs w:val="20"/>
              </w:rPr>
              <w:t xml:space="preserve">Produki </w:t>
            </w:r>
            <w:r w:rsidR="00067B42" w:rsidRPr="00DA47CE">
              <w:rPr>
                <w:rFonts w:ascii="Tahoma" w:hAnsi="Tahoma" w:cs="Tahoma"/>
                <w:sz w:val="20"/>
                <w:szCs w:val="20"/>
              </w:rPr>
              <w:t>karet (</w:t>
            </w:r>
            <w:r>
              <w:rPr>
                <w:rFonts w:ascii="Tahoma" w:hAnsi="Tahoma" w:cs="Tahoma"/>
                <w:sz w:val="20"/>
                <w:szCs w:val="20"/>
              </w:rPr>
              <w:t>Kabupaten S</w:t>
            </w:r>
            <w:r w:rsidR="00067B42" w:rsidRPr="00DA47CE">
              <w:rPr>
                <w:rFonts w:ascii="Tahoma" w:hAnsi="Tahoma" w:cs="Tahoma"/>
                <w:sz w:val="20"/>
                <w:szCs w:val="20"/>
              </w:rPr>
              <w:t>ij</w:t>
            </w:r>
            <w:r w:rsidR="00067B42" w:rsidRPr="00DA47CE">
              <w:rPr>
                <w:rFonts w:ascii="Tahoma" w:hAnsi="Tahoma" w:cs="Tahoma"/>
                <w:sz w:val="20"/>
                <w:szCs w:val="20"/>
                <w:lang w:val="id-ID"/>
              </w:rPr>
              <w:t>un</w:t>
            </w:r>
            <w:r w:rsidR="00067B42" w:rsidRPr="00DA47CE">
              <w:rPr>
                <w:rFonts w:ascii="Tahoma" w:hAnsi="Tahoma" w:cs="Tahoma"/>
                <w:sz w:val="20"/>
                <w:szCs w:val="20"/>
              </w:rPr>
              <w:t>j</w:t>
            </w:r>
            <w:r w:rsidR="00067B42" w:rsidRPr="00DA47CE">
              <w:rPr>
                <w:rFonts w:ascii="Tahoma" w:hAnsi="Tahoma" w:cs="Tahoma"/>
                <w:sz w:val="20"/>
                <w:szCs w:val="20"/>
                <w:lang w:val="id-ID"/>
              </w:rPr>
              <w:t>un</w:t>
            </w:r>
            <w:r w:rsidR="00067B42" w:rsidRPr="00DA47CE">
              <w:rPr>
                <w:rFonts w:ascii="Tahoma" w:hAnsi="Tahoma" w:cs="Tahoma"/>
                <w:sz w:val="20"/>
                <w:szCs w:val="20"/>
              </w:rPr>
              <w:t>g</w:t>
            </w:r>
            <w:r w:rsidR="00067B42" w:rsidRPr="00DA47CE">
              <w:rPr>
                <w:rFonts w:ascii="Tahoma" w:hAnsi="Tahoma" w:cs="Tahoma"/>
                <w:sz w:val="20"/>
                <w:szCs w:val="20"/>
                <w:lang w:val="id-ID"/>
              </w:rPr>
              <w:t xml:space="preserve">, </w:t>
            </w:r>
            <w:r w:rsidRPr="00DA47CE">
              <w:rPr>
                <w:rFonts w:ascii="Tahoma" w:hAnsi="Tahoma" w:cs="Tahoma"/>
                <w:sz w:val="20"/>
                <w:szCs w:val="20"/>
                <w:lang w:val="id-ID"/>
              </w:rPr>
              <w:t>Tanah Datar</w:t>
            </w:r>
            <w:r w:rsidR="00067B42" w:rsidRPr="00DA47CE">
              <w:rPr>
                <w:rFonts w:ascii="Tahoma" w:hAnsi="Tahoma" w:cs="Tahoma"/>
                <w:sz w:val="20"/>
                <w:szCs w:val="20"/>
              </w:rPr>
              <w:t xml:space="preserve">), </w:t>
            </w:r>
          </w:p>
          <w:p w:rsidR="00067B42" w:rsidRPr="00DA47CE" w:rsidRDefault="00D27A68" w:rsidP="0022696B">
            <w:pPr>
              <w:pStyle w:val="ListParagraph"/>
              <w:numPr>
                <w:ilvl w:val="0"/>
                <w:numId w:val="75"/>
              </w:numPr>
              <w:tabs>
                <w:tab w:val="left" w:pos="248"/>
              </w:tabs>
              <w:ind w:left="248" w:hanging="283"/>
              <w:rPr>
                <w:rFonts w:ascii="Tahoma" w:hAnsi="Tahoma" w:cs="Tahoma"/>
                <w:sz w:val="20"/>
                <w:szCs w:val="20"/>
              </w:rPr>
            </w:pPr>
            <w:r>
              <w:rPr>
                <w:rFonts w:ascii="Tahoma" w:hAnsi="Tahoma" w:cs="Tahoma"/>
                <w:sz w:val="20"/>
                <w:szCs w:val="20"/>
              </w:rPr>
              <w:t xml:space="preserve">Produksi </w:t>
            </w:r>
            <w:r w:rsidR="00067B42" w:rsidRPr="00DA47CE">
              <w:rPr>
                <w:rFonts w:ascii="Tahoma" w:hAnsi="Tahoma" w:cs="Tahoma"/>
                <w:sz w:val="20"/>
                <w:szCs w:val="20"/>
              </w:rPr>
              <w:t>padi (</w:t>
            </w:r>
            <w:r>
              <w:rPr>
                <w:rFonts w:ascii="Tahoma" w:hAnsi="Tahoma" w:cs="Tahoma"/>
                <w:sz w:val="20"/>
                <w:szCs w:val="20"/>
              </w:rPr>
              <w:t xml:space="preserve">Kabupaten </w:t>
            </w:r>
            <w:r w:rsidR="00067B42" w:rsidRPr="00DA47CE">
              <w:rPr>
                <w:rFonts w:ascii="Tahoma" w:hAnsi="Tahoma" w:cs="Tahoma"/>
                <w:sz w:val="20"/>
                <w:szCs w:val="20"/>
              </w:rPr>
              <w:t>Solok)</w:t>
            </w:r>
          </w:p>
          <w:p w:rsidR="00D27A68" w:rsidRDefault="00067B42" w:rsidP="0022696B">
            <w:pPr>
              <w:pStyle w:val="ListParagraph"/>
              <w:numPr>
                <w:ilvl w:val="0"/>
                <w:numId w:val="75"/>
              </w:numPr>
              <w:tabs>
                <w:tab w:val="left" w:pos="248"/>
              </w:tabs>
              <w:ind w:left="248" w:hanging="283"/>
              <w:rPr>
                <w:rFonts w:ascii="Tahoma" w:hAnsi="Tahoma" w:cs="Tahoma"/>
                <w:sz w:val="20"/>
                <w:szCs w:val="20"/>
              </w:rPr>
            </w:pPr>
            <w:r w:rsidRPr="00DA47CE">
              <w:rPr>
                <w:rFonts w:ascii="Tahoma" w:hAnsi="Tahoma" w:cs="Tahoma"/>
                <w:sz w:val="20"/>
                <w:szCs w:val="20"/>
              </w:rPr>
              <w:t>Emas</w:t>
            </w:r>
            <w:r w:rsidR="00D27A68">
              <w:rPr>
                <w:rFonts w:ascii="Tahoma" w:hAnsi="Tahoma" w:cs="Tahoma"/>
                <w:sz w:val="20"/>
                <w:szCs w:val="20"/>
              </w:rPr>
              <w:t xml:space="preserve"> </w:t>
            </w:r>
            <w:r w:rsidRPr="00DA47CE">
              <w:rPr>
                <w:rFonts w:ascii="Tahoma" w:hAnsi="Tahoma" w:cs="Tahoma"/>
                <w:sz w:val="20"/>
                <w:szCs w:val="20"/>
              </w:rPr>
              <w:t>(</w:t>
            </w:r>
            <w:r w:rsidR="00D27A68">
              <w:rPr>
                <w:rFonts w:ascii="Tahoma" w:hAnsi="Tahoma" w:cs="Tahoma"/>
                <w:sz w:val="20"/>
                <w:szCs w:val="20"/>
              </w:rPr>
              <w:t xml:space="preserve">Kabupaten </w:t>
            </w:r>
            <w:r w:rsidR="00D27A68" w:rsidRPr="00DA47CE">
              <w:rPr>
                <w:rFonts w:ascii="Tahoma" w:hAnsi="Tahoma" w:cs="Tahoma"/>
                <w:sz w:val="20"/>
                <w:szCs w:val="20"/>
              </w:rPr>
              <w:t>Solok</w:t>
            </w:r>
            <w:r w:rsidR="00D27A68" w:rsidRPr="00DA47CE">
              <w:rPr>
                <w:rFonts w:ascii="Tahoma" w:hAnsi="Tahoma" w:cs="Tahoma"/>
                <w:sz w:val="20"/>
                <w:szCs w:val="20"/>
                <w:lang w:val="id-ID"/>
              </w:rPr>
              <w:t xml:space="preserve"> Selatan</w:t>
            </w:r>
            <w:r w:rsidR="00D27A68">
              <w:rPr>
                <w:rFonts w:ascii="Tahoma" w:hAnsi="Tahoma" w:cs="Tahoma"/>
                <w:sz w:val="20"/>
                <w:szCs w:val="20"/>
              </w:rPr>
              <w:t>)</w:t>
            </w:r>
            <w:r w:rsidR="00D27A68" w:rsidRPr="00DA47CE">
              <w:rPr>
                <w:rFonts w:ascii="Tahoma" w:hAnsi="Tahoma" w:cs="Tahoma"/>
                <w:sz w:val="20"/>
                <w:szCs w:val="20"/>
              </w:rPr>
              <w:t xml:space="preserve">, </w:t>
            </w:r>
          </w:p>
          <w:p w:rsidR="00D27A68" w:rsidRDefault="00D27A68" w:rsidP="0022696B">
            <w:pPr>
              <w:pStyle w:val="ListParagraph"/>
              <w:numPr>
                <w:ilvl w:val="0"/>
                <w:numId w:val="75"/>
              </w:numPr>
              <w:tabs>
                <w:tab w:val="left" w:pos="248"/>
              </w:tabs>
              <w:ind w:left="248" w:hanging="283"/>
              <w:rPr>
                <w:rFonts w:ascii="Tahoma" w:hAnsi="Tahoma" w:cs="Tahoma"/>
                <w:sz w:val="20"/>
                <w:szCs w:val="20"/>
              </w:rPr>
            </w:pPr>
            <w:r w:rsidRPr="00DA47CE">
              <w:rPr>
                <w:rFonts w:ascii="Tahoma" w:hAnsi="Tahoma" w:cs="Tahoma"/>
                <w:sz w:val="20"/>
                <w:szCs w:val="20"/>
              </w:rPr>
              <w:t>Batu Bara</w:t>
            </w:r>
            <w:r w:rsidRPr="00DA47CE">
              <w:rPr>
                <w:rFonts w:ascii="Tahoma" w:hAnsi="Tahoma" w:cs="Tahoma"/>
                <w:sz w:val="20"/>
                <w:szCs w:val="20"/>
                <w:lang w:val="id-ID"/>
              </w:rPr>
              <w:t xml:space="preserve"> </w:t>
            </w:r>
            <w:r>
              <w:rPr>
                <w:rFonts w:ascii="Tahoma" w:hAnsi="Tahoma" w:cs="Tahoma"/>
                <w:sz w:val="20"/>
                <w:szCs w:val="20"/>
              </w:rPr>
              <w:t>Sijunjung)</w:t>
            </w:r>
            <w:r w:rsidR="00067B42" w:rsidRPr="00DA47CE">
              <w:rPr>
                <w:rFonts w:ascii="Tahoma" w:hAnsi="Tahoma" w:cs="Tahoma"/>
                <w:sz w:val="20"/>
                <w:szCs w:val="20"/>
              </w:rPr>
              <w:t xml:space="preserve">, </w:t>
            </w:r>
          </w:p>
          <w:p w:rsidR="00067B42" w:rsidRPr="00DA47CE" w:rsidRDefault="00D27A68" w:rsidP="0022696B">
            <w:pPr>
              <w:pStyle w:val="ListParagraph"/>
              <w:numPr>
                <w:ilvl w:val="0"/>
                <w:numId w:val="75"/>
              </w:numPr>
              <w:tabs>
                <w:tab w:val="left" w:pos="248"/>
              </w:tabs>
              <w:ind w:left="248" w:hanging="283"/>
              <w:rPr>
                <w:rFonts w:ascii="Tahoma" w:hAnsi="Tahoma" w:cs="Tahoma"/>
                <w:sz w:val="20"/>
                <w:szCs w:val="20"/>
              </w:rPr>
            </w:pPr>
            <w:r>
              <w:rPr>
                <w:rFonts w:ascii="Tahoma" w:hAnsi="Tahoma" w:cs="Tahoma"/>
                <w:sz w:val="20"/>
                <w:szCs w:val="20"/>
              </w:rPr>
              <w:t>B</w:t>
            </w:r>
            <w:r w:rsidR="00067B42" w:rsidRPr="00DA47CE">
              <w:rPr>
                <w:rFonts w:ascii="Tahoma" w:hAnsi="Tahoma" w:cs="Tahoma"/>
                <w:sz w:val="20"/>
                <w:szCs w:val="20"/>
              </w:rPr>
              <w:t>iji bes</w:t>
            </w:r>
            <w:r w:rsidR="00067B42" w:rsidRPr="00DA47CE">
              <w:rPr>
                <w:rFonts w:ascii="Tahoma" w:hAnsi="Tahoma" w:cs="Tahoma"/>
                <w:sz w:val="20"/>
                <w:szCs w:val="20"/>
                <w:lang w:val="id-ID"/>
              </w:rPr>
              <w:t xml:space="preserve">i </w:t>
            </w:r>
            <w:r w:rsidR="00D53342">
              <w:rPr>
                <w:rFonts w:ascii="Tahoma" w:hAnsi="Tahoma" w:cs="Tahoma"/>
                <w:sz w:val="20"/>
                <w:szCs w:val="20"/>
              </w:rPr>
              <w:t>Kabupaten Solok Selatan</w:t>
            </w:r>
          </w:p>
          <w:p w:rsidR="00067B42" w:rsidRPr="00D53342" w:rsidRDefault="00067B42" w:rsidP="0022696B">
            <w:pPr>
              <w:pStyle w:val="ListParagraph"/>
              <w:numPr>
                <w:ilvl w:val="0"/>
                <w:numId w:val="75"/>
              </w:numPr>
              <w:tabs>
                <w:tab w:val="left" w:pos="248"/>
              </w:tabs>
              <w:ind w:left="248" w:hanging="283"/>
              <w:rPr>
                <w:rFonts w:ascii="Tahoma" w:hAnsi="Tahoma" w:cs="Tahoma"/>
                <w:sz w:val="20"/>
                <w:szCs w:val="20"/>
              </w:rPr>
            </w:pPr>
            <w:r w:rsidRPr="00DA47CE">
              <w:rPr>
                <w:rFonts w:ascii="Tahoma" w:hAnsi="Tahoma" w:cs="Tahoma"/>
                <w:sz w:val="20"/>
                <w:szCs w:val="20"/>
                <w:lang w:val="id-ID"/>
              </w:rPr>
              <w:t>Industri olahan sawit, karet.</w:t>
            </w:r>
          </w:p>
        </w:tc>
        <w:tc>
          <w:tcPr>
            <w:tcW w:w="2338" w:type="dxa"/>
            <w:shd w:val="clear" w:color="auto" w:fill="auto"/>
          </w:tcPr>
          <w:p w:rsidR="00067B42" w:rsidRPr="00DA47CE" w:rsidRDefault="00067B42" w:rsidP="0022696B">
            <w:pPr>
              <w:pStyle w:val="ListParagraph"/>
              <w:numPr>
                <w:ilvl w:val="0"/>
                <w:numId w:val="76"/>
              </w:numPr>
              <w:tabs>
                <w:tab w:val="left" w:pos="248"/>
              </w:tabs>
              <w:ind w:left="248" w:hanging="283"/>
              <w:rPr>
                <w:rFonts w:ascii="Tahoma" w:hAnsi="Tahoma" w:cs="Tahoma"/>
                <w:sz w:val="20"/>
                <w:szCs w:val="20"/>
              </w:rPr>
            </w:pPr>
            <w:r w:rsidRPr="00DA47CE">
              <w:rPr>
                <w:rFonts w:ascii="Tahoma" w:hAnsi="Tahoma" w:cs="Tahoma"/>
                <w:sz w:val="20"/>
                <w:szCs w:val="20"/>
              </w:rPr>
              <w:t>Industri Olahan Makanan hasil laut</w:t>
            </w:r>
            <w:r w:rsidRPr="00DA47CE">
              <w:rPr>
                <w:rFonts w:ascii="Tahoma" w:hAnsi="Tahoma" w:cs="Tahoma"/>
                <w:sz w:val="20"/>
                <w:szCs w:val="20"/>
                <w:lang w:val="id-ID"/>
              </w:rPr>
              <w:t xml:space="preserve"> dan sawit.</w:t>
            </w:r>
          </w:p>
          <w:p w:rsidR="00067B42" w:rsidRPr="00DA47CE" w:rsidRDefault="004D1244" w:rsidP="0022696B">
            <w:pPr>
              <w:pStyle w:val="ListParagraph"/>
              <w:numPr>
                <w:ilvl w:val="0"/>
                <w:numId w:val="76"/>
              </w:numPr>
              <w:tabs>
                <w:tab w:val="left" w:pos="248"/>
              </w:tabs>
              <w:ind w:left="248" w:hanging="283"/>
              <w:rPr>
                <w:rFonts w:ascii="Tahoma" w:hAnsi="Tahoma" w:cs="Tahoma"/>
                <w:sz w:val="20"/>
                <w:szCs w:val="20"/>
              </w:rPr>
            </w:pPr>
            <w:r>
              <w:rPr>
                <w:rFonts w:ascii="Tahoma" w:hAnsi="Tahoma" w:cs="Tahoma"/>
                <w:sz w:val="20"/>
                <w:szCs w:val="20"/>
              </w:rPr>
              <w:t>P</w:t>
            </w:r>
            <w:r w:rsidR="00067B42" w:rsidRPr="00DA47CE">
              <w:rPr>
                <w:rFonts w:ascii="Tahoma" w:hAnsi="Tahoma" w:cs="Tahoma"/>
                <w:sz w:val="20"/>
                <w:szCs w:val="20"/>
              </w:rPr>
              <w:t xml:space="preserve">roduksi </w:t>
            </w:r>
            <w:r w:rsidR="00067B42" w:rsidRPr="00DA47CE">
              <w:rPr>
                <w:rFonts w:ascii="Tahoma" w:hAnsi="Tahoma" w:cs="Tahoma"/>
                <w:sz w:val="20"/>
                <w:szCs w:val="20"/>
                <w:lang w:val="id-ID"/>
              </w:rPr>
              <w:t xml:space="preserve">sawit, </w:t>
            </w:r>
            <w:r w:rsidR="00067B42" w:rsidRPr="00DA47CE">
              <w:rPr>
                <w:rFonts w:ascii="Tahoma" w:hAnsi="Tahoma" w:cs="Tahoma"/>
                <w:sz w:val="20"/>
                <w:szCs w:val="20"/>
              </w:rPr>
              <w:t xml:space="preserve">kakao, </w:t>
            </w:r>
            <w:r w:rsidR="00067B42" w:rsidRPr="00DA47CE">
              <w:rPr>
                <w:rFonts w:ascii="Tahoma" w:hAnsi="Tahoma" w:cs="Tahoma"/>
                <w:sz w:val="20"/>
                <w:szCs w:val="20"/>
                <w:lang w:val="id-ID"/>
              </w:rPr>
              <w:t>jagung, sapi potong,</w:t>
            </w:r>
            <w:r w:rsidR="00067B42" w:rsidRPr="00DA47CE">
              <w:rPr>
                <w:rFonts w:ascii="Tahoma" w:hAnsi="Tahoma" w:cs="Tahoma"/>
                <w:sz w:val="20"/>
                <w:szCs w:val="20"/>
              </w:rPr>
              <w:t>Perikanan tangkap dan Perikanan Darat</w:t>
            </w:r>
          </w:p>
          <w:p w:rsidR="00067B42" w:rsidRPr="00DA47CE" w:rsidRDefault="00067B42" w:rsidP="0022696B">
            <w:pPr>
              <w:pStyle w:val="ListParagraph"/>
              <w:numPr>
                <w:ilvl w:val="0"/>
                <w:numId w:val="76"/>
              </w:numPr>
              <w:tabs>
                <w:tab w:val="left" w:pos="248"/>
              </w:tabs>
              <w:ind w:left="248" w:hanging="283"/>
              <w:rPr>
                <w:rFonts w:ascii="Tahoma" w:hAnsi="Tahoma" w:cs="Tahoma"/>
                <w:sz w:val="20"/>
                <w:szCs w:val="20"/>
              </w:rPr>
            </w:pPr>
            <w:r w:rsidRPr="00DA47CE">
              <w:rPr>
                <w:rFonts w:ascii="Tahoma" w:hAnsi="Tahoma" w:cs="Tahoma"/>
                <w:sz w:val="20"/>
                <w:szCs w:val="20"/>
              </w:rPr>
              <w:t>Tambang</w:t>
            </w:r>
            <w:r w:rsidRPr="00DA47CE">
              <w:rPr>
                <w:rFonts w:ascii="Tahoma" w:hAnsi="Tahoma" w:cs="Tahoma"/>
                <w:sz w:val="20"/>
                <w:szCs w:val="20"/>
                <w:lang w:val="id-ID"/>
              </w:rPr>
              <w:t xml:space="preserve"> biji besi Pasaman Barat, Pesisir Selatan. Emas pasaman.</w:t>
            </w:r>
          </w:p>
          <w:p w:rsidR="00067B42" w:rsidRPr="00DA47CE" w:rsidRDefault="00067B42" w:rsidP="0022696B">
            <w:pPr>
              <w:pStyle w:val="ListParagraph"/>
              <w:numPr>
                <w:ilvl w:val="0"/>
                <w:numId w:val="76"/>
              </w:numPr>
              <w:tabs>
                <w:tab w:val="left" w:pos="248"/>
              </w:tabs>
              <w:ind w:left="248" w:hanging="283"/>
              <w:rPr>
                <w:rFonts w:ascii="Tahoma" w:hAnsi="Tahoma" w:cs="Tahoma"/>
                <w:sz w:val="20"/>
                <w:szCs w:val="20"/>
              </w:rPr>
            </w:pPr>
            <w:r w:rsidRPr="00DA47CE">
              <w:rPr>
                <w:rFonts w:ascii="Tahoma" w:hAnsi="Tahoma" w:cs="Tahoma"/>
                <w:sz w:val="20"/>
                <w:szCs w:val="20"/>
                <w:lang w:val="id-ID"/>
              </w:rPr>
              <w:t>Batu bara pesisir selatan.</w:t>
            </w:r>
          </w:p>
          <w:p w:rsidR="00067B42" w:rsidRPr="00DA47CE" w:rsidRDefault="00067B42" w:rsidP="0022696B">
            <w:pPr>
              <w:pStyle w:val="ListParagraph"/>
              <w:numPr>
                <w:ilvl w:val="0"/>
                <w:numId w:val="76"/>
              </w:numPr>
              <w:tabs>
                <w:tab w:val="left" w:pos="248"/>
              </w:tabs>
              <w:ind w:left="248" w:hanging="283"/>
              <w:rPr>
                <w:rFonts w:ascii="Tahoma" w:hAnsi="Tahoma" w:cs="Tahoma"/>
                <w:sz w:val="20"/>
                <w:szCs w:val="20"/>
              </w:rPr>
            </w:pPr>
            <w:r w:rsidRPr="00DA47CE">
              <w:rPr>
                <w:rFonts w:ascii="Tahoma" w:hAnsi="Tahoma" w:cs="Tahoma"/>
                <w:sz w:val="20"/>
                <w:szCs w:val="20"/>
              </w:rPr>
              <w:t xml:space="preserve">Wisata Pantai Padang, Padang Pariaman dan surfing Mentawai, </w:t>
            </w:r>
          </w:p>
        </w:tc>
      </w:tr>
    </w:tbl>
    <w:p w:rsidR="00067B42" w:rsidRDefault="00067B42" w:rsidP="00067B42">
      <w:pPr>
        <w:snapToGrid w:val="0"/>
        <w:ind w:left="709" w:hanging="709"/>
        <w:jc w:val="both"/>
        <w:rPr>
          <w:rFonts w:ascii="Tahoma" w:hAnsi="Tahoma" w:cs="Tahoma"/>
          <w:b/>
          <w:bCs/>
          <w:sz w:val="22"/>
          <w:szCs w:val="22"/>
        </w:rPr>
      </w:pPr>
    </w:p>
    <w:p w:rsidR="00D53342" w:rsidRPr="00D53342" w:rsidRDefault="00D53342" w:rsidP="00067B42">
      <w:pPr>
        <w:snapToGrid w:val="0"/>
        <w:ind w:left="709" w:hanging="709"/>
        <w:jc w:val="both"/>
        <w:rPr>
          <w:rFonts w:ascii="Tahoma" w:hAnsi="Tahoma" w:cs="Tahoma"/>
          <w:b/>
          <w:bCs/>
          <w:sz w:val="22"/>
          <w:szCs w:val="22"/>
        </w:rPr>
      </w:pPr>
    </w:p>
    <w:p w:rsidR="00067B42" w:rsidRPr="00DA47CE" w:rsidRDefault="004D1244" w:rsidP="00D53342">
      <w:pPr>
        <w:snapToGrid w:val="0"/>
        <w:spacing w:after="120"/>
        <w:ind w:left="851" w:hanging="851"/>
        <w:jc w:val="both"/>
        <w:rPr>
          <w:rFonts w:ascii="Tahoma" w:hAnsi="Tahoma" w:cs="Tahoma"/>
          <w:b/>
          <w:bCs/>
          <w:sz w:val="22"/>
          <w:szCs w:val="22"/>
          <w:lang w:val="id-ID"/>
        </w:rPr>
      </w:pPr>
      <w:r>
        <w:rPr>
          <w:rFonts w:ascii="Tahoma" w:hAnsi="Tahoma" w:cs="Tahoma"/>
          <w:b/>
          <w:bCs/>
          <w:sz w:val="22"/>
          <w:szCs w:val="22"/>
        </w:rPr>
        <w:t>7.4.</w:t>
      </w:r>
      <w:r w:rsidR="00067B42" w:rsidRPr="00DA47CE">
        <w:rPr>
          <w:rFonts w:ascii="Tahoma" w:hAnsi="Tahoma" w:cs="Tahoma"/>
          <w:b/>
          <w:bCs/>
          <w:sz w:val="22"/>
          <w:szCs w:val="22"/>
          <w:lang w:val="id-ID"/>
        </w:rPr>
        <w:t xml:space="preserve">7. </w:t>
      </w:r>
      <w:r w:rsidR="00067B42" w:rsidRPr="00DA47CE">
        <w:rPr>
          <w:rFonts w:ascii="Tahoma" w:hAnsi="Tahoma" w:cs="Tahoma"/>
          <w:b/>
          <w:bCs/>
          <w:sz w:val="22"/>
          <w:szCs w:val="22"/>
          <w:lang w:val="id-ID"/>
        </w:rPr>
        <w:tab/>
      </w:r>
      <w:r w:rsidR="00067B42" w:rsidRPr="00DA47CE">
        <w:rPr>
          <w:rFonts w:ascii="Tahoma" w:hAnsi="Tahoma" w:cs="Tahoma"/>
          <w:b/>
          <w:bCs/>
          <w:sz w:val="22"/>
          <w:szCs w:val="22"/>
        </w:rPr>
        <w:t xml:space="preserve">Pengembangan Kawasan </w:t>
      </w:r>
      <w:r w:rsidR="00067B42" w:rsidRPr="00DA47CE">
        <w:rPr>
          <w:rFonts w:ascii="Tahoma" w:hAnsi="Tahoma" w:cs="Tahoma"/>
          <w:b/>
          <w:bCs/>
          <w:sz w:val="22"/>
          <w:szCs w:val="22"/>
          <w:lang w:val="id-ID"/>
        </w:rPr>
        <w:t>Budidaya</w:t>
      </w:r>
    </w:p>
    <w:p w:rsidR="00067B42" w:rsidRPr="00DA47CE" w:rsidRDefault="00D53342" w:rsidP="00D53342">
      <w:pPr>
        <w:tabs>
          <w:tab w:val="center" w:pos="4465"/>
        </w:tabs>
        <w:snapToGrid w:val="0"/>
        <w:spacing w:after="120"/>
        <w:ind w:left="709" w:hanging="709"/>
        <w:jc w:val="both"/>
        <w:rPr>
          <w:rFonts w:ascii="Tahoma" w:hAnsi="Tahoma" w:cs="Tahoma"/>
          <w:b/>
          <w:bCs/>
          <w:sz w:val="22"/>
          <w:szCs w:val="22"/>
        </w:rPr>
      </w:pPr>
      <w:r>
        <w:rPr>
          <w:rFonts w:ascii="Tahoma" w:hAnsi="Tahoma" w:cs="Tahoma"/>
          <w:b/>
          <w:bCs/>
          <w:sz w:val="22"/>
          <w:szCs w:val="22"/>
        </w:rPr>
        <w:t>a</w:t>
      </w:r>
      <w:r w:rsidR="00067B42" w:rsidRPr="00DA47CE">
        <w:rPr>
          <w:rFonts w:ascii="Tahoma" w:hAnsi="Tahoma" w:cs="Tahoma"/>
          <w:b/>
          <w:bCs/>
          <w:sz w:val="22"/>
          <w:szCs w:val="22"/>
          <w:lang w:val="id-ID"/>
        </w:rPr>
        <w:t xml:space="preserve">. </w:t>
      </w:r>
      <w:r w:rsidR="00067B42" w:rsidRPr="00DA47CE">
        <w:rPr>
          <w:rFonts w:ascii="Tahoma" w:hAnsi="Tahoma" w:cs="Tahoma"/>
          <w:b/>
          <w:bCs/>
          <w:sz w:val="22"/>
          <w:szCs w:val="22"/>
        </w:rPr>
        <w:t xml:space="preserve">  Kawasan Hutan Produksi</w:t>
      </w:r>
      <w:r>
        <w:rPr>
          <w:rFonts w:ascii="Tahoma" w:hAnsi="Tahoma" w:cs="Tahoma"/>
          <w:b/>
          <w:bCs/>
          <w:sz w:val="22"/>
          <w:szCs w:val="22"/>
        </w:rPr>
        <w:tab/>
      </w:r>
    </w:p>
    <w:p w:rsidR="00067B42" w:rsidRPr="00DA47CE" w:rsidRDefault="00067B42" w:rsidP="00067B42">
      <w:pPr>
        <w:snapToGrid w:val="0"/>
        <w:ind w:firstLine="709"/>
        <w:jc w:val="both"/>
        <w:rPr>
          <w:rFonts w:ascii="Tahoma" w:hAnsi="Tahoma" w:cs="Tahoma"/>
          <w:sz w:val="22"/>
          <w:szCs w:val="22"/>
          <w:lang w:val="id-ID"/>
        </w:rPr>
      </w:pPr>
      <w:r w:rsidRPr="00DA47CE">
        <w:rPr>
          <w:rFonts w:ascii="Tahoma" w:hAnsi="Tahoma" w:cs="Tahoma"/>
          <w:sz w:val="22"/>
          <w:szCs w:val="22"/>
        </w:rPr>
        <w:t xml:space="preserve">Kawasan hutan produksi, berdasarkan PP 26 tahun 2008 terdiri dari </w:t>
      </w:r>
      <w:r w:rsidR="00AE3658" w:rsidRPr="00DA47CE">
        <w:rPr>
          <w:rFonts w:ascii="Tahoma" w:hAnsi="Tahoma" w:cs="Tahoma"/>
          <w:sz w:val="22"/>
          <w:szCs w:val="22"/>
        </w:rPr>
        <w:t>hutan produksi terbatas</w:t>
      </w:r>
      <w:r w:rsidRPr="00DA47CE">
        <w:rPr>
          <w:rFonts w:ascii="Tahoma" w:hAnsi="Tahoma" w:cs="Tahoma"/>
          <w:sz w:val="22"/>
          <w:szCs w:val="22"/>
        </w:rPr>
        <w:t xml:space="preserve">, hutan produksi tetap, hutan produksi yang dapat di konversi serta hutan rakyat. Provinsi Sumatera Barat memiliki potensi hutan produksi yang cukup luas dan tersebar di beberapa Kabupaten/Kota. Untuk rencana pengembangan kawasan peruntukan hutan produksi </w:t>
      </w:r>
      <w:r w:rsidR="00AE3658">
        <w:rPr>
          <w:rFonts w:ascii="Tahoma" w:hAnsi="Tahoma" w:cs="Tahoma"/>
          <w:sz w:val="22"/>
          <w:szCs w:val="22"/>
        </w:rPr>
        <w:t xml:space="preserve">sesuai RTRW Provinsi Sumatera Barat 2012-2032 </w:t>
      </w:r>
      <w:r w:rsidRPr="00DA47CE">
        <w:rPr>
          <w:rFonts w:ascii="Tahoma" w:hAnsi="Tahoma" w:cs="Tahoma"/>
          <w:sz w:val="22"/>
          <w:szCs w:val="22"/>
        </w:rPr>
        <w:t xml:space="preserve">adalah seluas 796.424 Ha. </w:t>
      </w:r>
      <w:r w:rsidR="00AE3658">
        <w:rPr>
          <w:rFonts w:ascii="Tahoma" w:hAnsi="Tahoma" w:cs="Tahoma"/>
          <w:sz w:val="22"/>
          <w:szCs w:val="22"/>
        </w:rPr>
        <w:t>P</w:t>
      </w:r>
      <w:r w:rsidRPr="00DA47CE">
        <w:rPr>
          <w:rFonts w:ascii="Tahoma" w:hAnsi="Tahoma" w:cs="Tahoma"/>
          <w:sz w:val="22"/>
          <w:szCs w:val="22"/>
        </w:rPr>
        <w:t>engembangan hutan produksi di arahkan di Kab</w:t>
      </w:r>
      <w:r w:rsidR="00AE3658">
        <w:rPr>
          <w:rFonts w:ascii="Tahoma" w:hAnsi="Tahoma" w:cs="Tahoma"/>
          <w:sz w:val="22"/>
          <w:szCs w:val="22"/>
        </w:rPr>
        <w:t>upaten</w:t>
      </w:r>
      <w:r w:rsidRPr="00DA47CE">
        <w:rPr>
          <w:rFonts w:ascii="Tahoma" w:hAnsi="Tahoma" w:cs="Tahoma"/>
          <w:sz w:val="22"/>
          <w:szCs w:val="22"/>
        </w:rPr>
        <w:t xml:space="preserve"> Pasaman,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Pasaman Barat,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Sijunjung,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Dhamasraya,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Tanah Datar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Agam,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Kepulauan Mentawai,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Lima Puluh Kota</w:t>
      </w:r>
      <w:r w:rsidR="00AE3658">
        <w:rPr>
          <w:rFonts w:ascii="Tahoma" w:hAnsi="Tahoma" w:cs="Tahoma"/>
          <w:sz w:val="22"/>
          <w:szCs w:val="22"/>
        </w:rPr>
        <w:t>,</w:t>
      </w:r>
      <w:r w:rsidRPr="00DA47CE">
        <w:rPr>
          <w:rFonts w:ascii="Tahoma" w:hAnsi="Tahoma" w:cs="Tahoma"/>
          <w:sz w:val="22"/>
          <w:szCs w:val="22"/>
        </w:rPr>
        <w:t xml:space="preserve">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 xml:space="preserve">Pesisir Selatan, </w:t>
      </w:r>
      <w:r w:rsidR="00AE3658" w:rsidRPr="00DA47CE">
        <w:rPr>
          <w:rFonts w:ascii="Tahoma" w:hAnsi="Tahoma" w:cs="Tahoma"/>
          <w:sz w:val="22"/>
          <w:szCs w:val="22"/>
        </w:rPr>
        <w:t>Kab</w:t>
      </w:r>
      <w:r w:rsidR="00AE3658">
        <w:rPr>
          <w:rFonts w:ascii="Tahoma" w:hAnsi="Tahoma" w:cs="Tahoma"/>
          <w:sz w:val="22"/>
          <w:szCs w:val="22"/>
        </w:rPr>
        <w:t>upaten</w:t>
      </w:r>
      <w:r w:rsidR="00AE3658" w:rsidRPr="00DA47CE">
        <w:rPr>
          <w:rFonts w:ascii="Tahoma" w:hAnsi="Tahoma" w:cs="Tahoma"/>
          <w:sz w:val="22"/>
          <w:szCs w:val="22"/>
        </w:rPr>
        <w:t xml:space="preserve"> </w:t>
      </w:r>
      <w:r w:rsidRPr="00DA47CE">
        <w:rPr>
          <w:rFonts w:ascii="Tahoma" w:hAnsi="Tahoma" w:cs="Tahoma"/>
          <w:sz w:val="22"/>
          <w:szCs w:val="22"/>
        </w:rPr>
        <w:t>Solok, Kota Solok Selatan dan Kota Sawah</w:t>
      </w:r>
      <w:r w:rsidR="00AE3658">
        <w:rPr>
          <w:rFonts w:ascii="Tahoma" w:hAnsi="Tahoma" w:cs="Tahoma"/>
          <w:sz w:val="22"/>
          <w:szCs w:val="22"/>
        </w:rPr>
        <w:t>l</w:t>
      </w:r>
      <w:r w:rsidRPr="00DA47CE">
        <w:rPr>
          <w:rFonts w:ascii="Tahoma" w:hAnsi="Tahoma" w:cs="Tahoma"/>
          <w:sz w:val="22"/>
          <w:szCs w:val="22"/>
        </w:rPr>
        <w:t>unto</w:t>
      </w:r>
    </w:p>
    <w:p w:rsidR="006046BE" w:rsidRDefault="006046BE" w:rsidP="00E9673A">
      <w:pPr>
        <w:tabs>
          <w:tab w:val="left" w:pos="426"/>
        </w:tabs>
        <w:snapToGrid w:val="0"/>
        <w:spacing w:after="120"/>
        <w:ind w:left="851" w:hanging="851"/>
        <w:jc w:val="both"/>
        <w:rPr>
          <w:rFonts w:ascii="Tahoma" w:hAnsi="Tahoma" w:cs="Tahoma"/>
          <w:b/>
          <w:bCs/>
          <w:sz w:val="22"/>
          <w:szCs w:val="22"/>
          <w:lang w:val="id-ID"/>
        </w:rPr>
      </w:pPr>
    </w:p>
    <w:p w:rsidR="00067B42" w:rsidRPr="00DA47CE" w:rsidRDefault="00D53342" w:rsidP="00E9673A">
      <w:pPr>
        <w:tabs>
          <w:tab w:val="left" w:pos="426"/>
        </w:tabs>
        <w:snapToGrid w:val="0"/>
        <w:spacing w:after="120"/>
        <w:ind w:left="851" w:hanging="851"/>
        <w:jc w:val="both"/>
        <w:rPr>
          <w:rFonts w:ascii="Tahoma" w:hAnsi="Tahoma" w:cs="Tahoma"/>
          <w:b/>
          <w:bCs/>
          <w:sz w:val="22"/>
          <w:szCs w:val="22"/>
        </w:rPr>
      </w:pPr>
      <w:r>
        <w:rPr>
          <w:rFonts w:ascii="Tahoma" w:hAnsi="Tahoma" w:cs="Tahoma"/>
          <w:b/>
          <w:bCs/>
          <w:sz w:val="22"/>
          <w:szCs w:val="22"/>
        </w:rPr>
        <w:t>b</w:t>
      </w:r>
      <w:r w:rsidR="00067B42" w:rsidRPr="00DA47CE">
        <w:rPr>
          <w:rFonts w:ascii="Tahoma" w:hAnsi="Tahoma" w:cs="Tahoma"/>
          <w:b/>
          <w:bCs/>
          <w:sz w:val="22"/>
          <w:szCs w:val="22"/>
          <w:lang w:val="id-ID"/>
        </w:rPr>
        <w:t>.</w:t>
      </w:r>
      <w:r w:rsidR="00067B42" w:rsidRPr="00DA47CE">
        <w:rPr>
          <w:rFonts w:ascii="Tahoma" w:hAnsi="Tahoma" w:cs="Tahoma"/>
          <w:b/>
          <w:bCs/>
          <w:sz w:val="22"/>
          <w:szCs w:val="22"/>
        </w:rPr>
        <w:t xml:space="preserve"> </w:t>
      </w:r>
      <w:r w:rsidR="00067B42" w:rsidRPr="00DA47CE">
        <w:rPr>
          <w:rFonts w:ascii="Tahoma" w:hAnsi="Tahoma" w:cs="Tahoma"/>
          <w:b/>
          <w:bCs/>
          <w:sz w:val="22"/>
          <w:szCs w:val="22"/>
          <w:lang w:val="id-ID"/>
        </w:rPr>
        <w:tab/>
      </w:r>
      <w:r w:rsidR="007C36AE">
        <w:rPr>
          <w:rFonts w:ascii="Tahoma" w:hAnsi="Tahoma" w:cs="Tahoma"/>
          <w:b/>
          <w:bCs/>
          <w:sz w:val="22"/>
          <w:szCs w:val="22"/>
        </w:rPr>
        <w:t>Kawasan Sentra Produksi (KSP) Pertanian</w:t>
      </w:r>
    </w:p>
    <w:p w:rsidR="00C505F7" w:rsidRPr="00D53342" w:rsidRDefault="002411B8" w:rsidP="00E9673A">
      <w:pPr>
        <w:snapToGrid w:val="0"/>
        <w:spacing w:after="120"/>
        <w:ind w:firstLine="567"/>
        <w:jc w:val="both"/>
        <w:rPr>
          <w:rFonts w:ascii="Tahoma" w:hAnsi="Tahoma" w:cs="Tahoma"/>
          <w:bCs/>
          <w:sz w:val="22"/>
          <w:szCs w:val="22"/>
        </w:rPr>
      </w:pPr>
      <w:r w:rsidRPr="00D53342">
        <w:rPr>
          <w:rFonts w:ascii="Tahoma" w:hAnsi="Tahoma" w:cs="Tahoma"/>
          <w:bCs/>
          <w:sz w:val="22"/>
          <w:szCs w:val="22"/>
          <w:lang w:val="id-ID"/>
        </w:rPr>
        <w:t xml:space="preserve">Pengembangan Kawasan Sentra Produksi </w:t>
      </w:r>
      <w:r w:rsidR="00AE3658" w:rsidRPr="00D53342">
        <w:rPr>
          <w:rFonts w:ascii="Tahoma" w:hAnsi="Tahoma" w:cs="Tahoma"/>
          <w:bCs/>
          <w:sz w:val="22"/>
          <w:szCs w:val="22"/>
        </w:rPr>
        <w:t xml:space="preserve">Pertanian diarahkan </w:t>
      </w:r>
      <w:r w:rsidRPr="00D53342">
        <w:rPr>
          <w:rFonts w:ascii="Tahoma" w:hAnsi="Tahoma" w:cs="Tahoma"/>
          <w:bCs/>
          <w:sz w:val="22"/>
          <w:szCs w:val="22"/>
          <w:lang w:val="id-ID"/>
        </w:rPr>
        <w:t xml:space="preserve">untuk mengoptimalkan </w:t>
      </w:r>
      <w:r w:rsidR="007C36AE" w:rsidRPr="00D53342">
        <w:rPr>
          <w:rFonts w:ascii="Tahoma" w:hAnsi="Tahoma" w:cs="Tahoma"/>
          <w:bCs/>
          <w:sz w:val="22"/>
          <w:szCs w:val="22"/>
        </w:rPr>
        <w:t xml:space="preserve">sumberdaya pembangunan berdasarkan keunggulan </w:t>
      </w:r>
      <w:r w:rsidR="00110250" w:rsidRPr="00D53342">
        <w:rPr>
          <w:rFonts w:ascii="Tahoma" w:hAnsi="Tahoma" w:cs="Tahoma"/>
          <w:bCs/>
          <w:sz w:val="22"/>
          <w:szCs w:val="22"/>
        </w:rPr>
        <w:t xml:space="preserve">wilayah </w:t>
      </w:r>
      <w:r w:rsidR="00C505F7" w:rsidRPr="00D53342">
        <w:rPr>
          <w:rFonts w:ascii="Tahoma" w:hAnsi="Tahoma" w:cs="Tahoma"/>
          <w:bCs/>
          <w:sz w:val="22"/>
          <w:szCs w:val="22"/>
        </w:rPr>
        <w:t xml:space="preserve">dalam rangka meningkatkan daya saing produk hasil </w:t>
      </w:r>
      <w:r w:rsidRPr="00D53342">
        <w:rPr>
          <w:rFonts w:ascii="Tahoma" w:hAnsi="Tahoma" w:cs="Tahoma"/>
          <w:bCs/>
          <w:sz w:val="22"/>
          <w:szCs w:val="22"/>
          <w:lang w:val="id-ID"/>
        </w:rPr>
        <w:t xml:space="preserve">pertanian agar dapat memberikan konstribusi terhadap percepatan pertumbuhan ekonomi.   </w:t>
      </w:r>
    </w:p>
    <w:p w:rsidR="002411B8" w:rsidRPr="00D53342" w:rsidRDefault="002411B8" w:rsidP="00D53342">
      <w:pPr>
        <w:snapToGrid w:val="0"/>
        <w:ind w:firstLine="567"/>
        <w:jc w:val="both"/>
        <w:rPr>
          <w:rFonts w:ascii="Tahoma" w:hAnsi="Tahoma" w:cs="Tahoma"/>
          <w:bCs/>
          <w:sz w:val="22"/>
          <w:szCs w:val="22"/>
        </w:rPr>
      </w:pPr>
      <w:r w:rsidRPr="00D53342">
        <w:rPr>
          <w:rFonts w:ascii="Tahoma" w:hAnsi="Tahoma" w:cs="Tahoma"/>
          <w:bCs/>
          <w:sz w:val="22"/>
          <w:szCs w:val="22"/>
        </w:rPr>
        <w:lastRenderedPageBreak/>
        <w:t xml:space="preserve">Pengembangan </w:t>
      </w:r>
      <w:r w:rsidRPr="00D53342">
        <w:rPr>
          <w:rFonts w:ascii="Tahoma" w:hAnsi="Tahoma" w:cs="Tahoma"/>
          <w:bCs/>
          <w:sz w:val="22"/>
          <w:szCs w:val="22"/>
          <w:lang w:val="id-ID"/>
        </w:rPr>
        <w:t xml:space="preserve">Kawasan Sentra Pertanian </w:t>
      </w:r>
      <w:r w:rsidR="00C505F7" w:rsidRPr="00D53342">
        <w:rPr>
          <w:rFonts w:ascii="Tahoma" w:hAnsi="Tahoma" w:cs="Tahoma"/>
          <w:bCs/>
          <w:sz w:val="22"/>
          <w:szCs w:val="22"/>
        </w:rPr>
        <w:t xml:space="preserve">Tanaman Pangan dan Hortikultura </w:t>
      </w:r>
      <w:r w:rsidRPr="00D53342">
        <w:rPr>
          <w:rFonts w:ascii="Tahoma" w:hAnsi="Tahoma" w:cs="Tahoma"/>
          <w:bCs/>
          <w:sz w:val="22"/>
          <w:szCs w:val="22"/>
          <w:lang w:val="id-ID"/>
        </w:rPr>
        <w:t xml:space="preserve">di Provinsi Sumatera Barat sebagaimana </w:t>
      </w:r>
      <w:r w:rsidR="00C505F7" w:rsidRPr="00D53342">
        <w:rPr>
          <w:rFonts w:ascii="Tahoma" w:hAnsi="Tahoma" w:cs="Tahoma"/>
          <w:bCs/>
          <w:sz w:val="22"/>
          <w:szCs w:val="22"/>
        </w:rPr>
        <w:t xml:space="preserve">diperlihatkan </w:t>
      </w:r>
      <w:r w:rsidRPr="00D53342">
        <w:rPr>
          <w:rFonts w:ascii="Tahoma" w:hAnsi="Tahoma" w:cs="Tahoma"/>
          <w:bCs/>
          <w:sz w:val="22"/>
          <w:szCs w:val="22"/>
          <w:lang w:val="id-ID"/>
        </w:rPr>
        <w:t xml:space="preserve">Tabel </w:t>
      </w:r>
      <w:r w:rsidR="002B5FC7">
        <w:rPr>
          <w:rFonts w:ascii="Tahoma" w:hAnsi="Tahoma" w:cs="Tahoma"/>
          <w:bCs/>
          <w:sz w:val="22"/>
          <w:szCs w:val="22"/>
        </w:rPr>
        <w:t>7.7</w:t>
      </w:r>
      <w:r w:rsidR="007C36AE" w:rsidRPr="00D53342">
        <w:rPr>
          <w:rFonts w:ascii="Tahoma" w:hAnsi="Tahoma" w:cs="Tahoma"/>
          <w:bCs/>
          <w:sz w:val="22"/>
          <w:szCs w:val="22"/>
        </w:rPr>
        <w:t>.</w:t>
      </w:r>
    </w:p>
    <w:p w:rsidR="002411B8" w:rsidRPr="00D53342" w:rsidRDefault="002411B8" w:rsidP="002411B8">
      <w:pPr>
        <w:snapToGrid w:val="0"/>
        <w:ind w:left="284" w:hanging="284"/>
        <w:jc w:val="both"/>
        <w:rPr>
          <w:rFonts w:ascii="Tahoma" w:hAnsi="Tahoma" w:cs="Tahoma"/>
          <w:bCs/>
          <w:sz w:val="22"/>
          <w:szCs w:val="22"/>
          <w:lang w:val="id-ID"/>
        </w:rPr>
      </w:pPr>
    </w:p>
    <w:p w:rsidR="00067B42" w:rsidRPr="00C44092" w:rsidRDefault="00C44092" w:rsidP="00D53342">
      <w:pPr>
        <w:jc w:val="center"/>
        <w:rPr>
          <w:rFonts w:ascii="Tahoma" w:hAnsi="Tahoma" w:cs="Tahoma"/>
          <w:b/>
          <w:bCs/>
          <w:sz w:val="20"/>
          <w:szCs w:val="20"/>
        </w:rPr>
      </w:pPr>
      <w:r>
        <w:rPr>
          <w:rFonts w:ascii="Tahoma" w:hAnsi="Tahoma" w:cs="Tahoma"/>
          <w:b/>
          <w:bCs/>
          <w:sz w:val="20"/>
          <w:szCs w:val="20"/>
          <w:lang w:val="id-ID"/>
        </w:rPr>
        <w:t>Tabel 7.</w:t>
      </w:r>
      <w:r w:rsidR="002B5FC7">
        <w:rPr>
          <w:rFonts w:ascii="Tahoma" w:hAnsi="Tahoma" w:cs="Tahoma"/>
          <w:b/>
          <w:bCs/>
          <w:sz w:val="20"/>
          <w:szCs w:val="20"/>
        </w:rPr>
        <w:t>7</w:t>
      </w:r>
    </w:p>
    <w:p w:rsidR="00067B42" w:rsidRPr="00DA47CE" w:rsidRDefault="00C505F7" w:rsidP="00D53342">
      <w:pPr>
        <w:spacing w:after="120"/>
        <w:jc w:val="center"/>
        <w:rPr>
          <w:rFonts w:ascii="Tahoma" w:hAnsi="Tahoma" w:cs="Tahoma"/>
          <w:b/>
          <w:bCs/>
          <w:sz w:val="20"/>
          <w:szCs w:val="20"/>
          <w:lang w:val="id-ID"/>
        </w:rPr>
      </w:pPr>
      <w:r w:rsidRPr="00DA47CE">
        <w:rPr>
          <w:rFonts w:ascii="Tahoma" w:hAnsi="Tahoma" w:cs="Tahoma"/>
          <w:b/>
          <w:bCs/>
          <w:sz w:val="20"/>
          <w:szCs w:val="20"/>
          <w:lang w:val="id-ID"/>
        </w:rPr>
        <w:t xml:space="preserve">Kawasan </w:t>
      </w:r>
      <w:r w:rsidR="00067B42" w:rsidRPr="00DA47CE">
        <w:rPr>
          <w:rFonts w:ascii="Tahoma" w:hAnsi="Tahoma" w:cs="Tahoma"/>
          <w:b/>
          <w:bCs/>
          <w:sz w:val="20"/>
          <w:szCs w:val="20"/>
        </w:rPr>
        <w:t>Pengembangan Sentra Produksi Tanaman Pangan dan Holtikultura</w:t>
      </w:r>
    </w:p>
    <w:tbl>
      <w:tblPr>
        <w:tblW w:w="8551" w:type="dxa"/>
        <w:jc w:val="center"/>
        <w:tblInd w:w="4409" w:type="dxa"/>
        <w:tblLayout w:type="fixed"/>
        <w:tblLook w:val="0000"/>
      </w:tblPr>
      <w:tblGrid>
        <w:gridCol w:w="662"/>
        <w:gridCol w:w="1843"/>
        <w:gridCol w:w="6046"/>
      </w:tblGrid>
      <w:tr w:rsidR="00067B42" w:rsidRPr="00DA47CE" w:rsidTr="00D53342">
        <w:trPr>
          <w:trHeight w:val="317"/>
          <w:tblHeader/>
          <w:jc w:val="center"/>
        </w:trPr>
        <w:tc>
          <w:tcPr>
            <w:tcW w:w="662"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No</w:t>
            </w:r>
          </w:p>
        </w:tc>
        <w:tc>
          <w:tcPr>
            <w:tcW w:w="1843"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Komoditi</w:t>
            </w:r>
          </w:p>
        </w:tc>
        <w:tc>
          <w:tcPr>
            <w:tcW w:w="6046"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ind w:left="2"/>
              <w:jc w:val="center"/>
              <w:rPr>
                <w:rFonts w:ascii="Tahoma" w:hAnsi="Tahoma" w:cs="Tahoma"/>
                <w:b/>
                <w:bCs/>
                <w:sz w:val="20"/>
                <w:szCs w:val="20"/>
                <w:lang w:val="id-ID"/>
              </w:rPr>
            </w:pPr>
            <w:r w:rsidRPr="00DA47CE">
              <w:rPr>
                <w:rFonts w:ascii="Tahoma" w:hAnsi="Tahoma" w:cs="Tahoma"/>
                <w:b/>
                <w:bCs/>
                <w:sz w:val="20"/>
                <w:szCs w:val="20"/>
              </w:rPr>
              <w:t xml:space="preserve">Lokasi </w:t>
            </w:r>
            <w:r w:rsidRPr="00DA47CE">
              <w:rPr>
                <w:rFonts w:ascii="Tahoma" w:hAnsi="Tahoma" w:cs="Tahoma"/>
                <w:b/>
                <w:bCs/>
                <w:sz w:val="20"/>
                <w:szCs w:val="20"/>
                <w:lang w:val="id-ID"/>
              </w:rPr>
              <w:t>Kawasan</w:t>
            </w:r>
          </w:p>
        </w:tc>
      </w:tr>
      <w:tr w:rsidR="00067B42" w:rsidRPr="00DA47CE" w:rsidTr="00D53342">
        <w:trPr>
          <w:trHeight w:val="362"/>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53342" w:rsidRDefault="00067B42" w:rsidP="00D53342">
            <w:pPr>
              <w:ind w:left="3"/>
              <w:jc w:val="center"/>
              <w:rPr>
                <w:rFonts w:ascii="Tahoma" w:hAnsi="Tahoma" w:cs="Tahoma"/>
                <w:sz w:val="20"/>
                <w:szCs w:val="20"/>
              </w:rPr>
            </w:pPr>
            <w:r w:rsidRPr="00DA47CE">
              <w:rPr>
                <w:rFonts w:ascii="Tahoma" w:hAnsi="Tahoma" w:cs="Tahoma"/>
                <w:sz w:val="20"/>
                <w:szCs w:val="20"/>
                <w:lang w:val="id-ID"/>
              </w:rPr>
              <w:t>1</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ind w:left="2"/>
              <w:jc w:val="both"/>
              <w:rPr>
                <w:rFonts w:ascii="Tahoma" w:hAnsi="Tahoma" w:cs="Tahoma"/>
                <w:sz w:val="20"/>
                <w:szCs w:val="20"/>
                <w:lang w:val="id-ID"/>
              </w:rPr>
            </w:pPr>
            <w:r w:rsidRPr="00DA47CE">
              <w:rPr>
                <w:rFonts w:ascii="Tahoma" w:hAnsi="Tahoma" w:cs="Tahoma"/>
                <w:sz w:val="20"/>
                <w:szCs w:val="20"/>
                <w:lang w:val="id-ID"/>
              </w:rPr>
              <w:t>Padi</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Pasaman Barat,</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rPr>
              <w:t xml:space="preserve">Pasaman,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Tanah Datar,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Padang Pariaman,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Lima Puluh Kota,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Selatan,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Sijunjung,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Dharmasraya, </w:t>
            </w:r>
            <w:r>
              <w:rPr>
                <w:rFonts w:ascii="Tahoma" w:hAnsi="Tahoma" w:cs="Tahoma"/>
                <w:sz w:val="20"/>
                <w:szCs w:val="20"/>
              </w:rPr>
              <w:t xml:space="preserve">Kabupaten </w:t>
            </w:r>
            <w:r w:rsidR="00067B42" w:rsidRPr="00DA47CE">
              <w:rPr>
                <w:rFonts w:ascii="Tahoma" w:hAnsi="Tahoma" w:cs="Tahoma"/>
                <w:sz w:val="20"/>
                <w:szCs w:val="20"/>
              </w:rPr>
              <w:t>Pesisir Selatan</w:t>
            </w:r>
            <w:r w:rsidR="00067B42" w:rsidRPr="00DA47CE">
              <w:rPr>
                <w:rFonts w:ascii="Tahoma" w:hAnsi="Tahoma" w:cs="Tahoma"/>
                <w:sz w:val="20"/>
                <w:szCs w:val="20"/>
                <w:lang w:val="id-ID"/>
              </w:rPr>
              <w:t>.</w:t>
            </w:r>
          </w:p>
        </w:tc>
      </w:tr>
      <w:tr w:rsidR="00067B42" w:rsidRPr="00DA47CE" w:rsidTr="00D53342">
        <w:trPr>
          <w:trHeight w:val="13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jc w:val="center"/>
              <w:rPr>
                <w:rFonts w:ascii="Tahoma" w:hAnsi="Tahoma" w:cs="Tahoma"/>
                <w:sz w:val="20"/>
                <w:szCs w:val="20"/>
              </w:rPr>
            </w:pPr>
            <w:r>
              <w:rPr>
                <w:rFonts w:ascii="Tahoma" w:hAnsi="Tahoma" w:cs="Tahoma"/>
                <w:sz w:val="20"/>
                <w:szCs w:val="20"/>
              </w:rPr>
              <w:t>2</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Jagung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Pasaman Barat,</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rPr>
              <w:t xml:space="preserve">Pasaman,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 xml:space="preserve">Lima Puluh Kota, </w:t>
            </w:r>
            <w:r>
              <w:rPr>
                <w:rFonts w:ascii="Tahoma" w:hAnsi="Tahoma" w:cs="Tahoma"/>
                <w:sz w:val="20"/>
                <w:szCs w:val="20"/>
              </w:rPr>
              <w:t xml:space="preserve">Kabupaten </w:t>
            </w:r>
            <w:r w:rsidR="00067B42" w:rsidRPr="00DA47CE">
              <w:rPr>
                <w:rFonts w:ascii="Tahoma" w:hAnsi="Tahoma" w:cs="Tahoma"/>
                <w:sz w:val="20"/>
                <w:szCs w:val="20"/>
              </w:rPr>
              <w:t>Tanah Datar</w:t>
            </w:r>
            <w:r w:rsidR="00067B42" w:rsidRPr="00DA47CE">
              <w:rPr>
                <w:rFonts w:ascii="Tahoma" w:hAnsi="Tahoma" w:cs="Tahoma"/>
                <w:sz w:val="20"/>
                <w:szCs w:val="20"/>
                <w:lang w:val="id-ID"/>
              </w:rPr>
              <w:t xml:space="preserve">, Kab.Agam, </w:t>
            </w:r>
            <w:r>
              <w:rPr>
                <w:rFonts w:ascii="Tahoma" w:hAnsi="Tahoma" w:cs="Tahoma"/>
                <w:sz w:val="20"/>
                <w:szCs w:val="20"/>
                <w:lang w:val="id-ID"/>
              </w:rPr>
              <w:t xml:space="preserve">Kabupaten </w:t>
            </w:r>
            <w:r w:rsidR="00067B42" w:rsidRPr="00DA47CE">
              <w:rPr>
                <w:rFonts w:ascii="Tahoma" w:hAnsi="Tahoma" w:cs="Tahoma"/>
                <w:sz w:val="20"/>
                <w:szCs w:val="20"/>
                <w:lang w:val="id-ID"/>
              </w:rPr>
              <w:t>Solok Selatan</w:t>
            </w:r>
          </w:p>
        </w:tc>
      </w:tr>
      <w:tr w:rsidR="00067B42" w:rsidRPr="00DA47CE" w:rsidTr="00D53342">
        <w:trPr>
          <w:trHeight w:val="13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jc w:val="center"/>
              <w:rPr>
                <w:rFonts w:ascii="Tahoma" w:hAnsi="Tahoma" w:cs="Tahoma"/>
                <w:sz w:val="20"/>
                <w:szCs w:val="20"/>
              </w:rPr>
            </w:pPr>
            <w:r>
              <w:rPr>
                <w:rFonts w:ascii="Tahoma" w:hAnsi="Tahoma" w:cs="Tahoma"/>
                <w:sz w:val="20"/>
                <w:szCs w:val="20"/>
              </w:rPr>
              <w:t>3</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Ubi Kayu</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Pasaman, </w:t>
            </w:r>
            <w:r>
              <w:rPr>
                <w:rFonts w:ascii="Tahoma" w:hAnsi="Tahoma" w:cs="Tahoma"/>
                <w:sz w:val="20"/>
                <w:szCs w:val="20"/>
              </w:rPr>
              <w:t xml:space="preserve">Kabupaten </w:t>
            </w:r>
            <w:r w:rsidR="00067B42" w:rsidRPr="00DA47CE">
              <w:rPr>
                <w:rFonts w:ascii="Tahoma" w:hAnsi="Tahoma" w:cs="Tahoma"/>
                <w:sz w:val="20"/>
                <w:szCs w:val="20"/>
              </w:rPr>
              <w:t xml:space="preserve">Dharmasraya, </w:t>
            </w:r>
            <w:r>
              <w:rPr>
                <w:rFonts w:ascii="Tahoma" w:hAnsi="Tahoma" w:cs="Tahoma"/>
                <w:sz w:val="20"/>
                <w:szCs w:val="20"/>
              </w:rPr>
              <w:t xml:space="preserve">Kabupaten </w:t>
            </w:r>
            <w:r w:rsidR="00067B42" w:rsidRPr="00DA47CE">
              <w:rPr>
                <w:rFonts w:ascii="Tahoma" w:hAnsi="Tahoma" w:cs="Tahoma"/>
                <w:sz w:val="20"/>
                <w:szCs w:val="20"/>
              </w:rPr>
              <w:t xml:space="preserve">Sijunjung,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Agam.</w:t>
            </w:r>
          </w:p>
        </w:tc>
      </w:tr>
      <w:tr w:rsidR="00067B42" w:rsidRPr="00DA47CE" w:rsidTr="00D53342">
        <w:trPr>
          <w:trHeight w:val="13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53342" w:rsidRDefault="00D53342" w:rsidP="00D53342">
            <w:pPr>
              <w:ind w:left="3"/>
              <w:jc w:val="center"/>
              <w:rPr>
                <w:rFonts w:ascii="Tahoma" w:hAnsi="Tahoma" w:cs="Tahoma"/>
                <w:sz w:val="20"/>
                <w:szCs w:val="20"/>
              </w:rPr>
            </w:pPr>
            <w:r>
              <w:rPr>
                <w:rFonts w:ascii="Tahoma" w:hAnsi="Tahoma" w:cs="Tahoma"/>
                <w:sz w:val="20"/>
                <w:szCs w:val="20"/>
              </w:rPr>
              <w:t>4</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ind w:left="2"/>
              <w:jc w:val="both"/>
              <w:rPr>
                <w:rFonts w:ascii="Tahoma" w:hAnsi="Tahoma" w:cs="Tahoma"/>
                <w:sz w:val="20"/>
                <w:szCs w:val="20"/>
                <w:lang w:val="id-ID"/>
              </w:rPr>
            </w:pPr>
            <w:r w:rsidRPr="00DA47CE">
              <w:rPr>
                <w:rFonts w:ascii="Tahoma" w:hAnsi="Tahoma" w:cs="Tahoma"/>
                <w:sz w:val="20"/>
                <w:szCs w:val="20"/>
                <w:lang w:val="id-ID"/>
              </w:rPr>
              <w:t>Ubi Jalar</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w:t>
            </w:r>
            <w:r>
              <w:rPr>
                <w:rFonts w:ascii="Tahoma" w:hAnsi="Tahoma" w:cs="Tahoma"/>
                <w:sz w:val="20"/>
                <w:szCs w:val="20"/>
                <w:lang w:val="id-ID"/>
              </w:rPr>
              <w:t xml:space="preserve">Kabupaten </w:t>
            </w:r>
            <w:r w:rsidR="00067B42" w:rsidRPr="00DA47CE">
              <w:rPr>
                <w:rFonts w:ascii="Tahoma" w:hAnsi="Tahoma" w:cs="Tahoma"/>
                <w:sz w:val="20"/>
                <w:szCs w:val="20"/>
                <w:lang w:val="id-ID"/>
              </w:rPr>
              <w:t>Tanah Datar</w:t>
            </w:r>
          </w:p>
        </w:tc>
      </w:tr>
      <w:tr w:rsidR="00067B42" w:rsidRPr="00DA47CE" w:rsidTr="00D53342">
        <w:trPr>
          <w:trHeight w:val="13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5</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ind w:left="2"/>
              <w:jc w:val="both"/>
              <w:rPr>
                <w:rFonts w:ascii="Tahoma" w:hAnsi="Tahoma" w:cs="Tahoma"/>
                <w:sz w:val="20"/>
                <w:szCs w:val="20"/>
              </w:rPr>
            </w:pPr>
            <w:r w:rsidRPr="00DA47CE">
              <w:rPr>
                <w:rFonts w:ascii="Tahoma" w:hAnsi="Tahoma" w:cs="Tahoma"/>
                <w:sz w:val="20"/>
                <w:szCs w:val="20"/>
              </w:rPr>
              <w:t xml:space="preserve">Jeruk </w:t>
            </w:r>
          </w:p>
        </w:tc>
        <w:tc>
          <w:tcPr>
            <w:tcW w:w="6046" w:type="dxa"/>
            <w:tcBorders>
              <w:top w:val="single" w:sz="4" w:space="0" w:color="000000"/>
              <w:left w:val="nil"/>
              <w:bottom w:val="single" w:sz="4" w:space="0" w:color="000000"/>
              <w:right w:val="single" w:sz="4" w:space="0" w:color="000000"/>
            </w:tcBorders>
          </w:tcPr>
          <w:p w:rsidR="00067B42" w:rsidRPr="00DA47CE" w:rsidRDefault="00654121" w:rsidP="00654121">
            <w:pPr>
              <w:jc w:val="both"/>
              <w:rPr>
                <w:rFonts w:ascii="Tahoma" w:hAnsi="Tahoma" w:cs="Tahoma"/>
                <w:sz w:val="20"/>
                <w:szCs w:val="20"/>
                <w:lang w:val="id-ID"/>
              </w:rPr>
            </w:pPr>
            <w:r>
              <w:rPr>
                <w:rFonts w:ascii="Tahoma" w:hAnsi="Tahoma" w:cs="Tahoma"/>
                <w:sz w:val="20"/>
                <w:szCs w:val="20"/>
              </w:rPr>
              <w:t xml:space="preserve">Kabupaten Pasaman Barat, </w:t>
            </w:r>
            <w:r w:rsidR="00E40A7F">
              <w:rPr>
                <w:rFonts w:ascii="Tahoma" w:hAnsi="Tahoma" w:cs="Tahoma"/>
                <w:sz w:val="20"/>
                <w:szCs w:val="20"/>
              </w:rPr>
              <w:t xml:space="preserve">Kabupaten </w:t>
            </w:r>
            <w:r w:rsidR="00067B42" w:rsidRPr="00DA47CE">
              <w:rPr>
                <w:rFonts w:ascii="Tahoma" w:hAnsi="Tahoma" w:cs="Tahoma"/>
                <w:sz w:val="20"/>
                <w:szCs w:val="20"/>
                <w:lang w:val="id-ID"/>
              </w:rPr>
              <w:t xml:space="preserve">Tanah Datar, </w:t>
            </w:r>
            <w:r w:rsidR="00E40A7F">
              <w:rPr>
                <w:rFonts w:ascii="Tahoma" w:hAnsi="Tahoma" w:cs="Tahoma"/>
                <w:sz w:val="20"/>
                <w:szCs w:val="20"/>
                <w:lang w:val="id-ID"/>
              </w:rPr>
              <w:t xml:space="preserve">Kabupaten </w:t>
            </w:r>
            <w:r w:rsidR="00067B42" w:rsidRPr="00DA47CE">
              <w:rPr>
                <w:rFonts w:ascii="Tahoma" w:hAnsi="Tahoma" w:cs="Tahoma"/>
                <w:sz w:val="20"/>
                <w:szCs w:val="20"/>
              </w:rPr>
              <w:t xml:space="preserve">Limapuluh Kota, </w:t>
            </w:r>
            <w:r w:rsidR="00E40A7F">
              <w:rPr>
                <w:rFonts w:ascii="Tahoma" w:hAnsi="Tahoma" w:cs="Tahoma"/>
                <w:sz w:val="20"/>
                <w:szCs w:val="20"/>
              </w:rPr>
              <w:t xml:space="preserve">Kabupaten </w:t>
            </w:r>
            <w:r w:rsidR="00067B42" w:rsidRPr="00DA47CE">
              <w:rPr>
                <w:rFonts w:ascii="Tahoma" w:hAnsi="Tahoma" w:cs="Tahoma"/>
                <w:sz w:val="20"/>
                <w:szCs w:val="20"/>
              </w:rPr>
              <w:t xml:space="preserve">Agam,  </w:t>
            </w:r>
            <w:r w:rsidR="00E40A7F">
              <w:rPr>
                <w:rFonts w:ascii="Tahoma" w:hAnsi="Tahoma" w:cs="Tahoma"/>
                <w:sz w:val="20"/>
                <w:szCs w:val="20"/>
              </w:rPr>
              <w:t xml:space="preserve">Kabupaten </w:t>
            </w:r>
            <w:r w:rsidR="00067B42" w:rsidRPr="00DA47CE">
              <w:rPr>
                <w:rFonts w:ascii="Tahoma" w:hAnsi="Tahoma" w:cs="Tahoma"/>
                <w:sz w:val="20"/>
                <w:szCs w:val="20"/>
              </w:rPr>
              <w:t>Solok Selatan</w:t>
            </w:r>
            <w:r w:rsidR="00067B42" w:rsidRPr="00DA47CE">
              <w:rPr>
                <w:rFonts w:ascii="Tahoma" w:hAnsi="Tahoma" w:cs="Tahoma"/>
                <w:sz w:val="20"/>
                <w:szCs w:val="20"/>
                <w:lang w:val="id-ID"/>
              </w:rPr>
              <w:t xml:space="preserve">. </w:t>
            </w:r>
          </w:p>
        </w:tc>
      </w:tr>
      <w:tr w:rsidR="00067B42" w:rsidRPr="00DA47CE" w:rsidTr="00D53342">
        <w:trPr>
          <w:trHeight w:val="6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6</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ind w:left="2"/>
              <w:jc w:val="both"/>
              <w:rPr>
                <w:rFonts w:ascii="Tahoma" w:hAnsi="Tahoma" w:cs="Tahoma"/>
                <w:sz w:val="20"/>
                <w:szCs w:val="20"/>
              </w:rPr>
            </w:pPr>
            <w:r w:rsidRPr="00DA47CE">
              <w:rPr>
                <w:rFonts w:ascii="Tahoma" w:hAnsi="Tahoma" w:cs="Tahoma"/>
                <w:sz w:val="20"/>
                <w:szCs w:val="20"/>
              </w:rPr>
              <w:t xml:space="preserve">Pisang </w:t>
            </w:r>
          </w:p>
        </w:tc>
        <w:tc>
          <w:tcPr>
            <w:tcW w:w="6046" w:type="dxa"/>
            <w:tcBorders>
              <w:top w:val="single" w:sz="4" w:space="0" w:color="000000"/>
              <w:left w:val="nil"/>
              <w:bottom w:val="single" w:sz="4" w:space="0" w:color="000000"/>
              <w:right w:val="single" w:sz="4" w:space="0" w:color="000000"/>
            </w:tcBorders>
          </w:tcPr>
          <w:p w:rsidR="00067B42" w:rsidRPr="00654121"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Pasaman,</w:t>
            </w:r>
            <w:r w:rsidR="00067B42" w:rsidRPr="00DA47CE">
              <w:rPr>
                <w:rFonts w:ascii="Tahoma" w:hAnsi="Tahoma" w:cs="Tahoma"/>
                <w:sz w:val="20"/>
                <w:szCs w:val="20"/>
                <w:lang w:val="id-ID"/>
              </w:rPr>
              <w:t xml:space="preserve"> Kota Pariaman, </w:t>
            </w:r>
            <w:r w:rsidR="00067B42" w:rsidRPr="00DA47CE">
              <w:rPr>
                <w:rFonts w:ascii="Tahoma" w:hAnsi="Tahoma" w:cs="Tahoma"/>
                <w:sz w:val="20"/>
                <w:szCs w:val="20"/>
              </w:rPr>
              <w:t xml:space="preserve"> </w:t>
            </w:r>
            <w:r>
              <w:rPr>
                <w:rFonts w:ascii="Tahoma" w:hAnsi="Tahoma" w:cs="Tahoma"/>
                <w:sz w:val="20"/>
                <w:szCs w:val="20"/>
              </w:rPr>
              <w:t xml:space="preserve">Kabupaten </w:t>
            </w:r>
            <w:r w:rsidR="00067B42" w:rsidRPr="00DA47CE">
              <w:rPr>
                <w:rFonts w:ascii="Tahoma" w:hAnsi="Tahoma" w:cs="Tahoma"/>
                <w:sz w:val="20"/>
                <w:szCs w:val="20"/>
              </w:rPr>
              <w:t>Tanah Datar</w:t>
            </w:r>
            <w:r w:rsidR="00067B42" w:rsidRPr="00DA47CE">
              <w:rPr>
                <w:rFonts w:ascii="Tahoma" w:hAnsi="Tahoma" w:cs="Tahoma"/>
                <w:sz w:val="20"/>
                <w:szCs w:val="20"/>
                <w:lang w:val="id-ID"/>
              </w:rPr>
              <w:t xml:space="preserve"> </w:t>
            </w:r>
          </w:p>
        </w:tc>
      </w:tr>
      <w:tr w:rsidR="00067B42" w:rsidRPr="00DA47CE" w:rsidTr="00D53342">
        <w:trPr>
          <w:trHeight w:val="189"/>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53342" w:rsidRDefault="00D53342" w:rsidP="00D53342">
            <w:pPr>
              <w:ind w:left="3"/>
              <w:jc w:val="center"/>
              <w:rPr>
                <w:rFonts w:ascii="Tahoma" w:hAnsi="Tahoma" w:cs="Tahoma"/>
                <w:sz w:val="20"/>
                <w:szCs w:val="20"/>
              </w:rPr>
            </w:pPr>
            <w:r>
              <w:rPr>
                <w:rFonts w:ascii="Tahoma" w:hAnsi="Tahoma" w:cs="Tahoma"/>
                <w:sz w:val="20"/>
                <w:szCs w:val="20"/>
              </w:rPr>
              <w:t>7</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ind w:hanging="2"/>
              <w:jc w:val="both"/>
              <w:rPr>
                <w:rFonts w:ascii="Tahoma" w:hAnsi="Tahoma" w:cs="Tahoma"/>
                <w:sz w:val="20"/>
                <w:szCs w:val="20"/>
                <w:lang w:val="id-ID"/>
              </w:rPr>
            </w:pPr>
            <w:r w:rsidRPr="00DA47CE">
              <w:rPr>
                <w:rFonts w:ascii="Tahoma" w:hAnsi="Tahoma" w:cs="Tahoma"/>
                <w:sz w:val="20"/>
                <w:szCs w:val="20"/>
              </w:rPr>
              <w:t xml:space="preserve">Manggis </w:t>
            </w:r>
          </w:p>
          <w:p w:rsidR="00067B42" w:rsidRPr="00DA47CE" w:rsidRDefault="00067B42" w:rsidP="00067B42">
            <w:pPr>
              <w:ind w:hanging="2"/>
              <w:jc w:val="both"/>
              <w:rPr>
                <w:rFonts w:ascii="Tahoma" w:hAnsi="Tahoma" w:cs="Tahoma"/>
                <w:sz w:val="20"/>
                <w:szCs w:val="20"/>
                <w:lang w:val="id-ID"/>
              </w:rPr>
            </w:pP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Lima Puluh Kota, </w:t>
            </w: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Pdg Pariaman</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Pesisir Selatan,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Sijunjung dan </w:t>
            </w:r>
            <w:r>
              <w:rPr>
                <w:rFonts w:ascii="Tahoma" w:hAnsi="Tahoma" w:cs="Tahoma"/>
                <w:sz w:val="20"/>
                <w:szCs w:val="20"/>
                <w:lang w:val="id-ID"/>
              </w:rPr>
              <w:t xml:space="preserve">Kabupaten </w:t>
            </w:r>
            <w:r w:rsidR="00067B42" w:rsidRPr="00DA47CE">
              <w:rPr>
                <w:rFonts w:ascii="Tahoma" w:hAnsi="Tahoma" w:cs="Tahoma"/>
                <w:sz w:val="20"/>
                <w:szCs w:val="20"/>
                <w:lang w:val="id-ID"/>
              </w:rPr>
              <w:t>Solok Selatan</w:t>
            </w:r>
          </w:p>
        </w:tc>
      </w:tr>
      <w:tr w:rsidR="00067B42" w:rsidRPr="00DA47CE" w:rsidTr="00D53342">
        <w:trPr>
          <w:trHeight w:val="6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8</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Sayuran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Solok, </w:t>
            </w:r>
            <w:r>
              <w:rPr>
                <w:rFonts w:ascii="Tahoma" w:hAnsi="Tahoma" w:cs="Tahoma"/>
                <w:sz w:val="20"/>
                <w:szCs w:val="20"/>
              </w:rPr>
              <w:t xml:space="preserve">Kabupaten </w:t>
            </w:r>
            <w:r w:rsidR="00067B42" w:rsidRPr="00DA47CE">
              <w:rPr>
                <w:rFonts w:ascii="Tahoma" w:hAnsi="Tahoma" w:cs="Tahoma"/>
                <w:sz w:val="20"/>
                <w:szCs w:val="20"/>
              </w:rPr>
              <w:t xml:space="preserve">Tanah Datar </w:t>
            </w:r>
          </w:p>
        </w:tc>
      </w:tr>
      <w:tr w:rsidR="00067B42" w:rsidRPr="00DA47CE" w:rsidTr="00D53342">
        <w:trPr>
          <w:trHeight w:val="243"/>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9</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Kentang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dan </w:t>
            </w:r>
            <w:r>
              <w:rPr>
                <w:rFonts w:ascii="Tahoma" w:hAnsi="Tahoma" w:cs="Tahoma"/>
                <w:sz w:val="20"/>
                <w:szCs w:val="20"/>
              </w:rPr>
              <w:t xml:space="preserve">Kabupaten </w:t>
            </w:r>
            <w:r w:rsidR="00067B42" w:rsidRPr="00DA47CE">
              <w:rPr>
                <w:rFonts w:ascii="Tahoma" w:hAnsi="Tahoma" w:cs="Tahoma"/>
                <w:sz w:val="20"/>
                <w:szCs w:val="20"/>
              </w:rPr>
              <w:t xml:space="preserve">Solok, </w:t>
            </w:r>
          </w:p>
        </w:tc>
      </w:tr>
      <w:tr w:rsidR="00067B42" w:rsidRPr="00DA47CE" w:rsidTr="00D53342">
        <w:trPr>
          <w:trHeight w:val="140"/>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10</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Bawang Merah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Solok</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Tanah Datar dan </w:t>
            </w:r>
            <w:r>
              <w:rPr>
                <w:rFonts w:ascii="Tahoma" w:hAnsi="Tahoma" w:cs="Tahoma"/>
                <w:sz w:val="20"/>
                <w:szCs w:val="20"/>
                <w:lang w:val="id-ID"/>
              </w:rPr>
              <w:t xml:space="preserve">Kabupaten </w:t>
            </w:r>
            <w:r w:rsidR="00067B42" w:rsidRPr="00DA47CE">
              <w:rPr>
                <w:rFonts w:ascii="Tahoma" w:hAnsi="Tahoma" w:cs="Tahoma"/>
                <w:sz w:val="20"/>
                <w:szCs w:val="20"/>
                <w:lang w:val="id-ID"/>
              </w:rPr>
              <w:t>Pesisir Selatan</w:t>
            </w:r>
          </w:p>
        </w:tc>
      </w:tr>
      <w:tr w:rsidR="00067B42" w:rsidRPr="00DA47CE" w:rsidTr="00D53342">
        <w:trPr>
          <w:trHeight w:val="6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11</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Tomat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Tanah Datar, </w:t>
            </w:r>
            <w:r>
              <w:rPr>
                <w:rFonts w:ascii="Tahoma" w:hAnsi="Tahoma" w:cs="Tahoma"/>
                <w:sz w:val="20"/>
                <w:szCs w:val="20"/>
              </w:rPr>
              <w:t xml:space="preserve">Kabupaten </w:t>
            </w:r>
            <w:r w:rsidR="00067B42" w:rsidRPr="00DA47CE">
              <w:rPr>
                <w:rFonts w:ascii="Tahoma" w:hAnsi="Tahoma" w:cs="Tahoma"/>
                <w:sz w:val="20"/>
                <w:szCs w:val="20"/>
              </w:rPr>
              <w:t xml:space="preserve">Solok </w:t>
            </w:r>
          </w:p>
        </w:tc>
      </w:tr>
      <w:tr w:rsidR="00067B42" w:rsidRPr="00DA47CE" w:rsidTr="00D53342">
        <w:trPr>
          <w:trHeight w:val="64"/>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D53342" w:rsidP="00D53342">
            <w:pPr>
              <w:ind w:left="3"/>
              <w:jc w:val="center"/>
              <w:rPr>
                <w:rFonts w:ascii="Tahoma" w:hAnsi="Tahoma" w:cs="Tahoma"/>
                <w:sz w:val="20"/>
                <w:szCs w:val="20"/>
              </w:rPr>
            </w:pPr>
            <w:r>
              <w:rPr>
                <w:rFonts w:ascii="Tahoma" w:hAnsi="Tahoma" w:cs="Tahoma"/>
                <w:sz w:val="20"/>
                <w:szCs w:val="20"/>
              </w:rPr>
              <w:t>12</w:t>
            </w:r>
          </w:p>
        </w:tc>
        <w:tc>
          <w:tcPr>
            <w:tcW w:w="1843" w:type="dxa"/>
            <w:tcBorders>
              <w:top w:val="single" w:sz="4" w:space="0" w:color="000000"/>
              <w:left w:val="nil"/>
              <w:bottom w:val="single" w:sz="4" w:space="0" w:color="000000"/>
              <w:right w:val="single" w:sz="4" w:space="0" w:color="000000"/>
            </w:tcBorders>
          </w:tcPr>
          <w:p w:rsidR="00067B42" w:rsidRPr="00DA47CE" w:rsidRDefault="00067B42" w:rsidP="00067B42">
            <w:pPr>
              <w:jc w:val="both"/>
              <w:rPr>
                <w:rFonts w:ascii="Tahoma" w:hAnsi="Tahoma" w:cs="Tahoma"/>
                <w:sz w:val="20"/>
                <w:szCs w:val="20"/>
              </w:rPr>
            </w:pPr>
            <w:r w:rsidRPr="00DA47CE">
              <w:rPr>
                <w:rFonts w:ascii="Tahoma" w:hAnsi="Tahoma" w:cs="Tahoma"/>
                <w:sz w:val="20"/>
                <w:szCs w:val="20"/>
              </w:rPr>
              <w:t xml:space="preserve">Cabe </w:t>
            </w:r>
          </w:p>
        </w:tc>
        <w:tc>
          <w:tcPr>
            <w:tcW w:w="6046" w:type="dxa"/>
            <w:tcBorders>
              <w:top w:val="single" w:sz="4" w:space="0" w:color="000000"/>
              <w:left w:val="nil"/>
              <w:bottom w:val="single" w:sz="4" w:space="0" w:color="000000"/>
              <w:right w:val="single" w:sz="4" w:space="0" w:color="000000"/>
            </w:tcBorders>
          </w:tcPr>
          <w:p w:rsidR="00067B42" w:rsidRPr="00DA47CE" w:rsidRDefault="00E40A7F" w:rsidP="00F25786">
            <w:pPr>
              <w:jc w:val="both"/>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lang w:val="id-ID"/>
              </w:rPr>
              <w:t xml:space="preserve">Tanah Datar,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Lima Puluh Kota,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w:t>
            </w:r>
            <w:r>
              <w:rPr>
                <w:rFonts w:ascii="Tahoma" w:hAnsi="Tahoma" w:cs="Tahoma"/>
                <w:sz w:val="20"/>
                <w:szCs w:val="20"/>
                <w:lang w:val="id-ID"/>
              </w:rPr>
              <w:t xml:space="preserve">Kabupaten </w:t>
            </w:r>
            <w:r w:rsidR="00067B42" w:rsidRPr="00DA47CE">
              <w:rPr>
                <w:rFonts w:ascii="Tahoma" w:hAnsi="Tahoma" w:cs="Tahoma"/>
                <w:sz w:val="20"/>
                <w:szCs w:val="20"/>
              </w:rPr>
              <w:t>Pasaman Barat</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Solok Selatan</w:t>
            </w:r>
            <w:r w:rsidR="00067B42" w:rsidRPr="00DA47CE">
              <w:rPr>
                <w:rFonts w:ascii="Tahoma" w:hAnsi="Tahoma" w:cs="Tahoma"/>
                <w:sz w:val="20"/>
                <w:szCs w:val="20"/>
              </w:rPr>
              <w:t xml:space="preserve"> </w:t>
            </w:r>
          </w:p>
        </w:tc>
      </w:tr>
      <w:tr w:rsidR="00067B42" w:rsidRPr="00DA47CE" w:rsidTr="00D53342">
        <w:trPr>
          <w:trHeight w:val="71"/>
          <w:jc w:val="center"/>
        </w:trPr>
        <w:tc>
          <w:tcPr>
            <w:tcW w:w="662" w:type="dxa"/>
            <w:tcBorders>
              <w:top w:val="single" w:sz="4" w:space="0" w:color="000000"/>
              <w:left w:val="single" w:sz="4" w:space="0" w:color="000000"/>
              <w:bottom w:val="single" w:sz="4" w:space="0" w:color="000000"/>
              <w:right w:val="single" w:sz="4" w:space="0" w:color="000000"/>
            </w:tcBorders>
          </w:tcPr>
          <w:p w:rsidR="00067B42" w:rsidRPr="00DA47CE" w:rsidRDefault="00067B42" w:rsidP="00D53342">
            <w:pPr>
              <w:ind w:left="3"/>
              <w:jc w:val="center"/>
              <w:rPr>
                <w:rFonts w:ascii="Tahoma" w:hAnsi="Tahoma" w:cs="Tahoma"/>
                <w:sz w:val="20"/>
                <w:szCs w:val="20"/>
              </w:rPr>
            </w:pPr>
            <w:r w:rsidRPr="00DA47CE">
              <w:rPr>
                <w:rFonts w:ascii="Tahoma" w:hAnsi="Tahoma" w:cs="Tahoma"/>
                <w:sz w:val="20"/>
                <w:szCs w:val="20"/>
              </w:rPr>
              <w:t>1</w:t>
            </w:r>
            <w:r w:rsidR="00D53342">
              <w:rPr>
                <w:rFonts w:ascii="Tahoma" w:hAnsi="Tahoma" w:cs="Tahoma"/>
                <w:sz w:val="20"/>
                <w:szCs w:val="20"/>
              </w:rPr>
              <w:t>3</w:t>
            </w:r>
          </w:p>
        </w:tc>
        <w:tc>
          <w:tcPr>
            <w:tcW w:w="1843" w:type="dxa"/>
            <w:tcBorders>
              <w:top w:val="single" w:sz="4" w:space="0" w:color="000000"/>
              <w:left w:val="nil"/>
              <w:bottom w:val="single" w:sz="4" w:space="0" w:color="000000"/>
              <w:right w:val="single" w:sz="4" w:space="0" w:color="000000"/>
            </w:tcBorders>
          </w:tcPr>
          <w:p w:rsidR="00067B42" w:rsidRPr="00DA47CE" w:rsidRDefault="00C505F7" w:rsidP="00D53342">
            <w:pPr>
              <w:ind w:left="6"/>
              <w:rPr>
                <w:rFonts w:ascii="Tahoma" w:hAnsi="Tahoma" w:cs="Tahoma"/>
                <w:sz w:val="20"/>
                <w:szCs w:val="20"/>
              </w:rPr>
            </w:pPr>
            <w:r w:rsidRPr="00DA47CE">
              <w:rPr>
                <w:rFonts w:ascii="Tahoma" w:hAnsi="Tahoma" w:cs="Tahoma"/>
                <w:sz w:val="20"/>
                <w:szCs w:val="20"/>
              </w:rPr>
              <w:t xml:space="preserve">Tanaman Hias  </w:t>
            </w:r>
            <w:r>
              <w:rPr>
                <w:rFonts w:ascii="Tahoma" w:hAnsi="Tahoma" w:cs="Tahoma"/>
                <w:sz w:val="20"/>
                <w:szCs w:val="20"/>
              </w:rPr>
              <w:t xml:space="preserve"> (</w:t>
            </w:r>
            <w:r w:rsidR="00067B42" w:rsidRPr="00DA47CE">
              <w:rPr>
                <w:rFonts w:ascii="Tahoma" w:hAnsi="Tahoma" w:cs="Tahoma"/>
                <w:sz w:val="20"/>
                <w:szCs w:val="20"/>
              </w:rPr>
              <w:t>Bunga</w:t>
            </w:r>
            <w:r>
              <w:rPr>
                <w:rFonts w:ascii="Tahoma" w:hAnsi="Tahoma" w:cs="Tahoma"/>
                <w:sz w:val="20"/>
                <w:szCs w:val="20"/>
              </w:rPr>
              <w:t>)</w:t>
            </w:r>
            <w:r w:rsidR="00067B42" w:rsidRPr="00DA47CE">
              <w:rPr>
                <w:rFonts w:ascii="Tahoma" w:hAnsi="Tahoma" w:cs="Tahoma"/>
                <w:sz w:val="20"/>
                <w:szCs w:val="20"/>
              </w:rPr>
              <w:t xml:space="preserve"> </w:t>
            </w:r>
          </w:p>
        </w:tc>
        <w:tc>
          <w:tcPr>
            <w:tcW w:w="6046" w:type="dxa"/>
            <w:tcBorders>
              <w:top w:val="single" w:sz="4" w:space="0" w:color="000000"/>
              <w:left w:val="nil"/>
              <w:bottom w:val="single" w:sz="4" w:space="0" w:color="000000"/>
              <w:right w:val="single" w:sz="4" w:space="0" w:color="000000"/>
            </w:tcBorders>
          </w:tcPr>
          <w:p w:rsidR="00067B42" w:rsidRPr="00DA47CE" w:rsidRDefault="00067B42" w:rsidP="00F25786">
            <w:pPr>
              <w:jc w:val="both"/>
              <w:rPr>
                <w:rFonts w:ascii="Tahoma" w:hAnsi="Tahoma" w:cs="Tahoma"/>
                <w:sz w:val="20"/>
                <w:szCs w:val="20"/>
              </w:rPr>
            </w:pPr>
            <w:r w:rsidRPr="00DA47CE">
              <w:rPr>
                <w:rFonts w:ascii="Tahoma" w:hAnsi="Tahoma" w:cs="Tahoma"/>
                <w:sz w:val="20"/>
                <w:szCs w:val="20"/>
                <w:lang w:val="id-ID"/>
              </w:rPr>
              <w:t xml:space="preserve">Kota Padang, </w:t>
            </w:r>
            <w:r w:rsidRPr="00DA47CE">
              <w:rPr>
                <w:rFonts w:ascii="Tahoma" w:hAnsi="Tahoma" w:cs="Tahoma"/>
                <w:sz w:val="20"/>
                <w:szCs w:val="20"/>
              </w:rPr>
              <w:t>Kota Bukittinggi, Kota Padang Panjang</w:t>
            </w:r>
            <w:r w:rsidRPr="00DA47CE">
              <w:rPr>
                <w:rFonts w:ascii="Tahoma" w:hAnsi="Tahoma" w:cs="Tahoma"/>
                <w:sz w:val="20"/>
                <w:szCs w:val="20"/>
                <w:lang w:val="id-ID"/>
              </w:rPr>
              <w:t xml:space="preserve"> </w:t>
            </w:r>
          </w:p>
        </w:tc>
      </w:tr>
    </w:tbl>
    <w:p w:rsidR="00067B42" w:rsidRPr="00DA47CE" w:rsidRDefault="00067B42" w:rsidP="00067B42">
      <w:pPr>
        <w:snapToGrid w:val="0"/>
        <w:ind w:left="709" w:hanging="709"/>
        <w:jc w:val="both"/>
        <w:rPr>
          <w:rFonts w:ascii="Tahoma" w:hAnsi="Tahoma" w:cs="Tahoma"/>
          <w:b/>
          <w:bCs/>
          <w:sz w:val="22"/>
          <w:szCs w:val="22"/>
          <w:lang w:val="id-ID"/>
        </w:rPr>
      </w:pPr>
    </w:p>
    <w:p w:rsidR="00067B42" w:rsidRDefault="00C505F7" w:rsidP="00E74485">
      <w:pPr>
        <w:snapToGrid w:val="0"/>
        <w:spacing w:after="120"/>
        <w:jc w:val="both"/>
        <w:rPr>
          <w:rFonts w:ascii="Tahoma" w:hAnsi="Tahoma" w:cs="Tahoma"/>
          <w:bCs/>
          <w:sz w:val="22"/>
          <w:szCs w:val="22"/>
        </w:rPr>
      </w:pPr>
      <w:r w:rsidRPr="00D53342">
        <w:rPr>
          <w:rFonts w:ascii="Tahoma" w:hAnsi="Tahoma" w:cs="Tahoma"/>
          <w:bCs/>
          <w:sz w:val="22"/>
          <w:szCs w:val="22"/>
        </w:rPr>
        <w:t xml:space="preserve">Selanjutnya Pengembangan </w:t>
      </w:r>
      <w:r w:rsidRPr="00D53342">
        <w:rPr>
          <w:rFonts w:ascii="Tahoma" w:hAnsi="Tahoma" w:cs="Tahoma"/>
          <w:bCs/>
          <w:sz w:val="22"/>
          <w:szCs w:val="22"/>
          <w:lang w:val="id-ID"/>
        </w:rPr>
        <w:t xml:space="preserve">Kawasan </w:t>
      </w:r>
      <w:r w:rsidRPr="00D53342">
        <w:rPr>
          <w:rFonts w:ascii="Tahoma" w:hAnsi="Tahoma" w:cs="Tahoma"/>
          <w:bCs/>
          <w:sz w:val="22"/>
          <w:szCs w:val="22"/>
        </w:rPr>
        <w:t xml:space="preserve">Komoditi Unggulan Perkebunan </w:t>
      </w:r>
      <w:r w:rsidRPr="00D53342">
        <w:rPr>
          <w:rFonts w:ascii="Tahoma" w:hAnsi="Tahoma" w:cs="Tahoma"/>
          <w:bCs/>
          <w:sz w:val="22"/>
          <w:szCs w:val="22"/>
          <w:lang w:val="id-ID"/>
        </w:rPr>
        <w:t xml:space="preserve">di Provinsi Sumatera Barat </w:t>
      </w:r>
      <w:r w:rsidRPr="00D53342">
        <w:rPr>
          <w:rFonts w:ascii="Tahoma" w:hAnsi="Tahoma" w:cs="Tahoma"/>
          <w:bCs/>
          <w:sz w:val="22"/>
          <w:szCs w:val="22"/>
        </w:rPr>
        <w:t xml:space="preserve">diarahkan pada lokasi </w:t>
      </w:r>
      <w:r w:rsidRPr="00D53342">
        <w:rPr>
          <w:rFonts w:ascii="Tahoma" w:hAnsi="Tahoma" w:cs="Tahoma"/>
          <w:bCs/>
          <w:sz w:val="22"/>
          <w:szCs w:val="22"/>
          <w:lang w:val="id-ID"/>
        </w:rPr>
        <w:t xml:space="preserve">sebagaimana </w:t>
      </w:r>
      <w:r w:rsidRPr="00D53342">
        <w:rPr>
          <w:rFonts w:ascii="Tahoma" w:hAnsi="Tahoma" w:cs="Tahoma"/>
          <w:bCs/>
          <w:sz w:val="22"/>
          <w:szCs w:val="22"/>
        </w:rPr>
        <w:t xml:space="preserve">diperlihatkan </w:t>
      </w:r>
      <w:r w:rsidRPr="00D53342">
        <w:rPr>
          <w:rFonts w:ascii="Tahoma" w:hAnsi="Tahoma" w:cs="Tahoma"/>
          <w:bCs/>
          <w:sz w:val="22"/>
          <w:szCs w:val="22"/>
          <w:lang w:val="id-ID"/>
        </w:rPr>
        <w:t xml:space="preserve">Tabel </w:t>
      </w:r>
      <w:r w:rsidR="002B5FC7">
        <w:rPr>
          <w:rFonts w:ascii="Tahoma" w:hAnsi="Tahoma" w:cs="Tahoma"/>
          <w:bCs/>
          <w:sz w:val="22"/>
          <w:szCs w:val="22"/>
        </w:rPr>
        <w:t>7.8</w:t>
      </w:r>
      <w:r w:rsidRPr="00D53342">
        <w:rPr>
          <w:rFonts w:ascii="Tahoma" w:hAnsi="Tahoma" w:cs="Tahoma"/>
          <w:bCs/>
          <w:sz w:val="22"/>
          <w:szCs w:val="22"/>
        </w:rPr>
        <w:t>.</w:t>
      </w:r>
    </w:p>
    <w:p w:rsidR="00067B42" w:rsidRPr="00C44092" w:rsidRDefault="00067B42" w:rsidP="00E74485">
      <w:pPr>
        <w:spacing w:before="240"/>
        <w:jc w:val="center"/>
        <w:rPr>
          <w:rFonts w:ascii="Tahoma" w:hAnsi="Tahoma" w:cs="Tahoma"/>
          <w:b/>
          <w:bCs/>
          <w:sz w:val="20"/>
          <w:szCs w:val="20"/>
        </w:rPr>
      </w:pPr>
      <w:r w:rsidRPr="00DA47CE">
        <w:rPr>
          <w:rFonts w:ascii="Tahoma" w:hAnsi="Tahoma" w:cs="Tahoma"/>
          <w:b/>
          <w:bCs/>
          <w:sz w:val="20"/>
          <w:szCs w:val="20"/>
        </w:rPr>
        <w:t>Tabel 7.</w:t>
      </w:r>
      <w:r w:rsidR="002B5FC7">
        <w:rPr>
          <w:rFonts w:ascii="Tahoma" w:hAnsi="Tahoma" w:cs="Tahoma"/>
          <w:b/>
          <w:bCs/>
          <w:sz w:val="20"/>
          <w:szCs w:val="20"/>
        </w:rPr>
        <w:t>8</w:t>
      </w:r>
    </w:p>
    <w:p w:rsidR="00067B42" w:rsidRPr="00DA47CE" w:rsidRDefault="00C505F7" w:rsidP="00D53342">
      <w:pPr>
        <w:spacing w:after="120"/>
        <w:jc w:val="center"/>
        <w:rPr>
          <w:rFonts w:ascii="Tahoma" w:hAnsi="Tahoma" w:cs="Tahoma"/>
          <w:b/>
          <w:bCs/>
          <w:sz w:val="20"/>
          <w:szCs w:val="20"/>
        </w:rPr>
      </w:pPr>
      <w:r w:rsidRPr="00DA47CE">
        <w:rPr>
          <w:rFonts w:ascii="Tahoma" w:hAnsi="Tahoma" w:cs="Tahoma"/>
          <w:b/>
          <w:bCs/>
          <w:sz w:val="20"/>
          <w:szCs w:val="20"/>
        </w:rPr>
        <w:t xml:space="preserve">Kawasan </w:t>
      </w:r>
      <w:r w:rsidR="00067B42" w:rsidRPr="00DA47CE">
        <w:rPr>
          <w:rFonts w:ascii="Tahoma" w:hAnsi="Tahoma" w:cs="Tahoma"/>
          <w:b/>
          <w:bCs/>
          <w:sz w:val="20"/>
          <w:szCs w:val="20"/>
        </w:rPr>
        <w:t>Pengembangan Komoditi Unggulan Perkebunan</w:t>
      </w:r>
    </w:p>
    <w:tbl>
      <w:tblPr>
        <w:tblW w:w="8609" w:type="dxa"/>
        <w:tblInd w:w="288" w:type="dxa"/>
        <w:tblLayout w:type="fixed"/>
        <w:tblLook w:val="0000"/>
      </w:tblPr>
      <w:tblGrid>
        <w:gridCol w:w="534"/>
        <w:gridCol w:w="1980"/>
        <w:gridCol w:w="6095"/>
      </w:tblGrid>
      <w:tr w:rsidR="00067B42" w:rsidRPr="00DA47CE" w:rsidTr="00E74485">
        <w:trPr>
          <w:trHeight w:val="390"/>
          <w:tblHeader/>
        </w:trPr>
        <w:tc>
          <w:tcPr>
            <w:tcW w:w="534"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No</w:t>
            </w:r>
          </w:p>
        </w:tc>
        <w:tc>
          <w:tcPr>
            <w:tcW w:w="1980"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ind w:left="4"/>
              <w:jc w:val="center"/>
              <w:rPr>
                <w:rFonts w:ascii="Tahoma" w:hAnsi="Tahoma" w:cs="Tahoma"/>
                <w:b/>
                <w:bCs/>
                <w:sz w:val="20"/>
                <w:szCs w:val="20"/>
              </w:rPr>
            </w:pPr>
            <w:r w:rsidRPr="00DA47CE">
              <w:rPr>
                <w:rFonts w:ascii="Tahoma" w:hAnsi="Tahoma" w:cs="Tahoma"/>
                <w:b/>
                <w:bCs/>
                <w:sz w:val="20"/>
                <w:szCs w:val="20"/>
              </w:rPr>
              <w:t>Komoditi Perkebunan</w:t>
            </w:r>
          </w:p>
        </w:tc>
        <w:tc>
          <w:tcPr>
            <w:tcW w:w="6095"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 xml:space="preserve">Lokasi Kawasan </w:t>
            </w:r>
          </w:p>
        </w:tc>
      </w:tr>
      <w:tr w:rsidR="00067B42" w:rsidRPr="00DA47CE" w:rsidTr="00E74485">
        <w:trPr>
          <w:trHeight w:val="521"/>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1</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Kelapa Sawit</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Sijunjung</w:t>
            </w:r>
            <w:r w:rsidR="00067B42" w:rsidRPr="00DA47CE">
              <w:rPr>
                <w:rFonts w:ascii="Tahoma" w:hAnsi="Tahoma" w:cs="Tahoma"/>
                <w:sz w:val="20"/>
                <w:szCs w:val="20"/>
                <w:lang w:val="id-ID"/>
              </w:rPr>
              <w:t>,</w:t>
            </w:r>
            <w:r w:rsidR="00067B42" w:rsidRPr="00DA47CE">
              <w:rPr>
                <w:rFonts w:ascii="Tahoma" w:hAnsi="Tahoma" w:cs="Tahoma"/>
                <w:sz w:val="20"/>
                <w:szCs w:val="20"/>
              </w:rPr>
              <w:t xml:space="preserve"> </w:t>
            </w:r>
            <w:r>
              <w:rPr>
                <w:rFonts w:ascii="Tahoma" w:hAnsi="Tahoma" w:cs="Tahoma"/>
                <w:sz w:val="20"/>
                <w:szCs w:val="20"/>
              </w:rPr>
              <w:t xml:space="preserve">Kabupaten </w:t>
            </w:r>
            <w:r w:rsidR="00067B42" w:rsidRPr="00DA47CE">
              <w:rPr>
                <w:rFonts w:ascii="Tahoma" w:hAnsi="Tahoma" w:cs="Tahoma"/>
                <w:sz w:val="20"/>
                <w:szCs w:val="20"/>
              </w:rPr>
              <w:t xml:space="preserve">Dharmasraya, </w:t>
            </w:r>
            <w:r>
              <w:rPr>
                <w:rFonts w:ascii="Tahoma" w:hAnsi="Tahoma" w:cs="Tahoma"/>
                <w:sz w:val="20"/>
                <w:szCs w:val="20"/>
              </w:rPr>
              <w:t xml:space="preserve">Kabupaten </w:t>
            </w:r>
            <w:r w:rsidR="00067B42" w:rsidRPr="00DA47CE">
              <w:rPr>
                <w:rFonts w:ascii="Tahoma" w:hAnsi="Tahoma" w:cs="Tahoma"/>
                <w:sz w:val="20"/>
                <w:szCs w:val="20"/>
              </w:rPr>
              <w:t xml:space="preserve">Solok Selatan, </w:t>
            </w:r>
            <w:r>
              <w:rPr>
                <w:rFonts w:ascii="Tahoma" w:hAnsi="Tahoma" w:cs="Tahoma"/>
                <w:sz w:val="20"/>
                <w:szCs w:val="20"/>
              </w:rPr>
              <w:t xml:space="preserve">Kabupaten </w:t>
            </w:r>
            <w:r w:rsidR="00067B42" w:rsidRPr="00DA47CE">
              <w:rPr>
                <w:rFonts w:ascii="Tahoma" w:hAnsi="Tahoma" w:cs="Tahoma"/>
                <w:sz w:val="20"/>
                <w:szCs w:val="20"/>
              </w:rPr>
              <w:t>Pasaman Barat</w:t>
            </w:r>
            <w:r w:rsidR="00067B42" w:rsidRPr="00DA47CE">
              <w:rPr>
                <w:rFonts w:ascii="Tahoma" w:hAnsi="Tahoma" w:cs="Tahoma"/>
                <w:sz w:val="20"/>
                <w:szCs w:val="20"/>
                <w:lang w:val="id-ID"/>
              </w:rPr>
              <w:t>.</w:t>
            </w:r>
          </w:p>
        </w:tc>
      </w:tr>
      <w:tr w:rsidR="00067B42" w:rsidRPr="00DA47CE" w:rsidTr="00E74485">
        <w:trPr>
          <w:trHeight w:val="388"/>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2</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Karet</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Limapuluh Kota,  </w:t>
            </w:r>
            <w:r>
              <w:rPr>
                <w:rFonts w:ascii="Tahoma" w:hAnsi="Tahoma" w:cs="Tahoma"/>
                <w:sz w:val="20"/>
                <w:szCs w:val="20"/>
              </w:rPr>
              <w:t xml:space="preserve">Kabupaten </w:t>
            </w:r>
            <w:r w:rsidR="00067B42" w:rsidRPr="00DA47CE">
              <w:rPr>
                <w:rFonts w:ascii="Tahoma" w:hAnsi="Tahoma" w:cs="Tahoma"/>
                <w:sz w:val="20"/>
                <w:szCs w:val="20"/>
              </w:rPr>
              <w:t>Sijunjung</w:t>
            </w:r>
            <w:r w:rsidR="00067B42" w:rsidRPr="00DA47CE">
              <w:rPr>
                <w:rFonts w:ascii="Tahoma" w:hAnsi="Tahoma" w:cs="Tahoma"/>
                <w:sz w:val="20"/>
                <w:szCs w:val="20"/>
                <w:lang w:val="id-ID"/>
              </w:rPr>
              <w:t xml:space="preserve">, </w:t>
            </w:r>
            <w:r w:rsidR="00067B42" w:rsidRPr="00DA47CE">
              <w:rPr>
                <w:rFonts w:ascii="Tahoma" w:hAnsi="Tahoma" w:cs="Tahoma"/>
                <w:sz w:val="20"/>
                <w:szCs w:val="20"/>
              </w:rPr>
              <w:t xml:space="preserve"> </w:t>
            </w:r>
            <w:r>
              <w:rPr>
                <w:rFonts w:ascii="Tahoma" w:hAnsi="Tahoma" w:cs="Tahoma"/>
                <w:sz w:val="20"/>
                <w:szCs w:val="20"/>
              </w:rPr>
              <w:t xml:space="preserve">Kabupaten </w:t>
            </w:r>
            <w:r w:rsidR="00067B42" w:rsidRPr="00DA47CE">
              <w:rPr>
                <w:rFonts w:ascii="Tahoma" w:hAnsi="Tahoma" w:cs="Tahoma"/>
                <w:sz w:val="20"/>
                <w:szCs w:val="20"/>
              </w:rPr>
              <w:t xml:space="preserve">Dharmasraya, </w:t>
            </w:r>
            <w:r>
              <w:rPr>
                <w:rFonts w:ascii="Tahoma" w:hAnsi="Tahoma" w:cs="Tahoma"/>
                <w:sz w:val="20"/>
                <w:szCs w:val="20"/>
              </w:rPr>
              <w:t xml:space="preserve">Kabupaten </w:t>
            </w:r>
            <w:r w:rsidR="00067B42" w:rsidRPr="00DA47CE">
              <w:rPr>
                <w:rFonts w:ascii="Tahoma" w:hAnsi="Tahoma" w:cs="Tahoma"/>
                <w:sz w:val="20"/>
                <w:szCs w:val="20"/>
              </w:rPr>
              <w:t xml:space="preserve">Solok Selatan, </w:t>
            </w:r>
            <w:r>
              <w:rPr>
                <w:rFonts w:ascii="Tahoma" w:hAnsi="Tahoma" w:cs="Tahoma"/>
                <w:sz w:val="20"/>
                <w:szCs w:val="20"/>
              </w:rPr>
              <w:t xml:space="preserve">Kabupaten </w:t>
            </w:r>
            <w:r w:rsidR="00067B42" w:rsidRPr="00DA47CE">
              <w:rPr>
                <w:rFonts w:ascii="Tahoma" w:hAnsi="Tahoma" w:cs="Tahoma"/>
                <w:sz w:val="20"/>
                <w:szCs w:val="20"/>
              </w:rPr>
              <w:t>Pasaman</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Tanah Datar</w:t>
            </w:r>
          </w:p>
        </w:tc>
      </w:tr>
      <w:tr w:rsidR="00067B42" w:rsidRPr="00DA47CE" w:rsidTr="00E74485">
        <w:trPr>
          <w:trHeight w:val="325"/>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3</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Kelapa Dalam</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Padang Pariaman, </w:t>
            </w:r>
            <w:r>
              <w:rPr>
                <w:rFonts w:ascii="Tahoma" w:hAnsi="Tahoma" w:cs="Tahoma"/>
                <w:sz w:val="20"/>
                <w:szCs w:val="20"/>
              </w:rPr>
              <w:t xml:space="preserve">Kabupaten </w:t>
            </w:r>
            <w:r w:rsidR="00067B42" w:rsidRPr="00DA47CE">
              <w:rPr>
                <w:rFonts w:ascii="Tahoma" w:hAnsi="Tahoma" w:cs="Tahoma"/>
                <w:sz w:val="20"/>
                <w:szCs w:val="20"/>
              </w:rPr>
              <w:t>Pesisir Selatan</w:t>
            </w:r>
          </w:p>
        </w:tc>
      </w:tr>
      <w:tr w:rsidR="00067B42" w:rsidRPr="00DA47CE" w:rsidTr="00E74485">
        <w:trPr>
          <w:trHeight w:val="509"/>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4</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Kakao</w:t>
            </w:r>
          </w:p>
          <w:p w:rsidR="00067B42" w:rsidRPr="00DA47CE" w:rsidRDefault="00067B42" w:rsidP="00067B42">
            <w:pPr>
              <w:rPr>
                <w:rFonts w:ascii="Tahoma" w:hAnsi="Tahoma" w:cs="Tahoma"/>
                <w:sz w:val="20"/>
                <w:szCs w:val="20"/>
              </w:rPr>
            </w:pP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Limapuluh Kota, </w:t>
            </w:r>
            <w:r>
              <w:rPr>
                <w:rFonts w:ascii="Tahoma" w:hAnsi="Tahoma" w:cs="Tahoma"/>
                <w:sz w:val="20"/>
                <w:szCs w:val="20"/>
              </w:rPr>
              <w:t xml:space="preserve">Kabupaten </w:t>
            </w:r>
            <w:r w:rsidR="00067B42" w:rsidRPr="00DA47CE">
              <w:rPr>
                <w:rFonts w:ascii="Tahoma" w:hAnsi="Tahoma" w:cs="Tahoma"/>
                <w:sz w:val="20"/>
                <w:szCs w:val="20"/>
              </w:rPr>
              <w:t xml:space="preserve">Padang Pariaman, </w:t>
            </w:r>
            <w:r>
              <w:rPr>
                <w:rFonts w:ascii="Tahoma" w:hAnsi="Tahoma" w:cs="Tahoma"/>
                <w:sz w:val="20"/>
                <w:szCs w:val="20"/>
              </w:rPr>
              <w:t xml:space="preserve">Kabupaten </w:t>
            </w:r>
            <w:r w:rsidR="00067B42" w:rsidRPr="00DA47CE">
              <w:rPr>
                <w:rFonts w:ascii="Tahoma" w:hAnsi="Tahoma" w:cs="Tahoma"/>
                <w:sz w:val="20"/>
                <w:szCs w:val="20"/>
              </w:rPr>
              <w:t xml:space="preserve">Tanah Datar,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 xml:space="preserve">Pasaman Barat, </w:t>
            </w:r>
            <w:r>
              <w:rPr>
                <w:rFonts w:ascii="Tahoma" w:hAnsi="Tahoma" w:cs="Tahoma"/>
                <w:sz w:val="20"/>
                <w:szCs w:val="20"/>
              </w:rPr>
              <w:t xml:space="preserve">Kabupaten </w:t>
            </w:r>
            <w:r w:rsidR="00067B42" w:rsidRPr="00DA47CE">
              <w:rPr>
                <w:rFonts w:ascii="Tahoma" w:hAnsi="Tahoma" w:cs="Tahoma"/>
                <w:sz w:val="20"/>
                <w:szCs w:val="20"/>
              </w:rPr>
              <w:t>Pasaman</w:t>
            </w:r>
          </w:p>
        </w:tc>
      </w:tr>
      <w:tr w:rsidR="00067B42" w:rsidRPr="00DA47CE" w:rsidTr="00E74485">
        <w:trPr>
          <w:trHeight w:val="180"/>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5</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Kopi</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Tanah Datar,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Lima Puluh Kota, </w:t>
            </w:r>
            <w:r>
              <w:rPr>
                <w:rFonts w:ascii="Tahoma" w:hAnsi="Tahoma" w:cs="Tahoma"/>
                <w:sz w:val="20"/>
                <w:szCs w:val="20"/>
              </w:rPr>
              <w:t xml:space="preserve">Kabupaten </w:t>
            </w:r>
            <w:r w:rsidR="00067B42" w:rsidRPr="00DA47CE">
              <w:rPr>
                <w:rFonts w:ascii="Tahoma" w:hAnsi="Tahoma" w:cs="Tahoma"/>
                <w:sz w:val="20"/>
                <w:szCs w:val="20"/>
              </w:rPr>
              <w:t xml:space="preserve">Solok, </w:t>
            </w:r>
            <w:r>
              <w:rPr>
                <w:rFonts w:ascii="Tahoma" w:hAnsi="Tahoma" w:cs="Tahoma"/>
                <w:sz w:val="20"/>
                <w:szCs w:val="20"/>
              </w:rPr>
              <w:t xml:space="preserve">Kabupaten </w:t>
            </w:r>
            <w:r w:rsidR="00067B42" w:rsidRPr="00DA47CE">
              <w:rPr>
                <w:rFonts w:ascii="Tahoma" w:hAnsi="Tahoma" w:cs="Tahoma"/>
                <w:sz w:val="20"/>
                <w:szCs w:val="20"/>
              </w:rPr>
              <w:t>Pasaman</w:t>
            </w:r>
            <w:r w:rsidR="00067B42" w:rsidRPr="00DA47CE">
              <w:rPr>
                <w:rFonts w:ascii="Tahoma" w:hAnsi="Tahoma" w:cs="Tahoma"/>
                <w:sz w:val="20"/>
                <w:szCs w:val="20"/>
                <w:lang w:val="id-ID"/>
              </w:rPr>
              <w:t xml:space="preserve"> Barat,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Selatan </w:t>
            </w:r>
          </w:p>
        </w:tc>
      </w:tr>
      <w:tr w:rsidR="00067B42" w:rsidRPr="00DA47CE" w:rsidTr="00E74485">
        <w:trPr>
          <w:trHeight w:val="204"/>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6</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rPr>
            </w:pPr>
            <w:r w:rsidRPr="00DA47CE">
              <w:rPr>
                <w:rFonts w:ascii="Tahoma" w:hAnsi="Tahoma" w:cs="Tahoma"/>
                <w:sz w:val="20"/>
                <w:szCs w:val="20"/>
              </w:rPr>
              <w:t>Gambir</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Limapuluh Kota,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lastRenderedPageBreak/>
              <w:t>Sijunjung</w:t>
            </w:r>
          </w:p>
        </w:tc>
      </w:tr>
      <w:tr w:rsidR="00067B42" w:rsidRPr="00DA47CE" w:rsidTr="00E74485">
        <w:trPr>
          <w:trHeight w:val="316"/>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lastRenderedPageBreak/>
              <w:t>7</w:t>
            </w:r>
          </w:p>
        </w:tc>
        <w:tc>
          <w:tcPr>
            <w:tcW w:w="1980"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Tebu</w:t>
            </w:r>
          </w:p>
        </w:tc>
        <w:tc>
          <w:tcPr>
            <w:tcW w:w="6095"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lang w:val="id-ID"/>
              </w:rPr>
              <w:t xml:space="preserve">Kabupaten </w:t>
            </w:r>
            <w:r w:rsidR="00067B42" w:rsidRPr="00DA47CE">
              <w:rPr>
                <w:rFonts w:ascii="Tahoma" w:hAnsi="Tahoma" w:cs="Tahoma"/>
                <w:sz w:val="20"/>
                <w:szCs w:val="20"/>
              </w:rPr>
              <w:t xml:space="preserve">Tanah Datar, </w:t>
            </w:r>
            <w:r w:rsidR="0040058B" w:rsidRPr="00880333">
              <w:rPr>
                <w:rFonts w:ascii="Tahoma" w:hAnsi="Tahoma" w:cs="Tahoma"/>
                <w:sz w:val="20"/>
                <w:szCs w:val="20"/>
                <w:highlight w:val="lightGray"/>
              </w:rPr>
              <w:t>Kabupaten</w:t>
            </w:r>
            <w:r w:rsidR="0040058B">
              <w:rPr>
                <w:rFonts w:ascii="Tahoma" w:hAnsi="Tahoma" w:cs="Tahoma"/>
                <w:sz w:val="20"/>
                <w:szCs w:val="20"/>
              </w:rPr>
              <w:t xml:space="preserve">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 xml:space="preserve">Sijunjung , </w:t>
            </w:r>
            <w:r>
              <w:rPr>
                <w:rFonts w:ascii="Tahoma" w:hAnsi="Tahoma" w:cs="Tahoma"/>
                <w:sz w:val="20"/>
                <w:szCs w:val="20"/>
              </w:rPr>
              <w:t xml:space="preserve">Kabupaten </w:t>
            </w:r>
            <w:r w:rsidR="00067B42" w:rsidRPr="00DA47CE">
              <w:rPr>
                <w:rFonts w:ascii="Tahoma" w:hAnsi="Tahoma" w:cs="Tahoma"/>
                <w:sz w:val="20"/>
                <w:szCs w:val="20"/>
              </w:rPr>
              <w:t xml:space="preserve">Pasaman, </w:t>
            </w:r>
            <w:r>
              <w:rPr>
                <w:rFonts w:ascii="Tahoma" w:hAnsi="Tahoma" w:cs="Tahoma"/>
                <w:sz w:val="20"/>
                <w:szCs w:val="20"/>
              </w:rPr>
              <w:t xml:space="preserve">Kabupaten </w:t>
            </w:r>
            <w:r w:rsidR="00067B42" w:rsidRPr="00DA47CE">
              <w:rPr>
                <w:rFonts w:ascii="Tahoma" w:hAnsi="Tahoma" w:cs="Tahoma"/>
                <w:sz w:val="20"/>
                <w:szCs w:val="20"/>
              </w:rPr>
              <w:t>Solok</w:t>
            </w:r>
          </w:p>
        </w:tc>
      </w:tr>
    </w:tbl>
    <w:p w:rsidR="00067B42" w:rsidRDefault="00067B42" w:rsidP="00067B42">
      <w:pPr>
        <w:snapToGrid w:val="0"/>
        <w:jc w:val="both"/>
        <w:rPr>
          <w:rFonts w:ascii="Tahoma" w:hAnsi="Tahoma" w:cs="Tahoma"/>
          <w:b/>
          <w:bCs/>
          <w:sz w:val="22"/>
          <w:szCs w:val="22"/>
        </w:rPr>
      </w:pPr>
    </w:p>
    <w:p w:rsidR="00C44092" w:rsidRPr="00C44092" w:rsidRDefault="00C44092" w:rsidP="00067B42">
      <w:pPr>
        <w:snapToGrid w:val="0"/>
        <w:jc w:val="both"/>
        <w:rPr>
          <w:rFonts w:ascii="Tahoma" w:hAnsi="Tahoma" w:cs="Tahoma"/>
          <w:b/>
          <w:bCs/>
          <w:sz w:val="22"/>
          <w:szCs w:val="22"/>
        </w:rPr>
      </w:pPr>
    </w:p>
    <w:p w:rsidR="00C505F7" w:rsidRPr="00D53342" w:rsidRDefault="00C505F7" w:rsidP="00E9673A">
      <w:pPr>
        <w:snapToGrid w:val="0"/>
        <w:jc w:val="both"/>
        <w:rPr>
          <w:rFonts w:ascii="Tahoma" w:hAnsi="Tahoma" w:cs="Tahoma"/>
          <w:bCs/>
          <w:sz w:val="22"/>
          <w:szCs w:val="22"/>
          <w:lang w:val="id-ID"/>
        </w:rPr>
      </w:pPr>
      <w:r w:rsidRPr="00D53342">
        <w:rPr>
          <w:rFonts w:ascii="Tahoma" w:hAnsi="Tahoma" w:cs="Tahoma"/>
          <w:bCs/>
          <w:sz w:val="22"/>
          <w:szCs w:val="22"/>
        </w:rPr>
        <w:t xml:space="preserve">Pengembangan </w:t>
      </w:r>
      <w:r w:rsidRPr="00D53342">
        <w:rPr>
          <w:rFonts w:ascii="Tahoma" w:hAnsi="Tahoma" w:cs="Tahoma"/>
          <w:bCs/>
          <w:sz w:val="22"/>
          <w:szCs w:val="22"/>
          <w:lang w:val="id-ID"/>
        </w:rPr>
        <w:t xml:space="preserve">Kawasan </w:t>
      </w:r>
      <w:r w:rsidRPr="00D53342">
        <w:rPr>
          <w:rFonts w:ascii="Tahoma" w:hAnsi="Tahoma" w:cs="Tahoma"/>
          <w:bCs/>
          <w:sz w:val="22"/>
          <w:szCs w:val="22"/>
        </w:rPr>
        <w:t xml:space="preserve">Komoditi Peternakan </w:t>
      </w:r>
      <w:r w:rsidRPr="00D53342">
        <w:rPr>
          <w:rFonts w:ascii="Tahoma" w:hAnsi="Tahoma" w:cs="Tahoma"/>
          <w:bCs/>
          <w:sz w:val="22"/>
          <w:szCs w:val="22"/>
          <w:lang w:val="id-ID"/>
        </w:rPr>
        <w:t xml:space="preserve">di Provinsi Sumatera Barat </w:t>
      </w:r>
      <w:r w:rsidRPr="00D53342">
        <w:rPr>
          <w:rFonts w:ascii="Tahoma" w:hAnsi="Tahoma" w:cs="Tahoma"/>
          <w:bCs/>
          <w:sz w:val="22"/>
          <w:szCs w:val="22"/>
        </w:rPr>
        <w:t xml:space="preserve">diarahkan pada lokasi </w:t>
      </w:r>
      <w:r w:rsidRPr="00D53342">
        <w:rPr>
          <w:rFonts w:ascii="Tahoma" w:hAnsi="Tahoma" w:cs="Tahoma"/>
          <w:bCs/>
          <w:sz w:val="22"/>
          <w:szCs w:val="22"/>
          <w:lang w:val="id-ID"/>
        </w:rPr>
        <w:t xml:space="preserve">sebagaimana </w:t>
      </w:r>
      <w:r w:rsidRPr="00D53342">
        <w:rPr>
          <w:rFonts w:ascii="Tahoma" w:hAnsi="Tahoma" w:cs="Tahoma"/>
          <w:bCs/>
          <w:sz w:val="22"/>
          <w:szCs w:val="22"/>
        </w:rPr>
        <w:t xml:space="preserve">diperlihatkan </w:t>
      </w:r>
      <w:r w:rsidRPr="00D53342">
        <w:rPr>
          <w:rFonts w:ascii="Tahoma" w:hAnsi="Tahoma" w:cs="Tahoma"/>
          <w:bCs/>
          <w:sz w:val="22"/>
          <w:szCs w:val="22"/>
          <w:lang w:val="id-ID"/>
        </w:rPr>
        <w:t xml:space="preserve">Tabel </w:t>
      </w:r>
      <w:r w:rsidR="002B5FC7">
        <w:rPr>
          <w:rFonts w:ascii="Tahoma" w:hAnsi="Tahoma" w:cs="Tahoma"/>
          <w:bCs/>
          <w:sz w:val="22"/>
          <w:szCs w:val="22"/>
        </w:rPr>
        <w:t>7.9</w:t>
      </w:r>
      <w:r w:rsidRPr="00D53342">
        <w:rPr>
          <w:rFonts w:ascii="Tahoma" w:hAnsi="Tahoma" w:cs="Tahoma"/>
          <w:bCs/>
          <w:sz w:val="22"/>
          <w:szCs w:val="22"/>
        </w:rPr>
        <w:t>.</w:t>
      </w:r>
    </w:p>
    <w:p w:rsidR="00067B42" w:rsidRPr="00DA47CE" w:rsidRDefault="00067B42" w:rsidP="00067B42">
      <w:pPr>
        <w:snapToGrid w:val="0"/>
        <w:jc w:val="both"/>
        <w:rPr>
          <w:rFonts w:ascii="Tahoma" w:hAnsi="Tahoma" w:cs="Tahoma"/>
          <w:b/>
          <w:bCs/>
          <w:sz w:val="22"/>
          <w:szCs w:val="22"/>
          <w:lang w:val="id-ID"/>
        </w:rPr>
      </w:pPr>
    </w:p>
    <w:p w:rsidR="00067B42" w:rsidRPr="00E74485" w:rsidRDefault="00067B42" w:rsidP="00067B42">
      <w:pPr>
        <w:ind w:left="425"/>
        <w:jc w:val="center"/>
        <w:rPr>
          <w:rFonts w:ascii="Tahoma" w:hAnsi="Tahoma" w:cs="Tahoma"/>
          <w:b/>
          <w:bCs/>
          <w:sz w:val="20"/>
          <w:szCs w:val="20"/>
        </w:rPr>
      </w:pPr>
      <w:r w:rsidRPr="00E74485">
        <w:rPr>
          <w:rFonts w:ascii="Tahoma" w:hAnsi="Tahoma" w:cs="Tahoma"/>
          <w:b/>
          <w:bCs/>
          <w:sz w:val="20"/>
          <w:szCs w:val="20"/>
        </w:rPr>
        <w:t>Tabel 7.</w:t>
      </w:r>
      <w:r w:rsidR="002B5FC7" w:rsidRPr="00E74485">
        <w:rPr>
          <w:rFonts w:ascii="Tahoma" w:hAnsi="Tahoma" w:cs="Tahoma"/>
          <w:b/>
          <w:bCs/>
          <w:sz w:val="20"/>
          <w:szCs w:val="20"/>
        </w:rPr>
        <w:t>9</w:t>
      </w:r>
    </w:p>
    <w:p w:rsidR="00067B42" w:rsidRPr="00E74485" w:rsidRDefault="00C505F7" w:rsidP="00067B42">
      <w:pPr>
        <w:spacing w:after="120"/>
        <w:ind w:left="425"/>
        <w:jc w:val="center"/>
        <w:rPr>
          <w:rFonts w:ascii="Tahoma" w:hAnsi="Tahoma" w:cs="Tahoma"/>
          <w:b/>
          <w:bCs/>
          <w:sz w:val="20"/>
          <w:szCs w:val="20"/>
          <w:lang w:val="id-ID"/>
        </w:rPr>
      </w:pPr>
      <w:r w:rsidRPr="00E74485">
        <w:rPr>
          <w:rFonts w:ascii="Tahoma" w:hAnsi="Tahoma" w:cs="Tahoma"/>
          <w:b/>
          <w:bCs/>
          <w:sz w:val="20"/>
          <w:szCs w:val="20"/>
        </w:rPr>
        <w:t xml:space="preserve">Kawasan </w:t>
      </w:r>
      <w:r w:rsidR="00067B42" w:rsidRPr="00E74485">
        <w:rPr>
          <w:rFonts w:ascii="Tahoma" w:hAnsi="Tahoma" w:cs="Tahoma"/>
          <w:b/>
          <w:bCs/>
          <w:sz w:val="20"/>
          <w:szCs w:val="20"/>
        </w:rPr>
        <w:t xml:space="preserve">Pengembangan Komoditi </w:t>
      </w:r>
      <w:r w:rsidR="00067B42" w:rsidRPr="00E74485">
        <w:rPr>
          <w:rFonts w:ascii="Tahoma" w:hAnsi="Tahoma" w:cs="Tahoma"/>
          <w:b/>
          <w:bCs/>
          <w:sz w:val="20"/>
          <w:szCs w:val="20"/>
          <w:lang w:val="id-ID"/>
        </w:rPr>
        <w:t>Peternakan</w:t>
      </w:r>
    </w:p>
    <w:tbl>
      <w:tblPr>
        <w:tblW w:w="8647" w:type="dxa"/>
        <w:tblInd w:w="250" w:type="dxa"/>
        <w:tblLayout w:type="fixed"/>
        <w:tblLook w:val="0000"/>
      </w:tblPr>
      <w:tblGrid>
        <w:gridCol w:w="534"/>
        <w:gridCol w:w="2443"/>
        <w:gridCol w:w="5670"/>
      </w:tblGrid>
      <w:tr w:rsidR="00067B42" w:rsidRPr="00DA47CE" w:rsidTr="0093269D">
        <w:trPr>
          <w:trHeight w:val="390"/>
          <w:tblHeader/>
        </w:trPr>
        <w:tc>
          <w:tcPr>
            <w:tcW w:w="534" w:type="dxa"/>
            <w:tcBorders>
              <w:top w:val="single" w:sz="4" w:space="0" w:color="000000"/>
              <w:left w:val="single" w:sz="4" w:space="0" w:color="000000"/>
              <w:bottom w:val="single" w:sz="4" w:space="0" w:color="000000"/>
              <w:right w:val="single" w:sz="4" w:space="0" w:color="auto"/>
            </w:tcBorders>
            <w:shd w:val="clear" w:color="auto" w:fill="FDE9D9"/>
            <w:vAlign w:val="center"/>
          </w:tcPr>
          <w:p w:rsidR="00067B42" w:rsidRPr="00DA47CE" w:rsidRDefault="00067B42" w:rsidP="00067B42">
            <w:pPr>
              <w:jc w:val="center"/>
              <w:rPr>
                <w:rFonts w:ascii="Tahoma" w:hAnsi="Tahoma" w:cs="Tahoma"/>
                <w:bCs/>
                <w:sz w:val="20"/>
                <w:szCs w:val="20"/>
              </w:rPr>
            </w:pPr>
            <w:r w:rsidRPr="00DA47CE">
              <w:rPr>
                <w:rFonts w:ascii="Tahoma" w:hAnsi="Tahoma" w:cs="Tahoma"/>
                <w:bCs/>
                <w:sz w:val="20"/>
                <w:szCs w:val="20"/>
              </w:rPr>
              <w:t>No</w:t>
            </w:r>
          </w:p>
        </w:tc>
        <w:tc>
          <w:tcPr>
            <w:tcW w:w="2443" w:type="dxa"/>
            <w:tcBorders>
              <w:top w:val="single" w:sz="4" w:space="0" w:color="000000"/>
              <w:left w:val="single" w:sz="4" w:space="0" w:color="auto"/>
              <w:bottom w:val="single" w:sz="4" w:space="0" w:color="000000"/>
              <w:right w:val="single" w:sz="4" w:space="0" w:color="auto"/>
            </w:tcBorders>
            <w:shd w:val="clear" w:color="auto" w:fill="FDE9D9"/>
            <w:vAlign w:val="center"/>
          </w:tcPr>
          <w:p w:rsidR="00067B42" w:rsidRPr="00DA47CE" w:rsidRDefault="00C505F7" w:rsidP="00067B42">
            <w:pPr>
              <w:ind w:left="4"/>
              <w:jc w:val="center"/>
              <w:rPr>
                <w:rFonts w:ascii="Tahoma" w:hAnsi="Tahoma" w:cs="Tahoma"/>
                <w:bCs/>
                <w:sz w:val="20"/>
                <w:szCs w:val="20"/>
                <w:lang w:val="id-ID"/>
              </w:rPr>
            </w:pPr>
            <w:r>
              <w:rPr>
                <w:rFonts w:ascii="Tahoma" w:hAnsi="Tahoma" w:cs="Tahoma"/>
                <w:bCs/>
                <w:sz w:val="20"/>
                <w:szCs w:val="20"/>
              </w:rPr>
              <w:t>Kawasan/</w:t>
            </w:r>
            <w:r w:rsidR="00067B42" w:rsidRPr="00DA47CE">
              <w:rPr>
                <w:rFonts w:ascii="Tahoma" w:hAnsi="Tahoma" w:cs="Tahoma"/>
                <w:bCs/>
                <w:sz w:val="20"/>
                <w:szCs w:val="20"/>
              </w:rPr>
              <w:t xml:space="preserve">Komoditi </w:t>
            </w:r>
            <w:r w:rsidR="00067B42" w:rsidRPr="00DA47CE">
              <w:rPr>
                <w:rFonts w:ascii="Tahoma" w:hAnsi="Tahoma" w:cs="Tahoma"/>
                <w:bCs/>
                <w:sz w:val="20"/>
                <w:szCs w:val="20"/>
                <w:lang w:val="id-ID"/>
              </w:rPr>
              <w:t>Peternakan</w:t>
            </w:r>
          </w:p>
        </w:tc>
        <w:tc>
          <w:tcPr>
            <w:tcW w:w="5670" w:type="dxa"/>
            <w:tcBorders>
              <w:top w:val="single" w:sz="4" w:space="0" w:color="000000"/>
              <w:left w:val="single" w:sz="4" w:space="0" w:color="auto"/>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Cs/>
                <w:sz w:val="20"/>
                <w:szCs w:val="20"/>
              </w:rPr>
            </w:pPr>
            <w:r w:rsidRPr="00DA47CE">
              <w:rPr>
                <w:rFonts w:ascii="Tahoma" w:hAnsi="Tahoma" w:cs="Tahoma"/>
                <w:bCs/>
                <w:sz w:val="20"/>
                <w:szCs w:val="20"/>
              </w:rPr>
              <w:t xml:space="preserve">Lokasi Kawasan </w:t>
            </w:r>
          </w:p>
        </w:tc>
      </w:tr>
      <w:tr w:rsidR="00C505F7" w:rsidRPr="00DA47CE" w:rsidTr="0093269D">
        <w:trPr>
          <w:trHeight w:val="390"/>
        </w:trPr>
        <w:tc>
          <w:tcPr>
            <w:tcW w:w="534" w:type="dxa"/>
            <w:tcBorders>
              <w:top w:val="single" w:sz="4" w:space="0" w:color="000000"/>
              <w:left w:val="single" w:sz="4" w:space="0" w:color="000000"/>
              <w:right w:val="single" w:sz="4" w:space="0" w:color="auto"/>
            </w:tcBorders>
            <w:vAlign w:val="center"/>
          </w:tcPr>
          <w:p w:rsidR="00C505F7" w:rsidRPr="00C505F7" w:rsidRDefault="00C505F7" w:rsidP="00067B42">
            <w:pPr>
              <w:rPr>
                <w:rFonts w:ascii="Tahoma" w:hAnsi="Tahoma" w:cs="Tahoma"/>
                <w:bCs/>
                <w:sz w:val="20"/>
                <w:szCs w:val="20"/>
              </w:rPr>
            </w:pPr>
            <w:r>
              <w:rPr>
                <w:rFonts w:ascii="Tahoma" w:hAnsi="Tahoma" w:cs="Tahoma"/>
                <w:bCs/>
                <w:sz w:val="20"/>
                <w:szCs w:val="20"/>
              </w:rPr>
              <w:t>1.</w:t>
            </w:r>
          </w:p>
        </w:tc>
        <w:tc>
          <w:tcPr>
            <w:tcW w:w="2443" w:type="dxa"/>
            <w:tcBorders>
              <w:top w:val="single" w:sz="4" w:space="0" w:color="000000"/>
              <w:left w:val="single" w:sz="4" w:space="0" w:color="auto"/>
              <w:bottom w:val="single" w:sz="4" w:space="0" w:color="000000"/>
              <w:right w:val="single" w:sz="4" w:space="0" w:color="auto"/>
            </w:tcBorders>
            <w:vAlign w:val="center"/>
          </w:tcPr>
          <w:p w:rsidR="00C505F7" w:rsidRPr="00DA47CE" w:rsidRDefault="00C505F7" w:rsidP="00067B42">
            <w:pPr>
              <w:rPr>
                <w:rFonts w:ascii="Tahoma" w:hAnsi="Tahoma" w:cs="Tahoma"/>
                <w:bCs/>
                <w:sz w:val="20"/>
                <w:szCs w:val="20"/>
                <w:lang w:val="id-ID"/>
              </w:rPr>
            </w:pPr>
            <w:r w:rsidRPr="00DA47CE">
              <w:rPr>
                <w:rFonts w:ascii="Tahoma" w:hAnsi="Tahoma" w:cs="Tahoma"/>
                <w:bCs/>
                <w:sz w:val="20"/>
                <w:szCs w:val="20"/>
                <w:lang w:val="id-ID"/>
              </w:rPr>
              <w:t>Kawasan Sentra Produksi</w:t>
            </w:r>
          </w:p>
        </w:tc>
        <w:tc>
          <w:tcPr>
            <w:tcW w:w="5670" w:type="dxa"/>
            <w:tcBorders>
              <w:top w:val="single" w:sz="4" w:space="0" w:color="000000"/>
              <w:left w:val="single" w:sz="4" w:space="0" w:color="auto"/>
              <w:bottom w:val="single" w:sz="4" w:space="0" w:color="000000"/>
              <w:right w:val="single" w:sz="4" w:space="0" w:color="000000"/>
            </w:tcBorders>
            <w:vAlign w:val="center"/>
          </w:tcPr>
          <w:p w:rsidR="00C505F7" w:rsidRPr="00DA47CE" w:rsidRDefault="00C505F7" w:rsidP="00067B42">
            <w:pPr>
              <w:rPr>
                <w:rFonts w:ascii="Tahoma" w:hAnsi="Tahoma" w:cs="Tahoma"/>
                <w:bCs/>
                <w:sz w:val="20"/>
                <w:szCs w:val="20"/>
                <w:lang w:val="id-ID"/>
              </w:rPr>
            </w:pPr>
          </w:p>
        </w:tc>
      </w:tr>
      <w:tr w:rsidR="00067B42" w:rsidRPr="00DA47CE" w:rsidTr="0093269D">
        <w:trPr>
          <w:trHeight w:val="307"/>
        </w:trPr>
        <w:tc>
          <w:tcPr>
            <w:tcW w:w="534" w:type="dxa"/>
            <w:tcBorders>
              <w:left w:val="single" w:sz="4" w:space="0" w:color="000000"/>
              <w:right w:val="single" w:sz="4" w:space="0" w:color="000000"/>
            </w:tcBorders>
          </w:tcPr>
          <w:p w:rsidR="00067B42" w:rsidRPr="00DA47CE" w:rsidRDefault="00067B42" w:rsidP="00067B42">
            <w:pPr>
              <w:jc w:val="center"/>
              <w:rPr>
                <w:rFonts w:ascii="Tahoma" w:hAnsi="Tahoma" w:cs="Tahoma"/>
                <w:sz w:val="20"/>
                <w:szCs w:val="20"/>
              </w:rPr>
            </w:pPr>
          </w:p>
        </w:tc>
        <w:tc>
          <w:tcPr>
            <w:tcW w:w="2443" w:type="dxa"/>
            <w:tcBorders>
              <w:top w:val="single" w:sz="4" w:space="0" w:color="000000"/>
              <w:left w:val="nil"/>
              <w:bottom w:val="single" w:sz="4" w:space="0" w:color="000000"/>
              <w:right w:val="single" w:sz="4" w:space="0" w:color="000000"/>
            </w:tcBorders>
          </w:tcPr>
          <w:p w:rsidR="00067B42" w:rsidRPr="00314594" w:rsidRDefault="00067B42" w:rsidP="00314594">
            <w:pPr>
              <w:ind w:left="-9"/>
              <w:rPr>
                <w:rFonts w:ascii="Tahoma" w:hAnsi="Tahoma" w:cs="Tahoma"/>
                <w:sz w:val="20"/>
                <w:szCs w:val="20"/>
                <w:lang w:val="id-ID"/>
              </w:rPr>
            </w:pPr>
            <w:r w:rsidRPr="00314594">
              <w:rPr>
                <w:rFonts w:ascii="Tahoma" w:hAnsi="Tahoma" w:cs="Tahoma"/>
                <w:sz w:val="20"/>
                <w:szCs w:val="20"/>
                <w:lang w:val="id-ID"/>
              </w:rPr>
              <w:t>Sapi</w:t>
            </w:r>
          </w:p>
        </w:tc>
        <w:tc>
          <w:tcPr>
            <w:tcW w:w="5670" w:type="dxa"/>
            <w:tcBorders>
              <w:top w:val="single" w:sz="4" w:space="0" w:color="000000"/>
              <w:left w:val="nil"/>
              <w:bottom w:val="single" w:sz="4" w:space="0" w:color="000000"/>
              <w:right w:val="single" w:sz="4" w:space="0" w:color="000000"/>
            </w:tcBorders>
          </w:tcPr>
          <w:p w:rsidR="00067B42" w:rsidRPr="00C44092" w:rsidRDefault="00D53342" w:rsidP="00D533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Kabupaten Limap</w:t>
            </w:r>
            <w:r w:rsidR="00067B42" w:rsidRPr="00DA47CE">
              <w:rPr>
                <w:rFonts w:ascii="Tahoma" w:hAnsi="Tahoma" w:cs="Tahoma"/>
                <w:sz w:val="20"/>
                <w:szCs w:val="20"/>
              </w:rPr>
              <w:t xml:space="preserve">uluh Kota, </w:t>
            </w:r>
            <w:r>
              <w:rPr>
                <w:rFonts w:ascii="Tahoma" w:hAnsi="Tahoma" w:cs="Tahoma"/>
                <w:sz w:val="20"/>
                <w:szCs w:val="20"/>
              </w:rPr>
              <w:t xml:space="preserve">Kabupaten </w:t>
            </w:r>
            <w:r w:rsidR="00067B42" w:rsidRPr="00DA47CE">
              <w:rPr>
                <w:rFonts w:ascii="Tahoma" w:hAnsi="Tahoma" w:cs="Tahoma"/>
                <w:sz w:val="20"/>
                <w:szCs w:val="20"/>
              </w:rPr>
              <w:t>Pasaman B</w:t>
            </w:r>
            <w:r w:rsidR="00880333">
              <w:rPr>
                <w:rFonts w:ascii="Tahoma" w:hAnsi="Tahoma" w:cs="Tahoma"/>
                <w:sz w:val="20"/>
                <w:szCs w:val="20"/>
              </w:rPr>
              <w:t>a</w:t>
            </w:r>
            <w:r w:rsidR="00067B42" w:rsidRPr="00DA47CE">
              <w:rPr>
                <w:rFonts w:ascii="Tahoma" w:hAnsi="Tahoma" w:cs="Tahoma"/>
                <w:sz w:val="20"/>
                <w:szCs w:val="20"/>
              </w:rPr>
              <w:t xml:space="preserve">rat, </w:t>
            </w:r>
            <w:r>
              <w:rPr>
                <w:rFonts w:ascii="Tahoma" w:hAnsi="Tahoma" w:cs="Tahoma"/>
                <w:sz w:val="20"/>
                <w:szCs w:val="20"/>
              </w:rPr>
              <w:t xml:space="preserve">Kabupaten </w:t>
            </w:r>
            <w:r w:rsidR="00067B42" w:rsidRPr="00DA47CE">
              <w:rPr>
                <w:rFonts w:ascii="Tahoma" w:hAnsi="Tahoma" w:cs="Tahoma"/>
                <w:sz w:val="20"/>
                <w:szCs w:val="20"/>
              </w:rPr>
              <w:t xml:space="preserve">Tanah Datar,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 xml:space="preserve">Padang Pariaman, </w:t>
            </w:r>
            <w:r>
              <w:rPr>
                <w:rFonts w:ascii="Tahoma" w:hAnsi="Tahoma" w:cs="Tahoma"/>
                <w:sz w:val="20"/>
                <w:szCs w:val="20"/>
              </w:rPr>
              <w:t xml:space="preserve">Kabupaten </w:t>
            </w:r>
            <w:r w:rsidR="00067B42" w:rsidRPr="00DA47CE">
              <w:rPr>
                <w:rFonts w:ascii="Tahoma" w:hAnsi="Tahoma" w:cs="Tahoma"/>
                <w:sz w:val="20"/>
                <w:szCs w:val="20"/>
              </w:rPr>
              <w:t xml:space="preserve">Dharmasraya, </w:t>
            </w:r>
            <w:r w:rsidR="00E40A7F">
              <w:rPr>
                <w:rFonts w:ascii="Tahoma" w:hAnsi="Tahoma" w:cs="Tahoma"/>
                <w:sz w:val="20"/>
                <w:szCs w:val="20"/>
              </w:rPr>
              <w:t xml:space="preserve">Kabupaten </w:t>
            </w:r>
            <w:r w:rsidR="00067B42" w:rsidRPr="00DA47CE">
              <w:rPr>
                <w:rFonts w:ascii="Tahoma" w:hAnsi="Tahoma" w:cs="Tahoma"/>
                <w:sz w:val="20"/>
                <w:szCs w:val="20"/>
              </w:rPr>
              <w:t xml:space="preserve">Solok, </w:t>
            </w:r>
            <w:r>
              <w:rPr>
                <w:rFonts w:ascii="Tahoma" w:hAnsi="Tahoma" w:cs="Tahoma"/>
                <w:sz w:val="20"/>
                <w:szCs w:val="20"/>
              </w:rPr>
              <w:t xml:space="preserve">Kabupaten </w:t>
            </w:r>
            <w:r w:rsidR="00067B42" w:rsidRPr="00DA47CE">
              <w:rPr>
                <w:rFonts w:ascii="Tahoma" w:hAnsi="Tahoma" w:cs="Tahoma"/>
                <w:sz w:val="20"/>
                <w:szCs w:val="20"/>
              </w:rPr>
              <w:t>Solok Selatan</w:t>
            </w:r>
          </w:p>
        </w:tc>
      </w:tr>
      <w:tr w:rsidR="00067B42" w:rsidRPr="00DA47CE" w:rsidTr="0093269D">
        <w:trPr>
          <w:trHeight w:val="134"/>
        </w:trPr>
        <w:tc>
          <w:tcPr>
            <w:tcW w:w="534" w:type="dxa"/>
            <w:tcBorders>
              <w:left w:val="single" w:sz="4" w:space="0" w:color="000000"/>
              <w:right w:val="single" w:sz="4" w:space="0" w:color="000000"/>
            </w:tcBorders>
          </w:tcPr>
          <w:p w:rsidR="00067B42" w:rsidRPr="00DA47CE" w:rsidRDefault="00067B42" w:rsidP="00067B42">
            <w:pPr>
              <w:jc w:val="center"/>
              <w:rPr>
                <w:rFonts w:ascii="Tahoma" w:hAnsi="Tahoma" w:cs="Tahoma"/>
                <w:sz w:val="20"/>
                <w:szCs w:val="20"/>
              </w:rPr>
            </w:pPr>
          </w:p>
        </w:tc>
        <w:tc>
          <w:tcPr>
            <w:tcW w:w="2443" w:type="dxa"/>
            <w:tcBorders>
              <w:top w:val="single" w:sz="4" w:space="0" w:color="000000"/>
              <w:left w:val="nil"/>
              <w:bottom w:val="single" w:sz="4" w:space="0" w:color="000000"/>
              <w:right w:val="single" w:sz="4" w:space="0" w:color="000000"/>
            </w:tcBorders>
          </w:tcPr>
          <w:p w:rsidR="00067B42" w:rsidRPr="00314594" w:rsidRDefault="00067B42" w:rsidP="00314594">
            <w:pPr>
              <w:ind w:left="-9"/>
              <w:rPr>
                <w:rFonts w:ascii="Tahoma" w:hAnsi="Tahoma" w:cs="Tahoma"/>
                <w:sz w:val="20"/>
                <w:szCs w:val="20"/>
                <w:lang w:val="id-ID"/>
              </w:rPr>
            </w:pPr>
            <w:r w:rsidRPr="00314594">
              <w:rPr>
                <w:rFonts w:ascii="Tahoma" w:hAnsi="Tahoma" w:cs="Tahoma"/>
                <w:sz w:val="20"/>
                <w:szCs w:val="20"/>
                <w:lang w:val="id-ID"/>
              </w:rPr>
              <w:t>Kerbau</w:t>
            </w:r>
          </w:p>
        </w:tc>
        <w:tc>
          <w:tcPr>
            <w:tcW w:w="5670" w:type="dxa"/>
            <w:tcBorders>
              <w:top w:val="single" w:sz="4" w:space="0" w:color="000000"/>
              <w:left w:val="nil"/>
              <w:bottom w:val="single" w:sz="4" w:space="0" w:color="000000"/>
              <w:right w:val="single" w:sz="4" w:space="0" w:color="000000"/>
            </w:tcBorders>
          </w:tcPr>
          <w:p w:rsidR="00067B42" w:rsidRPr="00DA47CE" w:rsidRDefault="00D53342" w:rsidP="00067B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Sijunjung</w:t>
            </w:r>
          </w:p>
        </w:tc>
      </w:tr>
      <w:tr w:rsidR="00067B42" w:rsidRPr="00DA47CE" w:rsidTr="0093269D">
        <w:trPr>
          <w:trHeight w:val="509"/>
        </w:trPr>
        <w:tc>
          <w:tcPr>
            <w:tcW w:w="534" w:type="dxa"/>
            <w:tcBorders>
              <w:left w:val="single" w:sz="4" w:space="0" w:color="000000"/>
              <w:bottom w:val="single" w:sz="4" w:space="0" w:color="000000"/>
              <w:right w:val="single" w:sz="4" w:space="0" w:color="auto"/>
            </w:tcBorders>
          </w:tcPr>
          <w:p w:rsidR="00067B42" w:rsidRPr="00DA47CE" w:rsidRDefault="00067B42" w:rsidP="00067B42">
            <w:pPr>
              <w:jc w:val="center"/>
              <w:rPr>
                <w:rFonts w:ascii="Tahoma" w:hAnsi="Tahoma" w:cs="Tahoma"/>
                <w:sz w:val="20"/>
                <w:szCs w:val="20"/>
              </w:rPr>
            </w:pPr>
          </w:p>
        </w:tc>
        <w:tc>
          <w:tcPr>
            <w:tcW w:w="2443" w:type="dxa"/>
            <w:tcBorders>
              <w:top w:val="single" w:sz="4" w:space="0" w:color="000000"/>
              <w:left w:val="single" w:sz="4" w:space="0" w:color="auto"/>
              <w:bottom w:val="single" w:sz="4" w:space="0" w:color="000000"/>
              <w:right w:val="single" w:sz="4" w:space="0" w:color="auto"/>
            </w:tcBorders>
          </w:tcPr>
          <w:p w:rsidR="00067B42" w:rsidRPr="00314594" w:rsidRDefault="00067B42" w:rsidP="00314594">
            <w:pPr>
              <w:ind w:left="-9"/>
              <w:rPr>
                <w:rFonts w:ascii="Tahoma" w:hAnsi="Tahoma" w:cs="Tahoma"/>
                <w:sz w:val="20"/>
                <w:szCs w:val="20"/>
                <w:lang w:val="id-ID"/>
              </w:rPr>
            </w:pPr>
            <w:r w:rsidRPr="00314594">
              <w:rPr>
                <w:rFonts w:ascii="Tahoma" w:hAnsi="Tahoma" w:cs="Tahoma"/>
                <w:sz w:val="20"/>
                <w:szCs w:val="20"/>
                <w:lang w:val="id-ID"/>
              </w:rPr>
              <w:t>Unggas</w:t>
            </w:r>
          </w:p>
        </w:tc>
        <w:tc>
          <w:tcPr>
            <w:tcW w:w="5670" w:type="dxa"/>
            <w:tcBorders>
              <w:top w:val="single" w:sz="4" w:space="0" w:color="000000"/>
              <w:left w:val="single" w:sz="4" w:space="0" w:color="auto"/>
              <w:bottom w:val="single" w:sz="4" w:space="0" w:color="000000"/>
              <w:right w:val="single" w:sz="4" w:space="0" w:color="000000"/>
            </w:tcBorders>
          </w:tcPr>
          <w:p w:rsidR="00067B42" w:rsidRPr="00C44092" w:rsidRDefault="00D53342" w:rsidP="00D533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Padang Pariaman, </w:t>
            </w:r>
            <w:r>
              <w:rPr>
                <w:rFonts w:ascii="Tahoma" w:hAnsi="Tahoma" w:cs="Tahoma"/>
                <w:sz w:val="20"/>
                <w:szCs w:val="20"/>
              </w:rPr>
              <w:t xml:space="preserve">Kabupaten </w:t>
            </w:r>
            <w:r w:rsidR="00067B42" w:rsidRPr="00DA47CE">
              <w:rPr>
                <w:rFonts w:ascii="Tahoma" w:hAnsi="Tahoma" w:cs="Tahoma"/>
                <w:sz w:val="20"/>
                <w:szCs w:val="20"/>
              </w:rPr>
              <w:t xml:space="preserve">Pesisir Selatan, </w:t>
            </w:r>
            <w:r>
              <w:rPr>
                <w:rFonts w:ascii="Tahoma" w:hAnsi="Tahoma" w:cs="Tahoma"/>
                <w:sz w:val="20"/>
                <w:szCs w:val="20"/>
              </w:rPr>
              <w:t xml:space="preserve">Kabupaten </w:t>
            </w:r>
            <w:r w:rsidR="00067B42" w:rsidRPr="00DA47CE">
              <w:rPr>
                <w:rFonts w:ascii="Tahoma" w:hAnsi="Tahoma" w:cs="Tahoma"/>
                <w:sz w:val="20"/>
                <w:szCs w:val="20"/>
              </w:rPr>
              <w:t xml:space="preserve">Lima Puluh Kota, </w:t>
            </w:r>
            <w:r>
              <w:rPr>
                <w:rFonts w:ascii="Tahoma" w:hAnsi="Tahoma" w:cs="Tahoma"/>
                <w:sz w:val="20"/>
                <w:szCs w:val="20"/>
              </w:rPr>
              <w:t xml:space="preserve">Kabupaten </w:t>
            </w:r>
            <w:r w:rsidR="00067B42" w:rsidRPr="00DA47CE">
              <w:rPr>
                <w:rFonts w:ascii="Tahoma" w:hAnsi="Tahoma" w:cs="Tahoma"/>
                <w:sz w:val="20"/>
                <w:szCs w:val="20"/>
              </w:rPr>
              <w:t xml:space="preserve">Tanah Datar, </w:t>
            </w:r>
            <w:r>
              <w:rPr>
                <w:rFonts w:ascii="Tahoma" w:hAnsi="Tahoma" w:cs="Tahoma"/>
                <w:sz w:val="20"/>
                <w:szCs w:val="20"/>
              </w:rPr>
              <w:t>Kabupaten A</w:t>
            </w:r>
            <w:r w:rsidR="00067B42" w:rsidRPr="00DA47CE">
              <w:rPr>
                <w:rFonts w:ascii="Tahoma" w:hAnsi="Tahoma" w:cs="Tahoma"/>
                <w:sz w:val="20"/>
                <w:szCs w:val="20"/>
              </w:rPr>
              <w:t xml:space="preserve">gam, Kota Payakumbuh, </w:t>
            </w:r>
            <w:r>
              <w:rPr>
                <w:rFonts w:ascii="Tahoma" w:hAnsi="Tahoma" w:cs="Tahoma"/>
                <w:sz w:val="20"/>
                <w:szCs w:val="20"/>
              </w:rPr>
              <w:t xml:space="preserve">Kabupaten </w:t>
            </w:r>
            <w:r w:rsidR="00067B42" w:rsidRPr="00DA47CE">
              <w:rPr>
                <w:rFonts w:ascii="Tahoma" w:hAnsi="Tahoma" w:cs="Tahoma"/>
                <w:sz w:val="20"/>
                <w:szCs w:val="20"/>
              </w:rPr>
              <w:t xml:space="preserve">Pasaman, </w:t>
            </w:r>
            <w:r>
              <w:rPr>
                <w:rFonts w:ascii="Tahoma" w:hAnsi="Tahoma" w:cs="Tahoma"/>
                <w:sz w:val="20"/>
                <w:szCs w:val="20"/>
              </w:rPr>
              <w:t xml:space="preserve">Kabupaten </w:t>
            </w:r>
            <w:r w:rsidR="00067B42" w:rsidRPr="00DA47CE">
              <w:rPr>
                <w:rFonts w:ascii="Tahoma" w:hAnsi="Tahoma" w:cs="Tahoma"/>
                <w:sz w:val="20"/>
                <w:szCs w:val="20"/>
              </w:rPr>
              <w:t>Pasaman Barat</w:t>
            </w:r>
          </w:p>
        </w:tc>
      </w:tr>
      <w:tr w:rsidR="001F65C4" w:rsidRPr="00DA47CE" w:rsidTr="0093269D">
        <w:trPr>
          <w:trHeight w:val="363"/>
        </w:trPr>
        <w:tc>
          <w:tcPr>
            <w:tcW w:w="534" w:type="dxa"/>
            <w:tcBorders>
              <w:top w:val="single" w:sz="4" w:space="0" w:color="000000"/>
              <w:left w:val="single" w:sz="4" w:space="0" w:color="000000"/>
              <w:right w:val="single" w:sz="4" w:space="0" w:color="auto"/>
            </w:tcBorders>
          </w:tcPr>
          <w:p w:rsidR="001F65C4" w:rsidRPr="001F65C4" w:rsidRDefault="001F65C4" w:rsidP="001F65C4">
            <w:pPr>
              <w:rPr>
                <w:rFonts w:ascii="Tahoma" w:hAnsi="Tahoma" w:cs="Tahoma"/>
                <w:sz w:val="20"/>
                <w:szCs w:val="20"/>
              </w:rPr>
            </w:pPr>
            <w:r>
              <w:rPr>
                <w:rFonts w:ascii="Tahoma" w:hAnsi="Tahoma" w:cs="Tahoma"/>
                <w:sz w:val="20"/>
                <w:szCs w:val="20"/>
              </w:rPr>
              <w:t>2.</w:t>
            </w:r>
          </w:p>
        </w:tc>
        <w:tc>
          <w:tcPr>
            <w:tcW w:w="2443" w:type="dxa"/>
            <w:tcBorders>
              <w:top w:val="single" w:sz="4" w:space="0" w:color="000000"/>
              <w:left w:val="single" w:sz="4" w:space="0" w:color="auto"/>
              <w:bottom w:val="single" w:sz="4" w:space="0" w:color="000000"/>
              <w:right w:val="single" w:sz="4" w:space="0" w:color="auto"/>
            </w:tcBorders>
            <w:vAlign w:val="center"/>
          </w:tcPr>
          <w:p w:rsidR="001F65C4" w:rsidRPr="00DA47CE" w:rsidRDefault="001F65C4" w:rsidP="00C505F7">
            <w:pPr>
              <w:rPr>
                <w:rFonts w:ascii="Tahoma" w:hAnsi="Tahoma" w:cs="Tahoma"/>
                <w:sz w:val="20"/>
                <w:szCs w:val="20"/>
                <w:lang w:val="id-ID"/>
              </w:rPr>
            </w:pPr>
            <w:r w:rsidRPr="00DA47CE">
              <w:rPr>
                <w:rFonts w:ascii="Tahoma" w:hAnsi="Tahoma" w:cs="Tahoma"/>
                <w:sz w:val="20"/>
                <w:szCs w:val="20"/>
                <w:lang w:val="id-ID"/>
              </w:rPr>
              <w:t>Kawasan Integrasi Ternak Sapi dan Tanaman Perkebunan</w:t>
            </w:r>
          </w:p>
        </w:tc>
        <w:tc>
          <w:tcPr>
            <w:tcW w:w="5670" w:type="dxa"/>
            <w:tcBorders>
              <w:top w:val="single" w:sz="4" w:space="0" w:color="000000"/>
              <w:left w:val="single" w:sz="4" w:space="0" w:color="auto"/>
              <w:bottom w:val="single" w:sz="4" w:space="0" w:color="000000"/>
              <w:right w:val="single" w:sz="4" w:space="0" w:color="000000"/>
            </w:tcBorders>
            <w:vAlign w:val="center"/>
          </w:tcPr>
          <w:p w:rsidR="001F65C4" w:rsidRPr="00DA47CE" w:rsidRDefault="001F65C4" w:rsidP="00C505F7">
            <w:pPr>
              <w:rPr>
                <w:rFonts w:ascii="Tahoma" w:hAnsi="Tahoma" w:cs="Tahoma"/>
                <w:sz w:val="20"/>
                <w:szCs w:val="20"/>
                <w:lang w:val="id-ID"/>
              </w:rPr>
            </w:pPr>
          </w:p>
        </w:tc>
      </w:tr>
      <w:tr w:rsidR="00067B42" w:rsidRPr="00DA47CE" w:rsidTr="0093269D">
        <w:trPr>
          <w:trHeight w:val="204"/>
        </w:trPr>
        <w:tc>
          <w:tcPr>
            <w:tcW w:w="534" w:type="dxa"/>
            <w:tcBorders>
              <w:left w:val="single" w:sz="4" w:space="0" w:color="000000"/>
              <w:right w:val="single" w:sz="4" w:space="0" w:color="000000"/>
            </w:tcBorders>
          </w:tcPr>
          <w:p w:rsidR="00067B42" w:rsidRPr="001F65C4" w:rsidRDefault="00067B42" w:rsidP="00067B42">
            <w:pPr>
              <w:jc w:val="center"/>
              <w:rPr>
                <w:rFonts w:ascii="Tahoma" w:hAnsi="Tahoma" w:cs="Tahoma"/>
                <w:sz w:val="20"/>
                <w:szCs w:val="20"/>
              </w:rPr>
            </w:pPr>
          </w:p>
        </w:tc>
        <w:tc>
          <w:tcPr>
            <w:tcW w:w="2443"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Sapi, Sawit dan Kakao</w:t>
            </w:r>
          </w:p>
        </w:tc>
        <w:tc>
          <w:tcPr>
            <w:tcW w:w="5670"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Pasaman Barat, </w:t>
            </w:r>
            <w:r>
              <w:rPr>
                <w:rFonts w:ascii="Tahoma" w:hAnsi="Tahoma" w:cs="Tahoma"/>
                <w:sz w:val="20"/>
                <w:szCs w:val="20"/>
                <w:lang w:val="id-ID"/>
              </w:rPr>
              <w:t xml:space="preserve">Kabupaten </w:t>
            </w:r>
            <w:r w:rsidR="00D53342">
              <w:rPr>
                <w:rFonts w:ascii="Tahoma" w:hAnsi="Tahoma" w:cs="Tahoma"/>
                <w:sz w:val="20"/>
                <w:szCs w:val="20"/>
                <w:lang w:val="id-ID"/>
              </w:rPr>
              <w:t>Lima</w:t>
            </w:r>
            <w:r w:rsidR="00D53342">
              <w:rPr>
                <w:rFonts w:ascii="Tahoma" w:hAnsi="Tahoma" w:cs="Tahoma"/>
                <w:sz w:val="20"/>
                <w:szCs w:val="20"/>
              </w:rPr>
              <w:t>p</w:t>
            </w:r>
            <w:r w:rsidR="00067B42" w:rsidRPr="00DA47CE">
              <w:rPr>
                <w:rFonts w:ascii="Tahoma" w:hAnsi="Tahoma" w:cs="Tahoma"/>
                <w:sz w:val="20"/>
                <w:szCs w:val="20"/>
                <w:lang w:val="id-ID"/>
              </w:rPr>
              <w:t xml:space="preserve">uluh Kota,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Sijunjung,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Dharmasraya, </w:t>
            </w:r>
            <w:r>
              <w:rPr>
                <w:rFonts w:ascii="Tahoma" w:hAnsi="Tahoma" w:cs="Tahoma"/>
                <w:sz w:val="20"/>
                <w:szCs w:val="20"/>
                <w:lang w:val="id-ID"/>
              </w:rPr>
              <w:t xml:space="preserve">Kabupaten </w:t>
            </w:r>
            <w:r w:rsidR="00067B42" w:rsidRPr="00DA47CE">
              <w:rPr>
                <w:rFonts w:ascii="Tahoma" w:hAnsi="Tahoma" w:cs="Tahoma"/>
                <w:sz w:val="20"/>
                <w:szCs w:val="20"/>
                <w:lang w:val="id-ID"/>
              </w:rPr>
              <w:t>Pesisir Selatan</w:t>
            </w:r>
          </w:p>
        </w:tc>
      </w:tr>
      <w:tr w:rsidR="00067B42" w:rsidRPr="00DA47CE" w:rsidTr="0093269D">
        <w:trPr>
          <w:trHeight w:val="316"/>
        </w:trPr>
        <w:tc>
          <w:tcPr>
            <w:tcW w:w="534" w:type="dxa"/>
            <w:tcBorders>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p>
        </w:tc>
        <w:tc>
          <w:tcPr>
            <w:tcW w:w="2443"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Sapi dan Kakao</w:t>
            </w:r>
          </w:p>
        </w:tc>
        <w:tc>
          <w:tcPr>
            <w:tcW w:w="5670"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Padang Pariaman,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Tanah Datar dan </w:t>
            </w:r>
            <w:r>
              <w:rPr>
                <w:rFonts w:ascii="Tahoma" w:hAnsi="Tahoma" w:cs="Tahoma"/>
                <w:sz w:val="20"/>
                <w:szCs w:val="20"/>
                <w:lang w:val="id-ID"/>
              </w:rPr>
              <w:t xml:space="preserve">Kabupaten </w:t>
            </w:r>
            <w:r w:rsidR="00067B42" w:rsidRPr="00DA47CE">
              <w:rPr>
                <w:rFonts w:ascii="Tahoma" w:hAnsi="Tahoma" w:cs="Tahoma"/>
                <w:sz w:val="20"/>
                <w:szCs w:val="20"/>
                <w:lang w:val="id-ID"/>
              </w:rPr>
              <w:t>Solok</w:t>
            </w:r>
          </w:p>
        </w:tc>
      </w:tr>
    </w:tbl>
    <w:p w:rsidR="002411B8" w:rsidRDefault="002411B8" w:rsidP="002411B8">
      <w:pPr>
        <w:snapToGrid w:val="0"/>
        <w:ind w:left="567"/>
        <w:jc w:val="both"/>
        <w:rPr>
          <w:rFonts w:ascii="Tahoma" w:hAnsi="Tahoma" w:cs="Tahoma"/>
          <w:b/>
          <w:bCs/>
          <w:sz w:val="22"/>
          <w:szCs w:val="22"/>
        </w:rPr>
      </w:pPr>
    </w:p>
    <w:p w:rsidR="00D53342" w:rsidRPr="00D53342" w:rsidRDefault="00D53342" w:rsidP="002411B8">
      <w:pPr>
        <w:snapToGrid w:val="0"/>
        <w:ind w:left="567"/>
        <w:jc w:val="both"/>
        <w:rPr>
          <w:rFonts w:ascii="Tahoma" w:hAnsi="Tahoma" w:cs="Tahoma"/>
          <w:b/>
          <w:bCs/>
          <w:sz w:val="22"/>
          <w:szCs w:val="22"/>
        </w:rPr>
      </w:pPr>
    </w:p>
    <w:p w:rsidR="00067B42" w:rsidRPr="00DA47CE" w:rsidRDefault="00D53342" w:rsidP="00E9673A">
      <w:pPr>
        <w:tabs>
          <w:tab w:val="left" w:pos="567"/>
        </w:tabs>
        <w:snapToGrid w:val="0"/>
        <w:jc w:val="both"/>
        <w:rPr>
          <w:rFonts w:ascii="Tahoma" w:hAnsi="Tahoma" w:cs="Tahoma"/>
          <w:b/>
          <w:bCs/>
          <w:sz w:val="22"/>
          <w:szCs w:val="22"/>
          <w:lang w:val="id-ID"/>
        </w:rPr>
      </w:pPr>
      <w:r>
        <w:rPr>
          <w:rFonts w:ascii="Tahoma" w:hAnsi="Tahoma" w:cs="Tahoma"/>
          <w:b/>
          <w:bCs/>
          <w:sz w:val="22"/>
          <w:szCs w:val="22"/>
        </w:rPr>
        <w:t>c</w:t>
      </w:r>
      <w:r w:rsidR="00E9673A">
        <w:rPr>
          <w:rFonts w:ascii="Tahoma" w:hAnsi="Tahoma" w:cs="Tahoma"/>
          <w:b/>
          <w:bCs/>
          <w:sz w:val="22"/>
          <w:szCs w:val="22"/>
        </w:rPr>
        <w:t>.</w:t>
      </w:r>
      <w:r w:rsidR="00E9673A">
        <w:rPr>
          <w:rFonts w:ascii="Tahoma" w:hAnsi="Tahoma" w:cs="Tahoma"/>
          <w:b/>
          <w:bCs/>
          <w:sz w:val="22"/>
          <w:szCs w:val="22"/>
        </w:rPr>
        <w:tab/>
      </w:r>
      <w:r w:rsidR="00067B42" w:rsidRPr="00DA47CE">
        <w:rPr>
          <w:rFonts w:ascii="Tahoma" w:hAnsi="Tahoma" w:cs="Tahoma"/>
          <w:b/>
          <w:bCs/>
          <w:sz w:val="22"/>
          <w:szCs w:val="22"/>
        </w:rPr>
        <w:t xml:space="preserve">Kawasan </w:t>
      </w:r>
      <w:r w:rsidR="00067B42" w:rsidRPr="00DA47CE">
        <w:rPr>
          <w:rFonts w:ascii="Tahoma" w:hAnsi="Tahoma" w:cs="Tahoma"/>
          <w:b/>
          <w:bCs/>
          <w:sz w:val="22"/>
          <w:szCs w:val="22"/>
          <w:lang w:val="id-ID"/>
        </w:rPr>
        <w:t xml:space="preserve">Sentra Paroduksi (KSP) Perikanan </w:t>
      </w:r>
      <w:r w:rsidR="00067B42" w:rsidRPr="00DA47CE">
        <w:rPr>
          <w:rFonts w:ascii="Tahoma" w:hAnsi="Tahoma" w:cs="Tahoma"/>
          <w:b/>
          <w:bCs/>
          <w:sz w:val="22"/>
          <w:szCs w:val="22"/>
        </w:rPr>
        <w:t xml:space="preserve"> </w:t>
      </w:r>
    </w:p>
    <w:p w:rsidR="00067B42" w:rsidRPr="00DA47CE" w:rsidRDefault="00067B42" w:rsidP="00067B42">
      <w:pPr>
        <w:snapToGrid w:val="0"/>
        <w:ind w:left="284" w:hanging="284"/>
        <w:jc w:val="both"/>
        <w:rPr>
          <w:rFonts w:ascii="Tahoma" w:hAnsi="Tahoma" w:cs="Tahoma"/>
          <w:bCs/>
          <w:sz w:val="22"/>
          <w:szCs w:val="22"/>
          <w:lang w:val="id-ID"/>
        </w:rPr>
      </w:pPr>
    </w:p>
    <w:p w:rsidR="00067B42" w:rsidRPr="00DA47CE" w:rsidRDefault="00067B42" w:rsidP="00067B42">
      <w:pPr>
        <w:snapToGrid w:val="0"/>
        <w:ind w:left="567" w:hanging="567"/>
        <w:jc w:val="both"/>
        <w:rPr>
          <w:rFonts w:ascii="Tahoma" w:hAnsi="Tahoma" w:cs="Tahoma"/>
          <w:b/>
          <w:bCs/>
          <w:sz w:val="22"/>
          <w:szCs w:val="22"/>
        </w:rPr>
      </w:pPr>
      <w:r w:rsidRPr="00DA47CE">
        <w:rPr>
          <w:rFonts w:ascii="Tahoma" w:hAnsi="Tahoma" w:cs="Tahoma"/>
          <w:b/>
          <w:bCs/>
          <w:sz w:val="22"/>
          <w:szCs w:val="22"/>
        </w:rPr>
        <w:t>Perikanan Tangkap</w:t>
      </w:r>
    </w:p>
    <w:p w:rsidR="00067B42" w:rsidRPr="00DA47CE" w:rsidRDefault="00067B42" w:rsidP="00067B42">
      <w:pPr>
        <w:spacing w:before="120"/>
        <w:ind w:firstLine="567"/>
        <w:jc w:val="both"/>
        <w:rPr>
          <w:rFonts w:ascii="Tahoma" w:hAnsi="Tahoma" w:cs="Tahoma"/>
          <w:sz w:val="22"/>
          <w:szCs w:val="22"/>
        </w:rPr>
      </w:pPr>
      <w:r w:rsidRPr="00DA47CE">
        <w:rPr>
          <w:rFonts w:ascii="Tahoma" w:hAnsi="Tahoma" w:cs="Tahoma"/>
          <w:sz w:val="22"/>
          <w:szCs w:val="22"/>
        </w:rPr>
        <w:t>Undang-Undang Republik Indonesia No. 22 Tahun 1999 pasal 3, bahwa wilayah provinsi, sebagaimana yang dimaksud pasal 2 ayat 1, terdiri atas wilayah darat dan wilayah laut sejauh 12 mil laut yang diukur dari garis pantai ke arah lepas dan atau ke arah perairan kepulauan.  Sesuai dengan undang-undang tersebut maka batas wilayah laut termasuk kawasan perikanan tangkap yang pengelolaannya menjadi wewenang propinsi adalah sejauh 12 mil.</w:t>
      </w:r>
    </w:p>
    <w:p w:rsidR="00067B42" w:rsidRPr="00DA47CE" w:rsidRDefault="00B1080F" w:rsidP="00067B42">
      <w:pPr>
        <w:spacing w:before="120"/>
        <w:ind w:firstLine="567"/>
        <w:jc w:val="both"/>
        <w:rPr>
          <w:rFonts w:ascii="Tahoma" w:hAnsi="Tahoma" w:cs="Tahoma"/>
          <w:sz w:val="22"/>
          <w:szCs w:val="22"/>
          <w:lang w:val="id-ID"/>
        </w:rPr>
      </w:pPr>
      <w:r>
        <w:rPr>
          <w:rFonts w:ascii="Tahoma" w:hAnsi="Tahoma" w:cs="Tahoma"/>
          <w:sz w:val="22"/>
          <w:szCs w:val="22"/>
        </w:rPr>
        <w:t>K</w:t>
      </w:r>
      <w:r w:rsidRPr="00DA47CE">
        <w:rPr>
          <w:rFonts w:ascii="Tahoma" w:hAnsi="Tahoma" w:cs="Tahoma"/>
          <w:sz w:val="22"/>
          <w:szCs w:val="22"/>
        </w:rPr>
        <w:t xml:space="preserve">awasan </w:t>
      </w:r>
      <w:r>
        <w:rPr>
          <w:rFonts w:ascii="Tahoma" w:hAnsi="Tahoma" w:cs="Tahoma"/>
          <w:sz w:val="22"/>
          <w:szCs w:val="22"/>
        </w:rPr>
        <w:t>p</w:t>
      </w:r>
      <w:r w:rsidR="00067B42" w:rsidRPr="00DA47CE">
        <w:rPr>
          <w:rFonts w:ascii="Tahoma" w:hAnsi="Tahoma" w:cs="Tahoma"/>
          <w:sz w:val="22"/>
          <w:szCs w:val="22"/>
        </w:rPr>
        <w:t xml:space="preserve">engembangan perikanan tangkap di Provinsi Sumatera Barat </w:t>
      </w:r>
      <w:r>
        <w:rPr>
          <w:rFonts w:ascii="Tahoma" w:hAnsi="Tahoma" w:cs="Tahoma"/>
          <w:sz w:val="22"/>
          <w:szCs w:val="22"/>
        </w:rPr>
        <w:t xml:space="preserve">berada </w:t>
      </w:r>
      <w:r w:rsidR="00067B42" w:rsidRPr="00DA47CE">
        <w:rPr>
          <w:rFonts w:ascii="Tahoma" w:hAnsi="Tahoma" w:cs="Tahoma"/>
          <w:sz w:val="22"/>
          <w:szCs w:val="22"/>
        </w:rPr>
        <w:t xml:space="preserve">di </w:t>
      </w:r>
      <w:r>
        <w:rPr>
          <w:rFonts w:ascii="Tahoma" w:hAnsi="Tahoma" w:cs="Tahoma"/>
          <w:sz w:val="22"/>
          <w:szCs w:val="22"/>
        </w:rPr>
        <w:t>dua</w:t>
      </w:r>
      <w:r w:rsidR="00067B42" w:rsidRPr="00DA47CE">
        <w:rPr>
          <w:rFonts w:ascii="Tahoma" w:hAnsi="Tahoma" w:cs="Tahoma"/>
          <w:sz w:val="22"/>
          <w:szCs w:val="22"/>
        </w:rPr>
        <w:t xml:space="preserve"> kota dan </w:t>
      </w:r>
      <w:r>
        <w:rPr>
          <w:rFonts w:ascii="Tahoma" w:hAnsi="Tahoma" w:cs="Tahoma"/>
          <w:sz w:val="22"/>
          <w:szCs w:val="22"/>
        </w:rPr>
        <w:t xml:space="preserve">lima </w:t>
      </w:r>
      <w:r w:rsidR="00A8738F">
        <w:rPr>
          <w:rFonts w:ascii="Tahoma" w:hAnsi="Tahoma" w:cs="Tahoma"/>
          <w:sz w:val="22"/>
          <w:szCs w:val="22"/>
        </w:rPr>
        <w:t>k</w:t>
      </w:r>
      <w:r w:rsidR="00067B42" w:rsidRPr="00DA47CE">
        <w:rPr>
          <w:rFonts w:ascii="Tahoma" w:hAnsi="Tahoma" w:cs="Tahoma"/>
          <w:sz w:val="22"/>
          <w:szCs w:val="22"/>
        </w:rPr>
        <w:t>abupaten yang mempunyai wilayah pesisir dan laut</w:t>
      </w:r>
      <w:r>
        <w:rPr>
          <w:rFonts w:ascii="Tahoma" w:hAnsi="Tahoma" w:cs="Tahoma"/>
          <w:sz w:val="22"/>
          <w:szCs w:val="22"/>
        </w:rPr>
        <w:t xml:space="preserve"> yaitu </w:t>
      </w:r>
      <w:r w:rsidR="00067B42" w:rsidRPr="00DA47CE">
        <w:rPr>
          <w:rFonts w:ascii="Tahoma" w:hAnsi="Tahoma" w:cs="Tahoma"/>
          <w:sz w:val="22"/>
          <w:szCs w:val="22"/>
        </w:rPr>
        <w:t xml:space="preserve">Kota Padang,  Kabupaten Pesisir Selatan, </w:t>
      </w:r>
      <w:r w:rsidR="00A8738F" w:rsidRPr="00DA47CE">
        <w:rPr>
          <w:rFonts w:ascii="Tahoma" w:hAnsi="Tahoma" w:cs="Tahoma"/>
          <w:sz w:val="22"/>
          <w:szCs w:val="22"/>
        </w:rPr>
        <w:t xml:space="preserve">Kabupaten </w:t>
      </w:r>
      <w:r w:rsidR="00067B42" w:rsidRPr="00DA47CE">
        <w:rPr>
          <w:rFonts w:ascii="Tahoma" w:hAnsi="Tahoma" w:cs="Tahoma"/>
          <w:sz w:val="22"/>
          <w:szCs w:val="22"/>
          <w:lang w:val="id-ID"/>
        </w:rPr>
        <w:t xml:space="preserve">Padang </w:t>
      </w:r>
      <w:r w:rsidR="00067B42" w:rsidRPr="00DA47CE">
        <w:rPr>
          <w:rFonts w:ascii="Tahoma" w:hAnsi="Tahoma" w:cs="Tahoma"/>
          <w:sz w:val="22"/>
          <w:szCs w:val="22"/>
        </w:rPr>
        <w:t xml:space="preserve">Pariaman, </w:t>
      </w:r>
      <w:r w:rsidRPr="00DA47CE">
        <w:rPr>
          <w:rFonts w:ascii="Tahoma" w:hAnsi="Tahoma" w:cs="Tahoma"/>
          <w:sz w:val="22"/>
          <w:szCs w:val="22"/>
        </w:rPr>
        <w:t>Kota Pariaman</w:t>
      </w:r>
      <w:r>
        <w:rPr>
          <w:rFonts w:ascii="Tahoma" w:hAnsi="Tahoma" w:cs="Tahoma"/>
          <w:sz w:val="22"/>
          <w:szCs w:val="22"/>
        </w:rPr>
        <w:t xml:space="preserve">, Kabupaten Agam, Kabupaten Pasaman Barat dan </w:t>
      </w:r>
      <w:r w:rsidR="00067B42" w:rsidRPr="00DA47CE">
        <w:rPr>
          <w:rFonts w:ascii="Tahoma" w:hAnsi="Tahoma" w:cs="Tahoma"/>
          <w:sz w:val="22"/>
          <w:szCs w:val="22"/>
        </w:rPr>
        <w:t>Kabupaten Kepula</w:t>
      </w:r>
      <w:r>
        <w:rPr>
          <w:rFonts w:ascii="Tahoma" w:hAnsi="Tahoma" w:cs="Tahoma"/>
          <w:sz w:val="22"/>
          <w:szCs w:val="22"/>
        </w:rPr>
        <w:t>uan Mentawai</w:t>
      </w:r>
      <w:r w:rsidR="00067B42" w:rsidRPr="00DA47CE">
        <w:rPr>
          <w:rFonts w:ascii="Tahoma" w:hAnsi="Tahoma" w:cs="Tahoma"/>
          <w:sz w:val="22"/>
          <w:szCs w:val="22"/>
        </w:rPr>
        <w:t xml:space="preserve">. </w:t>
      </w:r>
    </w:p>
    <w:p w:rsidR="006046BE" w:rsidRDefault="006046BE" w:rsidP="00067B42">
      <w:pPr>
        <w:ind w:left="567"/>
        <w:jc w:val="both"/>
        <w:rPr>
          <w:rFonts w:ascii="Tahoma" w:hAnsi="Tahoma" w:cs="Tahoma"/>
          <w:sz w:val="22"/>
          <w:szCs w:val="22"/>
        </w:rPr>
      </w:pPr>
    </w:p>
    <w:p w:rsidR="002B5FC7" w:rsidRPr="002B5FC7" w:rsidRDefault="002B5FC7" w:rsidP="00067B42">
      <w:pPr>
        <w:ind w:left="567"/>
        <w:jc w:val="both"/>
        <w:rPr>
          <w:rFonts w:ascii="Tahoma" w:hAnsi="Tahoma" w:cs="Tahoma"/>
          <w:sz w:val="22"/>
          <w:szCs w:val="22"/>
        </w:rPr>
      </w:pPr>
    </w:p>
    <w:p w:rsidR="00067B42" w:rsidRPr="00DA47CE" w:rsidRDefault="00067B42" w:rsidP="00D53342">
      <w:pPr>
        <w:snapToGrid w:val="0"/>
        <w:spacing w:after="120"/>
        <w:ind w:left="567" w:hanging="567"/>
        <w:jc w:val="both"/>
        <w:rPr>
          <w:rFonts w:ascii="Tahoma" w:hAnsi="Tahoma" w:cs="Tahoma"/>
          <w:b/>
          <w:bCs/>
          <w:sz w:val="22"/>
          <w:szCs w:val="22"/>
        </w:rPr>
      </w:pPr>
      <w:r w:rsidRPr="00DA47CE">
        <w:rPr>
          <w:rFonts w:ascii="Tahoma" w:hAnsi="Tahoma" w:cs="Tahoma"/>
          <w:b/>
          <w:bCs/>
          <w:sz w:val="22"/>
          <w:szCs w:val="22"/>
        </w:rPr>
        <w:t>Perikanan Budidaya</w:t>
      </w:r>
    </w:p>
    <w:p w:rsidR="00067B42" w:rsidRPr="00DA47CE" w:rsidRDefault="00067B42" w:rsidP="00D53342">
      <w:pPr>
        <w:spacing w:after="120"/>
        <w:ind w:firstLine="567"/>
        <w:jc w:val="both"/>
        <w:rPr>
          <w:rFonts w:ascii="Tahoma" w:hAnsi="Tahoma" w:cs="Tahoma"/>
          <w:sz w:val="22"/>
          <w:szCs w:val="22"/>
        </w:rPr>
      </w:pPr>
      <w:r w:rsidRPr="00DA47CE">
        <w:rPr>
          <w:rFonts w:ascii="Tahoma" w:hAnsi="Tahoma" w:cs="Tahoma"/>
          <w:sz w:val="22"/>
          <w:szCs w:val="22"/>
        </w:rPr>
        <w:t xml:space="preserve">Perikanan  budidaya </w:t>
      </w:r>
      <w:r w:rsidR="00B1080F">
        <w:rPr>
          <w:rFonts w:ascii="Tahoma" w:hAnsi="Tahoma" w:cs="Tahoma"/>
          <w:sz w:val="22"/>
          <w:szCs w:val="22"/>
        </w:rPr>
        <w:t xml:space="preserve">dikelompokkan menjadi </w:t>
      </w:r>
      <w:r w:rsidRPr="00DA47CE">
        <w:rPr>
          <w:rFonts w:ascii="Tahoma" w:hAnsi="Tahoma" w:cs="Tahoma"/>
          <w:sz w:val="22"/>
          <w:szCs w:val="22"/>
        </w:rPr>
        <w:t xml:space="preserve">tiga yaitu budidaya laut, budidaya tambak dan budidaya air tawar. Budidaya laut dikembangkan di Kabupaten Pesisir Selatan, </w:t>
      </w:r>
      <w:r w:rsidRPr="00DA47CE">
        <w:rPr>
          <w:rFonts w:ascii="Tahoma" w:hAnsi="Tahoma" w:cs="Tahoma"/>
          <w:sz w:val="22"/>
          <w:szCs w:val="22"/>
        </w:rPr>
        <w:lastRenderedPageBreak/>
        <w:t xml:space="preserve">Kota Padang, Kota Pariaman, Kabupaten Padang Pariaman, Kabupaten Agam, Kabupaten Pasaman Barat serta Kabupaten Kepulauan Mentawai dengan komoditi budidaya rumput laut, kerang mutiara, ikan kerapu serta tambak udang.  </w:t>
      </w:r>
    </w:p>
    <w:p w:rsidR="00067B42" w:rsidRDefault="00B1080F" w:rsidP="00D53342">
      <w:pPr>
        <w:spacing w:after="120"/>
        <w:ind w:firstLine="567"/>
        <w:jc w:val="both"/>
        <w:rPr>
          <w:rFonts w:ascii="Tahoma" w:hAnsi="Tahoma" w:cs="Tahoma"/>
          <w:sz w:val="22"/>
          <w:szCs w:val="22"/>
        </w:rPr>
      </w:pPr>
      <w:r>
        <w:rPr>
          <w:rFonts w:ascii="Tahoma" w:hAnsi="Tahoma" w:cs="Tahoma"/>
          <w:sz w:val="22"/>
          <w:szCs w:val="22"/>
        </w:rPr>
        <w:t>P</w:t>
      </w:r>
      <w:r w:rsidR="00067B42" w:rsidRPr="00DA47CE">
        <w:rPr>
          <w:rFonts w:ascii="Tahoma" w:hAnsi="Tahoma" w:cs="Tahoma"/>
          <w:sz w:val="22"/>
          <w:szCs w:val="22"/>
        </w:rPr>
        <w:t xml:space="preserve">engembangan perikanan darat budidaya tersebar di seluruh kabupaten dan kota dengan sentra di </w:t>
      </w:r>
      <w:r w:rsidR="00A8738F" w:rsidRPr="00DA47CE">
        <w:rPr>
          <w:rFonts w:ascii="Tahoma" w:hAnsi="Tahoma" w:cs="Tahoma"/>
          <w:sz w:val="22"/>
          <w:szCs w:val="22"/>
        </w:rPr>
        <w:t xml:space="preserve">Kabupaten </w:t>
      </w:r>
      <w:r w:rsidR="00067B42" w:rsidRPr="00DA47CE">
        <w:rPr>
          <w:rFonts w:ascii="Tahoma" w:hAnsi="Tahoma" w:cs="Tahoma"/>
          <w:sz w:val="22"/>
          <w:szCs w:val="22"/>
        </w:rPr>
        <w:t xml:space="preserve">Agam, </w:t>
      </w:r>
      <w:r w:rsidR="00A8738F" w:rsidRPr="00DA47CE">
        <w:rPr>
          <w:rFonts w:ascii="Tahoma" w:hAnsi="Tahoma" w:cs="Tahoma"/>
          <w:sz w:val="22"/>
          <w:szCs w:val="22"/>
        </w:rPr>
        <w:t xml:space="preserve">Kabupaten </w:t>
      </w:r>
      <w:r w:rsidR="00067B42" w:rsidRPr="00DA47CE">
        <w:rPr>
          <w:rFonts w:ascii="Tahoma" w:hAnsi="Tahoma" w:cs="Tahoma"/>
          <w:sz w:val="22"/>
          <w:szCs w:val="22"/>
        </w:rPr>
        <w:t xml:space="preserve">Padang Pariaman, </w:t>
      </w:r>
      <w:r w:rsidR="00A8738F" w:rsidRPr="00DA47CE">
        <w:rPr>
          <w:rFonts w:ascii="Tahoma" w:hAnsi="Tahoma" w:cs="Tahoma"/>
          <w:sz w:val="22"/>
          <w:szCs w:val="22"/>
        </w:rPr>
        <w:t xml:space="preserve">Kabupaten </w:t>
      </w:r>
      <w:r w:rsidR="00067B42" w:rsidRPr="00DA47CE">
        <w:rPr>
          <w:rFonts w:ascii="Tahoma" w:hAnsi="Tahoma" w:cs="Tahoma"/>
          <w:sz w:val="22"/>
          <w:szCs w:val="22"/>
        </w:rPr>
        <w:t xml:space="preserve">Sijunjung,  </w:t>
      </w:r>
      <w:r w:rsidR="00A8738F" w:rsidRPr="00DA47CE">
        <w:rPr>
          <w:rFonts w:ascii="Tahoma" w:hAnsi="Tahoma" w:cs="Tahoma"/>
          <w:sz w:val="22"/>
          <w:szCs w:val="22"/>
        </w:rPr>
        <w:t xml:space="preserve">Kabupaten </w:t>
      </w:r>
      <w:r w:rsidR="00067B42" w:rsidRPr="00DA47CE">
        <w:rPr>
          <w:rFonts w:ascii="Tahoma" w:hAnsi="Tahoma" w:cs="Tahoma"/>
          <w:sz w:val="22"/>
          <w:szCs w:val="22"/>
        </w:rPr>
        <w:t>Limapuluh Kota dan Kabupaten Dharmasraya.</w:t>
      </w:r>
      <w:r w:rsidR="00D53342">
        <w:rPr>
          <w:rFonts w:ascii="Tahoma" w:hAnsi="Tahoma" w:cs="Tahoma"/>
          <w:sz w:val="22"/>
          <w:szCs w:val="22"/>
        </w:rPr>
        <w:t xml:space="preserve"> </w:t>
      </w:r>
      <w:r>
        <w:rPr>
          <w:rFonts w:ascii="Tahoma" w:hAnsi="Tahoma" w:cs="Tahoma"/>
          <w:sz w:val="22"/>
          <w:szCs w:val="22"/>
        </w:rPr>
        <w:t>Selanjutnya komoditi dan kawasa</w:t>
      </w:r>
      <w:r w:rsidR="003F3428">
        <w:rPr>
          <w:rFonts w:ascii="Tahoma" w:hAnsi="Tahoma" w:cs="Tahoma"/>
          <w:sz w:val="22"/>
          <w:szCs w:val="22"/>
        </w:rPr>
        <w:t>n</w:t>
      </w:r>
      <w:r>
        <w:rPr>
          <w:rFonts w:ascii="Tahoma" w:hAnsi="Tahoma" w:cs="Tahoma"/>
          <w:sz w:val="22"/>
          <w:szCs w:val="22"/>
        </w:rPr>
        <w:t xml:space="preserve"> pengembanga perikanan budidaya dapat dilihat pada Tabel 7.1</w:t>
      </w:r>
      <w:r w:rsidR="002B5FC7">
        <w:rPr>
          <w:rFonts w:ascii="Tahoma" w:hAnsi="Tahoma" w:cs="Tahoma"/>
          <w:sz w:val="22"/>
          <w:szCs w:val="22"/>
        </w:rPr>
        <w:t>0</w:t>
      </w:r>
    </w:p>
    <w:p w:rsidR="00D53342" w:rsidRPr="00B1080F" w:rsidRDefault="00D53342" w:rsidP="00B1080F">
      <w:pPr>
        <w:ind w:firstLine="567"/>
        <w:jc w:val="both"/>
        <w:rPr>
          <w:rFonts w:ascii="Tahoma" w:hAnsi="Tahoma" w:cs="Tahoma"/>
          <w:sz w:val="22"/>
          <w:szCs w:val="22"/>
        </w:rPr>
      </w:pPr>
    </w:p>
    <w:p w:rsidR="00067B42" w:rsidRPr="00C44092" w:rsidRDefault="00067B42" w:rsidP="00067B42">
      <w:pPr>
        <w:ind w:left="425"/>
        <w:jc w:val="center"/>
        <w:rPr>
          <w:rFonts w:ascii="Tahoma" w:hAnsi="Tahoma" w:cs="Tahoma"/>
          <w:b/>
          <w:bCs/>
          <w:sz w:val="20"/>
          <w:szCs w:val="20"/>
        </w:rPr>
      </w:pPr>
      <w:r w:rsidRPr="00DA47CE">
        <w:rPr>
          <w:rFonts w:ascii="Tahoma" w:hAnsi="Tahoma" w:cs="Tahoma"/>
          <w:b/>
          <w:bCs/>
          <w:sz w:val="20"/>
          <w:szCs w:val="20"/>
        </w:rPr>
        <w:t>Tabel 7.</w:t>
      </w:r>
      <w:r w:rsidR="002B5FC7">
        <w:rPr>
          <w:rFonts w:ascii="Tahoma" w:hAnsi="Tahoma" w:cs="Tahoma"/>
          <w:b/>
          <w:bCs/>
          <w:sz w:val="20"/>
          <w:szCs w:val="20"/>
        </w:rPr>
        <w:t>10</w:t>
      </w:r>
    </w:p>
    <w:p w:rsidR="00067B42" w:rsidRPr="00DA47CE" w:rsidRDefault="00E9673A" w:rsidP="00067B42">
      <w:pPr>
        <w:spacing w:after="120"/>
        <w:ind w:left="425"/>
        <w:jc w:val="center"/>
        <w:rPr>
          <w:rFonts w:ascii="Tahoma" w:hAnsi="Tahoma" w:cs="Tahoma"/>
          <w:b/>
          <w:bCs/>
          <w:sz w:val="20"/>
          <w:szCs w:val="20"/>
        </w:rPr>
      </w:pPr>
      <w:r w:rsidRPr="00DA47CE">
        <w:rPr>
          <w:rFonts w:ascii="Tahoma" w:hAnsi="Tahoma" w:cs="Tahoma"/>
          <w:b/>
          <w:bCs/>
          <w:sz w:val="20"/>
          <w:szCs w:val="20"/>
        </w:rPr>
        <w:t xml:space="preserve">Kawasan </w:t>
      </w:r>
      <w:r w:rsidR="00067B42" w:rsidRPr="00DA47CE">
        <w:rPr>
          <w:rFonts w:ascii="Tahoma" w:hAnsi="Tahoma" w:cs="Tahoma"/>
          <w:b/>
          <w:bCs/>
          <w:sz w:val="20"/>
          <w:szCs w:val="20"/>
        </w:rPr>
        <w:t>Pengembangan</w:t>
      </w:r>
      <w:r w:rsidR="003F3428">
        <w:rPr>
          <w:rFonts w:ascii="Tahoma" w:hAnsi="Tahoma" w:cs="Tahoma"/>
          <w:b/>
          <w:bCs/>
          <w:sz w:val="20"/>
          <w:szCs w:val="20"/>
        </w:rPr>
        <w:t xml:space="preserve"> dan Komoditi</w:t>
      </w:r>
      <w:r w:rsidR="00067B42" w:rsidRPr="00DA47CE">
        <w:rPr>
          <w:rFonts w:ascii="Tahoma" w:hAnsi="Tahoma" w:cs="Tahoma"/>
          <w:b/>
          <w:bCs/>
          <w:sz w:val="20"/>
          <w:szCs w:val="20"/>
        </w:rPr>
        <w:t xml:space="preserve"> </w:t>
      </w:r>
      <w:r w:rsidR="00067B42" w:rsidRPr="00DA47CE">
        <w:rPr>
          <w:rFonts w:ascii="Tahoma" w:hAnsi="Tahoma" w:cs="Tahoma"/>
          <w:b/>
          <w:bCs/>
          <w:sz w:val="20"/>
          <w:szCs w:val="20"/>
          <w:lang w:val="id-ID"/>
        </w:rPr>
        <w:t>Perikanan Budidaya</w:t>
      </w:r>
    </w:p>
    <w:tbl>
      <w:tblPr>
        <w:tblW w:w="8931" w:type="dxa"/>
        <w:tblInd w:w="108" w:type="dxa"/>
        <w:tblLayout w:type="fixed"/>
        <w:tblLook w:val="0000"/>
      </w:tblPr>
      <w:tblGrid>
        <w:gridCol w:w="534"/>
        <w:gridCol w:w="1876"/>
        <w:gridCol w:w="6521"/>
      </w:tblGrid>
      <w:tr w:rsidR="00067B42" w:rsidRPr="00DA47CE" w:rsidTr="00067B42">
        <w:trPr>
          <w:trHeight w:val="390"/>
          <w:tblHeader/>
        </w:trPr>
        <w:tc>
          <w:tcPr>
            <w:tcW w:w="534"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No</w:t>
            </w:r>
          </w:p>
        </w:tc>
        <w:tc>
          <w:tcPr>
            <w:tcW w:w="1876"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ind w:left="-75" w:right="-108"/>
              <w:jc w:val="center"/>
              <w:rPr>
                <w:rFonts w:ascii="Tahoma" w:hAnsi="Tahoma" w:cs="Tahoma"/>
                <w:b/>
                <w:bCs/>
                <w:sz w:val="20"/>
                <w:szCs w:val="20"/>
                <w:lang w:val="id-ID"/>
              </w:rPr>
            </w:pPr>
            <w:r w:rsidRPr="00DA47CE">
              <w:rPr>
                <w:rFonts w:ascii="Tahoma" w:hAnsi="Tahoma" w:cs="Tahoma"/>
                <w:b/>
                <w:bCs/>
                <w:sz w:val="20"/>
                <w:szCs w:val="20"/>
              </w:rPr>
              <w:t xml:space="preserve">Komoditi </w:t>
            </w:r>
            <w:r w:rsidRPr="00DA47CE">
              <w:rPr>
                <w:rFonts w:ascii="Tahoma" w:hAnsi="Tahoma" w:cs="Tahoma"/>
                <w:b/>
                <w:bCs/>
                <w:sz w:val="20"/>
                <w:szCs w:val="20"/>
                <w:lang w:val="id-ID"/>
              </w:rPr>
              <w:t>Perikanan</w:t>
            </w:r>
          </w:p>
        </w:tc>
        <w:tc>
          <w:tcPr>
            <w:tcW w:w="6521"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067B42">
            <w:pPr>
              <w:jc w:val="center"/>
              <w:rPr>
                <w:rFonts w:ascii="Tahoma" w:hAnsi="Tahoma" w:cs="Tahoma"/>
                <w:b/>
                <w:bCs/>
                <w:sz w:val="20"/>
                <w:szCs w:val="20"/>
              </w:rPr>
            </w:pPr>
            <w:r w:rsidRPr="00DA47CE">
              <w:rPr>
                <w:rFonts w:ascii="Tahoma" w:hAnsi="Tahoma" w:cs="Tahoma"/>
                <w:b/>
                <w:bCs/>
                <w:sz w:val="20"/>
                <w:szCs w:val="20"/>
              </w:rPr>
              <w:t>Lokasi Kawasan Pengembangan Pada Kabupaten/Kota</w:t>
            </w:r>
          </w:p>
        </w:tc>
      </w:tr>
      <w:tr w:rsidR="00067B42" w:rsidRPr="00DA47CE" w:rsidTr="00067B42">
        <w:trPr>
          <w:trHeight w:val="483"/>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1</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Ikan Nila</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Sijunjung , </w:t>
            </w:r>
            <w:r>
              <w:rPr>
                <w:rFonts w:ascii="Tahoma" w:hAnsi="Tahoma" w:cs="Tahoma"/>
                <w:sz w:val="20"/>
                <w:szCs w:val="20"/>
              </w:rPr>
              <w:t xml:space="preserve">Kabupaten </w:t>
            </w:r>
            <w:r w:rsidR="00067B42" w:rsidRPr="00DA47CE">
              <w:rPr>
                <w:rFonts w:ascii="Tahoma" w:hAnsi="Tahoma" w:cs="Tahoma"/>
                <w:sz w:val="20"/>
                <w:szCs w:val="20"/>
              </w:rPr>
              <w:t xml:space="preserve">Dharmasraya, </w:t>
            </w:r>
            <w:r>
              <w:rPr>
                <w:rFonts w:ascii="Tahoma" w:hAnsi="Tahoma" w:cs="Tahoma"/>
                <w:sz w:val="20"/>
                <w:szCs w:val="20"/>
              </w:rPr>
              <w:t xml:space="preserve">Kabupaten </w:t>
            </w:r>
            <w:r w:rsidR="00067B42" w:rsidRPr="00DA47CE">
              <w:rPr>
                <w:rFonts w:ascii="Tahoma" w:hAnsi="Tahoma" w:cs="Tahoma"/>
                <w:sz w:val="20"/>
                <w:szCs w:val="20"/>
              </w:rPr>
              <w:t xml:space="preserve">Solok Selatan, </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Tanah Datar, Kota Solok</w:t>
            </w:r>
          </w:p>
        </w:tc>
      </w:tr>
      <w:tr w:rsidR="00067B42" w:rsidRPr="00DA47CE" w:rsidTr="00067B42">
        <w:trPr>
          <w:trHeight w:val="388"/>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2</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lang w:val="id-ID"/>
              </w:rPr>
            </w:pPr>
            <w:r w:rsidRPr="00DA47CE">
              <w:rPr>
                <w:rFonts w:ascii="Tahoma" w:hAnsi="Tahoma" w:cs="Tahoma"/>
                <w:sz w:val="20"/>
                <w:szCs w:val="20"/>
                <w:lang w:val="id-ID"/>
              </w:rPr>
              <w:t>Ikan Mas</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rPr>
              <w:t xml:space="preserve">Limapuluh Kota,  </w:t>
            </w:r>
            <w:r>
              <w:rPr>
                <w:rFonts w:ascii="Tahoma" w:hAnsi="Tahoma" w:cs="Tahoma"/>
                <w:sz w:val="20"/>
                <w:szCs w:val="20"/>
              </w:rPr>
              <w:t xml:space="preserve">Kabupaten </w:t>
            </w:r>
            <w:r w:rsidR="00067B42" w:rsidRPr="00DA47CE">
              <w:rPr>
                <w:rFonts w:ascii="Tahoma" w:hAnsi="Tahoma" w:cs="Tahoma"/>
                <w:sz w:val="20"/>
                <w:szCs w:val="20"/>
              </w:rPr>
              <w:t xml:space="preserve">Dharmasraya, </w:t>
            </w:r>
            <w:r>
              <w:rPr>
                <w:rFonts w:ascii="Tahoma" w:hAnsi="Tahoma" w:cs="Tahoma"/>
                <w:sz w:val="20"/>
                <w:szCs w:val="20"/>
              </w:rPr>
              <w:t xml:space="preserve">Kabupaten </w:t>
            </w:r>
            <w:r w:rsidR="00067B42" w:rsidRPr="00DA47CE">
              <w:rPr>
                <w:rFonts w:ascii="Tahoma" w:hAnsi="Tahoma" w:cs="Tahoma"/>
                <w:sz w:val="20"/>
                <w:szCs w:val="20"/>
              </w:rPr>
              <w:t xml:space="preserve">Solok, </w:t>
            </w:r>
            <w:r>
              <w:rPr>
                <w:rFonts w:ascii="Tahoma" w:hAnsi="Tahoma" w:cs="Tahoma"/>
                <w:sz w:val="20"/>
                <w:szCs w:val="20"/>
              </w:rPr>
              <w:t xml:space="preserve">Kabupaten </w:t>
            </w:r>
            <w:r w:rsidR="00067B42" w:rsidRPr="00DA47CE">
              <w:rPr>
                <w:rFonts w:ascii="Tahoma" w:hAnsi="Tahoma" w:cs="Tahoma"/>
                <w:sz w:val="20"/>
                <w:szCs w:val="20"/>
              </w:rPr>
              <w:t>Pasaman</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Tanah Datar</w:t>
            </w:r>
          </w:p>
        </w:tc>
      </w:tr>
      <w:tr w:rsidR="00067B42" w:rsidRPr="00DA47CE" w:rsidTr="00067B42">
        <w:trPr>
          <w:trHeight w:val="291"/>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3</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Ikan Lele</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rPr>
              <w:t xml:space="preserve">Kabupaten </w:t>
            </w:r>
            <w:r w:rsidR="00067B42" w:rsidRPr="00DA47CE">
              <w:rPr>
                <w:rFonts w:ascii="Tahoma" w:hAnsi="Tahoma" w:cs="Tahoma"/>
                <w:sz w:val="20"/>
                <w:szCs w:val="20"/>
              </w:rPr>
              <w:t xml:space="preserve">Padang Pariaman, </w:t>
            </w:r>
            <w:r>
              <w:rPr>
                <w:rFonts w:ascii="Tahoma" w:hAnsi="Tahoma" w:cs="Tahoma"/>
                <w:sz w:val="20"/>
                <w:szCs w:val="20"/>
              </w:rPr>
              <w:t xml:space="preserve">Kabupaten </w:t>
            </w:r>
            <w:r w:rsidR="00067B42" w:rsidRPr="00DA47CE">
              <w:rPr>
                <w:rFonts w:ascii="Tahoma" w:hAnsi="Tahoma" w:cs="Tahoma"/>
                <w:sz w:val="20"/>
                <w:szCs w:val="20"/>
                <w:lang w:val="id-ID"/>
              </w:rPr>
              <w:t>Pasaman Barat</w:t>
            </w:r>
          </w:p>
        </w:tc>
      </w:tr>
      <w:tr w:rsidR="00067B42" w:rsidRPr="00DA47CE" w:rsidTr="00067B42">
        <w:trPr>
          <w:trHeight w:val="440"/>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r w:rsidRPr="00DA47CE">
              <w:rPr>
                <w:rFonts w:ascii="Tahoma" w:hAnsi="Tahoma" w:cs="Tahoma"/>
                <w:sz w:val="20"/>
                <w:szCs w:val="20"/>
                <w:lang w:val="id-ID"/>
              </w:rPr>
              <w:t>4</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Ikan Kerapu</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rPr>
            </w:pPr>
            <w:r>
              <w:rPr>
                <w:rFonts w:ascii="Tahoma" w:hAnsi="Tahoma" w:cs="Tahoma"/>
                <w:sz w:val="20"/>
                <w:szCs w:val="20"/>
              </w:rPr>
              <w:t xml:space="preserve">Kabupaten </w:t>
            </w:r>
            <w:r w:rsidR="00067B42" w:rsidRPr="00DA47CE">
              <w:rPr>
                <w:rFonts w:ascii="Tahoma" w:hAnsi="Tahoma" w:cs="Tahoma"/>
                <w:sz w:val="20"/>
                <w:szCs w:val="20"/>
              </w:rPr>
              <w:t xml:space="preserve">Agam, </w:t>
            </w:r>
            <w:r>
              <w:rPr>
                <w:rFonts w:ascii="Tahoma" w:hAnsi="Tahoma" w:cs="Tahoma"/>
                <w:sz w:val="20"/>
                <w:szCs w:val="20"/>
              </w:rPr>
              <w:t xml:space="preserve">Kabupaten </w:t>
            </w:r>
            <w:r w:rsidR="00067B42" w:rsidRPr="00DA47CE">
              <w:rPr>
                <w:rFonts w:ascii="Tahoma" w:hAnsi="Tahoma" w:cs="Tahoma"/>
                <w:sz w:val="20"/>
                <w:szCs w:val="20"/>
                <w:lang w:val="id-ID"/>
              </w:rPr>
              <w:t xml:space="preserve">Padang Pariaman,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Pasaman Barat,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Pesisir Selatan, </w:t>
            </w:r>
            <w:r>
              <w:rPr>
                <w:rFonts w:ascii="Tahoma" w:hAnsi="Tahoma" w:cs="Tahoma"/>
                <w:sz w:val="20"/>
                <w:szCs w:val="20"/>
                <w:lang w:val="id-ID"/>
              </w:rPr>
              <w:t xml:space="preserve">Kabupaten </w:t>
            </w:r>
            <w:r w:rsidR="00067B42" w:rsidRPr="00DA47CE">
              <w:rPr>
                <w:rFonts w:ascii="Tahoma" w:hAnsi="Tahoma" w:cs="Tahoma"/>
                <w:sz w:val="20"/>
                <w:szCs w:val="20"/>
                <w:lang w:val="id-ID"/>
              </w:rPr>
              <w:t>Mentawai</w:t>
            </w:r>
          </w:p>
        </w:tc>
      </w:tr>
      <w:tr w:rsidR="00067B42" w:rsidRPr="00DA47CE" w:rsidTr="00067B42">
        <w:trPr>
          <w:trHeight w:val="214"/>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r w:rsidRPr="00DA47CE">
              <w:rPr>
                <w:rFonts w:ascii="Tahoma" w:hAnsi="Tahoma" w:cs="Tahoma"/>
                <w:sz w:val="20"/>
                <w:szCs w:val="20"/>
                <w:lang w:val="id-ID"/>
              </w:rPr>
              <w:t>5</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Lobster</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Pasaman Barat,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Pesisir Selatan, </w:t>
            </w:r>
            <w:r>
              <w:rPr>
                <w:rFonts w:ascii="Tahoma" w:hAnsi="Tahoma" w:cs="Tahoma"/>
                <w:sz w:val="20"/>
                <w:szCs w:val="20"/>
                <w:lang w:val="id-ID"/>
              </w:rPr>
              <w:t xml:space="preserve">Kabupaten </w:t>
            </w:r>
            <w:r w:rsidR="00067B42" w:rsidRPr="00DA47CE">
              <w:rPr>
                <w:rFonts w:ascii="Tahoma" w:hAnsi="Tahoma" w:cs="Tahoma"/>
                <w:sz w:val="20"/>
                <w:szCs w:val="20"/>
                <w:lang w:val="id-ID"/>
              </w:rPr>
              <w:t>Mentawai</w:t>
            </w:r>
          </w:p>
        </w:tc>
      </w:tr>
      <w:tr w:rsidR="00067B42" w:rsidRPr="00DA47CE" w:rsidTr="00067B42">
        <w:trPr>
          <w:trHeight w:val="217"/>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r w:rsidRPr="00DA47CE">
              <w:rPr>
                <w:rFonts w:ascii="Tahoma" w:hAnsi="Tahoma" w:cs="Tahoma"/>
                <w:sz w:val="20"/>
                <w:szCs w:val="20"/>
                <w:lang w:val="id-ID"/>
              </w:rPr>
              <w:t>6</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Ikan Bandeng</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Padang Pariaman, </w:t>
            </w:r>
            <w:r>
              <w:rPr>
                <w:rFonts w:ascii="Tahoma" w:hAnsi="Tahoma" w:cs="Tahoma"/>
                <w:sz w:val="20"/>
                <w:szCs w:val="20"/>
                <w:lang w:val="id-ID"/>
              </w:rPr>
              <w:t xml:space="preserve">Kabupaten </w:t>
            </w:r>
            <w:r w:rsidR="00067B42" w:rsidRPr="00DA47CE">
              <w:rPr>
                <w:rFonts w:ascii="Tahoma" w:hAnsi="Tahoma" w:cs="Tahoma"/>
                <w:sz w:val="20"/>
                <w:szCs w:val="20"/>
                <w:lang w:val="id-ID"/>
              </w:rPr>
              <w:t>Pesisir Selatan</w:t>
            </w:r>
          </w:p>
        </w:tc>
      </w:tr>
      <w:tr w:rsidR="00067B42" w:rsidRPr="00DA47CE" w:rsidTr="00C44092">
        <w:trPr>
          <w:trHeight w:val="130"/>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r w:rsidRPr="00DA47CE">
              <w:rPr>
                <w:rFonts w:ascii="Tahoma" w:hAnsi="Tahoma" w:cs="Tahoma"/>
                <w:sz w:val="20"/>
                <w:szCs w:val="20"/>
                <w:lang w:val="id-ID"/>
              </w:rPr>
              <w:t>7</w:t>
            </w:r>
          </w:p>
        </w:tc>
        <w:tc>
          <w:tcPr>
            <w:tcW w:w="1876"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Kerang Mutiara</w:t>
            </w:r>
          </w:p>
        </w:tc>
        <w:tc>
          <w:tcPr>
            <w:tcW w:w="6521"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Pesisir Selatan</w:t>
            </w:r>
          </w:p>
        </w:tc>
      </w:tr>
    </w:tbl>
    <w:p w:rsidR="00067B42" w:rsidRPr="00DA47CE" w:rsidRDefault="00067B42" w:rsidP="00067B42">
      <w:pPr>
        <w:ind w:left="567" w:firstLine="720"/>
        <w:rPr>
          <w:rFonts w:ascii="Tahoma" w:hAnsi="Tahoma" w:cs="Tahoma"/>
          <w:sz w:val="22"/>
          <w:szCs w:val="22"/>
          <w:lang w:val="id-ID"/>
        </w:rPr>
      </w:pPr>
    </w:p>
    <w:p w:rsidR="00067B42" w:rsidRPr="005964FB" w:rsidRDefault="0093269D" w:rsidP="00067B42">
      <w:pPr>
        <w:snapToGrid w:val="0"/>
        <w:ind w:left="567" w:hanging="567"/>
        <w:jc w:val="both"/>
        <w:rPr>
          <w:rFonts w:ascii="Tahoma" w:hAnsi="Tahoma" w:cs="Tahoma"/>
          <w:b/>
          <w:bCs/>
          <w:sz w:val="22"/>
          <w:szCs w:val="22"/>
          <w:lang w:val="id-ID"/>
        </w:rPr>
      </w:pPr>
      <w:r>
        <w:rPr>
          <w:rFonts w:ascii="Tahoma" w:hAnsi="Tahoma" w:cs="Tahoma"/>
          <w:b/>
          <w:bCs/>
          <w:sz w:val="22"/>
          <w:szCs w:val="22"/>
        </w:rPr>
        <w:t>d</w:t>
      </w:r>
      <w:r w:rsidR="00067B42" w:rsidRPr="005964FB">
        <w:rPr>
          <w:rFonts w:ascii="Tahoma" w:hAnsi="Tahoma" w:cs="Tahoma"/>
          <w:b/>
          <w:bCs/>
          <w:sz w:val="22"/>
          <w:szCs w:val="22"/>
          <w:lang w:val="id-ID"/>
        </w:rPr>
        <w:t xml:space="preserve">. </w:t>
      </w:r>
      <w:r w:rsidR="00067B42" w:rsidRPr="005964FB">
        <w:rPr>
          <w:rFonts w:ascii="Tahoma" w:hAnsi="Tahoma" w:cs="Tahoma"/>
          <w:b/>
          <w:bCs/>
          <w:sz w:val="22"/>
          <w:szCs w:val="22"/>
          <w:lang w:val="id-ID"/>
        </w:rPr>
        <w:tab/>
      </w:r>
      <w:r w:rsidR="00067B42" w:rsidRPr="005964FB">
        <w:rPr>
          <w:rFonts w:ascii="Tahoma" w:hAnsi="Tahoma" w:cs="Tahoma"/>
          <w:b/>
          <w:bCs/>
          <w:sz w:val="22"/>
          <w:szCs w:val="22"/>
        </w:rPr>
        <w:t xml:space="preserve">Kawasan </w:t>
      </w:r>
      <w:r w:rsidR="00067B42" w:rsidRPr="005964FB">
        <w:rPr>
          <w:rFonts w:ascii="Tahoma" w:hAnsi="Tahoma" w:cs="Tahoma"/>
          <w:b/>
          <w:bCs/>
          <w:sz w:val="22"/>
          <w:szCs w:val="22"/>
          <w:lang w:val="id-ID"/>
        </w:rPr>
        <w:t xml:space="preserve">Agribisnis </w:t>
      </w:r>
    </w:p>
    <w:p w:rsidR="00067B42" w:rsidRDefault="00067B42" w:rsidP="002411B8">
      <w:pPr>
        <w:rPr>
          <w:rFonts w:ascii="Tahoma" w:hAnsi="Tahoma" w:cs="Tahoma"/>
          <w:sz w:val="22"/>
          <w:szCs w:val="22"/>
        </w:rPr>
      </w:pPr>
    </w:p>
    <w:p w:rsidR="00EE13C4" w:rsidRDefault="002411B8" w:rsidP="0093269D">
      <w:pPr>
        <w:spacing w:after="120"/>
        <w:jc w:val="both"/>
        <w:rPr>
          <w:rFonts w:ascii="Tahoma" w:hAnsi="Tahoma" w:cs="Tahoma"/>
          <w:sz w:val="22"/>
          <w:szCs w:val="22"/>
        </w:rPr>
      </w:pPr>
      <w:r>
        <w:rPr>
          <w:rFonts w:ascii="Tahoma" w:hAnsi="Tahoma" w:cs="Tahoma"/>
          <w:sz w:val="22"/>
          <w:szCs w:val="22"/>
        </w:rPr>
        <w:t>Pengembangan kawasan agribisnis</w:t>
      </w:r>
      <w:r w:rsidR="005964FB">
        <w:rPr>
          <w:rFonts w:ascii="Tahoma" w:hAnsi="Tahoma" w:cs="Tahoma"/>
          <w:sz w:val="22"/>
          <w:szCs w:val="22"/>
        </w:rPr>
        <w:t xml:space="preserve"> diarahkan untuk membangun </w:t>
      </w:r>
      <w:r>
        <w:rPr>
          <w:rFonts w:ascii="Tahoma" w:hAnsi="Tahoma" w:cs="Tahoma"/>
          <w:sz w:val="22"/>
          <w:szCs w:val="22"/>
        </w:rPr>
        <w:t>keterkaitan dari hulu sampai hilir yang bertujuan untuk mencapai multiplier effek secara berkelanjutan dan berwawasan lingkungan</w:t>
      </w:r>
      <w:r w:rsidR="005964FB">
        <w:rPr>
          <w:rFonts w:ascii="Tahoma" w:hAnsi="Tahoma" w:cs="Tahoma"/>
          <w:sz w:val="22"/>
          <w:szCs w:val="22"/>
        </w:rPr>
        <w:t>.</w:t>
      </w:r>
      <w:r>
        <w:rPr>
          <w:rFonts w:ascii="Tahoma" w:hAnsi="Tahoma" w:cs="Tahoma"/>
          <w:sz w:val="22"/>
          <w:szCs w:val="22"/>
        </w:rPr>
        <w:t xml:space="preserve"> </w:t>
      </w:r>
      <w:r w:rsidR="005964FB">
        <w:rPr>
          <w:rFonts w:ascii="Tahoma" w:hAnsi="Tahoma" w:cs="Tahoma"/>
          <w:sz w:val="22"/>
          <w:szCs w:val="22"/>
        </w:rPr>
        <w:t>P</w:t>
      </w:r>
      <w:r>
        <w:rPr>
          <w:rFonts w:ascii="Tahoma" w:hAnsi="Tahoma" w:cs="Tahoma"/>
          <w:sz w:val="22"/>
          <w:szCs w:val="22"/>
        </w:rPr>
        <w:t xml:space="preserve">endekatan pengembangan kawasan </w:t>
      </w:r>
      <w:r w:rsidR="005964FB">
        <w:rPr>
          <w:rFonts w:ascii="Tahoma" w:hAnsi="Tahoma" w:cs="Tahoma"/>
          <w:sz w:val="22"/>
          <w:szCs w:val="22"/>
        </w:rPr>
        <w:t xml:space="preserve">agribisnis dari komoditi unggulan </w:t>
      </w:r>
      <w:r>
        <w:rPr>
          <w:rFonts w:ascii="Tahoma" w:hAnsi="Tahoma" w:cs="Tahoma"/>
          <w:sz w:val="22"/>
          <w:szCs w:val="22"/>
        </w:rPr>
        <w:t xml:space="preserve">secara </w:t>
      </w:r>
      <w:r w:rsidR="00A8738F">
        <w:rPr>
          <w:rFonts w:ascii="Tahoma" w:hAnsi="Tahoma" w:cs="Tahoma"/>
          <w:sz w:val="22"/>
          <w:szCs w:val="22"/>
        </w:rPr>
        <w:t>terpadu mencakup sub si</w:t>
      </w:r>
      <w:r>
        <w:rPr>
          <w:rFonts w:ascii="Tahoma" w:hAnsi="Tahoma" w:cs="Tahoma"/>
          <w:sz w:val="22"/>
          <w:szCs w:val="22"/>
        </w:rPr>
        <w:t>stem agribisnis hulu, sub s</w:t>
      </w:r>
      <w:r w:rsidR="00A8738F">
        <w:rPr>
          <w:rFonts w:ascii="Tahoma" w:hAnsi="Tahoma" w:cs="Tahoma"/>
          <w:sz w:val="22"/>
          <w:szCs w:val="22"/>
        </w:rPr>
        <w:t>i</w:t>
      </w:r>
      <w:r>
        <w:rPr>
          <w:rFonts w:ascii="Tahoma" w:hAnsi="Tahoma" w:cs="Tahoma"/>
          <w:sz w:val="22"/>
          <w:szCs w:val="22"/>
        </w:rPr>
        <w:t>stem usaha tani/pertanian primer, sub s</w:t>
      </w:r>
      <w:r w:rsidR="00A8738F">
        <w:rPr>
          <w:rFonts w:ascii="Tahoma" w:hAnsi="Tahoma" w:cs="Tahoma"/>
          <w:sz w:val="22"/>
          <w:szCs w:val="22"/>
        </w:rPr>
        <w:t>i</w:t>
      </w:r>
      <w:r>
        <w:rPr>
          <w:rFonts w:ascii="Tahoma" w:hAnsi="Tahoma" w:cs="Tahoma"/>
          <w:sz w:val="22"/>
          <w:szCs w:val="22"/>
        </w:rPr>
        <w:t>stem agribisnis hil</w:t>
      </w:r>
      <w:r w:rsidR="005964FB">
        <w:rPr>
          <w:rFonts w:ascii="Tahoma" w:hAnsi="Tahoma" w:cs="Tahoma"/>
          <w:sz w:val="22"/>
          <w:szCs w:val="22"/>
        </w:rPr>
        <w:t>ir dengan mengembangkan industri</w:t>
      </w:r>
      <w:r>
        <w:rPr>
          <w:rFonts w:ascii="Tahoma" w:hAnsi="Tahoma" w:cs="Tahoma"/>
          <w:sz w:val="22"/>
          <w:szCs w:val="22"/>
        </w:rPr>
        <w:t>-industri pengolah</w:t>
      </w:r>
      <w:r w:rsidR="00A8738F">
        <w:rPr>
          <w:rFonts w:ascii="Tahoma" w:hAnsi="Tahoma" w:cs="Tahoma"/>
          <w:sz w:val="22"/>
          <w:szCs w:val="22"/>
        </w:rPr>
        <w:t>an dan pemasarannya serta sub si</w:t>
      </w:r>
      <w:r>
        <w:rPr>
          <w:rFonts w:ascii="Tahoma" w:hAnsi="Tahoma" w:cs="Tahoma"/>
          <w:sz w:val="22"/>
          <w:szCs w:val="22"/>
        </w:rPr>
        <w:t xml:space="preserve">stem jasa-jasa penunjang seperti perkreditan, penyuluhan, infrastruktur, pengangkutan, teknologi tepat guna dan lain-lain. </w:t>
      </w:r>
    </w:p>
    <w:p w:rsidR="00A8738F" w:rsidRDefault="00A8738F" w:rsidP="002411B8">
      <w:pPr>
        <w:jc w:val="both"/>
        <w:rPr>
          <w:rFonts w:ascii="Tahoma" w:hAnsi="Tahoma" w:cs="Tahoma"/>
          <w:sz w:val="22"/>
          <w:szCs w:val="22"/>
        </w:rPr>
      </w:pPr>
      <w:r>
        <w:rPr>
          <w:rFonts w:ascii="Tahoma" w:hAnsi="Tahoma" w:cs="Tahoma"/>
          <w:sz w:val="22"/>
          <w:szCs w:val="22"/>
        </w:rPr>
        <w:t>P</w:t>
      </w:r>
      <w:r w:rsidR="002411B8">
        <w:rPr>
          <w:rFonts w:ascii="Tahoma" w:hAnsi="Tahoma" w:cs="Tahoma"/>
          <w:sz w:val="22"/>
          <w:szCs w:val="22"/>
        </w:rPr>
        <w:t>engembangan kawasan agribisnis</w:t>
      </w:r>
      <w:r>
        <w:rPr>
          <w:rFonts w:ascii="Tahoma" w:hAnsi="Tahoma" w:cs="Tahoma"/>
          <w:sz w:val="22"/>
          <w:szCs w:val="22"/>
        </w:rPr>
        <w:t xml:space="preserve"> </w:t>
      </w:r>
      <w:r w:rsidR="002411B8">
        <w:rPr>
          <w:rFonts w:ascii="Tahoma" w:hAnsi="Tahoma" w:cs="Tahoma"/>
          <w:sz w:val="22"/>
          <w:szCs w:val="22"/>
        </w:rPr>
        <w:t xml:space="preserve">Provinsi Sumatera Barat </w:t>
      </w:r>
      <w:r>
        <w:rPr>
          <w:rFonts w:ascii="Tahoma" w:hAnsi="Tahoma" w:cs="Tahoma"/>
          <w:sz w:val="22"/>
          <w:szCs w:val="22"/>
        </w:rPr>
        <w:t xml:space="preserve">disajikan pada </w:t>
      </w:r>
      <w:r w:rsidR="002B5FC7">
        <w:rPr>
          <w:rFonts w:ascii="Tahoma" w:hAnsi="Tahoma" w:cs="Tahoma"/>
          <w:sz w:val="22"/>
          <w:szCs w:val="22"/>
        </w:rPr>
        <w:t>Tabel 7.11</w:t>
      </w:r>
      <w:r>
        <w:rPr>
          <w:rFonts w:ascii="Tahoma" w:hAnsi="Tahoma" w:cs="Tahoma"/>
          <w:sz w:val="22"/>
          <w:szCs w:val="22"/>
        </w:rPr>
        <w:t>.</w:t>
      </w:r>
    </w:p>
    <w:p w:rsidR="002411B8" w:rsidRPr="002411B8" w:rsidRDefault="002411B8" w:rsidP="002411B8">
      <w:pPr>
        <w:jc w:val="both"/>
        <w:rPr>
          <w:rFonts w:ascii="Tahoma" w:hAnsi="Tahoma" w:cs="Tahoma"/>
          <w:sz w:val="22"/>
          <w:szCs w:val="22"/>
        </w:rPr>
      </w:pPr>
      <w:r>
        <w:rPr>
          <w:rFonts w:ascii="Tahoma" w:hAnsi="Tahoma" w:cs="Tahoma"/>
          <w:sz w:val="22"/>
          <w:szCs w:val="22"/>
        </w:rPr>
        <w:t xml:space="preserve"> </w:t>
      </w:r>
    </w:p>
    <w:p w:rsidR="00067B42" w:rsidRPr="00C44092" w:rsidRDefault="00067B42" w:rsidP="00067B42">
      <w:pPr>
        <w:ind w:left="425"/>
        <w:jc w:val="center"/>
        <w:rPr>
          <w:rFonts w:ascii="Tahoma" w:hAnsi="Tahoma" w:cs="Tahoma"/>
          <w:b/>
          <w:bCs/>
          <w:sz w:val="20"/>
          <w:szCs w:val="20"/>
        </w:rPr>
      </w:pPr>
      <w:r w:rsidRPr="00DA47CE">
        <w:rPr>
          <w:rFonts w:ascii="Tahoma" w:hAnsi="Tahoma" w:cs="Tahoma"/>
          <w:b/>
          <w:bCs/>
          <w:sz w:val="20"/>
          <w:szCs w:val="20"/>
          <w:lang w:val="id-ID"/>
        </w:rPr>
        <w:t>Tabe</w:t>
      </w:r>
      <w:r w:rsidR="00E9673A">
        <w:rPr>
          <w:rFonts w:ascii="Tahoma" w:hAnsi="Tahoma" w:cs="Tahoma"/>
          <w:b/>
          <w:bCs/>
          <w:sz w:val="20"/>
          <w:szCs w:val="20"/>
          <w:lang w:val="id-ID"/>
        </w:rPr>
        <w:t xml:space="preserve">l </w:t>
      </w:r>
      <w:r w:rsidR="00C44092">
        <w:rPr>
          <w:rFonts w:ascii="Tahoma" w:hAnsi="Tahoma" w:cs="Tahoma"/>
          <w:b/>
          <w:bCs/>
          <w:sz w:val="20"/>
          <w:szCs w:val="20"/>
          <w:lang w:val="id-ID"/>
        </w:rPr>
        <w:t xml:space="preserve"> 7.1</w:t>
      </w:r>
      <w:r w:rsidR="002B5FC7">
        <w:rPr>
          <w:rFonts w:ascii="Tahoma" w:hAnsi="Tahoma" w:cs="Tahoma"/>
          <w:b/>
          <w:bCs/>
          <w:sz w:val="20"/>
          <w:szCs w:val="20"/>
        </w:rPr>
        <w:t>1</w:t>
      </w:r>
    </w:p>
    <w:p w:rsidR="00067B42" w:rsidRPr="00DA47CE" w:rsidRDefault="00A8738F" w:rsidP="00067B42">
      <w:pPr>
        <w:spacing w:after="120"/>
        <w:ind w:left="425"/>
        <w:jc w:val="center"/>
        <w:rPr>
          <w:rFonts w:ascii="Tahoma" w:hAnsi="Tahoma" w:cs="Tahoma"/>
          <w:b/>
          <w:bCs/>
          <w:sz w:val="20"/>
          <w:szCs w:val="20"/>
        </w:rPr>
      </w:pPr>
      <w:r w:rsidRPr="00DA47CE">
        <w:rPr>
          <w:rFonts w:ascii="Tahoma" w:hAnsi="Tahoma" w:cs="Tahoma"/>
          <w:b/>
          <w:bCs/>
          <w:sz w:val="20"/>
          <w:szCs w:val="20"/>
        </w:rPr>
        <w:t xml:space="preserve">Kawasan </w:t>
      </w:r>
      <w:r w:rsidR="00067B42" w:rsidRPr="00DA47CE">
        <w:rPr>
          <w:rFonts w:ascii="Tahoma" w:hAnsi="Tahoma" w:cs="Tahoma"/>
          <w:b/>
          <w:bCs/>
          <w:sz w:val="20"/>
          <w:szCs w:val="20"/>
        </w:rPr>
        <w:t xml:space="preserve">Pengembangan </w:t>
      </w:r>
      <w:r w:rsidR="00067B42" w:rsidRPr="00DA47CE">
        <w:rPr>
          <w:rFonts w:ascii="Tahoma" w:hAnsi="Tahoma" w:cs="Tahoma"/>
          <w:b/>
          <w:bCs/>
          <w:sz w:val="20"/>
          <w:szCs w:val="20"/>
          <w:lang w:val="id-ID"/>
        </w:rPr>
        <w:t>Agribisnis</w:t>
      </w:r>
    </w:p>
    <w:tbl>
      <w:tblPr>
        <w:tblW w:w="8931" w:type="dxa"/>
        <w:tblInd w:w="108" w:type="dxa"/>
        <w:tblLayout w:type="fixed"/>
        <w:tblLook w:val="0000"/>
      </w:tblPr>
      <w:tblGrid>
        <w:gridCol w:w="534"/>
        <w:gridCol w:w="2443"/>
        <w:gridCol w:w="5954"/>
      </w:tblGrid>
      <w:tr w:rsidR="00067B42" w:rsidRPr="00B963ED" w:rsidTr="00B963ED">
        <w:trPr>
          <w:trHeight w:val="329"/>
        </w:trPr>
        <w:tc>
          <w:tcPr>
            <w:tcW w:w="534" w:type="dxa"/>
            <w:tcBorders>
              <w:top w:val="single" w:sz="4" w:space="0" w:color="000000"/>
              <w:left w:val="single" w:sz="4" w:space="0" w:color="000000"/>
              <w:bottom w:val="single" w:sz="4" w:space="0" w:color="000000"/>
              <w:right w:val="single" w:sz="4" w:space="0" w:color="000000"/>
            </w:tcBorders>
            <w:vAlign w:val="center"/>
          </w:tcPr>
          <w:p w:rsidR="00067B42" w:rsidRPr="00B963ED" w:rsidRDefault="00067B42" w:rsidP="00B963ED">
            <w:pPr>
              <w:jc w:val="center"/>
              <w:rPr>
                <w:rFonts w:ascii="Tahoma" w:hAnsi="Tahoma" w:cs="Tahoma"/>
                <w:b/>
                <w:bCs/>
                <w:sz w:val="20"/>
                <w:szCs w:val="20"/>
              </w:rPr>
            </w:pPr>
            <w:r w:rsidRPr="00B963ED">
              <w:rPr>
                <w:rFonts w:ascii="Tahoma" w:hAnsi="Tahoma" w:cs="Tahoma"/>
                <w:b/>
                <w:bCs/>
                <w:sz w:val="20"/>
                <w:szCs w:val="20"/>
              </w:rPr>
              <w:t>No</w:t>
            </w:r>
          </w:p>
        </w:tc>
        <w:tc>
          <w:tcPr>
            <w:tcW w:w="2443" w:type="dxa"/>
            <w:tcBorders>
              <w:top w:val="single" w:sz="4" w:space="0" w:color="000000"/>
              <w:left w:val="nil"/>
              <w:bottom w:val="single" w:sz="4" w:space="0" w:color="000000"/>
              <w:right w:val="single" w:sz="4" w:space="0" w:color="000000"/>
            </w:tcBorders>
            <w:vAlign w:val="center"/>
          </w:tcPr>
          <w:p w:rsidR="00067B42" w:rsidRPr="00B963ED" w:rsidRDefault="00067B42" w:rsidP="00B963ED">
            <w:pPr>
              <w:ind w:left="4"/>
              <w:jc w:val="center"/>
              <w:rPr>
                <w:rFonts w:ascii="Tahoma" w:hAnsi="Tahoma" w:cs="Tahoma"/>
                <w:b/>
                <w:bCs/>
                <w:sz w:val="20"/>
                <w:szCs w:val="20"/>
                <w:lang w:val="id-ID"/>
              </w:rPr>
            </w:pPr>
            <w:r w:rsidRPr="00B963ED">
              <w:rPr>
                <w:rFonts w:ascii="Tahoma" w:hAnsi="Tahoma" w:cs="Tahoma"/>
                <w:b/>
                <w:bCs/>
                <w:sz w:val="20"/>
                <w:szCs w:val="20"/>
              </w:rPr>
              <w:t>Komoditi</w:t>
            </w:r>
            <w:r w:rsidRPr="00B963ED">
              <w:rPr>
                <w:rFonts w:ascii="Tahoma" w:hAnsi="Tahoma" w:cs="Tahoma"/>
                <w:b/>
                <w:bCs/>
                <w:sz w:val="20"/>
                <w:szCs w:val="20"/>
                <w:lang w:val="id-ID"/>
              </w:rPr>
              <w:t>/Produk</w:t>
            </w:r>
          </w:p>
        </w:tc>
        <w:tc>
          <w:tcPr>
            <w:tcW w:w="5954" w:type="dxa"/>
            <w:tcBorders>
              <w:top w:val="single" w:sz="4" w:space="0" w:color="000000"/>
              <w:left w:val="nil"/>
              <w:bottom w:val="single" w:sz="4" w:space="0" w:color="000000"/>
              <w:right w:val="single" w:sz="4" w:space="0" w:color="000000"/>
            </w:tcBorders>
            <w:vAlign w:val="center"/>
          </w:tcPr>
          <w:p w:rsidR="00067B42" w:rsidRPr="00B963ED" w:rsidRDefault="00067B42" w:rsidP="00B963ED">
            <w:pPr>
              <w:jc w:val="center"/>
              <w:rPr>
                <w:rFonts w:ascii="Tahoma" w:hAnsi="Tahoma" w:cs="Tahoma"/>
                <w:b/>
                <w:bCs/>
                <w:sz w:val="20"/>
                <w:szCs w:val="20"/>
                <w:lang w:val="id-ID"/>
              </w:rPr>
            </w:pPr>
            <w:r w:rsidRPr="00B963ED">
              <w:rPr>
                <w:rFonts w:ascii="Tahoma" w:hAnsi="Tahoma" w:cs="Tahoma"/>
                <w:b/>
                <w:bCs/>
                <w:sz w:val="20"/>
                <w:szCs w:val="20"/>
              </w:rPr>
              <w:t xml:space="preserve">Lokasi Kawasan Pengembangan </w:t>
            </w:r>
            <w:r w:rsidRPr="00B963ED">
              <w:rPr>
                <w:rFonts w:ascii="Tahoma" w:hAnsi="Tahoma" w:cs="Tahoma"/>
                <w:b/>
                <w:bCs/>
                <w:sz w:val="20"/>
                <w:szCs w:val="20"/>
                <w:lang w:val="id-ID"/>
              </w:rPr>
              <w:t>Kawasan Agribisnis</w:t>
            </w:r>
          </w:p>
        </w:tc>
      </w:tr>
      <w:tr w:rsidR="00067B42" w:rsidRPr="00DA47CE" w:rsidTr="00067B42">
        <w:trPr>
          <w:trHeight w:val="483"/>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1</w:t>
            </w:r>
          </w:p>
        </w:tc>
        <w:tc>
          <w:tcPr>
            <w:tcW w:w="2443"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Daging</w:t>
            </w:r>
          </w:p>
        </w:tc>
        <w:tc>
          <w:tcPr>
            <w:tcW w:w="5954"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Tanah Datar,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Lima Puluh kota ,  </w:t>
            </w:r>
            <w:r>
              <w:rPr>
                <w:rFonts w:ascii="Tahoma" w:hAnsi="Tahoma" w:cs="Tahoma"/>
                <w:sz w:val="20"/>
                <w:szCs w:val="20"/>
                <w:lang w:val="id-ID"/>
              </w:rPr>
              <w:t xml:space="preserve">Kabupaten </w:t>
            </w:r>
            <w:r w:rsidR="00067B42" w:rsidRPr="00DA47CE">
              <w:rPr>
                <w:rFonts w:ascii="Tahoma" w:hAnsi="Tahoma" w:cs="Tahoma"/>
                <w:sz w:val="20"/>
                <w:szCs w:val="20"/>
                <w:lang w:val="id-ID"/>
              </w:rPr>
              <w:t>Agam, Kota  Payakumbuh</w:t>
            </w:r>
          </w:p>
        </w:tc>
      </w:tr>
      <w:tr w:rsidR="00067B42" w:rsidRPr="00DA47CE" w:rsidTr="00067B42">
        <w:trPr>
          <w:trHeight w:val="388"/>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2</w:t>
            </w:r>
          </w:p>
        </w:tc>
        <w:tc>
          <w:tcPr>
            <w:tcW w:w="2443"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lang w:val="id-ID"/>
              </w:rPr>
            </w:pPr>
            <w:r w:rsidRPr="00DA47CE">
              <w:rPr>
                <w:rFonts w:ascii="Tahoma" w:hAnsi="Tahoma" w:cs="Tahoma"/>
                <w:sz w:val="20"/>
                <w:szCs w:val="20"/>
                <w:lang w:val="id-ID"/>
              </w:rPr>
              <w:t>Sayuran Dataran Tinggi</w:t>
            </w:r>
          </w:p>
        </w:tc>
        <w:tc>
          <w:tcPr>
            <w:tcW w:w="5954" w:type="dxa"/>
            <w:tcBorders>
              <w:top w:val="single" w:sz="4" w:space="0" w:color="000000"/>
              <w:left w:val="nil"/>
              <w:bottom w:val="single" w:sz="4" w:space="0" w:color="000000"/>
              <w:right w:val="single" w:sz="4" w:space="0" w:color="000000"/>
            </w:tcBorders>
          </w:tcPr>
          <w:p w:rsidR="00067B42" w:rsidRPr="00DA47CE" w:rsidRDefault="00E40A7F" w:rsidP="00067B42">
            <w:pPr>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dan  </w:t>
            </w:r>
            <w:r>
              <w:rPr>
                <w:rFonts w:ascii="Tahoma" w:hAnsi="Tahoma" w:cs="Tahoma"/>
                <w:sz w:val="20"/>
                <w:szCs w:val="20"/>
                <w:lang w:val="id-ID"/>
              </w:rPr>
              <w:t xml:space="preserve">Kabupaten </w:t>
            </w:r>
            <w:r w:rsidR="00067B42" w:rsidRPr="00DA47CE">
              <w:rPr>
                <w:rFonts w:ascii="Tahoma" w:hAnsi="Tahoma" w:cs="Tahoma"/>
                <w:sz w:val="20"/>
                <w:szCs w:val="20"/>
                <w:lang w:val="id-ID"/>
              </w:rPr>
              <w:t>Tanah Datar</w:t>
            </w:r>
          </w:p>
        </w:tc>
      </w:tr>
      <w:tr w:rsidR="00067B42" w:rsidRPr="00DA47CE" w:rsidTr="00067B42">
        <w:trPr>
          <w:trHeight w:val="440"/>
        </w:trPr>
        <w:tc>
          <w:tcPr>
            <w:tcW w:w="534"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r w:rsidRPr="00DA47CE">
              <w:rPr>
                <w:rFonts w:ascii="Tahoma" w:hAnsi="Tahoma" w:cs="Tahoma"/>
                <w:sz w:val="20"/>
                <w:szCs w:val="20"/>
              </w:rPr>
              <w:t>3</w:t>
            </w:r>
          </w:p>
        </w:tc>
        <w:tc>
          <w:tcPr>
            <w:tcW w:w="2443" w:type="dxa"/>
            <w:tcBorders>
              <w:top w:val="single" w:sz="4" w:space="0" w:color="000000"/>
              <w:left w:val="nil"/>
              <w:bottom w:val="single" w:sz="4" w:space="0" w:color="000000"/>
              <w:right w:val="single" w:sz="4" w:space="0" w:color="000000"/>
            </w:tcBorders>
          </w:tcPr>
          <w:p w:rsidR="00067B42" w:rsidRPr="00DA47CE" w:rsidRDefault="00067B42" w:rsidP="00067B42">
            <w:pPr>
              <w:ind w:left="4"/>
              <w:rPr>
                <w:rFonts w:ascii="Tahoma" w:hAnsi="Tahoma" w:cs="Tahoma"/>
                <w:sz w:val="20"/>
                <w:szCs w:val="20"/>
                <w:lang w:val="id-ID"/>
              </w:rPr>
            </w:pPr>
            <w:r w:rsidRPr="00DA47CE">
              <w:rPr>
                <w:rFonts w:ascii="Tahoma" w:hAnsi="Tahoma" w:cs="Tahoma"/>
                <w:sz w:val="20"/>
                <w:szCs w:val="20"/>
                <w:lang w:val="id-ID"/>
              </w:rPr>
              <w:t>Kakao</w:t>
            </w:r>
          </w:p>
        </w:tc>
        <w:tc>
          <w:tcPr>
            <w:tcW w:w="5954"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lang w:val="id-ID"/>
              </w:rPr>
            </w:pPr>
            <w:r w:rsidRPr="00DA47CE">
              <w:rPr>
                <w:rFonts w:ascii="Tahoma" w:hAnsi="Tahoma" w:cs="Tahoma"/>
                <w:sz w:val="20"/>
                <w:szCs w:val="20"/>
                <w:lang w:val="id-ID"/>
              </w:rPr>
              <w:t xml:space="preserve">Kota Padang, </w:t>
            </w:r>
            <w:r w:rsidR="00E40A7F">
              <w:rPr>
                <w:rFonts w:ascii="Tahoma" w:hAnsi="Tahoma" w:cs="Tahoma"/>
                <w:sz w:val="20"/>
                <w:szCs w:val="20"/>
              </w:rPr>
              <w:t xml:space="preserve">Kabupaten </w:t>
            </w:r>
            <w:r w:rsidR="00E40A7F">
              <w:rPr>
                <w:rFonts w:ascii="Tahoma" w:hAnsi="Tahoma" w:cs="Tahoma"/>
                <w:sz w:val="20"/>
                <w:szCs w:val="20"/>
                <w:lang w:val="id-ID"/>
              </w:rPr>
              <w:t>Padang Pariaman, Ko</w:t>
            </w:r>
            <w:r w:rsidR="00E40A7F">
              <w:rPr>
                <w:rFonts w:ascii="Tahoma" w:hAnsi="Tahoma" w:cs="Tahoma"/>
                <w:sz w:val="20"/>
                <w:szCs w:val="20"/>
              </w:rPr>
              <w:t>ta</w:t>
            </w:r>
            <w:r w:rsidRPr="00DA47CE">
              <w:rPr>
                <w:rFonts w:ascii="Tahoma" w:hAnsi="Tahoma" w:cs="Tahoma"/>
                <w:sz w:val="20"/>
                <w:szCs w:val="20"/>
                <w:lang w:val="id-ID"/>
              </w:rPr>
              <w:t xml:space="preserve"> Payakumbuh</w:t>
            </w:r>
            <w:r w:rsidRPr="00DA47CE">
              <w:rPr>
                <w:rFonts w:ascii="Tahoma" w:hAnsi="Tahoma" w:cs="Tahoma"/>
                <w:sz w:val="20"/>
                <w:szCs w:val="20"/>
              </w:rPr>
              <w:t xml:space="preserve">, </w:t>
            </w:r>
            <w:r w:rsidR="00E40A7F">
              <w:rPr>
                <w:rFonts w:ascii="Tahoma" w:hAnsi="Tahoma" w:cs="Tahoma"/>
                <w:sz w:val="20"/>
                <w:szCs w:val="20"/>
              </w:rPr>
              <w:t xml:space="preserve">Kabupaten </w:t>
            </w:r>
            <w:r w:rsidRPr="00DA47CE">
              <w:rPr>
                <w:rFonts w:ascii="Tahoma" w:hAnsi="Tahoma" w:cs="Tahoma"/>
                <w:sz w:val="20"/>
                <w:szCs w:val="20"/>
              </w:rPr>
              <w:t xml:space="preserve">Tanah Datar, </w:t>
            </w:r>
            <w:r w:rsidR="00E40A7F">
              <w:rPr>
                <w:rFonts w:ascii="Tahoma" w:hAnsi="Tahoma" w:cs="Tahoma"/>
                <w:sz w:val="20"/>
                <w:szCs w:val="20"/>
              </w:rPr>
              <w:t xml:space="preserve">Kabupaten </w:t>
            </w:r>
            <w:r w:rsidRPr="00DA47CE">
              <w:rPr>
                <w:rFonts w:ascii="Tahoma" w:hAnsi="Tahoma" w:cs="Tahoma"/>
                <w:sz w:val="20"/>
                <w:szCs w:val="20"/>
              </w:rPr>
              <w:t>Pasaman</w:t>
            </w:r>
          </w:p>
        </w:tc>
      </w:tr>
    </w:tbl>
    <w:p w:rsidR="00067B42" w:rsidRDefault="00067B42" w:rsidP="00067B42">
      <w:pPr>
        <w:ind w:left="567" w:firstLine="720"/>
        <w:rPr>
          <w:rFonts w:ascii="Tahoma" w:hAnsi="Tahoma" w:cs="Tahoma"/>
          <w:sz w:val="22"/>
          <w:szCs w:val="22"/>
        </w:rPr>
      </w:pPr>
    </w:p>
    <w:p w:rsidR="002B5FC7" w:rsidRPr="002B5FC7" w:rsidRDefault="002B5FC7" w:rsidP="00067B42">
      <w:pPr>
        <w:ind w:left="567" w:firstLine="720"/>
        <w:rPr>
          <w:rFonts w:ascii="Tahoma" w:hAnsi="Tahoma" w:cs="Tahoma"/>
          <w:sz w:val="22"/>
          <w:szCs w:val="22"/>
        </w:rPr>
      </w:pPr>
    </w:p>
    <w:p w:rsidR="00067B42" w:rsidRPr="00DA47CE" w:rsidRDefault="0093269D" w:rsidP="00150BD8">
      <w:pPr>
        <w:snapToGrid w:val="0"/>
        <w:ind w:left="567" w:hanging="567"/>
        <w:jc w:val="both"/>
        <w:rPr>
          <w:rFonts w:ascii="Tahoma" w:hAnsi="Tahoma" w:cs="Tahoma"/>
          <w:b/>
          <w:bCs/>
          <w:sz w:val="22"/>
          <w:szCs w:val="22"/>
        </w:rPr>
      </w:pPr>
      <w:r>
        <w:rPr>
          <w:rFonts w:ascii="Tahoma" w:hAnsi="Tahoma" w:cs="Tahoma"/>
          <w:b/>
          <w:bCs/>
          <w:sz w:val="22"/>
          <w:szCs w:val="22"/>
        </w:rPr>
        <w:t>e</w:t>
      </w:r>
      <w:r w:rsidR="00067B42" w:rsidRPr="00DA47CE">
        <w:rPr>
          <w:rFonts w:ascii="Tahoma" w:hAnsi="Tahoma" w:cs="Tahoma"/>
          <w:b/>
          <w:bCs/>
          <w:sz w:val="22"/>
          <w:szCs w:val="22"/>
          <w:lang w:val="id-ID"/>
        </w:rPr>
        <w:t xml:space="preserve">. </w:t>
      </w:r>
      <w:r w:rsidR="00067B42" w:rsidRPr="00DA47CE">
        <w:rPr>
          <w:rFonts w:ascii="Tahoma" w:hAnsi="Tahoma" w:cs="Tahoma"/>
          <w:b/>
          <w:bCs/>
          <w:sz w:val="22"/>
          <w:szCs w:val="22"/>
          <w:lang w:val="id-ID"/>
        </w:rPr>
        <w:tab/>
      </w:r>
      <w:r w:rsidR="00067B42" w:rsidRPr="00DA47CE">
        <w:rPr>
          <w:rFonts w:ascii="Tahoma" w:hAnsi="Tahoma" w:cs="Tahoma"/>
          <w:b/>
          <w:bCs/>
          <w:sz w:val="22"/>
          <w:szCs w:val="22"/>
        </w:rPr>
        <w:t>Kawasan Pertambangan</w:t>
      </w:r>
    </w:p>
    <w:p w:rsidR="00067B42" w:rsidRPr="008961C6" w:rsidRDefault="00067B42" w:rsidP="00150BD8">
      <w:pPr>
        <w:snapToGrid w:val="0"/>
        <w:spacing w:before="120"/>
        <w:ind w:firstLine="709"/>
        <w:jc w:val="both"/>
        <w:rPr>
          <w:rFonts w:ascii="Tahoma" w:hAnsi="Tahoma" w:cs="Tahoma"/>
          <w:sz w:val="22"/>
          <w:szCs w:val="22"/>
        </w:rPr>
      </w:pPr>
      <w:r w:rsidRPr="00DA47CE">
        <w:rPr>
          <w:rFonts w:ascii="Tahoma" w:hAnsi="Tahoma" w:cs="Tahoma"/>
          <w:sz w:val="22"/>
          <w:szCs w:val="22"/>
        </w:rPr>
        <w:t>Provinsi Sumatera Barat merupakan wilayah yang ka</w:t>
      </w:r>
      <w:r w:rsidR="00A8738F">
        <w:rPr>
          <w:rFonts w:ascii="Tahoma" w:hAnsi="Tahoma" w:cs="Tahoma"/>
          <w:sz w:val="22"/>
          <w:szCs w:val="22"/>
        </w:rPr>
        <w:t>ya akan hasil tambang, terutama</w:t>
      </w:r>
      <w:r w:rsidRPr="00DA47CE">
        <w:rPr>
          <w:rFonts w:ascii="Tahoma" w:hAnsi="Tahoma" w:cs="Tahoma"/>
          <w:sz w:val="22"/>
          <w:szCs w:val="22"/>
        </w:rPr>
        <w:t xml:space="preserve"> tambang bahan galian dan berbagai sumberdaya mineral. </w:t>
      </w:r>
      <w:r w:rsidR="008961C6" w:rsidRPr="00DA47CE">
        <w:rPr>
          <w:rFonts w:ascii="Tahoma" w:hAnsi="Tahoma" w:cs="Tahoma"/>
          <w:sz w:val="22"/>
          <w:szCs w:val="22"/>
        </w:rPr>
        <w:t>Hampir semua wilayah administrasi merupakan areal penambangan, karena 17 dari 19</w:t>
      </w:r>
      <w:r w:rsidR="008961C6">
        <w:rPr>
          <w:rFonts w:ascii="Tahoma" w:hAnsi="Tahoma" w:cs="Tahoma"/>
          <w:sz w:val="22"/>
          <w:szCs w:val="22"/>
        </w:rPr>
        <w:t xml:space="preserve"> wilayah administrasi kabupaten/ </w:t>
      </w:r>
      <w:r w:rsidR="008961C6" w:rsidRPr="00DA47CE">
        <w:rPr>
          <w:rFonts w:ascii="Tahoma" w:hAnsi="Tahoma" w:cs="Tahoma"/>
          <w:sz w:val="22"/>
          <w:szCs w:val="22"/>
        </w:rPr>
        <w:t xml:space="preserve">kota </w:t>
      </w:r>
      <w:r w:rsidR="008961C6">
        <w:rPr>
          <w:rFonts w:ascii="Tahoma" w:hAnsi="Tahoma" w:cs="Tahoma"/>
          <w:sz w:val="22"/>
          <w:szCs w:val="22"/>
        </w:rPr>
        <w:t xml:space="preserve">mengandung </w:t>
      </w:r>
      <w:r w:rsidR="008961C6" w:rsidRPr="00DA47CE">
        <w:rPr>
          <w:rFonts w:ascii="Tahoma" w:hAnsi="Tahoma" w:cs="Tahoma"/>
          <w:sz w:val="22"/>
          <w:szCs w:val="22"/>
        </w:rPr>
        <w:t xml:space="preserve">bahan mineral yang </w:t>
      </w:r>
      <w:r w:rsidR="008961C6">
        <w:rPr>
          <w:rFonts w:ascii="Tahoma" w:hAnsi="Tahoma" w:cs="Tahoma"/>
          <w:sz w:val="22"/>
          <w:szCs w:val="22"/>
        </w:rPr>
        <w:t>berpotensi untuk dieksploitasi. K</w:t>
      </w:r>
      <w:r w:rsidRPr="00DA47CE">
        <w:rPr>
          <w:rFonts w:ascii="Tahoma" w:hAnsi="Tahoma" w:cs="Tahoma"/>
          <w:sz w:val="22"/>
          <w:szCs w:val="22"/>
        </w:rPr>
        <w:t xml:space="preserve">awasan </w:t>
      </w:r>
      <w:r w:rsidRPr="00DA47CE">
        <w:rPr>
          <w:rFonts w:ascii="Tahoma" w:hAnsi="Tahoma" w:cs="Tahoma"/>
          <w:sz w:val="22"/>
          <w:szCs w:val="22"/>
        </w:rPr>
        <w:lastRenderedPageBreak/>
        <w:t xml:space="preserve">pertambangan di Sumatera Barat berada  di </w:t>
      </w:r>
      <w:r w:rsidR="008961C6">
        <w:rPr>
          <w:rFonts w:ascii="Tahoma" w:hAnsi="Tahoma" w:cs="Tahoma"/>
          <w:sz w:val="22"/>
          <w:szCs w:val="22"/>
        </w:rPr>
        <w:t xml:space="preserve">Kota </w:t>
      </w:r>
      <w:r w:rsidRPr="00DA47CE">
        <w:rPr>
          <w:rFonts w:ascii="Tahoma" w:hAnsi="Tahoma" w:cs="Tahoma"/>
          <w:sz w:val="22"/>
          <w:szCs w:val="22"/>
        </w:rPr>
        <w:t xml:space="preserve">Sawahlunto, </w:t>
      </w:r>
      <w:r w:rsidR="008961C6">
        <w:rPr>
          <w:rFonts w:ascii="Tahoma" w:hAnsi="Tahoma" w:cs="Tahoma"/>
          <w:sz w:val="22"/>
          <w:szCs w:val="22"/>
        </w:rPr>
        <w:t xml:space="preserve">Kabupaten </w:t>
      </w:r>
      <w:r w:rsidRPr="00DA47CE">
        <w:rPr>
          <w:rFonts w:ascii="Tahoma" w:hAnsi="Tahoma" w:cs="Tahoma"/>
          <w:sz w:val="22"/>
          <w:szCs w:val="22"/>
        </w:rPr>
        <w:t xml:space="preserve">Sijunjung dan </w:t>
      </w:r>
      <w:r w:rsidR="008961C6">
        <w:rPr>
          <w:rFonts w:ascii="Tahoma" w:hAnsi="Tahoma" w:cs="Tahoma"/>
          <w:sz w:val="22"/>
          <w:szCs w:val="22"/>
        </w:rPr>
        <w:t xml:space="preserve">Kabupaten </w:t>
      </w:r>
      <w:r w:rsidRPr="00DA47CE">
        <w:rPr>
          <w:rFonts w:ascii="Tahoma" w:hAnsi="Tahoma" w:cs="Tahoma"/>
          <w:sz w:val="22"/>
          <w:szCs w:val="22"/>
        </w:rPr>
        <w:t xml:space="preserve">Pesisir Selatan untuk batubara; </w:t>
      </w:r>
      <w:r w:rsidR="008961C6">
        <w:rPr>
          <w:rFonts w:ascii="Tahoma" w:hAnsi="Tahoma" w:cs="Tahoma"/>
          <w:sz w:val="22"/>
          <w:szCs w:val="22"/>
        </w:rPr>
        <w:t xml:space="preserve">Kabupaten </w:t>
      </w:r>
      <w:r w:rsidRPr="00DA47CE">
        <w:rPr>
          <w:rFonts w:ascii="Tahoma" w:hAnsi="Tahoma" w:cs="Tahoma"/>
          <w:sz w:val="22"/>
          <w:szCs w:val="22"/>
        </w:rPr>
        <w:t xml:space="preserve">Limapuluh Kota, </w:t>
      </w:r>
      <w:r w:rsidR="008961C6">
        <w:rPr>
          <w:rFonts w:ascii="Tahoma" w:hAnsi="Tahoma" w:cs="Tahoma"/>
          <w:sz w:val="22"/>
          <w:szCs w:val="22"/>
        </w:rPr>
        <w:t xml:space="preserve">Kabupaten </w:t>
      </w:r>
      <w:r w:rsidRPr="00DA47CE">
        <w:rPr>
          <w:rFonts w:ascii="Tahoma" w:hAnsi="Tahoma" w:cs="Tahoma"/>
          <w:sz w:val="22"/>
          <w:szCs w:val="22"/>
        </w:rPr>
        <w:t xml:space="preserve">Pasaman, </w:t>
      </w:r>
      <w:r w:rsidR="008961C6">
        <w:rPr>
          <w:rFonts w:ascii="Tahoma" w:hAnsi="Tahoma" w:cs="Tahoma"/>
          <w:sz w:val="22"/>
          <w:szCs w:val="22"/>
        </w:rPr>
        <w:t xml:space="preserve">Kabupaten </w:t>
      </w:r>
      <w:r w:rsidRPr="00DA47CE">
        <w:rPr>
          <w:rFonts w:ascii="Tahoma" w:hAnsi="Tahoma" w:cs="Tahoma"/>
          <w:sz w:val="22"/>
          <w:szCs w:val="22"/>
        </w:rPr>
        <w:t xml:space="preserve">Pasaman Barat dan </w:t>
      </w:r>
      <w:r w:rsidR="008961C6">
        <w:rPr>
          <w:rFonts w:ascii="Tahoma" w:hAnsi="Tahoma" w:cs="Tahoma"/>
          <w:sz w:val="22"/>
          <w:szCs w:val="22"/>
        </w:rPr>
        <w:t xml:space="preserve">Kabupaten </w:t>
      </w:r>
      <w:r w:rsidRPr="00DA47CE">
        <w:rPr>
          <w:rFonts w:ascii="Tahoma" w:hAnsi="Tahoma" w:cs="Tahoma"/>
          <w:sz w:val="22"/>
          <w:szCs w:val="22"/>
        </w:rPr>
        <w:t xml:space="preserve">Solok untuk pertambangan </w:t>
      </w:r>
      <w:r w:rsidR="008961C6">
        <w:rPr>
          <w:rFonts w:ascii="Tahoma" w:hAnsi="Tahoma" w:cs="Tahoma"/>
          <w:sz w:val="22"/>
          <w:szCs w:val="22"/>
        </w:rPr>
        <w:t>g</w:t>
      </w:r>
      <w:r w:rsidRPr="00DA47CE">
        <w:rPr>
          <w:rFonts w:ascii="Tahoma" w:hAnsi="Tahoma" w:cs="Tahoma"/>
          <w:sz w:val="22"/>
          <w:szCs w:val="22"/>
        </w:rPr>
        <w:t xml:space="preserve">alena; </w:t>
      </w:r>
      <w:r w:rsidR="008961C6">
        <w:rPr>
          <w:rFonts w:ascii="Tahoma" w:hAnsi="Tahoma" w:cs="Tahoma"/>
          <w:sz w:val="22"/>
          <w:szCs w:val="22"/>
        </w:rPr>
        <w:t xml:space="preserve">Kabupaten </w:t>
      </w:r>
      <w:r w:rsidRPr="00DA47CE">
        <w:rPr>
          <w:rFonts w:ascii="Tahoma" w:hAnsi="Tahoma" w:cs="Tahoma"/>
          <w:sz w:val="22"/>
          <w:szCs w:val="22"/>
        </w:rPr>
        <w:t xml:space="preserve">Sijunjung, </w:t>
      </w:r>
      <w:r w:rsidR="008961C6">
        <w:rPr>
          <w:rFonts w:ascii="Tahoma" w:hAnsi="Tahoma" w:cs="Tahoma"/>
          <w:sz w:val="22"/>
          <w:szCs w:val="22"/>
        </w:rPr>
        <w:t xml:space="preserve">Kabupaten </w:t>
      </w:r>
      <w:r w:rsidRPr="00DA47CE">
        <w:rPr>
          <w:rFonts w:ascii="Tahoma" w:hAnsi="Tahoma" w:cs="Tahoma"/>
          <w:sz w:val="22"/>
          <w:szCs w:val="22"/>
        </w:rPr>
        <w:t xml:space="preserve">Solok, </w:t>
      </w:r>
      <w:r w:rsidR="008961C6">
        <w:rPr>
          <w:rFonts w:ascii="Tahoma" w:hAnsi="Tahoma" w:cs="Tahoma"/>
          <w:sz w:val="22"/>
          <w:szCs w:val="22"/>
        </w:rPr>
        <w:t xml:space="preserve">Kabupaten </w:t>
      </w:r>
      <w:r w:rsidRPr="00DA47CE">
        <w:rPr>
          <w:rFonts w:ascii="Tahoma" w:hAnsi="Tahoma" w:cs="Tahoma"/>
          <w:sz w:val="22"/>
          <w:szCs w:val="22"/>
        </w:rPr>
        <w:t xml:space="preserve">Tanah Datar dan </w:t>
      </w:r>
      <w:r w:rsidR="008961C6">
        <w:rPr>
          <w:rFonts w:ascii="Tahoma" w:hAnsi="Tahoma" w:cs="Tahoma"/>
          <w:sz w:val="22"/>
          <w:szCs w:val="22"/>
        </w:rPr>
        <w:t xml:space="preserve">Kabupaten </w:t>
      </w:r>
      <w:r w:rsidRPr="00DA47CE">
        <w:rPr>
          <w:rFonts w:ascii="Tahoma" w:hAnsi="Tahoma" w:cs="Tahoma"/>
          <w:sz w:val="22"/>
          <w:szCs w:val="22"/>
        </w:rPr>
        <w:t xml:space="preserve">Kepulauan Mentawai untuk pertambangan minyak dan gas; serta </w:t>
      </w:r>
      <w:r w:rsidR="008961C6">
        <w:rPr>
          <w:rFonts w:ascii="Tahoma" w:hAnsi="Tahoma" w:cs="Tahoma"/>
          <w:sz w:val="22"/>
          <w:szCs w:val="22"/>
        </w:rPr>
        <w:t xml:space="preserve">Kabupaten </w:t>
      </w:r>
      <w:r w:rsidRPr="00DA47CE">
        <w:rPr>
          <w:rFonts w:ascii="Tahoma" w:hAnsi="Tahoma" w:cs="Tahoma"/>
          <w:sz w:val="22"/>
          <w:szCs w:val="22"/>
        </w:rPr>
        <w:t xml:space="preserve">Padang Pariaman, </w:t>
      </w:r>
      <w:r w:rsidR="008961C6">
        <w:rPr>
          <w:rFonts w:ascii="Tahoma" w:hAnsi="Tahoma" w:cs="Tahoma"/>
          <w:sz w:val="22"/>
          <w:szCs w:val="22"/>
        </w:rPr>
        <w:t xml:space="preserve">Kabupaten </w:t>
      </w:r>
      <w:r w:rsidRPr="00DA47CE">
        <w:rPr>
          <w:rFonts w:ascii="Tahoma" w:hAnsi="Tahoma" w:cs="Tahoma"/>
          <w:sz w:val="22"/>
          <w:szCs w:val="22"/>
        </w:rPr>
        <w:t xml:space="preserve">Agam dan </w:t>
      </w:r>
      <w:r w:rsidR="008961C6">
        <w:rPr>
          <w:rFonts w:ascii="Tahoma" w:hAnsi="Tahoma" w:cs="Tahoma"/>
          <w:sz w:val="22"/>
          <w:szCs w:val="22"/>
        </w:rPr>
        <w:t xml:space="preserve">Kabupaten </w:t>
      </w:r>
      <w:r w:rsidRPr="00DA47CE">
        <w:rPr>
          <w:rFonts w:ascii="Tahoma" w:hAnsi="Tahoma" w:cs="Tahoma"/>
          <w:sz w:val="22"/>
          <w:szCs w:val="22"/>
        </w:rPr>
        <w:t xml:space="preserve">Pasaman Barat untuk kawasan tambang pasir besi.     </w:t>
      </w:r>
    </w:p>
    <w:p w:rsidR="00067B42" w:rsidRPr="00DA47CE" w:rsidRDefault="00067B42" w:rsidP="00067B42">
      <w:pPr>
        <w:snapToGrid w:val="0"/>
        <w:ind w:left="720" w:firstLine="1"/>
        <w:jc w:val="both"/>
        <w:rPr>
          <w:rFonts w:ascii="Tahoma" w:hAnsi="Tahoma" w:cs="Tahoma"/>
          <w:sz w:val="22"/>
          <w:szCs w:val="22"/>
          <w:lang w:val="id-ID"/>
        </w:rPr>
      </w:pPr>
    </w:p>
    <w:p w:rsidR="00067B42" w:rsidRPr="00DA47CE" w:rsidRDefault="0093269D" w:rsidP="001856F6">
      <w:pPr>
        <w:snapToGrid w:val="0"/>
        <w:ind w:left="567" w:hanging="567"/>
        <w:jc w:val="both"/>
        <w:rPr>
          <w:rFonts w:ascii="Tahoma" w:hAnsi="Tahoma" w:cs="Tahoma"/>
          <w:b/>
          <w:bCs/>
          <w:sz w:val="22"/>
          <w:szCs w:val="22"/>
        </w:rPr>
      </w:pPr>
      <w:r>
        <w:rPr>
          <w:rFonts w:ascii="Tahoma" w:hAnsi="Tahoma" w:cs="Tahoma"/>
          <w:b/>
          <w:bCs/>
          <w:sz w:val="22"/>
          <w:szCs w:val="22"/>
        </w:rPr>
        <w:t>f</w:t>
      </w:r>
      <w:r w:rsidR="00067B42" w:rsidRPr="00DA47CE">
        <w:rPr>
          <w:rFonts w:ascii="Tahoma" w:hAnsi="Tahoma" w:cs="Tahoma"/>
          <w:b/>
          <w:bCs/>
          <w:sz w:val="22"/>
          <w:szCs w:val="22"/>
          <w:lang w:val="id-ID"/>
        </w:rPr>
        <w:t xml:space="preserve">. </w:t>
      </w:r>
      <w:r w:rsidR="00067B42" w:rsidRPr="00DA47CE">
        <w:rPr>
          <w:rFonts w:ascii="Tahoma" w:hAnsi="Tahoma" w:cs="Tahoma"/>
          <w:b/>
          <w:bCs/>
          <w:sz w:val="22"/>
          <w:szCs w:val="22"/>
          <w:lang w:val="id-ID"/>
        </w:rPr>
        <w:tab/>
      </w:r>
      <w:r w:rsidR="00067B42" w:rsidRPr="00DA47CE">
        <w:rPr>
          <w:rFonts w:ascii="Tahoma" w:hAnsi="Tahoma" w:cs="Tahoma"/>
          <w:b/>
          <w:bCs/>
          <w:sz w:val="22"/>
          <w:szCs w:val="22"/>
        </w:rPr>
        <w:t xml:space="preserve">Kawasan </w:t>
      </w:r>
      <w:r w:rsidR="00B5170F">
        <w:rPr>
          <w:rFonts w:ascii="Tahoma" w:hAnsi="Tahoma" w:cs="Tahoma"/>
          <w:b/>
          <w:bCs/>
          <w:sz w:val="22"/>
          <w:szCs w:val="22"/>
        </w:rPr>
        <w:t xml:space="preserve">dan Sentra </w:t>
      </w:r>
      <w:r w:rsidR="00067B42" w:rsidRPr="00DA47CE">
        <w:rPr>
          <w:rFonts w:ascii="Tahoma" w:hAnsi="Tahoma" w:cs="Tahoma"/>
          <w:b/>
          <w:bCs/>
          <w:sz w:val="22"/>
          <w:szCs w:val="22"/>
        </w:rPr>
        <w:t>Industri</w:t>
      </w:r>
    </w:p>
    <w:p w:rsidR="00067B42" w:rsidRPr="00DA47CE" w:rsidRDefault="003F3FBC" w:rsidP="00067B42">
      <w:pPr>
        <w:snapToGrid w:val="0"/>
        <w:spacing w:before="120"/>
        <w:ind w:firstLine="720"/>
        <w:jc w:val="both"/>
        <w:rPr>
          <w:rFonts w:ascii="Tahoma" w:hAnsi="Tahoma" w:cs="Tahoma"/>
          <w:sz w:val="22"/>
          <w:szCs w:val="22"/>
          <w:lang w:val="id-ID"/>
        </w:rPr>
      </w:pPr>
      <w:r>
        <w:rPr>
          <w:rFonts w:ascii="Tahoma" w:hAnsi="Tahoma" w:cs="Tahoma"/>
          <w:sz w:val="22"/>
          <w:szCs w:val="22"/>
        </w:rPr>
        <w:t>R</w:t>
      </w:r>
      <w:r w:rsidR="00067B42" w:rsidRPr="00DA47CE">
        <w:rPr>
          <w:rFonts w:ascii="Tahoma" w:hAnsi="Tahoma" w:cs="Tahoma"/>
          <w:sz w:val="22"/>
          <w:szCs w:val="22"/>
        </w:rPr>
        <w:t xml:space="preserve">encana pengembangan kawasan industri di Provinsi Sumatera Barat berlokasi di perbatasan Kabupaten Padang Pariaman dan Kota Padang berupa Kawasan Padang Industrial Park (PIP). </w:t>
      </w:r>
      <w:r w:rsidR="00FA5039">
        <w:rPr>
          <w:rFonts w:ascii="Tahoma" w:hAnsi="Tahoma" w:cs="Tahoma"/>
          <w:sz w:val="22"/>
          <w:szCs w:val="22"/>
        </w:rPr>
        <w:t xml:space="preserve">Pengembangan </w:t>
      </w:r>
      <w:r w:rsidR="00067B42" w:rsidRPr="00DA47CE">
        <w:rPr>
          <w:rFonts w:ascii="Tahoma" w:hAnsi="Tahoma" w:cs="Tahoma"/>
          <w:sz w:val="22"/>
          <w:szCs w:val="22"/>
        </w:rPr>
        <w:t>industr</w:t>
      </w:r>
      <w:r w:rsidR="00A8738F">
        <w:rPr>
          <w:rFonts w:ascii="Tahoma" w:hAnsi="Tahoma" w:cs="Tahoma"/>
          <w:sz w:val="22"/>
          <w:szCs w:val="22"/>
        </w:rPr>
        <w:t>i</w:t>
      </w:r>
      <w:r w:rsidR="00067B42" w:rsidRPr="00DA47CE">
        <w:rPr>
          <w:rFonts w:ascii="Tahoma" w:hAnsi="Tahoma" w:cs="Tahoma"/>
          <w:sz w:val="22"/>
          <w:szCs w:val="22"/>
        </w:rPr>
        <w:t xml:space="preserve"> </w:t>
      </w:r>
      <w:r w:rsidR="00FA5039">
        <w:rPr>
          <w:rFonts w:ascii="Tahoma" w:hAnsi="Tahoma" w:cs="Tahoma"/>
          <w:sz w:val="22"/>
          <w:szCs w:val="22"/>
        </w:rPr>
        <w:t xml:space="preserve">tidak hanya pada kawasan </w:t>
      </w:r>
      <w:r w:rsidR="00067B42" w:rsidRPr="00DA47CE">
        <w:rPr>
          <w:rFonts w:ascii="Tahoma" w:hAnsi="Tahoma" w:cs="Tahoma"/>
          <w:sz w:val="22"/>
          <w:szCs w:val="22"/>
        </w:rPr>
        <w:t>tersebut</w:t>
      </w:r>
      <w:r w:rsidR="00FA5039">
        <w:rPr>
          <w:rFonts w:ascii="Tahoma" w:hAnsi="Tahoma" w:cs="Tahoma"/>
          <w:sz w:val="22"/>
          <w:szCs w:val="22"/>
        </w:rPr>
        <w:t xml:space="preserve">, tetapi </w:t>
      </w:r>
      <w:r w:rsidR="00E11D25">
        <w:rPr>
          <w:rFonts w:ascii="Tahoma" w:hAnsi="Tahoma" w:cs="Tahoma"/>
          <w:sz w:val="22"/>
          <w:szCs w:val="22"/>
        </w:rPr>
        <w:t xml:space="preserve">lebih diarahkan pada pengembangan </w:t>
      </w:r>
      <w:r w:rsidR="00FA5039">
        <w:rPr>
          <w:rFonts w:ascii="Tahoma" w:hAnsi="Tahoma" w:cs="Tahoma"/>
          <w:sz w:val="22"/>
          <w:szCs w:val="22"/>
        </w:rPr>
        <w:t xml:space="preserve">sentra-sentra </w:t>
      </w:r>
      <w:r w:rsidR="00067B42" w:rsidRPr="00DA47CE">
        <w:rPr>
          <w:rFonts w:ascii="Tahoma" w:hAnsi="Tahoma" w:cs="Tahoma"/>
          <w:sz w:val="22"/>
          <w:szCs w:val="22"/>
        </w:rPr>
        <w:t xml:space="preserve">industri </w:t>
      </w:r>
      <w:r w:rsidR="00FA5039">
        <w:rPr>
          <w:rFonts w:ascii="Tahoma" w:hAnsi="Tahoma" w:cs="Tahoma"/>
          <w:sz w:val="22"/>
          <w:szCs w:val="22"/>
        </w:rPr>
        <w:t>sep</w:t>
      </w:r>
      <w:r w:rsidR="002B5FC7">
        <w:rPr>
          <w:rFonts w:ascii="Tahoma" w:hAnsi="Tahoma" w:cs="Tahoma"/>
          <w:sz w:val="22"/>
          <w:szCs w:val="22"/>
        </w:rPr>
        <w:t>erti ditunjukkan pada Tabel 7.12</w:t>
      </w:r>
      <w:r w:rsidR="00FA5039">
        <w:rPr>
          <w:rFonts w:ascii="Tahoma" w:hAnsi="Tahoma" w:cs="Tahoma"/>
          <w:sz w:val="22"/>
          <w:szCs w:val="22"/>
        </w:rPr>
        <w:t>.</w:t>
      </w:r>
      <w:r w:rsidR="00067B42" w:rsidRPr="00DA47CE">
        <w:rPr>
          <w:rFonts w:ascii="Tahoma" w:hAnsi="Tahoma" w:cs="Tahoma"/>
          <w:sz w:val="22"/>
          <w:szCs w:val="22"/>
        </w:rPr>
        <w:t xml:space="preserve"> </w:t>
      </w:r>
    </w:p>
    <w:p w:rsidR="00067B42" w:rsidRPr="00DA47CE" w:rsidRDefault="00067B42" w:rsidP="00067B42">
      <w:pPr>
        <w:ind w:left="425"/>
        <w:jc w:val="center"/>
        <w:rPr>
          <w:rFonts w:ascii="Tahoma" w:hAnsi="Tahoma" w:cs="Tahoma"/>
          <w:b/>
          <w:bCs/>
          <w:sz w:val="20"/>
          <w:szCs w:val="20"/>
          <w:lang w:val="id-ID"/>
        </w:rPr>
      </w:pPr>
    </w:p>
    <w:p w:rsidR="00067B42" w:rsidRPr="00C44092" w:rsidRDefault="00067B42" w:rsidP="00B5170F">
      <w:pPr>
        <w:jc w:val="center"/>
        <w:rPr>
          <w:rFonts w:ascii="Tahoma" w:hAnsi="Tahoma" w:cs="Tahoma"/>
          <w:b/>
          <w:bCs/>
          <w:sz w:val="20"/>
          <w:szCs w:val="20"/>
        </w:rPr>
      </w:pPr>
      <w:r w:rsidRPr="00DA47CE">
        <w:rPr>
          <w:rFonts w:ascii="Tahoma" w:hAnsi="Tahoma" w:cs="Tahoma"/>
          <w:b/>
          <w:bCs/>
          <w:sz w:val="20"/>
          <w:szCs w:val="20"/>
          <w:lang w:val="id-ID"/>
        </w:rPr>
        <w:t>T</w:t>
      </w:r>
      <w:r w:rsidRPr="00DA47CE">
        <w:rPr>
          <w:rFonts w:ascii="Tahoma" w:hAnsi="Tahoma" w:cs="Tahoma"/>
          <w:b/>
          <w:bCs/>
          <w:sz w:val="20"/>
          <w:szCs w:val="20"/>
        </w:rPr>
        <w:t xml:space="preserve">abel </w:t>
      </w:r>
      <w:r w:rsidR="00C44092">
        <w:rPr>
          <w:rFonts w:ascii="Tahoma" w:hAnsi="Tahoma" w:cs="Tahoma"/>
          <w:b/>
          <w:bCs/>
          <w:sz w:val="20"/>
          <w:szCs w:val="20"/>
          <w:lang w:val="id-ID"/>
        </w:rPr>
        <w:t>7.1</w:t>
      </w:r>
      <w:r w:rsidR="002B5FC7">
        <w:rPr>
          <w:rFonts w:ascii="Tahoma" w:hAnsi="Tahoma" w:cs="Tahoma"/>
          <w:b/>
          <w:bCs/>
          <w:sz w:val="20"/>
          <w:szCs w:val="20"/>
        </w:rPr>
        <w:t>2</w:t>
      </w:r>
    </w:p>
    <w:p w:rsidR="00067B42" w:rsidRPr="00DA47CE" w:rsidRDefault="00067B42" w:rsidP="00E74485">
      <w:pPr>
        <w:spacing w:after="120"/>
        <w:jc w:val="center"/>
        <w:rPr>
          <w:rFonts w:ascii="Tahoma" w:hAnsi="Tahoma" w:cs="Tahoma"/>
          <w:b/>
          <w:bCs/>
          <w:sz w:val="20"/>
          <w:szCs w:val="20"/>
          <w:lang w:val="id-ID"/>
        </w:rPr>
      </w:pPr>
      <w:r w:rsidRPr="00DA47CE">
        <w:rPr>
          <w:rFonts w:ascii="Tahoma" w:hAnsi="Tahoma" w:cs="Tahoma"/>
          <w:b/>
          <w:bCs/>
          <w:sz w:val="20"/>
          <w:szCs w:val="20"/>
        </w:rPr>
        <w:t xml:space="preserve">Pengembangan </w:t>
      </w:r>
      <w:r w:rsidR="00B5170F">
        <w:rPr>
          <w:rFonts w:ascii="Tahoma" w:hAnsi="Tahoma" w:cs="Tahoma"/>
          <w:b/>
          <w:bCs/>
          <w:sz w:val="20"/>
          <w:szCs w:val="20"/>
        </w:rPr>
        <w:t xml:space="preserve">Kawasan dan </w:t>
      </w:r>
      <w:r w:rsidRPr="00DA47CE">
        <w:rPr>
          <w:rFonts w:ascii="Tahoma" w:hAnsi="Tahoma" w:cs="Tahoma"/>
          <w:b/>
          <w:bCs/>
          <w:sz w:val="20"/>
          <w:szCs w:val="20"/>
        </w:rPr>
        <w:t>Sentra Industri di Pro</w:t>
      </w:r>
      <w:r w:rsidR="00B5170F">
        <w:rPr>
          <w:rFonts w:ascii="Tahoma" w:hAnsi="Tahoma" w:cs="Tahoma"/>
          <w:b/>
          <w:bCs/>
          <w:sz w:val="20"/>
          <w:szCs w:val="20"/>
        </w:rPr>
        <w:t>v</w:t>
      </w:r>
      <w:r w:rsidRPr="00DA47CE">
        <w:rPr>
          <w:rFonts w:ascii="Tahoma" w:hAnsi="Tahoma" w:cs="Tahoma"/>
          <w:b/>
          <w:bCs/>
          <w:sz w:val="20"/>
          <w:szCs w:val="20"/>
        </w:rPr>
        <w:t>insi Sumatera Barat</w:t>
      </w:r>
    </w:p>
    <w:tbl>
      <w:tblPr>
        <w:tblW w:w="9028" w:type="dxa"/>
        <w:jc w:val="center"/>
        <w:tblInd w:w="-511" w:type="dxa"/>
        <w:tblLayout w:type="fixed"/>
        <w:tblLook w:val="0000"/>
      </w:tblPr>
      <w:tblGrid>
        <w:gridCol w:w="678"/>
        <w:gridCol w:w="3057"/>
        <w:gridCol w:w="5293"/>
      </w:tblGrid>
      <w:tr w:rsidR="00067B42" w:rsidRPr="00FA5039" w:rsidTr="00E1351A">
        <w:trPr>
          <w:trHeight w:val="382"/>
          <w:jc w:val="center"/>
        </w:trPr>
        <w:tc>
          <w:tcPr>
            <w:tcW w:w="678"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FA5039" w:rsidRDefault="00067B42" w:rsidP="00E1351A">
            <w:pPr>
              <w:jc w:val="center"/>
              <w:rPr>
                <w:rFonts w:ascii="Tahoma" w:hAnsi="Tahoma" w:cs="Tahoma"/>
                <w:b/>
                <w:bCs/>
                <w:sz w:val="20"/>
                <w:szCs w:val="20"/>
              </w:rPr>
            </w:pPr>
            <w:r w:rsidRPr="00FA5039">
              <w:rPr>
                <w:rFonts w:ascii="Tahoma" w:hAnsi="Tahoma" w:cs="Tahoma"/>
                <w:b/>
                <w:bCs/>
                <w:sz w:val="20"/>
                <w:szCs w:val="20"/>
              </w:rPr>
              <w:t>No</w:t>
            </w:r>
          </w:p>
        </w:tc>
        <w:tc>
          <w:tcPr>
            <w:tcW w:w="3057" w:type="dxa"/>
            <w:tcBorders>
              <w:top w:val="single" w:sz="4" w:space="0" w:color="000000"/>
              <w:left w:val="nil"/>
              <w:bottom w:val="single" w:sz="4" w:space="0" w:color="000000"/>
              <w:right w:val="single" w:sz="4" w:space="0" w:color="auto"/>
            </w:tcBorders>
            <w:shd w:val="clear" w:color="auto" w:fill="FDE9D9"/>
            <w:vAlign w:val="center"/>
          </w:tcPr>
          <w:p w:rsidR="00067B42" w:rsidRPr="00FA5039" w:rsidRDefault="00067B42" w:rsidP="00E1351A">
            <w:pPr>
              <w:jc w:val="center"/>
              <w:rPr>
                <w:rFonts w:ascii="Tahoma" w:hAnsi="Tahoma" w:cs="Tahoma"/>
                <w:b/>
                <w:bCs/>
                <w:sz w:val="20"/>
                <w:szCs w:val="20"/>
              </w:rPr>
            </w:pPr>
            <w:r w:rsidRPr="00FA5039">
              <w:rPr>
                <w:rFonts w:ascii="Tahoma" w:hAnsi="Tahoma" w:cs="Tahoma"/>
                <w:b/>
                <w:bCs/>
                <w:sz w:val="20"/>
                <w:szCs w:val="20"/>
                <w:lang w:val="id-ID"/>
              </w:rPr>
              <w:t xml:space="preserve">Sentra </w:t>
            </w:r>
            <w:r w:rsidRPr="00FA5039">
              <w:rPr>
                <w:rFonts w:ascii="Tahoma" w:hAnsi="Tahoma" w:cs="Tahoma"/>
                <w:b/>
                <w:bCs/>
                <w:sz w:val="20"/>
                <w:szCs w:val="20"/>
              </w:rPr>
              <w:t>Industri</w:t>
            </w:r>
          </w:p>
        </w:tc>
        <w:tc>
          <w:tcPr>
            <w:tcW w:w="5293" w:type="dxa"/>
            <w:tcBorders>
              <w:top w:val="single" w:sz="4" w:space="0" w:color="000000"/>
              <w:left w:val="single" w:sz="4" w:space="0" w:color="auto"/>
              <w:bottom w:val="single" w:sz="4" w:space="0" w:color="000000"/>
              <w:right w:val="single" w:sz="4" w:space="0" w:color="000000"/>
            </w:tcBorders>
            <w:shd w:val="clear" w:color="auto" w:fill="FDE9D9"/>
            <w:vAlign w:val="center"/>
          </w:tcPr>
          <w:p w:rsidR="00067B42" w:rsidRPr="00FA5039" w:rsidRDefault="00E1351A" w:rsidP="00E1351A">
            <w:pPr>
              <w:jc w:val="center"/>
              <w:rPr>
                <w:rFonts w:ascii="Tahoma" w:hAnsi="Tahoma" w:cs="Tahoma"/>
                <w:b/>
                <w:bCs/>
                <w:sz w:val="20"/>
                <w:szCs w:val="20"/>
                <w:lang w:val="id-ID"/>
              </w:rPr>
            </w:pPr>
            <w:r>
              <w:rPr>
                <w:rFonts w:ascii="Tahoma" w:hAnsi="Tahoma" w:cs="Tahoma"/>
                <w:b/>
                <w:bCs/>
                <w:sz w:val="20"/>
                <w:szCs w:val="20"/>
              </w:rPr>
              <w:t>Kabupaten/</w:t>
            </w:r>
            <w:r w:rsidR="00067B42" w:rsidRPr="00FA5039">
              <w:rPr>
                <w:rFonts w:ascii="Tahoma" w:hAnsi="Tahoma" w:cs="Tahoma"/>
                <w:b/>
                <w:bCs/>
                <w:sz w:val="20"/>
                <w:szCs w:val="20"/>
              </w:rPr>
              <w:t>Kota</w:t>
            </w:r>
          </w:p>
        </w:tc>
      </w:tr>
      <w:tr w:rsidR="00067B42" w:rsidRPr="00DA47CE" w:rsidTr="00A8738F">
        <w:trPr>
          <w:trHeight w:val="804"/>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rPr>
              <w:t xml:space="preserve">1 </w:t>
            </w:r>
            <w:r w:rsidRPr="00DA47CE">
              <w:rPr>
                <w:rFonts w:ascii="Tahoma" w:hAnsi="Tahoma" w:cs="Tahoma"/>
                <w:sz w:val="20"/>
                <w:szCs w:val="20"/>
                <w:lang w:val="id-ID"/>
              </w:rPr>
              <w:t>.</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lang w:val="id-ID"/>
              </w:rPr>
              <w:t>Industri Tektil dan Produk tektil (tenunan, bordi</w:t>
            </w:r>
            <w:r w:rsidR="00B5170F">
              <w:rPr>
                <w:rFonts w:ascii="Tahoma" w:hAnsi="Tahoma" w:cs="Tahoma"/>
                <w:sz w:val="20"/>
                <w:szCs w:val="20"/>
                <w:lang w:val="id-ID"/>
              </w:rPr>
              <w:t xml:space="preserve">ran, Sulaman, </w:t>
            </w:r>
            <w:r w:rsidR="00D43324">
              <w:rPr>
                <w:rFonts w:ascii="Tahoma" w:hAnsi="Tahoma" w:cs="Tahoma"/>
                <w:sz w:val="20"/>
                <w:szCs w:val="20"/>
              </w:rPr>
              <w:t>s</w:t>
            </w:r>
            <w:r w:rsidR="00B5170F">
              <w:rPr>
                <w:rFonts w:ascii="Tahoma" w:hAnsi="Tahoma" w:cs="Tahoma"/>
                <w:sz w:val="20"/>
                <w:szCs w:val="20"/>
                <w:lang w:val="id-ID"/>
              </w:rPr>
              <w:t>ongket, Konveksi,</w:t>
            </w:r>
            <w:r w:rsidR="00B5170F">
              <w:rPr>
                <w:rFonts w:ascii="Tahoma" w:hAnsi="Tahoma" w:cs="Tahoma"/>
                <w:sz w:val="20"/>
                <w:szCs w:val="20"/>
              </w:rPr>
              <w:t xml:space="preserve"> </w:t>
            </w:r>
            <w:r w:rsidRPr="00DA47CE">
              <w:rPr>
                <w:rFonts w:ascii="Tahoma" w:hAnsi="Tahoma" w:cs="Tahoma"/>
                <w:sz w:val="20"/>
                <w:szCs w:val="20"/>
                <w:lang w:val="id-ID"/>
              </w:rPr>
              <w:t>Garmen)</w:t>
            </w:r>
          </w:p>
        </w:tc>
        <w:tc>
          <w:tcPr>
            <w:tcW w:w="5293" w:type="dxa"/>
            <w:tcBorders>
              <w:top w:val="single" w:sz="4" w:space="0" w:color="000000"/>
              <w:left w:val="single" w:sz="4" w:space="0" w:color="auto"/>
              <w:bottom w:val="single" w:sz="4" w:space="0" w:color="000000"/>
              <w:right w:val="single" w:sz="4" w:space="0" w:color="000000"/>
            </w:tcBorders>
          </w:tcPr>
          <w:p w:rsidR="00067B42" w:rsidRPr="00593BC4" w:rsidRDefault="00593BC4" w:rsidP="00593BC4">
            <w:pPr>
              <w:jc w:val="both"/>
              <w:rPr>
                <w:rFonts w:ascii="Tahoma" w:hAnsi="Tahoma" w:cs="Tahoma"/>
                <w:sz w:val="20"/>
                <w:szCs w:val="20"/>
              </w:rPr>
            </w:pPr>
            <w:r>
              <w:rPr>
                <w:rFonts w:ascii="Tahoma" w:hAnsi="Tahoma" w:cs="Tahoma"/>
                <w:sz w:val="20"/>
                <w:szCs w:val="20"/>
              </w:rPr>
              <w:t xml:space="preserve">Kabupaten Limapuluh Kota, </w:t>
            </w:r>
            <w:r w:rsidR="00E40A7F">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w:t>
            </w:r>
            <w:r w:rsidR="00E40A7F">
              <w:rPr>
                <w:rFonts w:ascii="Tahoma" w:hAnsi="Tahoma" w:cs="Tahoma"/>
                <w:sz w:val="20"/>
                <w:szCs w:val="20"/>
                <w:lang w:val="id-ID"/>
              </w:rPr>
              <w:t xml:space="preserve">Kabupaten </w:t>
            </w:r>
            <w:r w:rsidR="00FA5039">
              <w:rPr>
                <w:rFonts w:ascii="Tahoma" w:hAnsi="Tahoma" w:cs="Tahoma"/>
                <w:sz w:val="20"/>
                <w:szCs w:val="20"/>
              </w:rPr>
              <w:t>P</w:t>
            </w:r>
            <w:r w:rsidR="00067B42" w:rsidRPr="00DA47CE">
              <w:rPr>
                <w:rFonts w:ascii="Tahoma" w:hAnsi="Tahoma" w:cs="Tahoma"/>
                <w:sz w:val="20"/>
                <w:szCs w:val="20"/>
                <w:lang w:val="id-ID"/>
              </w:rPr>
              <w:t xml:space="preserve">esisir Selatan, </w:t>
            </w:r>
            <w:r w:rsidR="00E40A7F">
              <w:rPr>
                <w:rFonts w:ascii="Tahoma" w:hAnsi="Tahoma" w:cs="Tahoma"/>
                <w:sz w:val="20"/>
                <w:szCs w:val="20"/>
                <w:lang w:val="id-ID"/>
              </w:rPr>
              <w:t xml:space="preserve">Kabupaten </w:t>
            </w:r>
            <w:r w:rsidR="00067B42" w:rsidRPr="00DA47CE">
              <w:rPr>
                <w:rFonts w:ascii="Tahoma" w:hAnsi="Tahoma" w:cs="Tahoma"/>
                <w:sz w:val="20"/>
                <w:szCs w:val="20"/>
                <w:lang w:val="id-ID"/>
              </w:rPr>
              <w:t xml:space="preserve">Padang Pariaman, </w:t>
            </w:r>
            <w:r w:rsidR="00E40A7F">
              <w:rPr>
                <w:rFonts w:ascii="Tahoma" w:hAnsi="Tahoma" w:cs="Tahoma"/>
                <w:sz w:val="20"/>
                <w:szCs w:val="20"/>
                <w:lang w:val="id-ID"/>
              </w:rPr>
              <w:t xml:space="preserve">Kabupaten </w:t>
            </w:r>
            <w:r w:rsidR="00067B42" w:rsidRPr="00DA47CE">
              <w:rPr>
                <w:rFonts w:ascii="Tahoma" w:hAnsi="Tahoma" w:cs="Tahoma"/>
                <w:sz w:val="20"/>
                <w:szCs w:val="20"/>
                <w:lang w:val="id-ID"/>
              </w:rPr>
              <w:t>Agam, Kota Bukittinggi, Kota Payakumbuh, Kota Padang</w:t>
            </w:r>
            <w:r>
              <w:rPr>
                <w:rFonts w:ascii="Tahoma" w:hAnsi="Tahoma" w:cs="Tahoma"/>
                <w:sz w:val="20"/>
                <w:szCs w:val="20"/>
              </w:rPr>
              <w:t xml:space="preserve">. </w:t>
            </w:r>
          </w:p>
        </w:tc>
      </w:tr>
      <w:tr w:rsidR="00067B42" w:rsidRPr="00DA47CE" w:rsidTr="00A8738F">
        <w:trPr>
          <w:trHeight w:val="804"/>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2.</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rPr>
              <w:t>Makanan ringan</w:t>
            </w:r>
            <w:r w:rsidRPr="00DA47CE">
              <w:rPr>
                <w:rFonts w:ascii="Tahoma" w:hAnsi="Tahoma" w:cs="Tahoma"/>
                <w:sz w:val="20"/>
                <w:szCs w:val="20"/>
                <w:lang w:val="id-ID"/>
              </w:rPr>
              <w:t xml:space="preserve"> (Gula tebu, aneka olahan umbi-umbian, Rendang,  susu)</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067B42" w:rsidP="00E1351A">
            <w:pPr>
              <w:jc w:val="both"/>
              <w:rPr>
                <w:rFonts w:ascii="Tahoma" w:hAnsi="Tahoma" w:cs="Tahoma"/>
                <w:sz w:val="20"/>
                <w:szCs w:val="20"/>
                <w:lang w:val="id-ID"/>
              </w:rPr>
            </w:pPr>
            <w:r w:rsidRPr="00DA47CE">
              <w:rPr>
                <w:rFonts w:ascii="Tahoma" w:hAnsi="Tahoma" w:cs="Tahoma"/>
                <w:sz w:val="20"/>
                <w:szCs w:val="20"/>
                <w:lang w:val="id-ID"/>
              </w:rPr>
              <w:t xml:space="preserve">Kota </w:t>
            </w:r>
            <w:r w:rsidRPr="00DA47CE">
              <w:rPr>
                <w:rFonts w:ascii="Tahoma" w:hAnsi="Tahoma" w:cs="Tahoma"/>
                <w:sz w:val="20"/>
                <w:szCs w:val="20"/>
              </w:rPr>
              <w:t>Padang</w:t>
            </w:r>
            <w:r w:rsidRPr="00DA47CE">
              <w:rPr>
                <w:rFonts w:ascii="Tahoma" w:hAnsi="Tahoma" w:cs="Tahoma"/>
                <w:sz w:val="20"/>
                <w:szCs w:val="20"/>
                <w:lang w:val="id-ID"/>
              </w:rPr>
              <w:t>, Kota</w:t>
            </w:r>
            <w:r w:rsidR="00B5170F">
              <w:rPr>
                <w:rFonts w:ascii="Tahoma" w:hAnsi="Tahoma" w:cs="Tahoma"/>
                <w:sz w:val="20"/>
                <w:szCs w:val="20"/>
              </w:rPr>
              <w:t xml:space="preserve"> </w:t>
            </w:r>
            <w:r w:rsidRPr="00DA47CE">
              <w:rPr>
                <w:rFonts w:ascii="Tahoma" w:hAnsi="Tahoma" w:cs="Tahoma"/>
                <w:sz w:val="20"/>
                <w:szCs w:val="20"/>
                <w:lang w:val="id-ID"/>
              </w:rPr>
              <w:t>Bukittinggi, Kota Payakumbuh</w:t>
            </w:r>
            <w:r w:rsidRPr="00DA47CE">
              <w:rPr>
                <w:rFonts w:ascii="Tahoma" w:hAnsi="Tahoma" w:cs="Tahoma"/>
                <w:sz w:val="20"/>
                <w:szCs w:val="20"/>
              </w:rPr>
              <w:t xml:space="preserve"> </w:t>
            </w:r>
            <w:r w:rsidRPr="00DA47CE">
              <w:rPr>
                <w:rFonts w:ascii="Tahoma" w:hAnsi="Tahoma" w:cs="Tahoma"/>
                <w:sz w:val="20"/>
                <w:szCs w:val="20"/>
                <w:lang w:val="id-ID"/>
              </w:rPr>
              <w:t xml:space="preserve">,Kota Padang Panjang, Kota Solok, </w:t>
            </w:r>
            <w:r w:rsidR="00E40A7F">
              <w:rPr>
                <w:rFonts w:ascii="Tahoma" w:hAnsi="Tahoma" w:cs="Tahoma"/>
                <w:sz w:val="20"/>
                <w:szCs w:val="20"/>
                <w:lang w:val="id-ID"/>
              </w:rPr>
              <w:t xml:space="preserve">Kabupaten </w:t>
            </w:r>
            <w:r w:rsidR="00E1351A">
              <w:rPr>
                <w:rFonts w:ascii="Tahoma" w:hAnsi="Tahoma" w:cs="Tahoma"/>
                <w:sz w:val="20"/>
                <w:szCs w:val="20"/>
              </w:rPr>
              <w:t>Limapuluh Kota,</w:t>
            </w:r>
            <w:r w:rsidRPr="00DA47CE">
              <w:rPr>
                <w:rFonts w:ascii="Tahoma" w:hAnsi="Tahoma" w:cs="Tahoma"/>
                <w:sz w:val="20"/>
                <w:szCs w:val="20"/>
              </w:rPr>
              <w:t xml:space="preserve"> </w:t>
            </w:r>
            <w:r w:rsidR="00E40A7F">
              <w:rPr>
                <w:rFonts w:ascii="Tahoma" w:hAnsi="Tahoma" w:cs="Tahoma"/>
                <w:sz w:val="20"/>
                <w:szCs w:val="20"/>
              </w:rPr>
              <w:t xml:space="preserve">Kabupaten </w:t>
            </w:r>
            <w:r w:rsidRPr="00DA47CE">
              <w:rPr>
                <w:rFonts w:ascii="Tahoma" w:hAnsi="Tahoma" w:cs="Tahoma"/>
                <w:sz w:val="20"/>
                <w:szCs w:val="20"/>
              </w:rPr>
              <w:t xml:space="preserve">Tanah Datar, </w:t>
            </w:r>
            <w:r w:rsidR="00E40A7F">
              <w:rPr>
                <w:rFonts w:ascii="Tahoma" w:hAnsi="Tahoma" w:cs="Tahoma"/>
                <w:sz w:val="20"/>
                <w:szCs w:val="20"/>
              </w:rPr>
              <w:t xml:space="preserve">Kabupaten </w:t>
            </w:r>
            <w:r w:rsidRPr="00DA47CE">
              <w:rPr>
                <w:rFonts w:ascii="Tahoma" w:hAnsi="Tahoma" w:cs="Tahoma"/>
                <w:sz w:val="20"/>
                <w:szCs w:val="20"/>
              </w:rPr>
              <w:t xml:space="preserve">Padang Pariaman, </w:t>
            </w:r>
            <w:r w:rsidR="00E40A7F">
              <w:rPr>
                <w:rFonts w:ascii="Tahoma" w:hAnsi="Tahoma" w:cs="Tahoma"/>
                <w:sz w:val="20"/>
                <w:szCs w:val="20"/>
              </w:rPr>
              <w:t xml:space="preserve">Kabupaten </w:t>
            </w:r>
            <w:r w:rsidRPr="00DA47CE">
              <w:rPr>
                <w:rFonts w:ascii="Tahoma" w:hAnsi="Tahoma" w:cs="Tahoma"/>
                <w:sz w:val="20"/>
                <w:szCs w:val="20"/>
              </w:rPr>
              <w:t>Agam</w:t>
            </w:r>
            <w:r w:rsidRPr="00DA47CE">
              <w:rPr>
                <w:rFonts w:ascii="Tahoma" w:hAnsi="Tahoma" w:cs="Tahoma"/>
                <w:sz w:val="20"/>
                <w:szCs w:val="20"/>
                <w:lang w:val="id-ID"/>
              </w:rPr>
              <w:t xml:space="preserve"> </w:t>
            </w:r>
          </w:p>
        </w:tc>
      </w:tr>
      <w:tr w:rsidR="00067B42" w:rsidRPr="00DA47CE" w:rsidTr="00A8738F">
        <w:trPr>
          <w:trHeight w:val="561"/>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3.</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rPr>
              <w:t xml:space="preserve">Industri </w:t>
            </w:r>
            <w:r w:rsidRPr="00DA47CE">
              <w:rPr>
                <w:rFonts w:ascii="Tahoma" w:hAnsi="Tahoma" w:cs="Tahoma"/>
                <w:sz w:val="20"/>
                <w:szCs w:val="20"/>
                <w:lang w:val="id-ID"/>
              </w:rPr>
              <w:t>Kakao</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067B42" w:rsidP="00E1351A">
            <w:pPr>
              <w:jc w:val="both"/>
              <w:rPr>
                <w:rFonts w:ascii="Tahoma" w:hAnsi="Tahoma" w:cs="Tahoma"/>
                <w:sz w:val="20"/>
                <w:szCs w:val="20"/>
                <w:lang w:val="id-ID"/>
              </w:rPr>
            </w:pPr>
            <w:r w:rsidRPr="00DA47CE">
              <w:rPr>
                <w:rFonts w:ascii="Tahoma" w:hAnsi="Tahoma" w:cs="Tahoma"/>
                <w:sz w:val="20"/>
                <w:szCs w:val="20"/>
                <w:lang w:val="id-ID"/>
              </w:rPr>
              <w:t xml:space="preserve">Kota Padang, </w:t>
            </w:r>
            <w:r w:rsidR="00E40A7F">
              <w:rPr>
                <w:rFonts w:ascii="Tahoma" w:hAnsi="Tahoma" w:cs="Tahoma"/>
                <w:sz w:val="20"/>
                <w:szCs w:val="20"/>
              </w:rPr>
              <w:t xml:space="preserve">Kabupaten </w:t>
            </w:r>
            <w:r w:rsidRPr="00DA47CE">
              <w:rPr>
                <w:rFonts w:ascii="Tahoma" w:hAnsi="Tahoma" w:cs="Tahoma"/>
                <w:sz w:val="20"/>
                <w:szCs w:val="20"/>
                <w:lang w:val="id-ID"/>
              </w:rPr>
              <w:t>Padang Pariaman, Ko. Payakumbuh</w:t>
            </w:r>
            <w:r w:rsidRPr="00DA47CE">
              <w:rPr>
                <w:rFonts w:ascii="Tahoma" w:hAnsi="Tahoma" w:cs="Tahoma"/>
                <w:sz w:val="20"/>
                <w:szCs w:val="20"/>
              </w:rPr>
              <w:t xml:space="preserve">, </w:t>
            </w:r>
            <w:r w:rsidR="00E40A7F">
              <w:rPr>
                <w:rFonts w:ascii="Tahoma" w:hAnsi="Tahoma" w:cs="Tahoma"/>
                <w:sz w:val="20"/>
                <w:szCs w:val="20"/>
              </w:rPr>
              <w:t xml:space="preserve">Kabupaten </w:t>
            </w:r>
            <w:r w:rsidRPr="00DA47CE">
              <w:rPr>
                <w:rFonts w:ascii="Tahoma" w:hAnsi="Tahoma" w:cs="Tahoma"/>
                <w:sz w:val="20"/>
                <w:szCs w:val="20"/>
              </w:rPr>
              <w:t xml:space="preserve">Tanah Datar, </w:t>
            </w:r>
            <w:r w:rsidR="00E40A7F">
              <w:rPr>
                <w:rFonts w:ascii="Tahoma" w:hAnsi="Tahoma" w:cs="Tahoma"/>
                <w:sz w:val="20"/>
                <w:szCs w:val="20"/>
              </w:rPr>
              <w:t xml:space="preserve">Kabupaten </w:t>
            </w:r>
            <w:r w:rsidRPr="00DA47CE">
              <w:rPr>
                <w:rFonts w:ascii="Tahoma" w:hAnsi="Tahoma" w:cs="Tahoma"/>
                <w:sz w:val="20"/>
                <w:szCs w:val="20"/>
              </w:rPr>
              <w:t>Pasaman</w:t>
            </w:r>
          </w:p>
        </w:tc>
      </w:tr>
      <w:tr w:rsidR="00067B42" w:rsidRPr="00DA47CE" w:rsidTr="00A8738F">
        <w:trPr>
          <w:trHeight w:val="804"/>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4.</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lang w:val="id-ID"/>
              </w:rPr>
              <w:t xml:space="preserve">Industri Semen (Batu Bata, Paving Block, Batako, Industri Suku Cadang Pabrik Semen) </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067B42" w:rsidP="00E1351A">
            <w:pPr>
              <w:jc w:val="both"/>
              <w:rPr>
                <w:rFonts w:ascii="Tahoma" w:hAnsi="Tahoma" w:cs="Tahoma"/>
                <w:sz w:val="20"/>
                <w:szCs w:val="20"/>
                <w:lang w:val="id-ID"/>
              </w:rPr>
            </w:pPr>
            <w:r w:rsidRPr="00DA47CE">
              <w:rPr>
                <w:rFonts w:ascii="Tahoma" w:hAnsi="Tahoma" w:cs="Tahoma"/>
                <w:sz w:val="20"/>
                <w:szCs w:val="20"/>
                <w:lang w:val="id-ID"/>
              </w:rPr>
              <w:t>Kota Solok</w:t>
            </w:r>
            <w:r w:rsidRPr="00DA47CE">
              <w:rPr>
                <w:rFonts w:ascii="Tahoma" w:hAnsi="Tahoma" w:cs="Tahoma"/>
                <w:sz w:val="20"/>
                <w:szCs w:val="20"/>
              </w:rPr>
              <w:t xml:space="preserve">, Kota Padang, </w:t>
            </w:r>
            <w:r w:rsidR="00E40A7F">
              <w:rPr>
                <w:rFonts w:ascii="Tahoma" w:hAnsi="Tahoma" w:cs="Tahoma"/>
                <w:sz w:val="20"/>
                <w:szCs w:val="20"/>
              </w:rPr>
              <w:t xml:space="preserve">Kabupaten </w:t>
            </w:r>
            <w:r w:rsidRPr="00DA47CE">
              <w:rPr>
                <w:rFonts w:ascii="Tahoma" w:hAnsi="Tahoma" w:cs="Tahoma"/>
                <w:sz w:val="20"/>
                <w:szCs w:val="20"/>
                <w:lang w:val="id-ID"/>
              </w:rPr>
              <w:t xml:space="preserve">Padang Pariaman, </w:t>
            </w:r>
            <w:r w:rsidR="00E40A7F">
              <w:rPr>
                <w:rFonts w:ascii="Tahoma" w:hAnsi="Tahoma" w:cs="Tahoma"/>
                <w:sz w:val="20"/>
                <w:szCs w:val="20"/>
                <w:lang w:val="id-ID"/>
              </w:rPr>
              <w:t xml:space="preserve">Kabupaten </w:t>
            </w:r>
            <w:r w:rsidRPr="00DA47CE">
              <w:rPr>
                <w:rFonts w:ascii="Tahoma" w:hAnsi="Tahoma" w:cs="Tahoma"/>
                <w:sz w:val="20"/>
                <w:szCs w:val="20"/>
                <w:lang w:val="id-ID"/>
              </w:rPr>
              <w:t>Pesisir Selatan, Kota Payakumbuh, Kota Bukittinggi</w:t>
            </w:r>
          </w:p>
        </w:tc>
      </w:tr>
      <w:tr w:rsidR="00067B42" w:rsidRPr="00DA47CE" w:rsidTr="00A8738F">
        <w:trPr>
          <w:trHeight w:val="453"/>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5.</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lang w:val="id-ID"/>
              </w:rPr>
              <w:t>Industri Alsintan</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E40A7F" w:rsidP="00E1351A">
            <w:pPr>
              <w:jc w:val="both"/>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solok,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Pesisir Selatan, </w:t>
            </w:r>
            <w:r>
              <w:rPr>
                <w:rFonts w:ascii="Tahoma" w:hAnsi="Tahoma" w:cs="Tahoma"/>
                <w:sz w:val="20"/>
                <w:szCs w:val="20"/>
                <w:lang w:val="id-ID"/>
              </w:rPr>
              <w:t xml:space="preserve">Kabupaten </w:t>
            </w:r>
            <w:r w:rsidR="00067B42" w:rsidRPr="00DA47CE">
              <w:rPr>
                <w:rFonts w:ascii="Tahoma" w:hAnsi="Tahoma" w:cs="Tahoma"/>
                <w:sz w:val="20"/>
                <w:szCs w:val="20"/>
                <w:lang w:val="id-ID"/>
              </w:rPr>
              <w:t>Padang Pariaman, Kota Payakumbuh, Kota Padang</w:t>
            </w:r>
          </w:p>
        </w:tc>
      </w:tr>
      <w:tr w:rsidR="00067B42" w:rsidRPr="00DA47CE" w:rsidTr="00A8738F">
        <w:trPr>
          <w:trHeight w:val="475"/>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6.</w:t>
            </w:r>
          </w:p>
        </w:tc>
        <w:tc>
          <w:tcPr>
            <w:tcW w:w="3057" w:type="dxa"/>
            <w:tcBorders>
              <w:top w:val="single" w:sz="4" w:space="0" w:color="000000"/>
              <w:left w:val="nil"/>
              <w:bottom w:val="single" w:sz="4" w:space="0" w:color="000000"/>
              <w:right w:val="single" w:sz="4" w:space="0" w:color="auto"/>
            </w:tcBorders>
          </w:tcPr>
          <w:p w:rsidR="00067B42" w:rsidRPr="00DA47CE" w:rsidRDefault="00067B42" w:rsidP="00E1351A">
            <w:pPr>
              <w:ind w:left="2"/>
              <w:jc w:val="both"/>
              <w:rPr>
                <w:rFonts w:ascii="Tahoma" w:hAnsi="Tahoma" w:cs="Tahoma"/>
                <w:sz w:val="20"/>
                <w:szCs w:val="20"/>
                <w:lang w:val="id-ID"/>
              </w:rPr>
            </w:pPr>
            <w:r w:rsidRPr="00DA47CE">
              <w:rPr>
                <w:rFonts w:ascii="Tahoma" w:hAnsi="Tahoma" w:cs="Tahoma"/>
                <w:sz w:val="20"/>
                <w:szCs w:val="20"/>
                <w:lang w:val="id-ID"/>
              </w:rPr>
              <w:t>Industri Minyak Atsiri</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067B42" w:rsidP="00E1351A">
            <w:pPr>
              <w:jc w:val="both"/>
              <w:rPr>
                <w:rFonts w:ascii="Tahoma" w:hAnsi="Tahoma" w:cs="Tahoma"/>
                <w:sz w:val="20"/>
                <w:szCs w:val="20"/>
                <w:lang w:val="id-ID"/>
              </w:rPr>
            </w:pPr>
            <w:r w:rsidRPr="00DA47CE">
              <w:rPr>
                <w:rFonts w:ascii="Tahoma" w:hAnsi="Tahoma" w:cs="Tahoma"/>
                <w:sz w:val="20"/>
                <w:szCs w:val="20"/>
                <w:lang w:val="id-ID"/>
              </w:rPr>
              <w:t xml:space="preserve">Kota </w:t>
            </w:r>
            <w:r w:rsidR="00E1351A">
              <w:rPr>
                <w:rFonts w:ascii="Tahoma" w:hAnsi="Tahoma" w:cs="Tahoma"/>
                <w:sz w:val="20"/>
                <w:szCs w:val="20"/>
              </w:rPr>
              <w:t>S</w:t>
            </w:r>
            <w:r w:rsidRPr="00DA47CE">
              <w:rPr>
                <w:rFonts w:ascii="Tahoma" w:hAnsi="Tahoma" w:cs="Tahoma"/>
                <w:sz w:val="20"/>
                <w:szCs w:val="20"/>
                <w:lang w:val="id-ID"/>
              </w:rPr>
              <w:t xml:space="preserve">olok, </w:t>
            </w:r>
            <w:r w:rsidR="00E40A7F">
              <w:rPr>
                <w:rFonts w:ascii="Tahoma" w:hAnsi="Tahoma" w:cs="Tahoma"/>
                <w:sz w:val="20"/>
                <w:szCs w:val="20"/>
                <w:lang w:val="id-ID"/>
              </w:rPr>
              <w:t xml:space="preserve">Kabupaten </w:t>
            </w:r>
            <w:r w:rsidRPr="00DA47CE">
              <w:rPr>
                <w:rFonts w:ascii="Tahoma" w:hAnsi="Tahoma" w:cs="Tahoma"/>
                <w:sz w:val="20"/>
                <w:szCs w:val="20"/>
                <w:lang w:val="id-ID"/>
              </w:rPr>
              <w:t xml:space="preserve">Agam, </w:t>
            </w:r>
            <w:r w:rsidR="00E40A7F">
              <w:rPr>
                <w:rFonts w:ascii="Tahoma" w:hAnsi="Tahoma" w:cs="Tahoma"/>
                <w:sz w:val="20"/>
                <w:szCs w:val="20"/>
                <w:lang w:val="id-ID"/>
              </w:rPr>
              <w:t xml:space="preserve">Kabupaten </w:t>
            </w:r>
            <w:r w:rsidRPr="00DA47CE">
              <w:rPr>
                <w:rFonts w:ascii="Tahoma" w:hAnsi="Tahoma" w:cs="Tahoma"/>
                <w:sz w:val="20"/>
                <w:szCs w:val="20"/>
                <w:lang w:val="id-ID"/>
              </w:rPr>
              <w:t xml:space="preserve">Mentawai, </w:t>
            </w:r>
            <w:r w:rsidR="00E40A7F">
              <w:rPr>
                <w:rFonts w:ascii="Tahoma" w:hAnsi="Tahoma" w:cs="Tahoma"/>
                <w:sz w:val="20"/>
                <w:szCs w:val="20"/>
                <w:lang w:val="id-ID"/>
              </w:rPr>
              <w:t xml:space="preserve">Kabupaten </w:t>
            </w:r>
            <w:r w:rsidRPr="00DA47CE">
              <w:rPr>
                <w:rFonts w:ascii="Tahoma" w:hAnsi="Tahoma" w:cs="Tahoma"/>
                <w:sz w:val="20"/>
                <w:szCs w:val="20"/>
                <w:lang w:val="id-ID"/>
              </w:rPr>
              <w:t>Pasaman Barat</w:t>
            </w:r>
          </w:p>
        </w:tc>
      </w:tr>
      <w:tr w:rsidR="00067B42" w:rsidRPr="00DA47CE" w:rsidTr="00A8738F">
        <w:trPr>
          <w:trHeight w:val="64"/>
          <w:jc w:val="center"/>
        </w:trPr>
        <w:tc>
          <w:tcPr>
            <w:tcW w:w="678" w:type="dxa"/>
            <w:tcBorders>
              <w:top w:val="single" w:sz="4" w:space="0" w:color="000000"/>
              <w:left w:val="single" w:sz="4" w:space="0" w:color="000000"/>
              <w:bottom w:val="single" w:sz="4" w:space="0" w:color="000000"/>
              <w:right w:val="single" w:sz="4" w:space="0" w:color="000000"/>
            </w:tcBorders>
          </w:tcPr>
          <w:p w:rsidR="00067B42" w:rsidRPr="00DA47CE" w:rsidRDefault="00067B42" w:rsidP="00A17BD8">
            <w:pPr>
              <w:jc w:val="center"/>
              <w:rPr>
                <w:rFonts w:ascii="Tahoma" w:hAnsi="Tahoma" w:cs="Tahoma"/>
                <w:sz w:val="20"/>
                <w:szCs w:val="20"/>
                <w:lang w:val="id-ID"/>
              </w:rPr>
            </w:pPr>
            <w:r w:rsidRPr="00DA47CE">
              <w:rPr>
                <w:rFonts w:ascii="Tahoma" w:hAnsi="Tahoma" w:cs="Tahoma"/>
                <w:sz w:val="20"/>
                <w:szCs w:val="20"/>
                <w:lang w:val="id-ID"/>
              </w:rPr>
              <w:t>7.</w:t>
            </w:r>
          </w:p>
        </w:tc>
        <w:tc>
          <w:tcPr>
            <w:tcW w:w="3057" w:type="dxa"/>
            <w:tcBorders>
              <w:top w:val="single" w:sz="4" w:space="0" w:color="000000"/>
              <w:left w:val="nil"/>
              <w:bottom w:val="single" w:sz="4" w:space="0" w:color="000000"/>
              <w:right w:val="single" w:sz="4" w:space="0" w:color="auto"/>
            </w:tcBorders>
          </w:tcPr>
          <w:p w:rsidR="00067B42" w:rsidRPr="00593BC4" w:rsidRDefault="00593BC4" w:rsidP="00E1351A">
            <w:pPr>
              <w:ind w:left="2"/>
              <w:jc w:val="both"/>
              <w:rPr>
                <w:rFonts w:ascii="Tahoma" w:hAnsi="Tahoma" w:cs="Tahoma"/>
                <w:sz w:val="20"/>
                <w:szCs w:val="20"/>
              </w:rPr>
            </w:pPr>
            <w:r>
              <w:rPr>
                <w:rFonts w:ascii="Tahoma" w:hAnsi="Tahoma" w:cs="Tahoma"/>
                <w:sz w:val="20"/>
                <w:szCs w:val="20"/>
              </w:rPr>
              <w:t>Industri Pengolahan Sawit</w:t>
            </w:r>
          </w:p>
        </w:tc>
        <w:tc>
          <w:tcPr>
            <w:tcW w:w="5293" w:type="dxa"/>
            <w:tcBorders>
              <w:top w:val="single" w:sz="4" w:space="0" w:color="000000"/>
              <w:left w:val="single" w:sz="4" w:space="0" w:color="auto"/>
              <w:bottom w:val="single" w:sz="4" w:space="0" w:color="000000"/>
              <w:right w:val="single" w:sz="4" w:space="0" w:color="000000"/>
            </w:tcBorders>
          </w:tcPr>
          <w:p w:rsidR="00067B42" w:rsidRPr="00DA47CE" w:rsidRDefault="00E40A7F" w:rsidP="00E1351A">
            <w:pPr>
              <w:jc w:val="both"/>
              <w:rPr>
                <w:rFonts w:ascii="Tahoma" w:hAnsi="Tahoma" w:cs="Tahoma"/>
                <w:sz w:val="20"/>
                <w:szCs w:val="20"/>
                <w:lang w:val="id-ID"/>
              </w:rPr>
            </w:pP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Agam, </w:t>
            </w:r>
            <w:r>
              <w:rPr>
                <w:rFonts w:ascii="Tahoma" w:hAnsi="Tahoma" w:cs="Tahoma"/>
                <w:sz w:val="20"/>
                <w:szCs w:val="20"/>
                <w:lang w:val="id-ID"/>
              </w:rPr>
              <w:t xml:space="preserve">Kabupaten </w:t>
            </w:r>
            <w:r w:rsidR="00067B42" w:rsidRPr="00DA47CE">
              <w:rPr>
                <w:rFonts w:ascii="Tahoma" w:hAnsi="Tahoma" w:cs="Tahoma"/>
                <w:sz w:val="20"/>
                <w:szCs w:val="20"/>
              </w:rPr>
              <w:t>Dharmasraya</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E1351A">
              <w:rPr>
                <w:rFonts w:ascii="Tahoma" w:hAnsi="Tahoma" w:cs="Tahoma"/>
                <w:sz w:val="20"/>
                <w:szCs w:val="20"/>
                <w:lang w:val="id-ID"/>
              </w:rPr>
              <w:t>Solok Selatan</w:t>
            </w:r>
            <w:r w:rsidR="00E1351A">
              <w:rPr>
                <w:rFonts w:ascii="Tahoma" w:hAnsi="Tahoma" w:cs="Tahoma"/>
                <w:sz w:val="20"/>
                <w:szCs w:val="20"/>
              </w:rPr>
              <w:t>,</w:t>
            </w:r>
            <w:r w:rsidR="00067B42" w:rsidRPr="00DA47CE">
              <w:rPr>
                <w:rFonts w:ascii="Tahoma" w:hAnsi="Tahoma" w:cs="Tahoma"/>
                <w:sz w:val="20"/>
                <w:szCs w:val="20"/>
                <w:lang w:val="id-ID"/>
              </w:rPr>
              <w:t xml:space="preserve"> </w:t>
            </w:r>
            <w:r>
              <w:rPr>
                <w:rFonts w:ascii="Tahoma" w:hAnsi="Tahoma" w:cs="Tahoma"/>
                <w:sz w:val="20"/>
                <w:szCs w:val="20"/>
                <w:lang w:val="id-ID"/>
              </w:rPr>
              <w:t xml:space="preserve">Kabupaten </w:t>
            </w:r>
            <w:r w:rsidR="00067B42" w:rsidRPr="00DA47CE">
              <w:rPr>
                <w:rFonts w:ascii="Tahoma" w:hAnsi="Tahoma" w:cs="Tahoma"/>
                <w:sz w:val="20"/>
                <w:szCs w:val="20"/>
                <w:lang w:val="id-ID"/>
              </w:rPr>
              <w:t xml:space="preserve">Pasaman Barat, </w:t>
            </w:r>
            <w:r>
              <w:rPr>
                <w:rFonts w:ascii="Tahoma" w:hAnsi="Tahoma" w:cs="Tahoma"/>
                <w:sz w:val="20"/>
                <w:szCs w:val="20"/>
                <w:lang w:val="id-ID"/>
              </w:rPr>
              <w:t xml:space="preserve">Kabupaten </w:t>
            </w:r>
            <w:r w:rsidR="00067B42" w:rsidRPr="00DA47CE">
              <w:rPr>
                <w:rFonts w:ascii="Tahoma" w:hAnsi="Tahoma" w:cs="Tahoma"/>
                <w:sz w:val="20"/>
                <w:szCs w:val="20"/>
                <w:lang w:val="id-ID"/>
              </w:rPr>
              <w:t>Pesisir Selatan</w:t>
            </w:r>
          </w:p>
        </w:tc>
      </w:tr>
    </w:tbl>
    <w:p w:rsidR="00067B42" w:rsidRPr="00DA47CE" w:rsidRDefault="00067B42" w:rsidP="00067B42">
      <w:pPr>
        <w:snapToGrid w:val="0"/>
        <w:ind w:left="720" w:firstLine="1"/>
        <w:jc w:val="both"/>
        <w:rPr>
          <w:rFonts w:ascii="Tahoma" w:hAnsi="Tahoma" w:cs="Tahoma"/>
          <w:sz w:val="22"/>
          <w:szCs w:val="22"/>
          <w:lang w:val="id-ID"/>
        </w:rPr>
      </w:pPr>
      <w:r w:rsidRPr="00DA47CE">
        <w:rPr>
          <w:rFonts w:ascii="Tahoma" w:hAnsi="Tahoma" w:cs="Tahoma"/>
          <w:sz w:val="22"/>
          <w:szCs w:val="22"/>
        </w:rPr>
        <w:t xml:space="preserve"> </w:t>
      </w:r>
    </w:p>
    <w:p w:rsidR="00067B42" w:rsidRPr="00DA47CE" w:rsidRDefault="00067B42" w:rsidP="00067B42">
      <w:pPr>
        <w:snapToGrid w:val="0"/>
        <w:ind w:left="720" w:firstLine="1"/>
        <w:jc w:val="both"/>
        <w:rPr>
          <w:rFonts w:ascii="Tahoma" w:hAnsi="Tahoma" w:cs="Tahoma"/>
          <w:sz w:val="22"/>
          <w:szCs w:val="22"/>
          <w:lang w:val="id-ID"/>
        </w:rPr>
      </w:pPr>
    </w:p>
    <w:p w:rsidR="00067B42" w:rsidRPr="00DA47CE" w:rsidRDefault="00B5170F" w:rsidP="001856F6">
      <w:pPr>
        <w:snapToGrid w:val="0"/>
        <w:ind w:left="567" w:hanging="567"/>
        <w:jc w:val="both"/>
        <w:rPr>
          <w:rFonts w:ascii="Tahoma" w:hAnsi="Tahoma" w:cs="Tahoma"/>
          <w:b/>
          <w:bCs/>
          <w:sz w:val="22"/>
          <w:szCs w:val="22"/>
        </w:rPr>
      </w:pPr>
      <w:r>
        <w:rPr>
          <w:rFonts w:ascii="Tahoma" w:hAnsi="Tahoma" w:cs="Tahoma"/>
          <w:b/>
          <w:bCs/>
          <w:sz w:val="22"/>
          <w:szCs w:val="22"/>
        </w:rPr>
        <w:t>g</w:t>
      </w:r>
      <w:r w:rsidR="00067B42" w:rsidRPr="00DA47CE">
        <w:rPr>
          <w:rFonts w:ascii="Tahoma" w:hAnsi="Tahoma" w:cs="Tahoma"/>
          <w:b/>
          <w:bCs/>
          <w:sz w:val="22"/>
          <w:szCs w:val="22"/>
          <w:lang w:val="id-ID"/>
        </w:rPr>
        <w:t>.</w:t>
      </w:r>
      <w:r w:rsidR="00067B42" w:rsidRPr="00DA47CE">
        <w:rPr>
          <w:rFonts w:ascii="Tahoma" w:hAnsi="Tahoma" w:cs="Tahoma"/>
          <w:b/>
          <w:bCs/>
          <w:sz w:val="22"/>
          <w:szCs w:val="22"/>
          <w:lang w:val="id-ID"/>
        </w:rPr>
        <w:tab/>
      </w:r>
      <w:r w:rsidR="00067B42" w:rsidRPr="00DA47CE">
        <w:rPr>
          <w:rFonts w:ascii="Tahoma" w:hAnsi="Tahoma" w:cs="Tahoma"/>
          <w:b/>
          <w:bCs/>
          <w:sz w:val="22"/>
          <w:szCs w:val="22"/>
        </w:rPr>
        <w:t>Kawasan Pariwisata</w:t>
      </w:r>
    </w:p>
    <w:p w:rsidR="00121946" w:rsidRDefault="00121946" w:rsidP="00121946">
      <w:pPr>
        <w:spacing w:before="120"/>
        <w:ind w:firstLine="709"/>
        <w:jc w:val="both"/>
        <w:rPr>
          <w:rFonts w:ascii="Tahoma" w:hAnsi="Tahoma" w:cs="Tahoma"/>
          <w:color w:val="000000"/>
          <w:sz w:val="22"/>
          <w:szCs w:val="22"/>
          <w:lang w:val="id-ID"/>
        </w:rPr>
      </w:pPr>
      <w:r>
        <w:rPr>
          <w:rFonts w:ascii="Tahoma" w:hAnsi="Tahoma" w:cs="Tahoma"/>
          <w:color w:val="000000"/>
          <w:sz w:val="22"/>
          <w:szCs w:val="22"/>
          <w:lang w:val="id-ID"/>
        </w:rPr>
        <w:t xml:space="preserve">Rencana pengembangan kawasan pariwisata </w:t>
      </w:r>
      <w:r>
        <w:rPr>
          <w:rFonts w:ascii="Tahoma" w:hAnsi="Tahoma" w:cs="Tahoma"/>
          <w:color w:val="000000"/>
          <w:sz w:val="22"/>
          <w:szCs w:val="22"/>
        </w:rPr>
        <w:t xml:space="preserve">berdasarkan </w:t>
      </w:r>
      <w:r w:rsidRPr="000F3765">
        <w:rPr>
          <w:rFonts w:ascii="Tahoma" w:hAnsi="Tahoma" w:cs="Tahoma"/>
          <w:color w:val="000000"/>
          <w:sz w:val="22"/>
          <w:szCs w:val="22"/>
        </w:rPr>
        <w:t>Peraturan Daerah N</w:t>
      </w:r>
      <w:r w:rsidRPr="000F3765">
        <w:rPr>
          <w:rFonts w:ascii="Tahoma" w:hAnsi="Tahoma" w:cs="Tahoma"/>
          <w:color w:val="000000"/>
          <w:sz w:val="22"/>
          <w:szCs w:val="22"/>
          <w:lang w:val="id-ID"/>
        </w:rPr>
        <w:t>o</w:t>
      </w:r>
      <w:r w:rsidRPr="000F3765">
        <w:rPr>
          <w:rFonts w:ascii="Tahoma" w:hAnsi="Tahoma" w:cs="Tahoma"/>
          <w:color w:val="000000"/>
          <w:sz w:val="22"/>
          <w:szCs w:val="22"/>
        </w:rPr>
        <w:t>mor 3 Tahun 2014 tentang Rencana Induk Pembangunan Kepariwisataan Provinsi Sumatera Barat (RIPKP) Tahun 2014-2025</w:t>
      </w:r>
      <w:r>
        <w:rPr>
          <w:rFonts w:ascii="Tahoma" w:hAnsi="Tahoma" w:cs="Tahoma"/>
          <w:color w:val="000000"/>
          <w:sz w:val="22"/>
          <w:szCs w:val="22"/>
          <w:lang w:val="id-ID"/>
        </w:rPr>
        <w:t xml:space="preserve"> dibagi atas </w:t>
      </w:r>
      <w:r>
        <w:rPr>
          <w:rFonts w:ascii="Tahoma" w:hAnsi="Tahoma" w:cs="Tahoma"/>
          <w:color w:val="000000"/>
          <w:sz w:val="22"/>
          <w:szCs w:val="22"/>
        </w:rPr>
        <w:t>lima wilayah pembangunan p</w:t>
      </w:r>
      <w:r w:rsidR="002B5FC7">
        <w:rPr>
          <w:rFonts w:ascii="Tahoma" w:hAnsi="Tahoma" w:cs="Tahoma"/>
          <w:color w:val="000000"/>
          <w:sz w:val="22"/>
          <w:szCs w:val="22"/>
        </w:rPr>
        <w:t>ariwisata sebagaimana Tabel 7.13</w:t>
      </w:r>
      <w:r w:rsidR="009C1CB3">
        <w:rPr>
          <w:rFonts w:ascii="Tahoma" w:hAnsi="Tahoma" w:cs="Tahoma"/>
          <w:color w:val="000000"/>
          <w:sz w:val="22"/>
          <w:szCs w:val="22"/>
        </w:rPr>
        <w:t>.</w:t>
      </w:r>
    </w:p>
    <w:p w:rsidR="00121946" w:rsidRPr="000F3765" w:rsidRDefault="00121946" w:rsidP="00121946">
      <w:pPr>
        <w:jc w:val="both"/>
        <w:rPr>
          <w:rFonts w:ascii="Tahoma" w:hAnsi="Tahoma" w:cs="Tahoma"/>
          <w:color w:val="000000"/>
          <w:sz w:val="22"/>
          <w:szCs w:val="22"/>
          <w:lang w:val="id-ID"/>
        </w:rPr>
      </w:pPr>
    </w:p>
    <w:p w:rsidR="00121946" w:rsidRPr="002B5FC7" w:rsidRDefault="00121946" w:rsidP="00121946">
      <w:pPr>
        <w:jc w:val="center"/>
        <w:rPr>
          <w:rFonts w:ascii="Tahoma" w:hAnsi="Tahoma" w:cs="Tahoma"/>
          <w:b/>
          <w:bCs/>
          <w:sz w:val="20"/>
          <w:szCs w:val="20"/>
        </w:rPr>
      </w:pPr>
      <w:r w:rsidRPr="007D1927">
        <w:rPr>
          <w:rFonts w:ascii="Tahoma" w:hAnsi="Tahoma" w:cs="Tahoma"/>
          <w:b/>
          <w:bCs/>
          <w:sz w:val="20"/>
          <w:szCs w:val="20"/>
        </w:rPr>
        <w:t xml:space="preserve">Tabel </w:t>
      </w:r>
      <w:r w:rsidR="002B5FC7">
        <w:rPr>
          <w:rFonts w:ascii="Tahoma" w:hAnsi="Tahoma" w:cs="Tahoma"/>
          <w:b/>
          <w:bCs/>
          <w:sz w:val="20"/>
          <w:szCs w:val="20"/>
          <w:lang w:val="id-ID"/>
        </w:rPr>
        <w:t>7.1</w:t>
      </w:r>
      <w:r w:rsidR="002B5FC7">
        <w:rPr>
          <w:rFonts w:ascii="Tahoma" w:hAnsi="Tahoma" w:cs="Tahoma"/>
          <w:b/>
          <w:bCs/>
          <w:sz w:val="20"/>
          <w:szCs w:val="20"/>
        </w:rPr>
        <w:t>3</w:t>
      </w:r>
    </w:p>
    <w:p w:rsidR="00121946" w:rsidRPr="007D1927" w:rsidRDefault="00121946" w:rsidP="00121946">
      <w:pPr>
        <w:spacing w:after="120"/>
        <w:jc w:val="center"/>
        <w:rPr>
          <w:rFonts w:ascii="Tahoma" w:hAnsi="Tahoma" w:cs="Tahoma"/>
          <w:b/>
          <w:bCs/>
          <w:sz w:val="20"/>
          <w:szCs w:val="20"/>
        </w:rPr>
      </w:pPr>
      <w:r w:rsidRPr="007D1927">
        <w:rPr>
          <w:rFonts w:ascii="Tahoma" w:hAnsi="Tahoma" w:cs="Tahoma"/>
          <w:b/>
          <w:bCs/>
          <w:sz w:val="20"/>
          <w:szCs w:val="20"/>
        </w:rPr>
        <w:t>Wilayah Pengembangan Pariwisata</w:t>
      </w:r>
    </w:p>
    <w:tbl>
      <w:tblPr>
        <w:tblW w:w="0" w:type="auto"/>
        <w:tblInd w:w="108" w:type="dxa"/>
        <w:tblLayout w:type="fixed"/>
        <w:tblLook w:val="0000"/>
      </w:tblPr>
      <w:tblGrid>
        <w:gridCol w:w="558"/>
        <w:gridCol w:w="1994"/>
        <w:gridCol w:w="6345"/>
      </w:tblGrid>
      <w:tr w:rsidR="00121946" w:rsidRPr="00750D11" w:rsidTr="00121946">
        <w:trPr>
          <w:trHeight w:val="341"/>
          <w:tblHeader/>
        </w:trPr>
        <w:tc>
          <w:tcPr>
            <w:tcW w:w="558"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121946" w:rsidRPr="007D1927" w:rsidRDefault="00121946" w:rsidP="00121946">
            <w:pPr>
              <w:jc w:val="center"/>
              <w:rPr>
                <w:rFonts w:ascii="Tahoma" w:hAnsi="Tahoma" w:cs="Tahoma"/>
                <w:b/>
                <w:bCs/>
                <w:color w:val="000000"/>
                <w:sz w:val="20"/>
                <w:szCs w:val="20"/>
              </w:rPr>
            </w:pPr>
            <w:r w:rsidRPr="007D1927">
              <w:rPr>
                <w:rFonts w:ascii="Tahoma" w:hAnsi="Tahoma" w:cs="Tahoma"/>
                <w:b/>
                <w:bCs/>
                <w:color w:val="000000"/>
                <w:sz w:val="20"/>
                <w:szCs w:val="20"/>
              </w:rPr>
              <w:t>No</w:t>
            </w:r>
          </w:p>
        </w:tc>
        <w:tc>
          <w:tcPr>
            <w:tcW w:w="1994" w:type="dxa"/>
            <w:tcBorders>
              <w:top w:val="single" w:sz="4" w:space="0" w:color="000000"/>
              <w:left w:val="nil"/>
              <w:bottom w:val="single" w:sz="4" w:space="0" w:color="000000"/>
              <w:right w:val="single" w:sz="4" w:space="0" w:color="000000"/>
            </w:tcBorders>
            <w:shd w:val="clear" w:color="auto" w:fill="FDE9D9"/>
            <w:vAlign w:val="center"/>
          </w:tcPr>
          <w:p w:rsidR="00121946" w:rsidRPr="007D1927" w:rsidRDefault="00121946" w:rsidP="00121946">
            <w:pPr>
              <w:jc w:val="center"/>
              <w:rPr>
                <w:rFonts w:ascii="Tahoma" w:hAnsi="Tahoma" w:cs="Tahoma"/>
                <w:b/>
                <w:bCs/>
                <w:color w:val="000000"/>
                <w:sz w:val="20"/>
                <w:szCs w:val="20"/>
              </w:rPr>
            </w:pPr>
            <w:r w:rsidRPr="007D1927">
              <w:rPr>
                <w:rFonts w:ascii="Tahoma" w:hAnsi="Tahoma" w:cs="Tahoma"/>
                <w:b/>
                <w:bCs/>
                <w:color w:val="000000"/>
                <w:sz w:val="20"/>
                <w:szCs w:val="20"/>
              </w:rPr>
              <w:t>Wilayah Pengembangan</w:t>
            </w:r>
          </w:p>
        </w:tc>
        <w:tc>
          <w:tcPr>
            <w:tcW w:w="6345" w:type="dxa"/>
            <w:tcBorders>
              <w:top w:val="single" w:sz="4" w:space="0" w:color="000000"/>
              <w:left w:val="nil"/>
              <w:bottom w:val="single" w:sz="4" w:space="0" w:color="000000"/>
              <w:right w:val="single" w:sz="4" w:space="0" w:color="000000"/>
            </w:tcBorders>
            <w:shd w:val="clear" w:color="auto" w:fill="FDE9D9"/>
            <w:vAlign w:val="center"/>
          </w:tcPr>
          <w:p w:rsidR="00121946" w:rsidRPr="007D1927" w:rsidRDefault="00121946" w:rsidP="00121946">
            <w:pPr>
              <w:jc w:val="center"/>
              <w:rPr>
                <w:rFonts w:ascii="Tahoma" w:hAnsi="Tahoma" w:cs="Tahoma"/>
                <w:b/>
                <w:bCs/>
                <w:color w:val="000000"/>
                <w:sz w:val="20"/>
                <w:szCs w:val="20"/>
              </w:rPr>
            </w:pPr>
            <w:r w:rsidRPr="007D1927">
              <w:rPr>
                <w:rFonts w:ascii="Tahoma" w:hAnsi="Tahoma" w:cs="Tahoma"/>
                <w:b/>
                <w:bCs/>
                <w:color w:val="000000"/>
                <w:sz w:val="20"/>
                <w:szCs w:val="20"/>
              </w:rPr>
              <w:t xml:space="preserve">Kabupaten/kota </w:t>
            </w:r>
          </w:p>
        </w:tc>
      </w:tr>
      <w:tr w:rsidR="00121946" w:rsidRPr="00750D11" w:rsidTr="00121946">
        <w:trPr>
          <w:trHeight w:val="423"/>
        </w:trPr>
        <w:tc>
          <w:tcPr>
            <w:tcW w:w="558" w:type="dxa"/>
            <w:tcBorders>
              <w:top w:val="single" w:sz="4" w:space="0" w:color="000000"/>
              <w:left w:val="single" w:sz="4" w:space="0" w:color="000000"/>
              <w:bottom w:val="single" w:sz="4" w:space="0" w:color="000000"/>
              <w:right w:val="single" w:sz="4" w:space="0" w:color="000000"/>
            </w:tcBorders>
          </w:tcPr>
          <w:p w:rsidR="00121946" w:rsidRPr="00750D11" w:rsidRDefault="00121946" w:rsidP="00121946">
            <w:pPr>
              <w:jc w:val="center"/>
              <w:rPr>
                <w:rFonts w:ascii="Tahoma" w:hAnsi="Tahoma" w:cs="Tahoma"/>
                <w:color w:val="000000"/>
                <w:sz w:val="20"/>
                <w:szCs w:val="20"/>
              </w:rPr>
            </w:pPr>
            <w:r w:rsidRPr="00750D11">
              <w:rPr>
                <w:rFonts w:ascii="Tahoma" w:hAnsi="Tahoma" w:cs="Tahoma"/>
                <w:color w:val="000000"/>
                <w:sz w:val="20"/>
                <w:szCs w:val="20"/>
              </w:rPr>
              <w:t>1</w:t>
            </w:r>
          </w:p>
        </w:tc>
        <w:tc>
          <w:tcPr>
            <w:tcW w:w="1994" w:type="dxa"/>
            <w:tcBorders>
              <w:top w:val="single" w:sz="4" w:space="0" w:color="000000"/>
              <w:left w:val="nil"/>
              <w:bottom w:val="single" w:sz="4" w:space="0" w:color="000000"/>
              <w:right w:val="single" w:sz="4" w:space="0" w:color="000000"/>
            </w:tcBorders>
          </w:tcPr>
          <w:p w:rsidR="00121946" w:rsidRDefault="00121946" w:rsidP="00121946">
            <w:pPr>
              <w:rPr>
                <w:rFonts w:ascii="Tahoma" w:hAnsi="Tahoma" w:cs="Tahoma"/>
                <w:color w:val="000000"/>
                <w:sz w:val="20"/>
                <w:szCs w:val="20"/>
                <w:lang w:val="id-ID"/>
              </w:rPr>
            </w:pPr>
            <w:r w:rsidRPr="00750D11">
              <w:rPr>
                <w:rFonts w:ascii="Tahoma" w:hAnsi="Tahoma" w:cs="Tahoma"/>
                <w:color w:val="000000"/>
                <w:sz w:val="20"/>
                <w:szCs w:val="20"/>
              </w:rPr>
              <w:t>Wilayah I</w:t>
            </w:r>
            <w:r>
              <w:rPr>
                <w:rFonts w:ascii="Tahoma" w:hAnsi="Tahoma" w:cs="Tahoma"/>
                <w:color w:val="000000"/>
                <w:sz w:val="20"/>
                <w:szCs w:val="20"/>
              </w:rPr>
              <w:t xml:space="preserve"> Padang </w:t>
            </w:r>
          </w:p>
          <w:p w:rsidR="00121946" w:rsidRPr="00C57494" w:rsidRDefault="00121946" w:rsidP="00121946">
            <w:pPr>
              <w:rPr>
                <w:rFonts w:ascii="Tahoma" w:hAnsi="Tahoma" w:cs="Tahoma"/>
                <w:color w:val="000000"/>
                <w:sz w:val="20"/>
                <w:szCs w:val="20"/>
                <w:lang w:val="id-ID"/>
              </w:rPr>
            </w:pPr>
            <w:r>
              <w:rPr>
                <w:rFonts w:ascii="Tahoma" w:hAnsi="Tahoma" w:cs="Tahoma"/>
                <w:color w:val="000000"/>
                <w:sz w:val="20"/>
                <w:szCs w:val="20"/>
              </w:rPr>
              <w:t>d</w:t>
            </w:r>
            <w:r>
              <w:rPr>
                <w:rFonts w:ascii="Tahoma" w:hAnsi="Tahoma" w:cs="Tahoma"/>
                <w:color w:val="000000"/>
                <w:sz w:val="20"/>
                <w:szCs w:val="20"/>
                <w:lang w:val="id-ID"/>
              </w:rPr>
              <w:t>an sekitarnya</w:t>
            </w:r>
          </w:p>
        </w:tc>
        <w:tc>
          <w:tcPr>
            <w:tcW w:w="6345" w:type="dxa"/>
            <w:tcBorders>
              <w:top w:val="single" w:sz="4" w:space="0" w:color="000000"/>
              <w:left w:val="nil"/>
              <w:bottom w:val="single" w:sz="4" w:space="0" w:color="000000"/>
              <w:right w:val="single" w:sz="4" w:space="0" w:color="000000"/>
            </w:tcBorders>
          </w:tcPr>
          <w:p w:rsidR="00121946" w:rsidRDefault="00121946" w:rsidP="0022696B">
            <w:pPr>
              <w:numPr>
                <w:ilvl w:val="0"/>
                <w:numId w:val="83"/>
              </w:numPr>
              <w:ind w:left="317" w:hanging="283"/>
              <w:rPr>
                <w:rFonts w:ascii="Tahoma" w:hAnsi="Tahoma" w:cs="Tahoma"/>
                <w:color w:val="000000"/>
                <w:sz w:val="20"/>
                <w:szCs w:val="20"/>
                <w:lang w:val="id-ID"/>
              </w:rPr>
            </w:pPr>
            <w:r>
              <w:rPr>
                <w:rFonts w:ascii="Tahoma" w:hAnsi="Tahoma" w:cs="Tahoma"/>
                <w:color w:val="000000"/>
                <w:sz w:val="20"/>
                <w:szCs w:val="20"/>
                <w:lang w:val="id-ID"/>
              </w:rPr>
              <w:t>Kawasan yang dikembangkan</w:t>
            </w:r>
            <w:r w:rsidR="009C1CB3">
              <w:rPr>
                <w:rFonts w:ascii="Tahoma" w:hAnsi="Tahoma" w:cs="Tahoma"/>
                <w:color w:val="000000"/>
                <w:sz w:val="20"/>
                <w:szCs w:val="20"/>
              </w:rPr>
              <w:t>, sebagai berikut:</w:t>
            </w:r>
          </w:p>
          <w:p w:rsidR="00121946" w:rsidRDefault="00121946" w:rsidP="0022696B">
            <w:pPr>
              <w:numPr>
                <w:ilvl w:val="1"/>
                <w:numId w:val="98"/>
              </w:numPr>
              <w:ind w:left="601" w:hanging="284"/>
              <w:rPr>
                <w:rFonts w:ascii="Tahoma" w:hAnsi="Tahoma" w:cs="Tahoma"/>
                <w:color w:val="000000"/>
                <w:sz w:val="20"/>
                <w:szCs w:val="20"/>
                <w:lang w:val="id-ID"/>
              </w:rPr>
            </w:pPr>
            <w:r>
              <w:rPr>
                <w:rFonts w:ascii="Tahoma" w:hAnsi="Tahoma" w:cs="Tahoma"/>
                <w:color w:val="000000"/>
                <w:sz w:val="20"/>
                <w:szCs w:val="20"/>
              </w:rPr>
              <w:t>KUPP Kota Padang</w:t>
            </w:r>
            <w:r>
              <w:rPr>
                <w:rFonts w:ascii="Tahoma" w:hAnsi="Tahoma" w:cs="Tahoma"/>
                <w:color w:val="000000"/>
                <w:sz w:val="20"/>
                <w:szCs w:val="20"/>
                <w:lang w:val="id-ID"/>
              </w:rPr>
              <w:t xml:space="preserve"> (Kawasan Wisata Terpadu Kota Padang)</w:t>
            </w:r>
          </w:p>
          <w:p w:rsidR="00121946" w:rsidRPr="000123BE" w:rsidRDefault="00121946" w:rsidP="0022696B">
            <w:pPr>
              <w:numPr>
                <w:ilvl w:val="1"/>
                <w:numId w:val="98"/>
              </w:numPr>
              <w:ind w:left="601" w:hanging="284"/>
              <w:rPr>
                <w:rFonts w:ascii="Tahoma" w:hAnsi="Tahoma" w:cs="Tahoma"/>
                <w:color w:val="000000"/>
                <w:sz w:val="20"/>
                <w:szCs w:val="20"/>
                <w:lang w:val="id-ID"/>
              </w:rPr>
            </w:pPr>
            <w:r>
              <w:rPr>
                <w:rFonts w:ascii="Tahoma" w:hAnsi="Tahoma" w:cs="Tahoma"/>
                <w:color w:val="000000"/>
                <w:sz w:val="20"/>
                <w:szCs w:val="20"/>
              </w:rPr>
              <w:t>KSPP Kabupaten Pesisir Selatan</w:t>
            </w:r>
            <w:r>
              <w:rPr>
                <w:rFonts w:ascii="Tahoma" w:hAnsi="Tahoma" w:cs="Tahoma"/>
                <w:color w:val="000000"/>
                <w:sz w:val="20"/>
                <w:szCs w:val="20"/>
                <w:lang w:val="id-ID"/>
              </w:rPr>
              <w:t xml:space="preserve"> (Kawasan Wisata Mandeh). </w:t>
            </w:r>
          </w:p>
          <w:p w:rsidR="000123BE" w:rsidRDefault="000123BE" w:rsidP="000123BE">
            <w:pPr>
              <w:ind w:left="601"/>
              <w:rPr>
                <w:rFonts w:ascii="Tahoma" w:hAnsi="Tahoma" w:cs="Tahoma"/>
                <w:color w:val="000000"/>
                <w:sz w:val="20"/>
                <w:szCs w:val="20"/>
                <w:lang w:val="id-ID"/>
              </w:rPr>
            </w:pPr>
          </w:p>
          <w:p w:rsidR="00121946" w:rsidRDefault="00121946" w:rsidP="0022696B">
            <w:pPr>
              <w:numPr>
                <w:ilvl w:val="0"/>
                <w:numId w:val="83"/>
              </w:numPr>
              <w:ind w:left="317" w:hanging="283"/>
              <w:rPr>
                <w:rFonts w:ascii="Tahoma" w:hAnsi="Tahoma" w:cs="Tahoma"/>
                <w:color w:val="000000"/>
                <w:sz w:val="20"/>
                <w:szCs w:val="20"/>
                <w:lang w:val="id-ID"/>
              </w:rPr>
            </w:pPr>
            <w:r>
              <w:rPr>
                <w:rFonts w:ascii="Tahoma" w:hAnsi="Tahoma" w:cs="Tahoma"/>
                <w:color w:val="000000"/>
                <w:sz w:val="20"/>
                <w:szCs w:val="20"/>
                <w:lang w:val="id-ID"/>
              </w:rPr>
              <w:lastRenderedPageBreak/>
              <w:t xml:space="preserve">Kawasan strategis dan potensial yang akan dikembangkan </w:t>
            </w:r>
            <w:r w:rsidR="009C1CB3">
              <w:rPr>
                <w:rFonts w:ascii="Tahoma" w:hAnsi="Tahoma" w:cs="Tahoma"/>
                <w:color w:val="000000"/>
                <w:sz w:val="20"/>
                <w:szCs w:val="20"/>
              </w:rPr>
              <w:t>sebagai berikut:</w:t>
            </w:r>
          </w:p>
          <w:p w:rsidR="00121946" w:rsidRDefault="00121946" w:rsidP="0022696B">
            <w:pPr>
              <w:numPr>
                <w:ilvl w:val="1"/>
                <w:numId w:val="99"/>
              </w:numPr>
              <w:tabs>
                <w:tab w:val="left" w:pos="601"/>
              </w:tabs>
              <w:ind w:left="601" w:hanging="284"/>
              <w:rPr>
                <w:rFonts w:ascii="Tahoma" w:hAnsi="Tahoma" w:cs="Tahoma"/>
                <w:color w:val="000000"/>
                <w:sz w:val="20"/>
                <w:szCs w:val="20"/>
                <w:lang w:val="id-ID"/>
              </w:rPr>
            </w:pPr>
            <w:r>
              <w:rPr>
                <w:rFonts w:ascii="Tahoma" w:hAnsi="Tahoma" w:cs="Tahoma"/>
                <w:color w:val="000000"/>
                <w:sz w:val="20"/>
                <w:szCs w:val="20"/>
              </w:rPr>
              <w:t>KSPP Kabupaten Padang Pariaman</w:t>
            </w:r>
            <w:r>
              <w:rPr>
                <w:rFonts w:ascii="Tahoma" w:hAnsi="Tahoma" w:cs="Tahoma"/>
                <w:color w:val="000000"/>
                <w:sz w:val="20"/>
                <w:szCs w:val="20"/>
                <w:lang w:val="id-ID"/>
              </w:rPr>
              <w:t xml:space="preserve"> (Kawasan Wisata Pantai Tiram)</w:t>
            </w:r>
          </w:p>
          <w:p w:rsidR="00121946" w:rsidRPr="00883BD2" w:rsidRDefault="00121946" w:rsidP="0022696B">
            <w:pPr>
              <w:numPr>
                <w:ilvl w:val="1"/>
                <w:numId w:val="99"/>
              </w:numPr>
              <w:tabs>
                <w:tab w:val="left" w:pos="601"/>
              </w:tabs>
              <w:ind w:left="601" w:hanging="284"/>
              <w:rPr>
                <w:rFonts w:ascii="Tahoma" w:hAnsi="Tahoma" w:cs="Tahoma"/>
                <w:color w:val="000000"/>
                <w:sz w:val="20"/>
                <w:szCs w:val="20"/>
                <w:lang w:val="id-ID"/>
              </w:rPr>
            </w:pPr>
            <w:r>
              <w:rPr>
                <w:rFonts w:ascii="Tahoma" w:hAnsi="Tahoma" w:cs="Tahoma"/>
                <w:color w:val="000000"/>
                <w:sz w:val="20"/>
                <w:szCs w:val="20"/>
              </w:rPr>
              <w:t>KPPP Kota Pariaman</w:t>
            </w:r>
            <w:r>
              <w:rPr>
                <w:rFonts w:ascii="Tahoma" w:hAnsi="Tahoma" w:cs="Tahoma"/>
                <w:color w:val="000000"/>
                <w:sz w:val="20"/>
                <w:szCs w:val="20"/>
                <w:lang w:val="id-ID"/>
              </w:rPr>
              <w:t xml:space="preserve"> (Kawasan Pantai Gondariah,  Pulau Angso </w:t>
            </w:r>
            <w:r>
              <w:rPr>
                <w:rFonts w:ascii="Tahoma" w:hAnsi="Tahoma" w:cs="Tahoma"/>
                <w:color w:val="000000"/>
                <w:sz w:val="20"/>
                <w:szCs w:val="20"/>
              </w:rPr>
              <w:t>D</w:t>
            </w:r>
            <w:r>
              <w:rPr>
                <w:rFonts w:ascii="Tahoma" w:hAnsi="Tahoma" w:cs="Tahoma"/>
                <w:color w:val="000000"/>
                <w:sz w:val="20"/>
                <w:szCs w:val="20"/>
                <w:lang w:val="id-ID"/>
              </w:rPr>
              <w:t>uo)</w:t>
            </w:r>
          </w:p>
        </w:tc>
      </w:tr>
      <w:tr w:rsidR="00121946" w:rsidRPr="00750D11" w:rsidTr="00121946">
        <w:tc>
          <w:tcPr>
            <w:tcW w:w="558" w:type="dxa"/>
            <w:tcBorders>
              <w:top w:val="single" w:sz="4" w:space="0" w:color="000000"/>
              <w:left w:val="single" w:sz="4" w:space="0" w:color="000000"/>
              <w:bottom w:val="single" w:sz="4" w:space="0" w:color="000000"/>
              <w:right w:val="single" w:sz="4" w:space="0" w:color="000000"/>
            </w:tcBorders>
          </w:tcPr>
          <w:p w:rsidR="00121946" w:rsidRPr="00750D11" w:rsidRDefault="00121946" w:rsidP="00121946">
            <w:pPr>
              <w:jc w:val="center"/>
              <w:rPr>
                <w:rFonts w:ascii="Tahoma" w:hAnsi="Tahoma" w:cs="Tahoma"/>
                <w:color w:val="000000"/>
                <w:sz w:val="20"/>
                <w:szCs w:val="20"/>
              </w:rPr>
            </w:pPr>
            <w:r w:rsidRPr="00750D11">
              <w:rPr>
                <w:rFonts w:ascii="Tahoma" w:hAnsi="Tahoma" w:cs="Tahoma"/>
                <w:color w:val="000000"/>
                <w:sz w:val="20"/>
                <w:szCs w:val="20"/>
              </w:rPr>
              <w:lastRenderedPageBreak/>
              <w:t>2</w:t>
            </w:r>
          </w:p>
        </w:tc>
        <w:tc>
          <w:tcPr>
            <w:tcW w:w="1994" w:type="dxa"/>
            <w:tcBorders>
              <w:top w:val="single" w:sz="4" w:space="0" w:color="000000"/>
              <w:left w:val="nil"/>
              <w:bottom w:val="single" w:sz="4" w:space="0" w:color="000000"/>
              <w:right w:val="single" w:sz="4" w:space="0" w:color="000000"/>
            </w:tcBorders>
          </w:tcPr>
          <w:p w:rsidR="00121946" w:rsidRDefault="00121946" w:rsidP="00121946">
            <w:pPr>
              <w:rPr>
                <w:rFonts w:ascii="Tahoma" w:hAnsi="Tahoma" w:cs="Tahoma"/>
                <w:color w:val="000000"/>
                <w:sz w:val="20"/>
                <w:szCs w:val="20"/>
                <w:lang w:val="id-ID"/>
              </w:rPr>
            </w:pPr>
            <w:r w:rsidRPr="00750D11">
              <w:rPr>
                <w:rFonts w:ascii="Tahoma" w:hAnsi="Tahoma" w:cs="Tahoma"/>
                <w:color w:val="000000"/>
                <w:sz w:val="20"/>
                <w:szCs w:val="20"/>
              </w:rPr>
              <w:t>Wilayah II</w:t>
            </w:r>
            <w:r>
              <w:rPr>
                <w:rFonts w:ascii="Tahoma" w:hAnsi="Tahoma" w:cs="Tahoma"/>
                <w:color w:val="000000"/>
                <w:sz w:val="20"/>
                <w:szCs w:val="20"/>
              </w:rPr>
              <w:t xml:space="preserve"> Bukittinggi </w:t>
            </w:r>
          </w:p>
          <w:p w:rsidR="00121946" w:rsidRPr="00C57494" w:rsidRDefault="00121946" w:rsidP="00121946">
            <w:pPr>
              <w:rPr>
                <w:rFonts w:ascii="Tahoma" w:hAnsi="Tahoma" w:cs="Tahoma"/>
                <w:color w:val="000000"/>
                <w:sz w:val="20"/>
                <w:szCs w:val="20"/>
                <w:lang w:val="id-ID"/>
              </w:rPr>
            </w:pPr>
            <w:r>
              <w:rPr>
                <w:rFonts w:ascii="Tahoma" w:hAnsi="Tahoma" w:cs="Tahoma"/>
                <w:color w:val="000000"/>
                <w:sz w:val="20"/>
                <w:szCs w:val="20"/>
              </w:rPr>
              <w:t>d</w:t>
            </w:r>
            <w:r>
              <w:rPr>
                <w:rFonts w:ascii="Tahoma" w:hAnsi="Tahoma" w:cs="Tahoma"/>
                <w:color w:val="000000"/>
                <w:sz w:val="20"/>
                <w:szCs w:val="20"/>
                <w:lang w:val="id-ID"/>
              </w:rPr>
              <w:t>an sekitarnya</w:t>
            </w:r>
          </w:p>
        </w:tc>
        <w:tc>
          <w:tcPr>
            <w:tcW w:w="6345" w:type="dxa"/>
            <w:tcBorders>
              <w:top w:val="single" w:sz="4" w:space="0" w:color="000000"/>
              <w:left w:val="nil"/>
              <w:bottom w:val="single" w:sz="4" w:space="0" w:color="000000"/>
              <w:right w:val="single" w:sz="4" w:space="0" w:color="000000"/>
            </w:tcBorders>
          </w:tcPr>
          <w:p w:rsidR="00121946" w:rsidRDefault="00121946" w:rsidP="0022696B">
            <w:pPr>
              <w:numPr>
                <w:ilvl w:val="0"/>
                <w:numId w:val="87"/>
              </w:numPr>
              <w:ind w:left="317" w:hanging="283"/>
              <w:rPr>
                <w:rFonts w:ascii="Tahoma" w:hAnsi="Tahoma" w:cs="Tahoma"/>
                <w:color w:val="000000"/>
                <w:sz w:val="20"/>
                <w:szCs w:val="20"/>
                <w:lang w:val="id-ID"/>
              </w:rPr>
            </w:pPr>
            <w:r>
              <w:rPr>
                <w:rFonts w:ascii="Tahoma" w:hAnsi="Tahoma" w:cs="Tahoma"/>
                <w:color w:val="000000"/>
                <w:sz w:val="20"/>
                <w:szCs w:val="20"/>
                <w:lang w:val="id-ID"/>
              </w:rPr>
              <w:t>Kawasan yang dikembangkan</w:t>
            </w:r>
            <w:r w:rsidR="00E81BE5">
              <w:rPr>
                <w:rFonts w:ascii="Tahoma" w:hAnsi="Tahoma" w:cs="Tahoma"/>
                <w:color w:val="000000"/>
                <w:sz w:val="20"/>
                <w:szCs w:val="20"/>
              </w:rPr>
              <w:t>, sebagai berikut</w:t>
            </w:r>
            <w:r>
              <w:rPr>
                <w:rFonts w:ascii="Tahoma" w:hAnsi="Tahoma" w:cs="Tahoma"/>
                <w:color w:val="000000"/>
                <w:sz w:val="20"/>
                <w:szCs w:val="20"/>
                <w:lang w:val="id-ID"/>
              </w:rPr>
              <w:t>:</w:t>
            </w:r>
          </w:p>
          <w:p w:rsidR="00121946" w:rsidRPr="00D5305B" w:rsidRDefault="00121946" w:rsidP="00E81BE5">
            <w:pPr>
              <w:ind w:left="317"/>
              <w:rPr>
                <w:rFonts w:ascii="Tahoma" w:hAnsi="Tahoma" w:cs="Tahoma"/>
                <w:b/>
                <w:bCs/>
                <w:color w:val="000000"/>
                <w:sz w:val="20"/>
                <w:szCs w:val="20"/>
              </w:rPr>
            </w:pPr>
            <w:r>
              <w:rPr>
                <w:rFonts w:ascii="Tahoma" w:hAnsi="Tahoma" w:cs="Tahoma"/>
                <w:color w:val="000000"/>
                <w:sz w:val="20"/>
                <w:szCs w:val="20"/>
              </w:rPr>
              <w:t>KUPP Bukittinggi</w:t>
            </w:r>
            <w:r>
              <w:rPr>
                <w:rFonts w:ascii="Tahoma" w:hAnsi="Tahoma" w:cs="Tahoma"/>
                <w:color w:val="000000"/>
                <w:sz w:val="20"/>
                <w:szCs w:val="20"/>
                <w:lang w:val="id-ID"/>
              </w:rPr>
              <w:t xml:space="preserve"> (kawasan Jam Gadang Pasar Atas, Bukittinggi sebagai Kota Pusaka dan Geopark)</w:t>
            </w:r>
          </w:p>
          <w:p w:rsidR="00121946" w:rsidRDefault="00121946" w:rsidP="0022696B">
            <w:pPr>
              <w:numPr>
                <w:ilvl w:val="0"/>
                <w:numId w:val="87"/>
              </w:numPr>
              <w:tabs>
                <w:tab w:val="left" w:pos="317"/>
              </w:tabs>
              <w:ind w:left="317" w:hanging="283"/>
              <w:rPr>
                <w:rFonts w:ascii="Tahoma" w:hAnsi="Tahoma" w:cs="Tahoma"/>
                <w:color w:val="000000"/>
                <w:sz w:val="20"/>
                <w:szCs w:val="20"/>
                <w:lang w:val="id-ID"/>
              </w:rPr>
            </w:pPr>
            <w:r>
              <w:rPr>
                <w:rFonts w:ascii="Tahoma" w:hAnsi="Tahoma" w:cs="Tahoma"/>
                <w:color w:val="000000"/>
                <w:sz w:val="20"/>
                <w:szCs w:val="20"/>
                <w:lang w:val="id-ID"/>
              </w:rPr>
              <w:t xml:space="preserve">Kawasan strategis dan potensial yang akan dikembangkan </w:t>
            </w:r>
            <w:r w:rsidR="00E81BE5">
              <w:rPr>
                <w:rFonts w:ascii="Tahoma" w:hAnsi="Tahoma" w:cs="Tahoma"/>
                <w:color w:val="000000"/>
                <w:sz w:val="20"/>
                <w:szCs w:val="20"/>
              </w:rPr>
              <w:t>sebagai berikut:</w:t>
            </w:r>
          </w:p>
          <w:p w:rsidR="00121946" w:rsidRPr="00D5305B" w:rsidRDefault="00121946" w:rsidP="0022696B">
            <w:pPr>
              <w:numPr>
                <w:ilvl w:val="0"/>
                <w:numId w:val="97"/>
              </w:numPr>
              <w:ind w:left="601" w:hanging="284"/>
              <w:rPr>
                <w:rFonts w:ascii="Tahoma" w:hAnsi="Tahoma" w:cs="Tahoma"/>
                <w:b/>
                <w:bCs/>
                <w:color w:val="000000"/>
                <w:sz w:val="20"/>
                <w:szCs w:val="20"/>
              </w:rPr>
            </w:pPr>
            <w:r>
              <w:rPr>
                <w:rFonts w:ascii="Tahoma" w:hAnsi="Tahoma" w:cs="Tahoma"/>
                <w:color w:val="000000"/>
                <w:sz w:val="20"/>
                <w:szCs w:val="20"/>
              </w:rPr>
              <w:t>KSPP Kabupaten Agam</w:t>
            </w:r>
            <w:r>
              <w:rPr>
                <w:rFonts w:ascii="Tahoma" w:hAnsi="Tahoma" w:cs="Tahoma"/>
                <w:color w:val="000000"/>
                <w:sz w:val="20"/>
                <w:szCs w:val="20"/>
                <w:lang w:val="id-ID"/>
              </w:rPr>
              <w:t>, (Kawasan Maninjau)</w:t>
            </w:r>
          </w:p>
          <w:p w:rsidR="00121946" w:rsidRPr="00D5305B" w:rsidRDefault="00121946" w:rsidP="0022696B">
            <w:pPr>
              <w:numPr>
                <w:ilvl w:val="0"/>
                <w:numId w:val="97"/>
              </w:numPr>
              <w:ind w:left="601" w:hanging="284"/>
              <w:rPr>
                <w:rFonts w:ascii="Tahoma" w:hAnsi="Tahoma" w:cs="Tahoma"/>
                <w:b/>
                <w:bCs/>
                <w:color w:val="000000"/>
                <w:sz w:val="20"/>
                <w:szCs w:val="20"/>
              </w:rPr>
            </w:pPr>
            <w:r>
              <w:rPr>
                <w:rFonts w:ascii="Tahoma" w:hAnsi="Tahoma" w:cs="Tahoma"/>
                <w:color w:val="000000"/>
                <w:sz w:val="20"/>
                <w:szCs w:val="20"/>
              </w:rPr>
              <w:t xml:space="preserve">KSPP Kabupaten Lima Puluh Kota, </w:t>
            </w:r>
            <w:r>
              <w:rPr>
                <w:rFonts w:ascii="Tahoma" w:hAnsi="Tahoma" w:cs="Tahoma"/>
                <w:color w:val="000000"/>
                <w:sz w:val="20"/>
                <w:szCs w:val="20"/>
                <w:lang w:val="id-ID"/>
              </w:rPr>
              <w:t>(Kawasan Harau)</w:t>
            </w:r>
          </w:p>
          <w:p w:rsidR="00121946" w:rsidRPr="00D5305B" w:rsidRDefault="00121946" w:rsidP="0022696B">
            <w:pPr>
              <w:numPr>
                <w:ilvl w:val="0"/>
                <w:numId w:val="97"/>
              </w:numPr>
              <w:ind w:left="601" w:hanging="284"/>
              <w:rPr>
                <w:rFonts w:ascii="Tahoma" w:hAnsi="Tahoma" w:cs="Tahoma"/>
                <w:b/>
                <w:bCs/>
                <w:color w:val="000000"/>
                <w:sz w:val="20"/>
                <w:szCs w:val="20"/>
              </w:rPr>
            </w:pPr>
            <w:r>
              <w:rPr>
                <w:rFonts w:ascii="Tahoma" w:hAnsi="Tahoma" w:cs="Tahoma"/>
                <w:color w:val="000000"/>
                <w:sz w:val="20"/>
                <w:szCs w:val="20"/>
              </w:rPr>
              <w:t xml:space="preserve">KPPP Kabupaten Pasaman, </w:t>
            </w:r>
            <w:r>
              <w:rPr>
                <w:rFonts w:ascii="Tahoma" w:hAnsi="Tahoma" w:cs="Tahoma"/>
                <w:color w:val="000000"/>
                <w:sz w:val="20"/>
                <w:szCs w:val="20"/>
                <w:lang w:val="id-ID"/>
              </w:rPr>
              <w:t>(Kawasan Equator)</w:t>
            </w:r>
          </w:p>
          <w:p w:rsidR="00121946" w:rsidRPr="00D5305B" w:rsidRDefault="00121946" w:rsidP="0022696B">
            <w:pPr>
              <w:numPr>
                <w:ilvl w:val="0"/>
                <w:numId w:val="97"/>
              </w:numPr>
              <w:ind w:left="601" w:hanging="284"/>
              <w:rPr>
                <w:rFonts w:ascii="Tahoma" w:hAnsi="Tahoma" w:cs="Tahoma"/>
                <w:b/>
                <w:bCs/>
                <w:color w:val="000000"/>
                <w:sz w:val="20"/>
                <w:szCs w:val="20"/>
              </w:rPr>
            </w:pPr>
            <w:r>
              <w:rPr>
                <w:rFonts w:ascii="Tahoma" w:hAnsi="Tahoma" w:cs="Tahoma"/>
                <w:color w:val="000000"/>
                <w:sz w:val="20"/>
                <w:szCs w:val="20"/>
              </w:rPr>
              <w:t>KPPP Kabupaten Pasaman Barat</w:t>
            </w:r>
            <w:r>
              <w:rPr>
                <w:rFonts w:ascii="Tahoma" w:hAnsi="Tahoma" w:cs="Tahoma"/>
                <w:color w:val="000000"/>
                <w:sz w:val="20"/>
                <w:szCs w:val="20"/>
                <w:lang w:val="id-ID"/>
              </w:rPr>
              <w:t xml:space="preserve"> (Kawasan Pulau Panjang)</w:t>
            </w:r>
          </w:p>
          <w:p w:rsidR="00121946" w:rsidRPr="00750D11" w:rsidRDefault="00121946" w:rsidP="0022696B">
            <w:pPr>
              <w:numPr>
                <w:ilvl w:val="0"/>
                <w:numId w:val="97"/>
              </w:numPr>
              <w:ind w:left="601" w:hanging="284"/>
              <w:rPr>
                <w:rFonts w:ascii="Tahoma" w:hAnsi="Tahoma" w:cs="Tahoma"/>
                <w:b/>
                <w:bCs/>
                <w:color w:val="000000"/>
                <w:sz w:val="20"/>
                <w:szCs w:val="20"/>
              </w:rPr>
            </w:pPr>
            <w:r>
              <w:rPr>
                <w:rFonts w:ascii="Tahoma" w:hAnsi="Tahoma" w:cs="Tahoma"/>
                <w:color w:val="000000"/>
                <w:sz w:val="20"/>
                <w:szCs w:val="20"/>
              </w:rPr>
              <w:t>KPPP Kota Payakumbuh</w:t>
            </w:r>
            <w:r>
              <w:rPr>
                <w:rFonts w:ascii="Tahoma" w:hAnsi="Tahoma" w:cs="Tahoma"/>
                <w:color w:val="000000"/>
                <w:sz w:val="20"/>
                <w:szCs w:val="20"/>
                <w:lang w:val="id-ID"/>
              </w:rPr>
              <w:t xml:space="preserve"> (Kawasan Ngalau Indah)</w:t>
            </w:r>
          </w:p>
        </w:tc>
      </w:tr>
      <w:tr w:rsidR="00121946" w:rsidRPr="00750D11" w:rsidTr="00121946">
        <w:tc>
          <w:tcPr>
            <w:tcW w:w="558" w:type="dxa"/>
            <w:tcBorders>
              <w:top w:val="single" w:sz="4" w:space="0" w:color="000000"/>
              <w:left w:val="single" w:sz="4" w:space="0" w:color="000000"/>
              <w:bottom w:val="single" w:sz="4" w:space="0" w:color="000000"/>
              <w:right w:val="single" w:sz="4" w:space="0" w:color="000000"/>
            </w:tcBorders>
          </w:tcPr>
          <w:p w:rsidR="00121946" w:rsidRPr="00750D11" w:rsidRDefault="00121946" w:rsidP="00121946">
            <w:pPr>
              <w:jc w:val="center"/>
              <w:rPr>
                <w:rFonts w:ascii="Tahoma" w:hAnsi="Tahoma" w:cs="Tahoma"/>
                <w:color w:val="000000"/>
                <w:sz w:val="20"/>
                <w:szCs w:val="20"/>
              </w:rPr>
            </w:pPr>
            <w:r w:rsidRPr="00750D11">
              <w:rPr>
                <w:rFonts w:ascii="Tahoma" w:hAnsi="Tahoma" w:cs="Tahoma"/>
                <w:color w:val="000000"/>
                <w:sz w:val="20"/>
                <w:szCs w:val="20"/>
              </w:rPr>
              <w:t>3</w:t>
            </w:r>
          </w:p>
        </w:tc>
        <w:tc>
          <w:tcPr>
            <w:tcW w:w="1994" w:type="dxa"/>
            <w:tcBorders>
              <w:top w:val="single" w:sz="4" w:space="0" w:color="000000"/>
              <w:left w:val="nil"/>
              <w:bottom w:val="single" w:sz="4" w:space="0" w:color="000000"/>
              <w:right w:val="single" w:sz="4" w:space="0" w:color="000000"/>
            </w:tcBorders>
          </w:tcPr>
          <w:p w:rsidR="00121946" w:rsidRDefault="00121946" w:rsidP="00121946">
            <w:pPr>
              <w:rPr>
                <w:rFonts w:ascii="Tahoma" w:hAnsi="Tahoma" w:cs="Tahoma"/>
                <w:color w:val="000000"/>
                <w:sz w:val="20"/>
                <w:szCs w:val="20"/>
                <w:lang w:val="id-ID"/>
              </w:rPr>
            </w:pPr>
            <w:r w:rsidRPr="00750D11">
              <w:rPr>
                <w:rFonts w:ascii="Tahoma" w:hAnsi="Tahoma" w:cs="Tahoma"/>
                <w:color w:val="000000"/>
                <w:sz w:val="20"/>
                <w:szCs w:val="20"/>
              </w:rPr>
              <w:t>Wilayah III</w:t>
            </w:r>
            <w:r>
              <w:rPr>
                <w:rFonts w:ascii="Tahoma" w:hAnsi="Tahoma" w:cs="Tahoma"/>
                <w:color w:val="000000"/>
                <w:sz w:val="20"/>
                <w:szCs w:val="20"/>
              </w:rPr>
              <w:t xml:space="preserve"> Tanah Datar </w:t>
            </w:r>
          </w:p>
          <w:p w:rsidR="00121946" w:rsidRPr="00750D11" w:rsidRDefault="00121946" w:rsidP="00121946">
            <w:pPr>
              <w:rPr>
                <w:rFonts w:ascii="Tahoma" w:hAnsi="Tahoma" w:cs="Tahoma"/>
                <w:color w:val="000000"/>
                <w:sz w:val="20"/>
                <w:szCs w:val="20"/>
              </w:rPr>
            </w:pPr>
            <w:r>
              <w:rPr>
                <w:rFonts w:ascii="Tahoma" w:hAnsi="Tahoma" w:cs="Tahoma"/>
                <w:color w:val="000000"/>
                <w:sz w:val="20"/>
                <w:szCs w:val="20"/>
              </w:rPr>
              <w:t>d</w:t>
            </w:r>
            <w:r>
              <w:rPr>
                <w:rFonts w:ascii="Tahoma" w:hAnsi="Tahoma" w:cs="Tahoma"/>
                <w:color w:val="000000"/>
                <w:sz w:val="20"/>
                <w:szCs w:val="20"/>
                <w:lang w:val="id-ID"/>
              </w:rPr>
              <w:t>an sekitarnya</w:t>
            </w:r>
          </w:p>
        </w:tc>
        <w:tc>
          <w:tcPr>
            <w:tcW w:w="6345" w:type="dxa"/>
            <w:tcBorders>
              <w:top w:val="single" w:sz="4" w:space="0" w:color="000000"/>
              <w:left w:val="nil"/>
              <w:bottom w:val="single" w:sz="4" w:space="0" w:color="000000"/>
              <w:right w:val="single" w:sz="4" w:space="0" w:color="000000"/>
            </w:tcBorders>
          </w:tcPr>
          <w:p w:rsidR="00121946" w:rsidRDefault="00121946" w:rsidP="0022696B">
            <w:pPr>
              <w:numPr>
                <w:ilvl w:val="0"/>
                <w:numId w:val="84"/>
              </w:numPr>
              <w:tabs>
                <w:tab w:val="left" w:pos="175"/>
              </w:tabs>
              <w:ind w:left="317" w:hanging="283"/>
              <w:rPr>
                <w:rFonts w:ascii="Tahoma" w:hAnsi="Tahoma" w:cs="Tahoma"/>
                <w:color w:val="000000"/>
                <w:sz w:val="20"/>
                <w:szCs w:val="20"/>
                <w:lang w:val="id-ID"/>
              </w:rPr>
            </w:pPr>
            <w:r>
              <w:rPr>
                <w:rFonts w:ascii="Tahoma" w:hAnsi="Tahoma" w:cs="Tahoma"/>
                <w:color w:val="000000"/>
                <w:sz w:val="20"/>
                <w:szCs w:val="20"/>
                <w:lang w:val="id-ID"/>
              </w:rPr>
              <w:t>Kawasan yang dikembangkan</w:t>
            </w:r>
            <w:r w:rsidR="00E81BE5">
              <w:rPr>
                <w:rFonts w:ascii="Tahoma" w:hAnsi="Tahoma" w:cs="Tahoma"/>
                <w:color w:val="000000"/>
                <w:sz w:val="20"/>
                <w:szCs w:val="20"/>
              </w:rPr>
              <w:t>, sebagai berikut</w:t>
            </w:r>
            <w:r>
              <w:rPr>
                <w:rFonts w:ascii="Tahoma" w:hAnsi="Tahoma" w:cs="Tahoma"/>
                <w:color w:val="000000"/>
                <w:sz w:val="20"/>
                <w:szCs w:val="20"/>
                <w:lang w:val="id-ID"/>
              </w:rPr>
              <w:t>:</w:t>
            </w:r>
          </w:p>
          <w:p w:rsidR="00121946" w:rsidRPr="00D5305B" w:rsidRDefault="00121946" w:rsidP="00E81BE5">
            <w:pPr>
              <w:ind w:left="317"/>
              <w:rPr>
                <w:rFonts w:ascii="Tahoma" w:hAnsi="Tahoma" w:cs="Tahoma"/>
                <w:b/>
                <w:bCs/>
                <w:color w:val="000000"/>
                <w:sz w:val="20"/>
                <w:szCs w:val="20"/>
              </w:rPr>
            </w:pPr>
            <w:r>
              <w:rPr>
                <w:rFonts w:ascii="Tahoma" w:hAnsi="Tahoma" w:cs="Tahoma"/>
                <w:color w:val="000000"/>
                <w:sz w:val="20"/>
                <w:szCs w:val="20"/>
              </w:rPr>
              <w:t xml:space="preserve">KUPP Kabupaten Tanah Datar, </w:t>
            </w:r>
            <w:r>
              <w:rPr>
                <w:rFonts w:ascii="Tahoma" w:hAnsi="Tahoma" w:cs="Tahoma"/>
                <w:color w:val="000000"/>
                <w:sz w:val="20"/>
                <w:szCs w:val="20"/>
                <w:lang w:val="id-ID"/>
              </w:rPr>
              <w:t xml:space="preserve">(Istano Basa Pagaruyuang sebagai </w:t>
            </w:r>
            <w:r w:rsidR="00386894">
              <w:rPr>
                <w:rFonts w:ascii="Tahoma" w:hAnsi="Tahoma" w:cs="Tahoma"/>
                <w:color w:val="000000"/>
                <w:sz w:val="20"/>
                <w:szCs w:val="20"/>
                <w:lang w:val="id-ID"/>
              </w:rPr>
              <w:t>Kawasan Wisata Budaya</w:t>
            </w:r>
            <w:r>
              <w:rPr>
                <w:rFonts w:ascii="Tahoma" w:hAnsi="Tahoma" w:cs="Tahoma"/>
                <w:color w:val="000000"/>
                <w:sz w:val="20"/>
                <w:szCs w:val="20"/>
                <w:lang w:val="id-ID"/>
              </w:rPr>
              <w:t>)</w:t>
            </w:r>
          </w:p>
          <w:p w:rsidR="00121946" w:rsidRDefault="00121946" w:rsidP="00E81BE5">
            <w:pPr>
              <w:tabs>
                <w:tab w:val="left" w:pos="317"/>
              </w:tabs>
              <w:ind w:left="317" w:hanging="283"/>
              <w:rPr>
                <w:rFonts w:ascii="Tahoma" w:hAnsi="Tahoma" w:cs="Tahoma"/>
                <w:color w:val="000000"/>
                <w:sz w:val="20"/>
                <w:szCs w:val="20"/>
                <w:lang w:val="id-ID"/>
              </w:rPr>
            </w:pPr>
            <w:r>
              <w:rPr>
                <w:rFonts w:ascii="Tahoma" w:hAnsi="Tahoma" w:cs="Tahoma"/>
                <w:color w:val="000000"/>
                <w:sz w:val="20"/>
                <w:szCs w:val="20"/>
                <w:lang w:val="id-ID"/>
              </w:rPr>
              <w:t xml:space="preserve">2. </w:t>
            </w:r>
            <w:r w:rsidR="00E81BE5">
              <w:rPr>
                <w:rFonts w:ascii="Tahoma" w:hAnsi="Tahoma" w:cs="Tahoma"/>
                <w:color w:val="000000"/>
                <w:sz w:val="20"/>
                <w:szCs w:val="20"/>
              </w:rPr>
              <w:tab/>
            </w:r>
            <w:r>
              <w:rPr>
                <w:rFonts w:ascii="Tahoma" w:hAnsi="Tahoma" w:cs="Tahoma"/>
                <w:color w:val="000000"/>
                <w:sz w:val="20"/>
                <w:szCs w:val="20"/>
                <w:lang w:val="id-ID"/>
              </w:rPr>
              <w:t xml:space="preserve">Kawasan strategis dan potensial yang akan dikembangkan </w:t>
            </w:r>
            <w:r w:rsidR="00E81BE5">
              <w:rPr>
                <w:rFonts w:ascii="Tahoma" w:hAnsi="Tahoma" w:cs="Tahoma"/>
                <w:color w:val="000000"/>
                <w:sz w:val="20"/>
                <w:szCs w:val="20"/>
              </w:rPr>
              <w:t>sebagai berikut:</w:t>
            </w:r>
          </w:p>
          <w:p w:rsidR="00121946" w:rsidRPr="00D5305B" w:rsidRDefault="00121946" w:rsidP="0022696B">
            <w:pPr>
              <w:numPr>
                <w:ilvl w:val="0"/>
                <w:numId w:val="96"/>
              </w:numPr>
              <w:ind w:left="601" w:hanging="284"/>
              <w:rPr>
                <w:rFonts w:ascii="Tahoma" w:hAnsi="Tahoma" w:cs="Tahoma"/>
                <w:b/>
                <w:bCs/>
                <w:color w:val="000000"/>
                <w:sz w:val="20"/>
                <w:szCs w:val="20"/>
              </w:rPr>
            </w:pPr>
            <w:r>
              <w:rPr>
                <w:rFonts w:ascii="Tahoma" w:hAnsi="Tahoma" w:cs="Tahoma"/>
                <w:color w:val="000000"/>
                <w:sz w:val="20"/>
                <w:szCs w:val="20"/>
              </w:rPr>
              <w:t xml:space="preserve">KSPP Kota Padang Panjang, </w:t>
            </w:r>
            <w:r>
              <w:rPr>
                <w:rFonts w:ascii="Tahoma" w:hAnsi="Tahoma" w:cs="Tahoma"/>
                <w:color w:val="000000"/>
                <w:sz w:val="20"/>
                <w:szCs w:val="20"/>
                <w:lang w:val="id-ID"/>
              </w:rPr>
              <w:t xml:space="preserve">(Bukit Tui sebagai </w:t>
            </w:r>
            <w:r w:rsidR="00386894">
              <w:rPr>
                <w:rFonts w:ascii="Tahoma" w:hAnsi="Tahoma" w:cs="Tahoma"/>
                <w:color w:val="000000"/>
                <w:sz w:val="20"/>
                <w:szCs w:val="20"/>
                <w:lang w:val="id-ID"/>
              </w:rPr>
              <w:t>Kawasan Berkuda</w:t>
            </w:r>
            <w:r>
              <w:rPr>
                <w:rFonts w:ascii="Tahoma" w:hAnsi="Tahoma" w:cs="Tahoma"/>
                <w:color w:val="000000"/>
                <w:sz w:val="20"/>
                <w:szCs w:val="20"/>
                <w:lang w:val="id-ID"/>
              </w:rPr>
              <w:t>)</w:t>
            </w:r>
          </w:p>
          <w:p w:rsidR="00121946" w:rsidRPr="00D5305B" w:rsidRDefault="00121946" w:rsidP="0022696B">
            <w:pPr>
              <w:numPr>
                <w:ilvl w:val="0"/>
                <w:numId w:val="96"/>
              </w:numPr>
              <w:ind w:left="601" w:hanging="284"/>
              <w:rPr>
                <w:rFonts w:ascii="Tahoma" w:hAnsi="Tahoma" w:cs="Tahoma"/>
                <w:b/>
                <w:bCs/>
                <w:color w:val="000000"/>
                <w:sz w:val="20"/>
                <w:szCs w:val="20"/>
              </w:rPr>
            </w:pPr>
            <w:r>
              <w:rPr>
                <w:rFonts w:ascii="Tahoma" w:hAnsi="Tahoma" w:cs="Tahoma"/>
                <w:color w:val="000000"/>
                <w:sz w:val="20"/>
                <w:szCs w:val="20"/>
              </w:rPr>
              <w:t>K</w:t>
            </w:r>
            <w:r>
              <w:rPr>
                <w:rFonts w:ascii="Tahoma" w:hAnsi="Tahoma" w:cs="Tahoma"/>
                <w:color w:val="000000"/>
                <w:sz w:val="20"/>
                <w:szCs w:val="20"/>
                <w:lang w:val="id-ID"/>
              </w:rPr>
              <w:t>S</w:t>
            </w:r>
            <w:r>
              <w:rPr>
                <w:rFonts w:ascii="Tahoma" w:hAnsi="Tahoma" w:cs="Tahoma"/>
                <w:color w:val="000000"/>
                <w:sz w:val="20"/>
                <w:szCs w:val="20"/>
              </w:rPr>
              <w:t xml:space="preserve">PP Kabupaten Solok, </w:t>
            </w:r>
            <w:r>
              <w:rPr>
                <w:rFonts w:ascii="Tahoma" w:hAnsi="Tahoma" w:cs="Tahoma"/>
                <w:color w:val="000000"/>
                <w:sz w:val="20"/>
                <w:szCs w:val="20"/>
                <w:lang w:val="id-ID"/>
              </w:rPr>
              <w:t>(</w:t>
            </w:r>
            <w:r w:rsidR="00386894">
              <w:rPr>
                <w:rFonts w:ascii="Tahoma" w:hAnsi="Tahoma" w:cs="Tahoma"/>
                <w:color w:val="000000"/>
                <w:sz w:val="20"/>
                <w:szCs w:val="20"/>
                <w:lang w:val="id-ID"/>
              </w:rPr>
              <w:t xml:space="preserve">Wisata Danau </w:t>
            </w:r>
            <w:r>
              <w:rPr>
                <w:rFonts w:ascii="Tahoma" w:hAnsi="Tahoma" w:cs="Tahoma"/>
                <w:color w:val="000000"/>
                <w:sz w:val="20"/>
                <w:szCs w:val="20"/>
                <w:lang w:val="id-ID"/>
              </w:rPr>
              <w:t xml:space="preserve">Singkarak dan </w:t>
            </w:r>
            <w:r w:rsidR="00386894">
              <w:rPr>
                <w:rFonts w:ascii="Tahoma" w:hAnsi="Tahoma" w:cs="Tahoma"/>
                <w:color w:val="000000"/>
                <w:sz w:val="20"/>
                <w:szCs w:val="20"/>
                <w:lang w:val="id-ID"/>
              </w:rPr>
              <w:t xml:space="preserve">Danau </w:t>
            </w:r>
            <w:r>
              <w:rPr>
                <w:rFonts w:ascii="Tahoma" w:hAnsi="Tahoma" w:cs="Tahoma"/>
                <w:color w:val="000000"/>
                <w:sz w:val="20"/>
                <w:szCs w:val="20"/>
                <w:lang w:val="id-ID"/>
              </w:rPr>
              <w:t>Kembar)</w:t>
            </w:r>
          </w:p>
          <w:p w:rsidR="00121946" w:rsidRPr="00D5305B" w:rsidRDefault="00121946" w:rsidP="0022696B">
            <w:pPr>
              <w:numPr>
                <w:ilvl w:val="0"/>
                <w:numId w:val="96"/>
              </w:numPr>
              <w:ind w:left="601" w:hanging="284"/>
              <w:rPr>
                <w:rFonts w:ascii="Tahoma" w:hAnsi="Tahoma" w:cs="Tahoma"/>
                <w:b/>
                <w:bCs/>
                <w:color w:val="000000"/>
                <w:sz w:val="20"/>
                <w:szCs w:val="20"/>
              </w:rPr>
            </w:pPr>
            <w:r>
              <w:rPr>
                <w:rFonts w:ascii="Tahoma" w:hAnsi="Tahoma" w:cs="Tahoma"/>
                <w:color w:val="000000"/>
                <w:sz w:val="20"/>
                <w:szCs w:val="20"/>
              </w:rPr>
              <w:t xml:space="preserve">KPPP Kota Solok </w:t>
            </w:r>
            <w:r>
              <w:rPr>
                <w:rFonts w:ascii="Tahoma" w:hAnsi="Tahoma" w:cs="Tahoma"/>
                <w:color w:val="000000"/>
                <w:sz w:val="20"/>
                <w:szCs w:val="20"/>
                <w:lang w:val="id-ID"/>
              </w:rPr>
              <w:t>(</w:t>
            </w:r>
            <w:r w:rsidR="00386894">
              <w:rPr>
                <w:rFonts w:ascii="Tahoma" w:hAnsi="Tahoma" w:cs="Tahoma"/>
                <w:color w:val="000000"/>
                <w:sz w:val="20"/>
                <w:szCs w:val="20"/>
                <w:lang w:val="id-ID"/>
              </w:rPr>
              <w:t xml:space="preserve">Kawasan Wisata </w:t>
            </w:r>
            <w:r>
              <w:rPr>
                <w:rFonts w:ascii="Tahoma" w:hAnsi="Tahoma" w:cs="Tahoma"/>
                <w:color w:val="000000"/>
                <w:sz w:val="20"/>
                <w:szCs w:val="20"/>
                <w:lang w:val="id-ID"/>
              </w:rPr>
              <w:t>Pulau Belibis)</w:t>
            </w:r>
          </w:p>
          <w:p w:rsidR="00121946" w:rsidRPr="00750D11" w:rsidRDefault="00121946" w:rsidP="0022696B">
            <w:pPr>
              <w:numPr>
                <w:ilvl w:val="0"/>
                <w:numId w:val="96"/>
              </w:numPr>
              <w:ind w:left="601" w:hanging="284"/>
              <w:rPr>
                <w:rFonts w:ascii="Tahoma" w:hAnsi="Tahoma" w:cs="Tahoma"/>
                <w:b/>
                <w:bCs/>
                <w:color w:val="000000"/>
                <w:sz w:val="20"/>
                <w:szCs w:val="20"/>
              </w:rPr>
            </w:pPr>
            <w:r>
              <w:rPr>
                <w:rFonts w:ascii="Tahoma" w:hAnsi="Tahoma" w:cs="Tahoma"/>
                <w:color w:val="000000"/>
                <w:sz w:val="20"/>
                <w:szCs w:val="20"/>
              </w:rPr>
              <w:t>KPPP Kabupaten Solok Selatan</w:t>
            </w:r>
            <w:r>
              <w:rPr>
                <w:rFonts w:ascii="Tahoma" w:hAnsi="Tahoma" w:cs="Tahoma"/>
                <w:color w:val="000000"/>
                <w:sz w:val="20"/>
                <w:szCs w:val="20"/>
                <w:lang w:val="id-ID"/>
              </w:rPr>
              <w:t xml:space="preserve"> (</w:t>
            </w:r>
            <w:r w:rsidR="00386894">
              <w:rPr>
                <w:rFonts w:ascii="Tahoma" w:hAnsi="Tahoma" w:cs="Tahoma"/>
                <w:color w:val="000000"/>
                <w:sz w:val="20"/>
                <w:szCs w:val="20"/>
                <w:lang w:val="id-ID"/>
              </w:rPr>
              <w:t xml:space="preserve">Kawasan Wisata Budaya </w:t>
            </w:r>
            <w:r>
              <w:rPr>
                <w:rFonts w:ascii="Tahoma" w:hAnsi="Tahoma" w:cs="Tahoma"/>
                <w:color w:val="000000"/>
                <w:sz w:val="20"/>
                <w:szCs w:val="20"/>
                <w:lang w:val="id-ID"/>
              </w:rPr>
              <w:t>1000 Rumah Gadang)</w:t>
            </w:r>
          </w:p>
        </w:tc>
      </w:tr>
      <w:tr w:rsidR="00121946" w:rsidRPr="00750D11" w:rsidTr="00121946">
        <w:tc>
          <w:tcPr>
            <w:tcW w:w="558" w:type="dxa"/>
            <w:tcBorders>
              <w:top w:val="single" w:sz="4" w:space="0" w:color="000000"/>
              <w:left w:val="single" w:sz="4" w:space="0" w:color="000000"/>
              <w:bottom w:val="single" w:sz="4" w:space="0" w:color="000000"/>
              <w:right w:val="single" w:sz="4" w:space="0" w:color="000000"/>
            </w:tcBorders>
          </w:tcPr>
          <w:p w:rsidR="00121946" w:rsidRPr="00750D11" w:rsidRDefault="00121946" w:rsidP="00121946">
            <w:pPr>
              <w:jc w:val="center"/>
              <w:rPr>
                <w:rFonts w:ascii="Tahoma" w:hAnsi="Tahoma" w:cs="Tahoma"/>
                <w:color w:val="000000"/>
                <w:sz w:val="20"/>
                <w:szCs w:val="20"/>
              </w:rPr>
            </w:pPr>
            <w:r w:rsidRPr="00750D11">
              <w:rPr>
                <w:rFonts w:ascii="Tahoma" w:hAnsi="Tahoma" w:cs="Tahoma"/>
                <w:color w:val="000000"/>
                <w:sz w:val="20"/>
                <w:szCs w:val="20"/>
              </w:rPr>
              <w:t>4</w:t>
            </w:r>
          </w:p>
        </w:tc>
        <w:tc>
          <w:tcPr>
            <w:tcW w:w="1994" w:type="dxa"/>
            <w:tcBorders>
              <w:top w:val="single" w:sz="4" w:space="0" w:color="000000"/>
              <w:left w:val="nil"/>
              <w:bottom w:val="single" w:sz="4" w:space="0" w:color="000000"/>
              <w:right w:val="single" w:sz="4" w:space="0" w:color="000000"/>
            </w:tcBorders>
          </w:tcPr>
          <w:p w:rsidR="00121946" w:rsidRDefault="00121946" w:rsidP="00121946">
            <w:pPr>
              <w:rPr>
                <w:rFonts w:ascii="Tahoma" w:hAnsi="Tahoma" w:cs="Tahoma"/>
                <w:color w:val="000000"/>
                <w:sz w:val="20"/>
                <w:szCs w:val="20"/>
                <w:lang w:val="id-ID"/>
              </w:rPr>
            </w:pPr>
            <w:r w:rsidRPr="00750D11">
              <w:rPr>
                <w:rFonts w:ascii="Tahoma" w:hAnsi="Tahoma" w:cs="Tahoma"/>
                <w:color w:val="000000"/>
                <w:sz w:val="20"/>
                <w:szCs w:val="20"/>
              </w:rPr>
              <w:t>Wilayah IV</w:t>
            </w:r>
            <w:r>
              <w:rPr>
                <w:rFonts w:ascii="Tahoma" w:hAnsi="Tahoma" w:cs="Tahoma"/>
                <w:color w:val="000000"/>
                <w:sz w:val="20"/>
                <w:szCs w:val="20"/>
              </w:rPr>
              <w:t xml:space="preserve"> Sawahlunto </w:t>
            </w:r>
          </w:p>
          <w:p w:rsidR="00121946" w:rsidRPr="00750D11" w:rsidRDefault="00121946" w:rsidP="00121946">
            <w:pPr>
              <w:rPr>
                <w:rFonts w:ascii="Tahoma" w:hAnsi="Tahoma" w:cs="Tahoma"/>
                <w:color w:val="000000"/>
                <w:sz w:val="20"/>
                <w:szCs w:val="20"/>
              </w:rPr>
            </w:pPr>
            <w:r>
              <w:rPr>
                <w:rFonts w:ascii="Tahoma" w:hAnsi="Tahoma" w:cs="Tahoma"/>
                <w:color w:val="000000"/>
                <w:sz w:val="20"/>
                <w:szCs w:val="20"/>
              </w:rPr>
              <w:t>d</w:t>
            </w:r>
            <w:r>
              <w:rPr>
                <w:rFonts w:ascii="Tahoma" w:hAnsi="Tahoma" w:cs="Tahoma"/>
                <w:color w:val="000000"/>
                <w:sz w:val="20"/>
                <w:szCs w:val="20"/>
                <w:lang w:val="id-ID"/>
              </w:rPr>
              <w:t>an sekitarnya</w:t>
            </w:r>
          </w:p>
        </w:tc>
        <w:tc>
          <w:tcPr>
            <w:tcW w:w="6345" w:type="dxa"/>
            <w:tcBorders>
              <w:top w:val="single" w:sz="4" w:space="0" w:color="000000"/>
              <w:left w:val="nil"/>
              <w:bottom w:val="single" w:sz="4" w:space="0" w:color="000000"/>
              <w:right w:val="single" w:sz="4" w:space="0" w:color="000000"/>
            </w:tcBorders>
          </w:tcPr>
          <w:p w:rsidR="00121946" w:rsidRDefault="00121946" w:rsidP="0022696B">
            <w:pPr>
              <w:numPr>
                <w:ilvl w:val="0"/>
                <w:numId w:val="85"/>
              </w:numPr>
              <w:tabs>
                <w:tab w:val="left" w:pos="175"/>
              </w:tabs>
              <w:ind w:left="317" w:hanging="283"/>
              <w:rPr>
                <w:rFonts w:ascii="Tahoma" w:hAnsi="Tahoma" w:cs="Tahoma"/>
                <w:color w:val="000000"/>
                <w:sz w:val="20"/>
                <w:szCs w:val="20"/>
                <w:lang w:val="id-ID"/>
              </w:rPr>
            </w:pPr>
            <w:r>
              <w:rPr>
                <w:rFonts w:ascii="Tahoma" w:hAnsi="Tahoma" w:cs="Tahoma"/>
                <w:color w:val="000000"/>
                <w:sz w:val="20"/>
                <w:szCs w:val="20"/>
                <w:lang w:val="id-ID"/>
              </w:rPr>
              <w:t>Kawasan yang dikembangkan :</w:t>
            </w:r>
          </w:p>
          <w:p w:rsidR="00121946" w:rsidRDefault="00386894" w:rsidP="00E81BE5">
            <w:pPr>
              <w:ind w:left="317"/>
              <w:rPr>
                <w:rFonts w:ascii="Tahoma" w:hAnsi="Tahoma" w:cs="Tahoma"/>
                <w:color w:val="000000"/>
                <w:sz w:val="20"/>
                <w:szCs w:val="20"/>
                <w:lang w:val="id-ID"/>
              </w:rPr>
            </w:pPr>
            <w:r>
              <w:rPr>
                <w:rFonts w:ascii="Tahoma" w:hAnsi="Tahoma" w:cs="Tahoma"/>
                <w:color w:val="000000"/>
                <w:sz w:val="20"/>
                <w:szCs w:val="20"/>
              </w:rPr>
              <w:t>KUPP Sawahlunto</w:t>
            </w:r>
            <w:r w:rsidR="00121946">
              <w:rPr>
                <w:rFonts w:ascii="Tahoma" w:hAnsi="Tahoma" w:cs="Tahoma"/>
                <w:color w:val="000000"/>
                <w:sz w:val="20"/>
                <w:szCs w:val="20"/>
              </w:rPr>
              <w:t xml:space="preserve"> </w:t>
            </w:r>
            <w:r w:rsidR="00121946">
              <w:rPr>
                <w:rFonts w:ascii="Tahoma" w:hAnsi="Tahoma" w:cs="Tahoma"/>
                <w:color w:val="000000"/>
                <w:sz w:val="20"/>
                <w:szCs w:val="20"/>
                <w:lang w:val="id-ID"/>
              </w:rPr>
              <w:t>(</w:t>
            </w:r>
            <w:r>
              <w:rPr>
                <w:rFonts w:ascii="Tahoma" w:hAnsi="Tahoma" w:cs="Tahoma"/>
                <w:color w:val="000000"/>
                <w:sz w:val="20"/>
                <w:szCs w:val="20"/>
                <w:lang w:val="id-ID"/>
              </w:rPr>
              <w:t xml:space="preserve">Wisata Tambang </w:t>
            </w:r>
            <w:r>
              <w:rPr>
                <w:rFonts w:ascii="Tahoma" w:hAnsi="Tahoma" w:cs="Tahoma"/>
                <w:color w:val="000000"/>
                <w:sz w:val="20"/>
                <w:szCs w:val="20"/>
              </w:rPr>
              <w:t xml:space="preserve">di </w:t>
            </w:r>
            <w:r>
              <w:rPr>
                <w:rFonts w:ascii="Tahoma" w:hAnsi="Tahoma" w:cs="Tahoma"/>
                <w:color w:val="000000"/>
                <w:sz w:val="20"/>
                <w:szCs w:val="20"/>
                <w:lang w:val="id-ID"/>
              </w:rPr>
              <w:t xml:space="preserve">Kawasan Wisata </w:t>
            </w:r>
            <w:r w:rsidR="00121946">
              <w:rPr>
                <w:rFonts w:ascii="Tahoma" w:hAnsi="Tahoma" w:cs="Tahoma"/>
                <w:color w:val="000000"/>
                <w:sz w:val="20"/>
                <w:szCs w:val="20"/>
                <w:lang w:val="id-ID"/>
              </w:rPr>
              <w:t>Kota Tua)</w:t>
            </w:r>
          </w:p>
          <w:p w:rsidR="00121946" w:rsidRDefault="00121946" w:rsidP="0022696B">
            <w:pPr>
              <w:numPr>
                <w:ilvl w:val="0"/>
                <w:numId w:val="85"/>
              </w:numPr>
              <w:ind w:left="317" w:hanging="283"/>
              <w:rPr>
                <w:rFonts w:ascii="Tahoma" w:hAnsi="Tahoma" w:cs="Tahoma"/>
                <w:color w:val="000000"/>
                <w:sz w:val="20"/>
                <w:szCs w:val="20"/>
                <w:lang w:val="id-ID"/>
              </w:rPr>
            </w:pPr>
            <w:r>
              <w:rPr>
                <w:rFonts w:ascii="Tahoma" w:hAnsi="Tahoma" w:cs="Tahoma"/>
                <w:color w:val="000000"/>
                <w:sz w:val="20"/>
                <w:szCs w:val="20"/>
                <w:lang w:val="id-ID"/>
              </w:rPr>
              <w:t>Kawasan strategis dan potensial yang akan dikembangkan berikutnya</w:t>
            </w:r>
            <w:r w:rsidR="00E81BE5">
              <w:rPr>
                <w:rFonts w:ascii="Tahoma" w:hAnsi="Tahoma" w:cs="Tahoma"/>
                <w:color w:val="000000"/>
                <w:sz w:val="20"/>
                <w:szCs w:val="20"/>
              </w:rPr>
              <w:t>, sebagai berikut:</w:t>
            </w:r>
          </w:p>
          <w:p w:rsidR="00121946" w:rsidRPr="00A207AB" w:rsidRDefault="00121946" w:rsidP="0022696B">
            <w:pPr>
              <w:numPr>
                <w:ilvl w:val="0"/>
                <w:numId w:val="95"/>
              </w:numPr>
              <w:ind w:left="601" w:hanging="284"/>
              <w:rPr>
                <w:rFonts w:ascii="Tahoma" w:hAnsi="Tahoma" w:cs="Tahoma"/>
                <w:b/>
                <w:bCs/>
                <w:color w:val="000000"/>
                <w:sz w:val="20"/>
                <w:szCs w:val="20"/>
              </w:rPr>
            </w:pPr>
            <w:r>
              <w:rPr>
                <w:rFonts w:ascii="Tahoma" w:hAnsi="Tahoma" w:cs="Tahoma"/>
                <w:color w:val="000000"/>
                <w:sz w:val="20"/>
                <w:szCs w:val="20"/>
              </w:rPr>
              <w:t>KSPP Kabupaten Sijunjung</w:t>
            </w:r>
            <w:r>
              <w:rPr>
                <w:rFonts w:ascii="Tahoma" w:hAnsi="Tahoma" w:cs="Tahoma"/>
                <w:color w:val="000000"/>
                <w:sz w:val="20"/>
                <w:szCs w:val="20"/>
                <w:lang w:val="id-ID"/>
              </w:rPr>
              <w:t xml:space="preserve"> (</w:t>
            </w:r>
            <w:r w:rsidR="00386894">
              <w:rPr>
                <w:rFonts w:ascii="Tahoma" w:hAnsi="Tahoma" w:cs="Tahoma"/>
                <w:color w:val="000000"/>
                <w:sz w:val="20"/>
                <w:szCs w:val="20"/>
                <w:lang w:val="id-ID"/>
              </w:rPr>
              <w:t xml:space="preserve">Kawasan </w:t>
            </w:r>
            <w:r>
              <w:rPr>
                <w:rFonts w:ascii="Tahoma" w:hAnsi="Tahoma" w:cs="Tahoma"/>
                <w:color w:val="000000"/>
                <w:sz w:val="20"/>
                <w:szCs w:val="20"/>
                <w:lang w:val="id-ID"/>
              </w:rPr>
              <w:t>Silokek)</w:t>
            </w:r>
          </w:p>
          <w:p w:rsidR="00121946" w:rsidRPr="00750D11" w:rsidRDefault="00121946" w:rsidP="0022696B">
            <w:pPr>
              <w:numPr>
                <w:ilvl w:val="0"/>
                <w:numId w:val="95"/>
              </w:numPr>
              <w:ind w:left="601" w:hanging="284"/>
              <w:rPr>
                <w:rFonts w:ascii="Tahoma" w:hAnsi="Tahoma" w:cs="Tahoma"/>
                <w:b/>
                <w:bCs/>
                <w:color w:val="000000"/>
                <w:sz w:val="20"/>
                <w:szCs w:val="20"/>
              </w:rPr>
            </w:pPr>
            <w:r>
              <w:rPr>
                <w:rFonts w:ascii="Tahoma" w:hAnsi="Tahoma" w:cs="Tahoma"/>
                <w:color w:val="000000"/>
                <w:sz w:val="20"/>
                <w:szCs w:val="20"/>
              </w:rPr>
              <w:t>KSPP Dharmasraya</w:t>
            </w:r>
            <w:r>
              <w:rPr>
                <w:rFonts w:ascii="Tahoma" w:hAnsi="Tahoma" w:cs="Tahoma"/>
                <w:color w:val="000000"/>
                <w:sz w:val="20"/>
                <w:szCs w:val="20"/>
                <w:lang w:val="id-ID"/>
              </w:rPr>
              <w:t xml:space="preserve"> (</w:t>
            </w:r>
            <w:r w:rsidR="00386894">
              <w:rPr>
                <w:rFonts w:ascii="Tahoma" w:hAnsi="Tahoma" w:cs="Tahoma"/>
                <w:color w:val="000000"/>
                <w:sz w:val="20"/>
                <w:szCs w:val="20"/>
                <w:lang w:val="id-ID"/>
              </w:rPr>
              <w:t xml:space="preserve">Kawasan Wisata Sejarah </w:t>
            </w:r>
            <w:r>
              <w:rPr>
                <w:rFonts w:ascii="Tahoma" w:hAnsi="Tahoma" w:cs="Tahoma"/>
                <w:color w:val="000000"/>
                <w:sz w:val="20"/>
                <w:szCs w:val="20"/>
                <w:lang w:val="id-ID"/>
              </w:rPr>
              <w:t>Candi Padang Roco)</w:t>
            </w:r>
          </w:p>
        </w:tc>
      </w:tr>
      <w:tr w:rsidR="00121946" w:rsidRPr="00750D11" w:rsidTr="00121946">
        <w:tc>
          <w:tcPr>
            <w:tcW w:w="558" w:type="dxa"/>
            <w:tcBorders>
              <w:top w:val="single" w:sz="4" w:space="0" w:color="000000"/>
              <w:left w:val="single" w:sz="4" w:space="0" w:color="000000"/>
              <w:bottom w:val="single" w:sz="4" w:space="0" w:color="000000"/>
              <w:right w:val="single" w:sz="4" w:space="0" w:color="000000"/>
            </w:tcBorders>
          </w:tcPr>
          <w:p w:rsidR="00121946" w:rsidRPr="00750D11" w:rsidRDefault="00121946" w:rsidP="00121946">
            <w:pPr>
              <w:jc w:val="center"/>
              <w:rPr>
                <w:rFonts w:ascii="Tahoma" w:hAnsi="Tahoma" w:cs="Tahoma"/>
                <w:color w:val="000000"/>
                <w:sz w:val="20"/>
                <w:szCs w:val="20"/>
              </w:rPr>
            </w:pPr>
            <w:r w:rsidRPr="00750D11">
              <w:rPr>
                <w:rFonts w:ascii="Tahoma" w:hAnsi="Tahoma" w:cs="Tahoma"/>
                <w:color w:val="000000"/>
                <w:sz w:val="20"/>
                <w:szCs w:val="20"/>
              </w:rPr>
              <w:t>5</w:t>
            </w:r>
          </w:p>
        </w:tc>
        <w:tc>
          <w:tcPr>
            <w:tcW w:w="1994" w:type="dxa"/>
            <w:tcBorders>
              <w:top w:val="single" w:sz="4" w:space="0" w:color="000000"/>
              <w:left w:val="nil"/>
              <w:bottom w:val="single" w:sz="4" w:space="0" w:color="000000"/>
              <w:right w:val="single" w:sz="4" w:space="0" w:color="000000"/>
            </w:tcBorders>
          </w:tcPr>
          <w:p w:rsidR="00121946" w:rsidRPr="00750D11" w:rsidRDefault="00121946" w:rsidP="00121946">
            <w:pPr>
              <w:rPr>
                <w:rFonts w:ascii="Tahoma" w:hAnsi="Tahoma" w:cs="Tahoma"/>
                <w:color w:val="000000"/>
                <w:sz w:val="20"/>
                <w:szCs w:val="20"/>
              </w:rPr>
            </w:pPr>
            <w:r w:rsidRPr="00750D11">
              <w:rPr>
                <w:rFonts w:ascii="Tahoma" w:hAnsi="Tahoma" w:cs="Tahoma"/>
                <w:color w:val="000000"/>
                <w:sz w:val="20"/>
                <w:szCs w:val="20"/>
              </w:rPr>
              <w:t>Wilayah V</w:t>
            </w:r>
            <w:r>
              <w:rPr>
                <w:rFonts w:ascii="Tahoma" w:hAnsi="Tahoma" w:cs="Tahoma"/>
                <w:color w:val="000000"/>
                <w:sz w:val="20"/>
                <w:szCs w:val="20"/>
              </w:rPr>
              <w:t xml:space="preserve"> Kepulauan Mentawai d</w:t>
            </w:r>
            <w:r>
              <w:rPr>
                <w:rFonts w:ascii="Tahoma" w:hAnsi="Tahoma" w:cs="Tahoma"/>
                <w:color w:val="000000"/>
                <w:sz w:val="20"/>
                <w:szCs w:val="20"/>
                <w:lang w:val="id-ID"/>
              </w:rPr>
              <w:t>an sekitarnya</w:t>
            </w:r>
          </w:p>
        </w:tc>
        <w:tc>
          <w:tcPr>
            <w:tcW w:w="6345" w:type="dxa"/>
            <w:tcBorders>
              <w:top w:val="single" w:sz="4" w:space="0" w:color="000000"/>
              <w:left w:val="nil"/>
              <w:bottom w:val="single" w:sz="4" w:space="0" w:color="000000"/>
              <w:right w:val="single" w:sz="4" w:space="0" w:color="000000"/>
            </w:tcBorders>
          </w:tcPr>
          <w:p w:rsidR="00121946" w:rsidRDefault="00E81BE5" w:rsidP="0022696B">
            <w:pPr>
              <w:numPr>
                <w:ilvl w:val="0"/>
                <w:numId w:val="86"/>
              </w:numPr>
              <w:tabs>
                <w:tab w:val="left" w:pos="317"/>
              </w:tabs>
              <w:ind w:left="317" w:hanging="283"/>
              <w:rPr>
                <w:rFonts w:ascii="Tahoma" w:hAnsi="Tahoma" w:cs="Tahoma"/>
                <w:color w:val="000000"/>
                <w:sz w:val="20"/>
                <w:szCs w:val="20"/>
                <w:lang w:val="id-ID"/>
              </w:rPr>
            </w:pPr>
            <w:r>
              <w:rPr>
                <w:rFonts w:ascii="Tahoma" w:hAnsi="Tahoma" w:cs="Tahoma"/>
                <w:color w:val="000000"/>
                <w:sz w:val="20"/>
                <w:szCs w:val="20"/>
                <w:lang w:val="id-ID"/>
              </w:rPr>
              <w:t>Kawasan yang dikembangkan</w:t>
            </w:r>
            <w:r w:rsidR="00121946">
              <w:rPr>
                <w:rFonts w:ascii="Tahoma" w:hAnsi="Tahoma" w:cs="Tahoma"/>
                <w:color w:val="000000"/>
                <w:sz w:val="20"/>
                <w:szCs w:val="20"/>
                <w:lang w:val="id-ID"/>
              </w:rPr>
              <w:t>:</w:t>
            </w:r>
          </w:p>
          <w:p w:rsidR="00121946" w:rsidRPr="00E81BE5" w:rsidRDefault="00121946" w:rsidP="00E81BE5">
            <w:pPr>
              <w:ind w:left="317"/>
              <w:rPr>
                <w:rFonts w:ascii="Tahoma" w:hAnsi="Tahoma" w:cs="Tahoma"/>
                <w:b/>
                <w:bCs/>
                <w:color w:val="000000"/>
                <w:sz w:val="20"/>
                <w:szCs w:val="20"/>
              </w:rPr>
            </w:pPr>
            <w:r w:rsidRPr="00E81BE5">
              <w:rPr>
                <w:rFonts w:ascii="Tahoma" w:hAnsi="Tahoma" w:cs="Tahoma"/>
                <w:color w:val="000000"/>
                <w:sz w:val="20"/>
                <w:szCs w:val="20"/>
              </w:rPr>
              <w:t xml:space="preserve">KUPP </w:t>
            </w:r>
            <w:r w:rsidRPr="00E81BE5">
              <w:rPr>
                <w:rFonts w:ascii="Tahoma" w:hAnsi="Tahoma" w:cs="Tahoma"/>
                <w:color w:val="000000"/>
                <w:sz w:val="20"/>
                <w:szCs w:val="20"/>
                <w:lang w:val="id-ID"/>
              </w:rPr>
              <w:t>Dusun Jati dan Dusun Mapadegat</w:t>
            </w:r>
            <w:r w:rsidRPr="00E81BE5">
              <w:rPr>
                <w:rFonts w:ascii="Tahoma" w:hAnsi="Tahoma" w:cs="Tahoma"/>
                <w:color w:val="000000"/>
                <w:sz w:val="20"/>
                <w:szCs w:val="20"/>
              </w:rPr>
              <w:t xml:space="preserve">, </w:t>
            </w:r>
          </w:p>
          <w:p w:rsidR="00121946" w:rsidRDefault="00121946" w:rsidP="0022696B">
            <w:pPr>
              <w:numPr>
                <w:ilvl w:val="0"/>
                <w:numId w:val="86"/>
              </w:numPr>
              <w:ind w:left="317" w:hanging="283"/>
              <w:rPr>
                <w:rFonts w:ascii="Tahoma" w:hAnsi="Tahoma" w:cs="Tahoma"/>
                <w:color w:val="000000"/>
                <w:sz w:val="20"/>
                <w:szCs w:val="20"/>
                <w:lang w:val="id-ID"/>
              </w:rPr>
            </w:pPr>
            <w:r>
              <w:rPr>
                <w:rFonts w:ascii="Tahoma" w:hAnsi="Tahoma" w:cs="Tahoma"/>
                <w:color w:val="000000"/>
                <w:sz w:val="20"/>
                <w:szCs w:val="20"/>
                <w:lang w:val="id-ID"/>
              </w:rPr>
              <w:t xml:space="preserve">Kawasan strategis dan potensial yang akan dikembangkan </w:t>
            </w:r>
            <w:r w:rsidR="00E81BE5">
              <w:rPr>
                <w:rFonts w:ascii="Tahoma" w:hAnsi="Tahoma" w:cs="Tahoma"/>
                <w:color w:val="000000"/>
                <w:sz w:val="20"/>
                <w:szCs w:val="20"/>
              </w:rPr>
              <w:t>sebagai berikut:</w:t>
            </w:r>
          </w:p>
          <w:p w:rsidR="00121946" w:rsidRPr="003C7000" w:rsidRDefault="00121946" w:rsidP="0022696B">
            <w:pPr>
              <w:numPr>
                <w:ilvl w:val="0"/>
                <w:numId w:val="94"/>
              </w:numPr>
              <w:ind w:left="601" w:hanging="284"/>
              <w:rPr>
                <w:rFonts w:ascii="Tahoma" w:hAnsi="Tahoma" w:cs="Tahoma"/>
                <w:b/>
                <w:bCs/>
                <w:color w:val="000000"/>
                <w:sz w:val="20"/>
                <w:szCs w:val="20"/>
              </w:rPr>
            </w:pPr>
            <w:r>
              <w:rPr>
                <w:rFonts w:ascii="Tahoma" w:hAnsi="Tahoma" w:cs="Tahoma"/>
                <w:color w:val="000000"/>
                <w:sz w:val="20"/>
                <w:szCs w:val="20"/>
              </w:rPr>
              <w:t xml:space="preserve">KSPP </w:t>
            </w:r>
            <w:r>
              <w:rPr>
                <w:rFonts w:ascii="Tahoma" w:hAnsi="Tahoma" w:cs="Tahoma"/>
                <w:color w:val="000000"/>
                <w:sz w:val="20"/>
                <w:szCs w:val="20"/>
                <w:lang w:val="id-ID"/>
              </w:rPr>
              <w:t>Teluk Katurai</w:t>
            </w:r>
            <w:r>
              <w:rPr>
                <w:rFonts w:ascii="Tahoma" w:hAnsi="Tahoma" w:cs="Tahoma"/>
                <w:color w:val="000000"/>
                <w:sz w:val="20"/>
                <w:szCs w:val="20"/>
              </w:rPr>
              <w:t xml:space="preserve">, </w:t>
            </w:r>
          </w:p>
          <w:p w:rsidR="00121946" w:rsidRPr="00703B1E" w:rsidRDefault="00121946" w:rsidP="0022696B">
            <w:pPr>
              <w:numPr>
                <w:ilvl w:val="0"/>
                <w:numId w:val="94"/>
              </w:numPr>
              <w:ind w:left="601" w:hanging="284"/>
              <w:rPr>
                <w:rFonts w:ascii="Tahoma" w:hAnsi="Tahoma" w:cs="Tahoma"/>
                <w:b/>
                <w:bCs/>
                <w:color w:val="000000"/>
                <w:sz w:val="20"/>
                <w:szCs w:val="20"/>
              </w:rPr>
            </w:pPr>
            <w:r>
              <w:rPr>
                <w:rFonts w:ascii="Tahoma" w:hAnsi="Tahoma" w:cs="Tahoma"/>
                <w:color w:val="000000"/>
                <w:sz w:val="20"/>
                <w:szCs w:val="20"/>
              </w:rPr>
              <w:t xml:space="preserve">KSPP </w:t>
            </w:r>
            <w:r>
              <w:rPr>
                <w:rFonts w:ascii="Tahoma" w:hAnsi="Tahoma" w:cs="Tahoma"/>
                <w:color w:val="000000"/>
                <w:sz w:val="20"/>
                <w:szCs w:val="20"/>
                <w:lang w:val="id-ID"/>
              </w:rPr>
              <w:t>Katiet,</w:t>
            </w:r>
          </w:p>
          <w:p w:rsidR="00121946" w:rsidRPr="003C7000" w:rsidRDefault="00121946" w:rsidP="0022696B">
            <w:pPr>
              <w:numPr>
                <w:ilvl w:val="0"/>
                <w:numId w:val="94"/>
              </w:numPr>
              <w:ind w:left="601" w:hanging="284"/>
              <w:rPr>
                <w:rFonts w:ascii="Tahoma" w:hAnsi="Tahoma" w:cs="Tahoma"/>
                <w:b/>
                <w:bCs/>
                <w:color w:val="000000"/>
                <w:sz w:val="20"/>
                <w:szCs w:val="20"/>
              </w:rPr>
            </w:pPr>
            <w:r>
              <w:rPr>
                <w:rFonts w:ascii="Tahoma" w:hAnsi="Tahoma" w:cs="Tahoma"/>
                <w:color w:val="000000"/>
                <w:sz w:val="20"/>
                <w:szCs w:val="20"/>
                <w:lang w:val="id-ID"/>
              </w:rPr>
              <w:t xml:space="preserve">KSPP </w:t>
            </w:r>
            <w:r w:rsidRPr="006837D4">
              <w:rPr>
                <w:rFonts w:ascii="Tahoma" w:hAnsi="Tahoma" w:cs="Tahoma"/>
                <w:color w:val="000000"/>
                <w:sz w:val="20"/>
                <w:szCs w:val="20"/>
                <w:lang w:val="id-ID"/>
              </w:rPr>
              <w:t>T</w:t>
            </w:r>
            <w:r w:rsidR="006837D4" w:rsidRPr="006837D4">
              <w:rPr>
                <w:rFonts w:ascii="Tahoma" w:hAnsi="Tahoma" w:cs="Tahoma"/>
                <w:color w:val="000000"/>
                <w:sz w:val="20"/>
                <w:szCs w:val="20"/>
              </w:rPr>
              <w:t>u</w:t>
            </w:r>
            <w:r w:rsidRPr="006837D4">
              <w:rPr>
                <w:rFonts w:ascii="Tahoma" w:hAnsi="Tahoma" w:cs="Tahoma"/>
                <w:color w:val="000000"/>
                <w:sz w:val="20"/>
                <w:szCs w:val="20"/>
                <w:lang w:val="id-ID"/>
              </w:rPr>
              <w:t>a</w:t>
            </w:r>
            <w:r w:rsidR="006837D4" w:rsidRPr="006837D4">
              <w:rPr>
                <w:rFonts w:ascii="Tahoma" w:hAnsi="Tahoma" w:cs="Tahoma"/>
                <w:color w:val="000000"/>
                <w:sz w:val="20"/>
                <w:szCs w:val="20"/>
              </w:rPr>
              <w:t xml:space="preserve"> Peja</w:t>
            </w:r>
            <w:r w:rsidRPr="006837D4">
              <w:rPr>
                <w:rFonts w:ascii="Tahoma" w:hAnsi="Tahoma" w:cs="Tahoma"/>
                <w:color w:val="000000"/>
                <w:sz w:val="20"/>
                <w:szCs w:val="20"/>
                <w:lang w:val="id-ID"/>
              </w:rPr>
              <w:t>t</w:t>
            </w:r>
            <w:r w:rsidRPr="006837D4">
              <w:rPr>
                <w:rFonts w:ascii="Tahoma" w:hAnsi="Tahoma" w:cs="Tahoma"/>
                <w:color w:val="000000"/>
                <w:sz w:val="20"/>
                <w:szCs w:val="20"/>
              </w:rPr>
              <w:t>,</w:t>
            </w:r>
            <w:r>
              <w:rPr>
                <w:rFonts w:ascii="Tahoma" w:hAnsi="Tahoma" w:cs="Tahoma"/>
                <w:color w:val="000000"/>
                <w:sz w:val="20"/>
                <w:szCs w:val="20"/>
              </w:rPr>
              <w:t xml:space="preserve"> </w:t>
            </w:r>
          </w:p>
          <w:p w:rsidR="00121946" w:rsidRPr="00750D11" w:rsidRDefault="00121946" w:rsidP="0022696B">
            <w:pPr>
              <w:numPr>
                <w:ilvl w:val="0"/>
                <w:numId w:val="94"/>
              </w:numPr>
              <w:ind w:left="601" w:hanging="284"/>
              <w:rPr>
                <w:rFonts w:ascii="Tahoma" w:hAnsi="Tahoma" w:cs="Tahoma"/>
                <w:b/>
                <w:bCs/>
                <w:color w:val="000000"/>
                <w:sz w:val="20"/>
                <w:szCs w:val="20"/>
              </w:rPr>
            </w:pPr>
            <w:r>
              <w:rPr>
                <w:rFonts w:ascii="Tahoma" w:hAnsi="Tahoma" w:cs="Tahoma"/>
                <w:color w:val="000000"/>
                <w:sz w:val="20"/>
                <w:szCs w:val="20"/>
              </w:rPr>
              <w:t xml:space="preserve">KPPP </w:t>
            </w:r>
            <w:r>
              <w:rPr>
                <w:rFonts w:ascii="Tahoma" w:hAnsi="Tahoma" w:cs="Tahoma"/>
                <w:color w:val="000000"/>
                <w:sz w:val="20"/>
                <w:szCs w:val="20"/>
                <w:lang w:val="id-ID"/>
              </w:rPr>
              <w:t>Desa Silabu</w:t>
            </w:r>
          </w:p>
        </w:tc>
      </w:tr>
    </w:tbl>
    <w:p w:rsidR="00121946" w:rsidRPr="00121946" w:rsidRDefault="00121946" w:rsidP="00121946">
      <w:pPr>
        <w:snapToGrid w:val="0"/>
        <w:ind w:left="900" w:hanging="900"/>
        <w:jc w:val="both"/>
        <w:rPr>
          <w:rFonts w:ascii="Tahoma" w:hAnsi="Tahoma" w:cs="Tahoma"/>
          <w:b/>
          <w:bCs/>
          <w:sz w:val="16"/>
          <w:szCs w:val="22"/>
        </w:rPr>
      </w:pPr>
      <w:r w:rsidRPr="00121946">
        <w:rPr>
          <w:rFonts w:ascii="Tahoma" w:hAnsi="Tahoma" w:cs="Tahoma"/>
          <w:b/>
          <w:bCs/>
          <w:sz w:val="16"/>
          <w:szCs w:val="22"/>
        </w:rPr>
        <w:t>Keterangan:</w:t>
      </w:r>
    </w:p>
    <w:p w:rsidR="00121946" w:rsidRPr="00121946" w:rsidRDefault="00121946" w:rsidP="00121946">
      <w:pPr>
        <w:snapToGrid w:val="0"/>
        <w:ind w:left="900" w:hanging="900"/>
        <w:jc w:val="both"/>
        <w:rPr>
          <w:rFonts w:ascii="Tahoma" w:hAnsi="Tahoma" w:cs="Tahoma"/>
          <w:color w:val="000000"/>
          <w:sz w:val="16"/>
          <w:szCs w:val="22"/>
        </w:rPr>
      </w:pPr>
      <w:r w:rsidRPr="00121946">
        <w:rPr>
          <w:rFonts w:ascii="Tahoma" w:hAnsi="Tahoma" w:cs="Tahoma"/>
          <w:color w:val="000000"/>
          <w:sz w:val="16"/>
          <w:szCs w:val="22"/>
          <w:lang w:val="id-ID"/>
        </w:rPr>
        <w:t xml:space="preserve">KUPP </w:t>
      </w:r>
      <w:r w:rsidRPr="00121946">
        <w:rPr>
          <w:rFonts w:ascii="Tahoma" w:hAnsi="Tahoma" w:cs="Tahoma"/>
          <w:color w:val="000000"/>
          <w:sz w:val="16"/>
          <w:szCs w:val="22"/>
        </w:rPr>
        <w:t xml:space="preserve">= </w:t>
      </w:r>
      <w:r w:rsidRPr="00121946">
        <w:rPr>
          <w:rFonts w:ascii="Tahoma" w:hAnsi="Tahoma" w:cs="Tahoma"/>
          <w:color w:val="000000"/>
          <w:sz w:val="16"/>
          <w:szCs w:val="22"/>
          <w:lang w:val="id-ID"/>
        </w:rPr>
        <w:t>Kawasan Utama Pengembangan Pariwisata</w:t>
      </w:r>
    </w:p>
    <w:p w:rsidR="00121946" w:rsidRPr="00121946" w:rsidRDefault="00121946" w:rsidP="00121946">
      <w:pPr>
        <w:snapToGrid w:val="0"/>
        <w:ind w:left="900" w:hanging="900"/>
        <w:jc w:val="both"/>
        <w:rPr>
          <w:rFonts w:ascii="Tahoma" w:hAnsi="Tahoma" w:cs="Tahoma"/>
          <w:color w:val="000000"/>
          <w:sz w:val="16"/>
          <w:szCs w:val="22"/>
        </w:rPr>
      </w:pPr>
      <w:r w:rsidRPr="00121946">
        <w:rPr>
          <w:rFonts w:ascii="Tahoma" w:hAnsi="Tahoma" w:cs="Tahoma"/>
          <w:color w:val="000000"/>
          <w:sz w:val="16"/>
          <w:szCs w:val="22"/>
          <w:lang w:val="id-ID"/>
        </w:rPr>
        <w:t xml:space="preserve">KSPP </w:t>
      </w:r>
      <w:r w:rsidRPr="00121946">
        <w:rPr>
          <w:rFonts w:ascii="Tahoma" w:hAnsi="Tahoma" w:cs="Tahoma"/>
          <w:color w:val="000000"/>
          <w:sz w:val="16"/>
          <w:szCs w:val="22"/>
        </w:rPr>
        <w:t xml:space="preserve">= </w:t>
      </w:r>
      <w:r w:rsidRPr="00121946">
        <w:rPr>
          <w:rFonts w:ascii="Tahoma" w:hAnsi="Tahoma" w:cs="Tahoma"/>
          <w:color w:val="000000"/>
          <w:sz w:val="16"/>
          <w:szCs w:val="22"/>
          <w:lang w:val="id-ID"/>
        </w:rPr>
        <w:t>Kawasan Strategis Pengembangan Pariwisata</w:t>
      </w:r>
    </w:p>
    <w:p w:rsidR="00121946" w:rsidRPr="00121946" w:rsidRDefault="00121946" w:rsidP="00121946">
      <w:pPr>
        <w:snapToGrid w:val="0"/>
        <w:ind w:left="900" w:hanging="900"/>
        <w:jc w:val="both"/>
        <w:rPr>
          <w:rFonts w:ascii="Tahoma" w:hAnsi="Tahoma" w:cs="Tahoma"/>
          <w:b/>
          <w:bCs/>
          <w:sz w:val="16"/>
          <w:szCs w:val="22"/>
        </w:rPr>
      </w:pPr>
      <w:r w:rsidRPr="00121946">
        <w:rPr>
          <w:rFonts w:ascii="Tahoma" w:hAnsi="Tahoma" w:cs="Tahoma"/>
          <w:color w:val="000000"/>
          <w:sz w:val="16"/>
          <w:szCs w:val="22"/>
          <w:lang w:val="id-ID"/>
        </w:rPr>
        <w:t xml:space="preserve">KPPP </w:t>
      </w:r>
      <w:r w:rsidRPr="00121946">
        <w:rPr>
          <w:rFonts w:ascii="Tahoma" w:hAnsi="Tahoma" w:cs="Tahoma"/>
          <w:color w:val="000000"/>
          <w:sz w:val="16"/>
          <w:szCs w:val="22"/>
        </w:rPr>
        <w:t xml:space="preserve">= </w:t>
      </w:r>
      <w:r w:rsidRPr="00121946">
        <w:rPr>
          <w:rFonts w:ascii="Tahoma" w:hAnsi="Tahoma" w:cs="Tahoma"/>
          <w:color w:val="000000"/>
          <w:sz w:val="16"/>
          <w:szCs w:val="22"/>
          <w:lang w:val="id-ID"/>
        </w:rPr>
        <w:t xml:space="preserve">Kawasan Potensial Pengembangan Pariwisata </w:t>
      </w:r>
    </w:p>
    <w:p w:rsidR="00067B42" w:rsidRDefault="00067B42" w:rsidP="00067B42">
      <w:pPr>
        <w:snapToGrid w:val="0"/>
        <w:ind w:left="900" w:hanging="900"/>
        <w:jc w:val="both"/>
        <w:rPr>
          <w:rFonts w:ascii="Tahoma" w:hAnsi="Tahoma" w:cs="Tahoma"/>
          <w:bCs/>
          <w:sz w:val="22"/>
          <w:szCs w:val="22"/>
        </w:rPr>
      </w:pPr>
    </w:p>
    <w:p w:rsidR="00121946" w:rsidRPr="00DA47CE" w:rsidRDefault="00121946" w:rsidP="00067B42">
      <w:pPr>
        <w:snapToGrid w:val="0"/>
        <w:ind w:left="900" w:hanging="900"/>
        <w:jc w:val="both"/>
        <w:rPr>
          <w:rFonts w:ascii="Tahoma" w:hAnsi="Tahoma" w:cs="Tahoma"/>
          <w:bCs/>
          <w:sz w:val="22"/>
          <w:szCs w:val="22"/>
        </w:rPr>
      </w:pPr>
    </w:p>
    <w:p w:rsidR="00067B42" w:rsidRPr="00DA47CE" w:rsidRDefault="00B5170F" w:rsidP="001856F6">
      <w:pPr>
        <w:snapToGrid w:val="0"/>
        <w:spacing w:after="120"/>
        <w:ind w:left="567" w:hanging="567"/>
        <w:jc w:val="both"/>
        <w:rPr>
          <w:rFonts w:ascii="Tahoma" w:hAnsi="Tahoma" w:cs="Tahoma"/>
          <w:b/>
          <w:bCs/>
          <w:sz w:val="22"/>
          <w:szCs w:val="22"/>
        </w:rPr>
      </w:pPr>
      <w:r>
        <w:rPr>
          <w:rFonts w:ascii="Tahoma" w:hAnsi="Tahoma" w:cs="Tahoma"/>
          <w:b/>
          <w:bCs/>
          <w:sz w:val="22"/>
          <w:szCs w:val="22"/>
        </w:rPr>
        <w:t>h</w:t>
      </w:r>
      <w:r w:rsidR="00067B42" w:rsidRPr="00DA47CE">
        <w:rPr>
          <w:rFonts w:ascii="Tahoma" w:hAnsi="Tahoma" w:cs="Tahoma"/>
          <w:b/>
          <w:bCs/>
          <w:sz w:val="22"/>
          <w:szCs w:val="22"/>
          <w:lang w:val="id-ID"/>
        </w:rPr>
        <w:t xml:space="preserve">. </w:t>
      </w:r>
      <w:r w:rsidR="00067B42" w:rsidRPr="00DA47CE">
        <w:rPr>
          <w:rFonts w:ascii="Tahoma" w:hAnsi="Tahoma" w:cs="Tahoma"/>
          <w:b/>
          <w:bCs/>
          <w:sz w:val="22"/>
          <w:szCs w:val="22"/>
          <w:lang w:val="id-ID"/>
        </w:rPr>
        <w:tab/>
      </w:r>
      <w:r w:rsidR="00067B42" w:rsidRPr="00DA47CE">
        <w:rPr>
          <w:rFonts w:ascii="Tahoma" w:hAnsi="Tahoma" w:cs="Tahoma"/>
          <w:b/>
          <w:bCs/>
          <w:sz w:val="22"/>
          <w:szCs w:val="22"/>
        </w:rPr>
        <w:t>Kawasan Permukiman</w:t>
      </w:r>
    </w:p>
    <w:p w:rsidR="00067B42" w:rsidRPr="00DA47CE" w:rsidRDefault="00067B42" w:rsidP="00150BD8">
      <w:pPr>
        <w:snapToGrid w:val="0"/>
        <w:spacing w:after="120"/>
        <w:ind w:firstLine="720"/>
        <w:jc w:val="both"/>
        <w:rPr>
          <w:rFonts w:ascii="Tahoma" w:hAnsi="Tahoma" w:cs="Tahoma"/>
          <w:sz w:val="22"/>
          <w:szCs w:val="22"/>
        </w:rPr>
      </w:pPr>
      <w:r w:rsidRPr="00DA47CE">
        <w:rPr>
          <w:rFonts w:ascii="Tahoma" w:hAnsi="Tahoma" w:cs="Tahoma"/>
          <w:sz w:val="22"/>
          <w:szCs w:val="22"/>
        </w:rPr>
        <w:t xml:space="preserve">Kawasan permukiman </w:t>
      </w:r>
      <w:r w:rsidR="00C22A14">
        <w:rPr>
          <w:rFonts w:ascii="Tahoma" w:hAnsi="Tahoma" w:cs="Tahoma"/>
          <w:sz w:val="22"/>
          <w:szCs w:val="22"/>
        </w:rPr>
        <w:t xml:space="preserve">sesuai dengan RTRW Provinsi Sumatera Barat 2012-2032 seluas </w:t>
      </w:r>
      <w:r w:rsidRPr="00DA47CE">
        <w:rPr>
          <w:rFonts w:ascii="Tahoma" w:hAnsi="Tahoma" w:cs="Tahoma"/>
          <w:sz w:val="22"/>
          <w:szCs w:val="22"/>
        </w:rPr>
        <w:t>61.682 ha</w:t>
      </w:r>
      <w:r w:rsidR="00E014DA">
        <w:rPr>
          <w:rFonts w:ascii="Tahoma" w:hAnsi="Tahoma" w:cs="Tahoma"/>
          <w:sz w:val="22"/>
          <w:szCs w:val="22"/>
        </w:rPr>
        <w:t xml:space="preserve">. Kawasan tersebut terdiri dari permukiman perkotaan </w:t>
      </w:r>
      <w:r w:rsidRPr="00DA47CE">
        <w:rPr>
          <w:rFonts w:ascii="Tahoma" w:hAnsi="Tahoma" w:cs="Tahoma"/>
          <w:sz w:val="22"/>
          <w:szCs w:val="22"/>
        </w:rPr>
        <w:t>dan permukiman perdesaan</w:t>
      </w:r>
      <w:r w:rsidR="00E014DA">
        <w:rPr>
          <w:rFonts w:ascii="Tahoma" w:hAnsi="Tahoma" w:cs="Tahoma"/>
          <w:sz w:val="22"/>
          <w:szCs w:val="22"/>
        </w:rPr>
        <w:t>. Arah</w:t>
      </w:r>
      <w:r w:rsidRPr="00DA47CE">
        <w:rPr>
          <w:rFonts w:ascii="Tahoma" w:hAnsi="Tahoma" w:cs="Tahoma"/>
          <w:sz w:val="22"/>
          <w:szCs w:val="22"/>
        </w:rPr>
        <w:t xml:space="preserve"> pengembangan kawasan permukiman adalah:</w:t>
      </w:r>
    </w:p>
    <w:p w:rsidR="00067B42" w:rsidRPr="00E16B2C" w:rsidRDefault="0062541C"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S</w:t>
      </w:r>
      <w:r w:rsidR="00067B42" w:rsidRPr="00E16B2C">
        <w:rPr>
          <w:rFonts w:ascii="Tahoma" w:hAnsi="Tahoma" w:cs="Tahoma"/>
          <w:sz w:val="22"/>
          <w:szCs w:val="22"/>
        </w:rPr>
        <w:t xml:space="preserve">ecara teknis </w:t>
      </w:r>
      <w:r w:rsidRPr="00E16B2C">
        <w:rPr>
          <w:rFonts w:ascii="Tahoma" w:hAnsi="Tahoma" w:cs="Tahoma"/>
          <w:sz w:val="22"/>
          <w:szCs w:val="22"/>
        </w:rPr>
        <w:t xml:space="preserve">aman sebagai pemukiman dan jauh </w:t>
      </w:r>
      <w:r w:rsidR="00067B42" w:rsidRPr="00E16B2C">
        <w:rPr>
          <w:rFonts w:ascii="Tahoma" w:hAnsi="Tahoma" w:cs="Tahoma"/>
          <w:sz w:val="22"/>
          <w:szCs w:val="22"/>
        </w:rPr>
        <w:t>dari bahaya bencana alam</w:t>
      </w:r>
      <w:r w:rsidRPr="00E16B2C">
        <w:rPr>
          <w:rFonts w:ascii="Tahoma" w:hAnsi="Tahoma" w:cs="Tahoma"/>
          <w:sz w:val="22"/>
          <w:szCs w:val="22"/>
        </w:rPr>
        <w:t>.</w:t>
      </w:r>
    </w:p>
    <w:p w:rsidR="00067B42" w:rsidRPr="00E16B2C" w:rsidRDefault="00067B42"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Sehat dan mempunyai akses untuk kesempatan berusaha.</w:t>
      </w:r>
    </w:p>
    <w:p w:rsidR="00067B42" w:rsidRPr="00E16B2C" w:rsidRDefault="0062541C"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lastRenderedPageBreak/>
        <w:t>P</w:t>
      </w:r>
      <w:r w:rsidR="00067B42" w:rsidRPr="00E16B2C">
        <w:rPr>
          <w:rFonts w:ascii="Tahoma" w:hAnsi="Tahoma" w:cs="Tahoma"/>
          <w:sz w:val="22"/>
          <w:szCs w:val="22"/>
        </w:rPr>
        <w:t>engaturan terhadap luas lahan terbangun dengan tak terbangun pada kawasan pengembangan permukiman.</w:t>
      </w:r>
    </w:p>
    <w:p w:rsidR="00067B42" w:rsidRPr="00E16B2C" w:rsidRDefault="0062541C"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P</w:t>
      </w:r>
      <w:r w:rsidR="00067B42" w:rsidRPr="00E16B2C">
        <w:rPr>
          <w:rFonts w:ascii="Tahoma" w:hAnsi="Tahoma" w:cs="Tahoma"/>
          <w:sz w:val="22"/>
          <w:szCs w:val="22"/>
        </w:rPr>
        <w:t xml:space="preserve">engelompokan kawasan permukiman </w:t>
      </w:r>
      <w:r w:rsidRPr="00E16B2C">
        <w:rPr>
          <w:rFonts w:ascii="Tahoma" w:hAnsi="Tahoma" w:cs="Tahoma"/>
          <w:sz w:val="22"/>
          <w:szCs w:val="22"/>
        </w:rPr>
        <w:t xml:space="preserve">untuk penyediaan </w:t>
      </w:r>
      <w:r w:rsidR="00067B42" w:rsidRPr="00E16B2C">
        <w:rPr>
          <w:rFonts w:ascii="Tahoma" w:hAnsi="Tahoma" w:cs="Tahoma"/>
          <w:sz w:val="22"/>
          <w:szCs w:val="22"/>
        </w:rPr>
        <w:t xml:space="preserve">sarana dan prasarana permukiman </w:t>
      </w:r>
      <w:r w:rsidRPr="00E16B2C">
        <w:rPr>
          <w:rFonts w:ascii="Tahoma" w:hAnsi="Tahoma" w:cs="Tahoma"/>
          <w:sz w:val="22"/>
          <w:szCs w:val="22"/>
        </w:rPr>
        <w:t xml:space="preserve">yang </w:t>
      </w:r>
      <w:r w:rsidR="00067B42" w:rsidRPr="00E16B2C">
        <w:rPr>
          <w:rFonts w:ascii="Tahoma" w:hAnsi="Tahoma" w:cs="Tahoma"/>
          <w:sz w:val="22"/>
          <w:szCs w:val="22"/>
        </w:rPr>
        <w:t>lebih efisien dan efektif</w:t>
      </w:r>
      <w:r w:rsidRPr="00E16B2C">
        <w:rPr>
          <w:rFonts w:ascii="Tahoma" w:hAnsi="Tahoma" w:cs="Tahoma"/>
          <w:sz w:val="22"/>
          <w:szCs w:val="22"/>
        </w:rPr>
        <w:t>.</w:t>
      </w:r>
    </w:p>
    <w:p w:rsidR="00067B42" w:rsidRPr="00E16B2C" w:rsidRDefault="0062541C"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P</w:t>
      </w:r>
      <w:r w:rsidR="00067B42" w:rsidRPr="00E16B2C">
        <w:rPr>
          <w:rFonts w:ascii="Tahoma" w:hAnsi="Tahoma" w:cs="Tahoma"/>
          <w:sz w:val="22"/>
          <w:szCs w:val="22"/>
        </w:rPr>
        <w:t>enegasan batas kawasan terhadap kawasan non permukiman.</w:t>
      </w:r>
    </w:p>
    <w:p w:rsidR="00067B42" w:rsidRPr="00E16B2C" w:rsidRDefault="0062541C"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P</w:t>
      </w:r>
      <w:r w:rsidR="00067B42" w:rsidRPr="00E16B2C">
        <w:rPr>
          <w:rFonts w:ascii="Tahoma" w:hAnsi="Tahoma" w:cs="Tahoma"/>
          <w:sz w:val="22"/>
          <w:szCs w:val="22"/>
        </w:rPr>
        <w:t>enetapan tinggi bangunan pada kawasan pengembangan permukiman.</w:t>
      </w:r>
    </w:p>
    <w:p w:rsidR="00EB3051" w:rsidRPr="00E16B2C" w:rsidRDefault="00EB3051" w:rsidP="0022696B">
      <w:pPr>
        <w:pStyle w:val="ListParagraph"/>
        <w:numPr>
          <w:ilvl w:val="0"/>
          <w:numId w:val="103"/>
        </w:numPr>
        <w:ind w:left="426" w:hanging="426"/>
        <w:jc w:val="both"/>
        <w:rPr>
          <w:rFonts w:ascii="Tahoma" w:hAnsi="Tahoma" w:cs="Tahoma"/>
          <w:sz w:val="22"/>
          <w:szCs w:val="22"/>
        </w:rPr>
      </w:pPr>
      <w:r w:rsidRPr="00E16B2C">
        <w:rPr>
          <w:rFonts w:ascii="Tahoma" w:hAnsi="Tahoma" w:cs="Tahoma"/>
          <w:sz w:val="22"/>
          <w:szCs w:val="22"/>
        </w:rPr>
        <w:t>Pengembangan sarana prasarana perumahan dan permukiman berupa jalan poros, jalan lingkungan, drainase, Sistem Pelayanan Air Minum (SPAM)</w:t>
      </w:r>
    </w:p>
    <w:p w:rsidR="00067B42" w:rsidRPr="00DA47CE" w:rsidRDefault="00067B42" w:rsidP="00067B42">
      <w:pPr>
        <w:ind w:left="374" w:hanging="425"/>
        <w:jc w:val="both"/>
        <w:rPr>
          <w:rFonts w:ascii="Tahoma" w:hAnsi="Tahoma" w:cs="Tahoma"/>
          <w:sz w:val="22"/>
          <w:szCs w:val="22"/>
        </w:rPr>
      </w:pPr>
    </w:p>
    <w:p w:rsidR="00067B42" w:rsidRPr="00DA47CE" w:rsidRDefault="00067B42" w:rsidP="00067B42">
      <w:pPr>
        <w:ind w:left="374" w:hanging="425"/>
        <w:jc w:val="both"/>
        <w:rPr>
          <w:rFonts w:ascii="Tahoma" w:hAnsi="Tahoma" w:cs="Tahoma"/>
          <w:sz w:val="22"/>
          <w:szCs w:val="22"/>
        </w:rPr>
      </w:pPr>
    </w:p>
    <w:p w:rsidR="00067B42" w:rsidRPr="00DA47CE" w:rsidRDefault="00E40A7F" w:rsidP="00067B42">
      <w:pPr>
        <w:pStyle w:val="p0"/>
        <w:ind w:left="851" w:hanging="851"/>
        <w:jc w:val="both"/>
        <w:rPr>
          <w:rFonts w:ascii="Tahoma" w:hAnsi="Tahoma" w:cs="Tahoma"/>
          <w:b/>
          <w:bCs/>
          <w:sz w:val="22"/>
          <w:szCs w:val="22"/>
        </w:rPr>
      </w:pPr>
      <w:r>
        <w:rPr>
          <w:rFonts w:ascii="Tahoma" w:hAnsi="Tahoma" w:cs="Tahoma"/>
          <w:b/>
          <w:bCs/>
          <w:sz w:val="22"/>
          <w:szCs w:val="22"/>
        </w:rPr>
        <w:t>7.4.8.</w:t>
      </w:r>
      <w:r>
        <w:rPr>
          <w:rFonts w:ascii="Tahoma" w:hAnsi="Tahoma" w:cs="Tahoma"/>
          <w:b/>
          <w:bCs/>
          <w:sz w:val="22"/>
          <w:szCs w:val="22"/>
        </w:rPr>
        <w:tab/>
      </w:r>
      <w:r w:rsidR="00067B42" w:rsidRPr="00DA47CE">
        <w:rPr>
          <w:rFonts w:ascii="Tahoma" w:hAnsi="Tahoma" w:cs="Tahoma"/>
          <w:b/>
          <w:bCs/>
          <w:sz w:val="22"/>
          <w:szCs w:val="22"/>
        </w:rPr>
        <w:t xml:space="preserve">Percepatan Pembangunan Daerah Tertinggal </w:t>
      </w:r>
    </w:p>
    <w:p w:rsidR="00067B42" w:rsidRPr="00DA47CE" w:rsidRDefault="00067B42" w:rsidP="00B5170F">
      <w:pPr>
        <w:spacing w:before="120" w:after="120"/>
        <w:jc w:val="both"/>
        <w:rPr>
          <w:rFonts w:ascii="Tahoma" w:hAnsi="Tahoma" w:cs="Tahoma"/>
          <w:sz w:val="22"/>
          <w:szCs w:val="22"/>
        </w:rPr>
      </w:pPr>
      <w:r w:rsidRPr="00DA47CE">
        <w:rPr>
          <w:rFonts w:ascii="Tahoma" w:hAnsi="Tahoma" w:cs="Tahoma"/>
          <w:sz w:val="22"/>
          <w:szCs w:val="22"/>
        </w:rPr>
        <w:tab/>
      </w:r>
      <w:r w:rsidR="00596C91">
        <w:rPr>
          <w:rFonts w:ascii="Tahoma" w:hAnsi="Tahoma" w:cs="Tahoma"/>
          <w:sz w:val="22"/>
          <w:szCs w:val="22"/>
        </w:rPr>
        <w:t xml:space="preserve">Pada saat ini </w:t>
      </w:r>
      <w:r w:rsidRPr="00DA47CE">
        <w:rPr>
          <w:rFonts w:ascii="Tahoma" w:hAnsi="Tahoma" w:cs="Tahoma"/>
          <w:sz w:val="22"/>
          <w:szCs w:val="22"/>
        </w:rPr>
        <w:t xml:space="preserve">masih terdapat </w:t>
      </w:r>
      <w:r w:rsidR="00596C91">
        <w:rPr>
          <w:rFonts w:ascii="Tahoma" w:hAnsi="Tahoma" w:cs="Tahoma"/>
          <w:sz w:val="22"/>
          <w:szCs w:val="22"/>
        </w:rPr>
        <w:t>tiga</w:t>
      </w:r>
      <w:r w:rsidRPr="00DA47CE">
        <w:rPr>
          <w:rFonts w:ascii="Tahoma" w:hAnsi="Tahoma" w:cs="Tahoma"/>
          <w:sz w:val="22"/>
          <w:szCs w:val="22"/>
        </w:rPr>
        <w:t xml:space="preserve"> kabupaten di kategorikan tertinggal di </w:t>
      </w:r>
      <w:r w:rsidR="00596C91">
        <w:rPr>
          <w:rFonts w:ascii="Tahoma" w:hAnsi="Tahoma" w:cs="Tahoma"/>
          <w:sz w:val="22"/>
          <w:szCs w:val="22"/>
        </w:rPr>
        <w:t>P</w:t>
      </w:r>
      <w:r w:rsidRPr="00DA47CE">
        <w:rPr>
          <w:rFonts w:ascii="Tahoma" w:hAnsi="Tahoma" w:cs="Tahoma"/>
          <w:sz w:val="22"/>
          <w:szCs w:val="22"/>
        </w:rPr>
        <w:t xml:space="preserve">rovinsi Sumatera Barat. </w:t>
      </w:r>
      <w:r w:rsidR="00B5170F">
        <w:rPr>
          <w:rFonts w:ascii="Tahoma" w:hAnsi="Tahoma" w:cs="Tahoma"/>
          <w:sz w:val="22"/>
          <w:szCs w:val="22"/>
        </w:rPr>
        <w:t xml:space="preserve">Daerah </w:t>
      </w:r>
      <w:r w:rsidRPr="00DA47CE">
        <w:rPr>
          <w:rFonts w:ascii="Tahoma" w:hAnsi="Tahoma" w:cs="Tahoma"/>
          <w:sz w:val="22"/>
          <w:szCs w:val="22"/>
        </w:rPr>
        <w:t xml:space="preserve">tertinggal tersebut adalah </w:t>
      </w:r>
      <w:r w:rsidR="00B5170F">
        <w:rPr>
          <w:rFonts w:ascii="Tahoma" w:hAnsi="Tahoma" w:cs="Tahoma"/>
          <w:sz w:val="22"/>
          <w:szCs w:val="22"/>
        </w:rPr>
        <w:t xml:space="preserve">Kabupaten </w:t>
      </w:r>
      <w:r w:rsidRPr="00DA47CE">
        <w:rPr>
          <w:rFonts w:ascii="Tahoma" w:hAnsi="Tahoma" w:cs="Tahoma"/>
          <w:sz w:val="22"/>
          <w:szCs w:val="22"/>
        </w:rPr>
        <w:t xml:space="preserve">Pasaman Barat, </w:t>
      </w:r>
      <w:r w:rsidR="00B5170F">
        <w:rPr>
          <w:rFonts w:ascii="Tahoma" w:hAnsi="Tahoma" w:cs="Tahoma"/>
          <w:sz w:val="22"/>
          <w:szCs w:val="22"/>
        </w:rPr>
        <w:t xml:space="preserve">Kabupaten </w:t>
      </w:r>
      <w:r w:rsidRPr="00DA47CE">
        <w:rPr>
          <w:rFonts w:ascii="Tahoma" w:hAnsi="Tahoma" w:cs="Tahoma"/>
          <w:sz w:val="22"/>
          <w:szCs w:val="22"/>
        </w:rPr>
        <w:t xml:space="preserve">Solok Selatan, dan </w:t>
      </w:r>
      <w:r w:rsidR="00B5170F">
        <w:rPr>
          <w:rFonts w:ascii="Tahoma" w:hAnsi="Tahoma" w:cs="Tahoma"/>
          <w:sz w:val="22"/>
          <w:szCs w:val="22"/>
        </w:rPr>
        <w:t xml:space="preserve">Kabupaten </w:t>
      </w:r>
      <w:r w:rsidRPr="00DA47CE">
        <w:rPr>
          <w:rFonts w:ascii="Tahoma" w:hAnsi="Tahoma" w:cs="Tahoma"/>
          <w:sz w:val="22"/>
          <w:szCs w:val="22"/>
        </w:rPr>
        <w:t xml:space="preserve">Kepulauan Mentawai, dengan jumlah nagari sebanyak </w:t>
      </w:r>
      <w:r w:rsidR="00BD78BC">
        <w:rPr>
          <w:rFonts w:ascii="Tahoma" w:hAnsi="Tahoma" w:cs="Tahoma"/>
          <w:sz w:val="22"/>
          <w:szCs w:val="22"/>
        </w:rPr>
        <w:t xml:space="preserve">111 </w:t>
      </w:r>
      <w:r w:rsidR="00BD78BC" w:rsidRPr="00596C91">
        <w:rPr>
          <w:rFonts w:ascii="Tahoma" w:hAnsi="Tahoma" w:cs="Tahoma"/>
          <w:sz w:val="22"/>
          <w:szCs w:val="22"/>
        </w:rPr>
        <w:t>n</w:t>
      </w:r>
      <w:r w:rsidRPr="00596C91">
        <w:rPr>
          <w:rFonts w:ascii="Tahoma" w:hAnsi="Tahoma" w:cs="Tahoma"/>
          <w:sz w:val="22"/>
          <w:szCs w:val="22"/>
        </w:rPr>
        <w:t>agari</w:t>
      </w:r>
      <w:r w:rsidR="00BD78BC" w:rsidRPr="00596C91">
        <w:rPr>
          <w:rFonts w:ascii="Tahoma" w:hAnsi="Tahoma" w:cs="Tahoma"/>
          <w:sz w:val="22"/>
          <w:szCs w:val="22"/>
        </w:rPr>
        <w:t>/</w:t>
      </w:r>
      <w:r w:rsidR="00BD78BC">
        <w:rPr>
          <w:rFonts w:ascii="Tahoma" w:hAnsi="Tahoma" w:cs="Tahoma"/>
          <w:sz w:val="22"/>
          <w:szCs w:val="22"/>
        </w:rPr>
        <w:t>desa</w:t>
      </w:r>
      <w:r w:rsidRPr="00DA47CE">
        <w:rPr>
          <w:rFonts w:ascii="Tahoma" w:hAnsi="Tahoma" w:cs="Tahoma"/>
          <w:sz w:val="22"/>
          <w:szCs w:val="22"/>
        </w:rPr>
        <w:t xml:space="preserve">. Ketertinggalan nagari dan desa pada daerah tertinggal ini pada umumnya disebabkan oleh aksesibilitas  yang masih terbatas baik berupa akses jalan ke pusat-pusat pertumbuhan, terbatasnya akses pelayanan dasar seperti kesehatan dan pendidikan, terbatasnya potensi sumberdaya alam, kapasitas sumberdaya yang masih terbatas. </w:t>
      </w:r>
      <w:r w:rsidR="00947B47">
        <w:rPr>
          <w:rFonts w:ascii="Tahoma" w:hAnsi="Tahoma" w:cs="Tahoma"/>
          <w:sz w:val="22"/>
          <w:szCs w:val="22"/>
        </w:rPr>
        <w:t xml:space="preserve"> Untuk mengatasi ketertinggalan ini a</w:t>
      </w:r>
      <w:r w:rsidRPr="00DA47CE">
        <w:rPr>
          <w:rFonts w:ascii="Tahoma" w:hAnsi="Tahoma" w:cs="Tahoma"/>
          <w:sz w:val="22"/>
          <w:szCs w:val="22"/>
        </w:rPr>
        <w:t xml:space="preserve">rah kebijakan </w:t>
      </w:r>
      <w:r w:rsidR="00B813D3" w:rsidRPr="00DA47CE">
        <w:rPr>
          <w:rFonts w:ascii="Tahoma" w:hAnsi="Tahoma" w:cs="Tahoma"/>
          <w:sz w:val="22"/>
          <w:szCs w:val="22"/>
        </w:rPr>
        <w:t>percepatan pembangunan daerah tertinggal</w:t>
      </w:r>
      <w:r w:rsidR="00B813D3">
        <w:rPr>
          <w:rFonts w:ascii="Tahoma" w:hAnsi="Tahoma" w:cs="Tahoma"/>
          <w:sz w:val="22"/>
          <w:szCs w:val="22"/>
        </w:rPr>
        <w:t xml:space="preserve"> </w:t>
      </w:r>
      <w:r w:rsidR="00947B47">
        <w:rPr>
          <w:rFonts w:ascii="Tahoma" w:hAnsi="Tahoma" w:cs="Tahoma"/>
          <w:sz w:val="22"/>
          <w:szCs w:val="22"/>
        </w:rPr>
        <w:t>sebagai berikut:</w:t>
      </w:r>
    </w:p>
    <w:p w:rsidR="00067B42" w:rsidRPr="00E16B2C" w:rsidRDefault="00067B42"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Memperkuat kelembagaan pembangunan di daerah tertinggal untuk mengatasi persoalan koordinasi pembangunan lintas sektoral dan lintas wilayah.</w:t>
      </w:r>
    </w:p>
    <w:p w:rsidR="00067B42" w:rsidRPr="00E16B2C" w:rsidRDefault="00067B42"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 xml:space="preserve">Menyusun rencana aksi yang lebih detail tentang penguatan konektifitas di wilayah tertinggal, terutama rencana aksi untuk pembangunan infrastruktur dasar </w:t>
      </w:r>
      <w:r w:rsidR="00031206" w:rsidRPr="00E16B2C">
        <w:rPr>
          <w:rFonts w:ascii="Tahoma" w:hAnsi="Tahoma" w:cs="Tahoma"/>
          <w:sz w:val="22"/>
          <w:szCs w:val="22"/>
        </w:rPr>
        <w:t xml:space="preserve">bagi </w:t>
      </w:r>
      <w:r w:rsidRPr="00E16B2C">
        <w:rPr>
          <w:rFonts w:ascii="Tahoma" w:hAnsi="Tahoma" w:cs="Tahoma"/>
          <w:sz w:val="22"/>
          <w:szCs w:val="22"/>
        </w:rPr>
        <w:t xml:space="preserve">kepentingan peningkatan usaha </w:t>
      </w:r>
      <w:r w:rsidR="00031206" w:rsidRPr="00E16B2C">
        <w:rPr>
          <w:rFonts w:ascii="Tahoma" w:hAnsi="Tahoma" w:cs="Tahoma"/>
          <w:sz w:val="22"/>
          <w:szCs w:val="22"/>
        </w:rPr>
        <w:t>sesuai dengan potensi yang dapat dikembangkan</w:t>
      </w:r>
      <w:r w:rsidRPr="00E16B2C">
        <w:rPr>
          <w:rFonts w:ascii="Tahoma" w:hAnsi="Tahoma" w:cs="Tahoma"/>
          <w:sz w:val="22"/>
          <w:szCs w:val="22"/>
        </w:rPr>
        <w:t>.</w:t>
      </w:r>
    </w:p>
    <w:p w:rsidR="00067B42" w:rsidRPr="00E16B2C" w:rsidRDefault="00C611CD"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 xml:space="preserve">Merencanakan </w:t>
      </w:r>
      <w:r w:rsidR="00067B42" w:rsidRPr="00E16B2C">
        <w:rPr>
          <w:rFonts w:ascii="Tahoma" w:hAnsi="Tahoma" w:cs="Tahoma"/>
          <w:sz w:val="22"/>
          <w:szCs w:val="22"/>
        </w:rPr>
        <w:t xml:space="preserve">zona pengolahan komoditi unggulan </w:t>
      </w:r>
      <w:r w:rsidRPr="00E16B2C">
        <w:rPr>
          <w:rFonts w:ascii="Tahoma" w:hAnsi="Tahoma" w:cs="Tahoma"/>
          <w:sz w:val="22"/>
          <w:szCs w:val="22"/>
        </w:rPr>
        <w:t>untuk menciptakan terjadinya ag</w:t>
      </w:r>
      <w:r w:rsidR="00067B42" w:rsidRPr="00E16B2C">
        <w:rPr>
          <w:rFonts w:ascii="Tahoma" w:hAnsi="Tahoma" w:cs="Tahoma"/>
          <w:sz w:val="22"/>
          <w:szCs w:val="22"/>
        </w:rPr>
        <w:t>lomerasi diantara perusahaan yang bergera</w:t>
      </w:r>
      <w:r w:rsidRPr="00E16B2C">
        <w:rPr>
          <w:rFonts w:ascii="Tahoma" w:hAnsi="Tahoma" w:cs="Tahoma"/>
          <w:sz w:val="22"/>
          <w:szCs w:val="22"/>
        </w:rPr>
        <w:t>k dalam perdagangan dan industri</w:t>
      </w:r>
      <w:r w:rsidR="00067B42" w:rsidRPr="00E16B2C">
        <w:rPr>
          <w:rFonts w:ascii="Tahoma" w:hAnsi="Tahoma" w:cs="Tahoma"/>
          <w:sz w:val="22"/>
          <w:szCs w:val="22"/>
        </w:rPr>
        <w:t xml:space="preserve"> pengolahan.</w:t>
      </w:r>
    </w:p>
    <w:p w:rsidR="00067B42" w:rsidRPr="00E16B2C" w:rsidRDefault="00067B42"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Meningkatkan aksesibilitas daerah tertinggal dengan daerah lainnya dan dengan pusat</w:t>
      </w:r>
      <w:r w:rsidR="00487AC8" w:rsidRPr="00E16B2C">
        <w:rPr>
          <w:rFonts w:ascii="Tahoma" w:hAnsi="Tahoma" w:cs="Tahoma"/>
          <w:sz w:val="22"/>
          <w:szCs w:val="22"/>
        </w:rPr>
        <w:t>-pusat</w:t>
      </w:r>
      <w:r w:rsidRPr="00E16B2C">
        <w:rPr>
          <w:rFonts w:ascii="Tahoma" w:hAnsi="Tahoma" w:cs="Tahoma"/>
          <w:sz w:val="22"/>
          <w:szCs w:val="22"/>
        </w:rPr>
        <w:t xml:space="preserve"> pertumbuhan, melalui pembangunan infrastruktur dasar.</w:t>
      </w:r>
    </w:p>
    <w:p w:rsidR="00067B42" w:rsidRPr="00E16B2C" w:rsidRDefault="00067B42"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Meningkatkan arus perjalanan orang dan barang melalui pembangunan simpul pergerakan orang dan barang seperti terminal, pelabuhan, dermaga di daerah tertinggal.</w:t>
      </w:r>
    </w:p>
    <w:p w:rsidR="00067B42" w:rsidRPr="00E16B2C" w:rsidRDefault="005B313A" w:rsidP="0022696B">
      <w:pPr>
        <w:pStyle w:val="ListParagraph"/>
        <w:numPr>
          <w:ilvl w:val="1"/>
          <w:numId w:val="102"/>
        </w:numPr>
        <w:tabs>
          <w:tab w:val="left" w:pos="426"/>
        </w:tabs>
        <w:ind w:left="426" w:hanging="426"/>
        <w:jc w:val="both"/>
        <w:rPr>
          <w:rFonts w:ascii="Tahoma" w:hAnsi="Tahoma" w:cs="Tahoma"/>
          <w:sz w:val="22"/>
          <w:szCs w:val="22"/>
        </w:rPr>
      </w:pPr>
      <w:r w:rsidRPr="00E16B2C">
        <w:rPr>
          <w:rFonts w:ascii="Tahoma" w:hAnsi="Tahoma" w:cs="Tahoma"/>
          <w:sz w:val="22"/>
          <w:szCs w:val="22"/>
        </w:rPr>
        <w:t xml:space="preserve">Meningkatkan kerjasama dengan </w:t>
      </w:r>
      <w:r w:rsidR="00067B42" w:rsidRPr="00E16B2C">
        <w:rPr>
          <w:rFonts w:ascii="Tahoma" w:hAnsi="Tahoma" w:cs="Tahoma"/>
          <w:sz w:val="22"/>
          <w:szCs w:val="22"/>
        </w:rPr>
        <w:t>pihak swasta dalam pembangunan infrastruktur di daerah tertinggl.</w:t>
      </w:r>
    </w:p>
    <w:p w:rsidR="00067B42" w:rsidRPr="00DA47CE" w:rsidRDefault="00067B42" w:rsidP="00067B42">
      <w:pPr>
        <w:jc w:val="both"/>
        <w:rPr>
          <w:rFonts w:ascii="Tahoma" w:hAnsi="Tahoma" w:cs="Tahoma"/>
          <w:sz w:val="22"/>
          <w:szCs w:val="22"/>
        </w:rPr>
      </w:pPr>
    </w:p>
    <w:p w:rsidR="00067B42" w:rsidRPr="00DA47CE" w:rsidRDefault="00662620" w:rsidP="00067B42">
      <w:pPr>
        <w:ind w:left="900" w:hanging="900"/>
        <w:jc w:val="both"/>
        <w:rPr>
          <w:rFonts w:ascii="Tahoma" w:hAnsi="Tahoma" w:cs="Tahoma"/>
          <w:b/>
          <w:bCs/>
          <w:sz w:val="22"/>
          <w:szCs w:val="22"/>
        </w:rPr>
      </w:pPr>
      <w:r>
        <w:rPr>
          <w:rFonts w:ascii="Tahoma" w:hAnsi="Tahoma" w:cs="Tahoma"/>
          <w:b/>
          <w:bCs/>
          <w:sz w:val="22"/>
          <w:szCs w:val="22"/>
        </w:rPr>
        <w:t>7.4.9</w:t>
      </w:r>
      <w:r w:rsidR="00067B42" w:rsidRPr="00DA47CE">
        <w:rPr>
          <w:rFonts w:ascii="Tahoma" w:hAnsi="Tahoma" w:cs="Tahoma"/>
          <w:b/>
          <w:bCs/>
          <w:sz w:val="22"/>
          <w:szCs w:val="22"/>
          <w:lang w:val="id-ID"/>
        </w:rPr>
        <w:t xml:space="preserve">. </w:t>
      </w:r>
      <w:r w:rsidR="00067B42" w:rsidRPr="00DA47CE">
        <w:rPr>
          <w:rFonts w:ascii="Tahoma" w:hAnsi="Tahoma" w:cs="Tahoma"/>
          <w:b/>
          <w:bCs/>
          <w:sz w:val="22"/>
          <w:szCs w:val="22"/>
          <w:lang w:val="id-ID"/>
        </w:rPr>
        <w:tab/>
      </w:r>
      <w:r w:rsidR="00067B42" w:rsidRPr="00DA47CE">
        <w:rPr>
          <w:rFonts w:ascii="Tahoma" w:hAnsi="Tahoma" w:cs="Tahoma"/>
          <w:b/>
          <w:bCs/>
          <w:sz w:val="22"/>
          <w:szCs w:val="22"/>
        </w:rPr>
        <w:t>Wilayah Perbatasan dengan Provinsi Lain</w:t>
      </w:r>
    </w:p>
    <w:p w:rsidR="00662620" w:rsidRPr="00DA47CE" w:rsidRDefault="00067B42" w:rsidP="00662620">
      <w:pPr>
        <w:spacing w:before="120"/>
        <w:ind w:firstLine="567"/>
        <w:jc w:val="both"/>
        <w:rPr>
          <w:rFonts w:ascii="Tahoma" w:hAnsi="Tahoma" w:cs="Tahoma"/>
          <w:sz w:val="22"/>
          <w:szCs w:val="22"/>
        </w:rPr>
      </w:pPr>
      <w:r w:rsidRPr="00DA47CE">
        <w:rPr>
          <w:rFonts w:ascii="Tahoma" w:hAnsi="Tahoma" w:cs="Tahoma"/>
          <w:sz w:val="22"/>
          <w:szCs w:val="22"/>
        </w:rPr>
        <w:t xml:space="preserve"> </w:t>
      </w:r>
      <w:r w:rsidR="00662620">
        <w:rPr>
          <w:rFonts w:ascii="Tahoma" w:hAnsi="Tahoma" w:cs="Tahoma"/>
          <w:sz w:val="22"/>
          <w:szCs w:val="22"/>
        </w:rPr>
        <w:t xml:space="preserve">Provinsi </w:t>
      </w:r>
      <w:r w:rsidRPr="00DA47CE">
        <w:rPr>
          <w:rFonts w:ascii="Tahoma" w:hAnsi="Tahoma" w:cs="Tahoma"/>
          <w:sz w:val="22"/>
          <w:szCs w:val="22"/>
        </w:rPr>
        <w:t xml:space="preserve">Sumatera Barat </w:t>
      </w:r>
      <w:r w:rsidR="00662620">
        <w:rPr>
          <w:rFonts w:ascii="Tahoma" w:hAnsi="Tahoma" w:cs="Tahoma"/>
          <w:sz w:val="22"/>
          <w:szCs w:val="22"/>
        </w:rPr>
        <w:t xml:space="preserve">berbatasan dengan Provinsi Sumatera Utara </w:t>
      </w:r>
      <w:r w:rsidRPr="00DA47CE">
        <w:rPr>
          <w:rFonts w:ascii="Tahoma" w:hAnsi="Tahoma" w:cs="Tahoma"/>
          <w:sz w:val="22"/>
          <w:szCs w:val="22"/>
        </w:rPr>
        <w:t xml:space="preserve">di </w:t>
      </w:r>
      <w:r w:rsidR="00662620">
        <w:rPr>
          <w:rFonts w:ascii="Tahoma" w:hAnsi="Tahoma" w:cs="Tahoma"/>
          <w:sz w:val="22"/>
          <w:szCs w:val="22"/>
        </w:rPr>
        <w:t xml:space="preserve">sebelah </w:t>
      </w:r>
      <w:r w:rsidRPr="00DA47CE">
        <w:rPr>
          <w:rFonts w:ascii="Tahoma" w:hAnsi="Tahoma" w:cs="Tahoma"/>
          <w:sz w:val="22"/>
          <w:szCs w:val="22"/>
        </w:rPr>
        <w:t>utara</w:t>
      </w:r>
      <w:r w:rsidR="00662620">
        <w:rPr>
          <w:rFonts w:ascii="Tahoma" w:hAnsi="Tahoma" w:cs="Tahoma"/>
          <w:sz w:val="22"/>
          <w:szCs w:val="22"/>
        </w:rPr>
        <w:t xml:space="preserve">, </w:t>
      </w:r>
      <w:r w:rsidR="00662620" w:rsidRPr="00DA47CE">
        <w:rPr>
          <w:rFonts w:ascii="Tahoma" w:hAnsi="Tahoma" w:cs="Tahoma"/>
          <w:sz w:val="22"/>
          <w:szCs w:val="22"/>
        </w:rPr>
        <w:t xml:space="preserve">dengan Provinsi Riau dan Jambi </w:t>
      </w:r>
      <w:r w:rsidR="00662620">
        <w:rPr>
          <w:rFonts w:ascii="Tahoma" w:hAnsi="Tahoma" w:cs="Tahoma"/>
          <w:sz w:val="22"/>
          <w:szCs w:val="22"/>
        </w:rPr>
        <w:t xml:space="preserve">di sebelah </w:t>
      </w:r>
      <w:r w:rsidRPr="00DA47CE">
        <w:rPr>
          <w:rFonts w:ascii="Tahoma" w:hAnsi="Tahoma" w:cs="Tahoma"/>
          <w:sz w:val="22"/>
          <w:szCs w:val="22"/>
        </w:rPr>
        <w:t xml:space="preserve">timur, </w:t>
      </w:r>
      <w:r w:rsidR="00662620" w:rsidRPr="00DA47CE">
        <w:rPr>
          <w:rFonts w:ascii="Tahoma" w:hAnsi="Tahoma" w:cs="Tahoma"/>
          <w:sz w:val="22"/>
          <w:szCs w:val="22"/>
        </w:rPr>
        <w:t xml:space="preserve">dengan Provinsi Bengkulu </w:t>
      </w:r>
      <w:r w:rsidRPr="00DA47CE">
        <w:rPr>
          <w:rFonts w:ascii="Tahoma" w:hAnsi="Tahoma" w:cs="Tahoma"/>
          <w:sz w:val="22"/>
          <w:szCs w:val="22"/>
        </w:rPr>
        <w:t>sebelah Selatan</w:t>
      </w:r>
      <w:r w:rsidR="00662620">
        <w:rPr>
          <w:rFonts w:ascii="Tahoma" w:hAnsi="Tahoma" w:cs="Tahoma"/>
          <w:sz w:val="22"/>
          <w:szCs w:val="22"/>
        </w:rPr>
        <w:t>,</w:t>
      </w:r>
      <w:r w:rsidRPr="00DA47CE">
        <w:rPr>
          <w:rFonts w:ascii="Tahoma" w:hAnsi="Tahoma" w:cs="Tahoma"/>
          <w:sz w:val="22"/>
          <w:szCs w:val="22"/>
        </w:rPr>
        <w:t xml:space="preserve"> </w:t>
      </w:r>
      <w:r w:rsidR="00662620">
        <w:rPr>
          <w:rFonts w:ascii="Tahoma" w:hAnsi="Tahoma" w:cs="Tahoma"/>
          <w:sz w:val="22"/>
          <w:szCs w:val="22"/>
        </w:rPr>
        <w:t xml:space="preserve">dan </w:t>
      </w:r>
      <w:r w:rsidR="00662620" w:rsidRPr="00DA47CE">
        <w:rPr>
          <w:rFonts w:ascii="Tahoma" w:hAnsi="Tahoma" w:cs="Tahoma"/>
          <w:sz w:val="22"/>
          <w:szCs w:val="22"/>
        </w:rPr>
        <w:t xml:space="preserve">dengan Samudera Hindia </w:t>
      </w:r>
      <w:r w:rsidR="00662620">
        <w:rPr>
          <w:rFonts w:ascii="Tahoma" w:hAnsi="Tahoma" w:cs="Tahoma"/>
          <w:sz w:val="22"/>
          <w:szCs w:val="22"/>
        </w:rPr>
        <w:t xml:space="preserve">di </w:t>
      </w:r>
      <w:r w:rsidRPr="00DA47CE">
        <w:rPr>
          <w:rFonts w:ascii="Tahoma" w:hAnsi="Tahoma" w:cs="Tahoma"/>
          <w:sz w:val="22"/>
          <w:szCs w:val="22"/>
        </w:rPr>
        <w:t xml:space="preserve">sebelah barat. </w:t>
      </w:r>
      <w:r w:rsidR="00662620">
        <w:rPr>
          <w:rFonts w:ascii="Tahoma" w:hAnsi="Tahoma" w:cs="Tahoma"/>
          <w:sz w:val="22"/>
          <w:szCs w:val="22"/>
        </w:rPr>
        <w:t>Kondisi w</w:t>
      </w:r>
      <w:r w:rsidR="00662620" w:rsidRPr="00DA47CE">
        <w:rPr>
          <w:rFonts w:ascii="Tahoma" w:hAnsi="Tahoma" w:cs="Tahoma"/>
          <w:sz w:val="22"/>
          <w:szCs w:val="22"/>
        </w:rPr>
        <w:t xml:space="preserve">ilayah perbatasan </w:t>
      </w:r>
      <w:r w:rsidR="00662620">
        <w:rPr>
          <w:rFonts w:ascii="Tahoma" w:hAnsi="Tahoma" w:cs="Tahoma"/>
          <w:sz w:val="22"/>
          <w:szCs w:val="22"/>
        </w:rPr>
        <w:t xml:space="preserve">relatif </w:t>
      </w:r>
      <w:r w:rsidR="00662620" w:rsidRPr="00DA47CE">
        <w:rPr>
          <w:rFonts w:ascii="Tahoma" w:hAnsi="Tahoma" w:cs="Tahoma"/>
          <w:sz w:val="22"/>
          <w:szCs w:val="22"/>
        </w:rPr>
        <w:t xml:space="preserve">tertinggal </w:t>
      </w:r>
      <w:r w:rsidR="00662620">
        <w:rPr>
          <w:rFonts w:ascii="Tahoma" w:hAnsi="Tahoma" w:cs="Tahoma"/>
          <w:sz w:val="22"/>
          <w:szCs w:val="22"/>
        </w:rPr>
        <w:t xml:space="preserve">dengan tingkat </w:t>
      </w:r>
      <w:r w:rsidR="00662620" w:rsidRPr="00DA47CE">
        <w:rPr>
          <w:rFonts w:ascii="Tahoma" w:hAnsi="Tahoma" w:cs="Tahoma"/>
          <w:sz w:val="22"/>
          <w:szCs w:val="22"/>
        </w:rPr>
        <w:t>kemiskinan</w:t>
      </w:r>
      <w:r w:rsidR="00662620">
        <w:rPr>
          <w:rFonts w:ascii="Tahoma" w:hAnsi="Tahoma" w:cs="Tahoma"/>
          <w:sz w:val="22"/>
          <w:szCs w:val="22"/>
        </w:rPr>
        <w:t xml:space="preserve"> yang tinggi</w:t>
      </w:r>
      <w:r w:rsidR="00662620" w:rsidRPr="00DA47CE">
        <w:rPr>
          <w:rFonts w:ascii="Tahoma" w:hAnsi="Tahoma" w:cs="Tahoma"/>
          <w:sz w:val="22"/>
          <w:szCs w:val="22"/>
        </w:rPr>
        <w:t xml:space="preserve">. Hal ini terjadi karena wilayah perbatasan </w:t>
      </w:r>
      <w:r w:rsidR="00662620">
        <w:rPr>
          <w:rFonts w:ascii="Tahoma" w:hAnsi="Tahoma" w:cs="Tahoma"/>
          <w:sz w:val="22"/>
          <w:szCs w:val="22"/>
        </w:rPr>
        <w:t xml:space="preserve">mempunyai keterbatasan aksesibilitas, </w:t>
      </w:r>
      <w:r w:rsidR="00662620" w:rsidRPr="00DA47CE">
        <w:rPr>
          <w:rFonts w:ascii="Tahoma" w:hAnsi="Tahoma" w:cs="Tahoma"/>
          <w:sz w:val="22"/>
          <w:szCs w:val="22"/>
        </w:rPr>
        <w:t>keterbatasan infrastruktur pendidikan, kesehatan, komunikasi dan transportasi, pas</w:t>
      </w:r>
      <w:r w:rsidR="00662620">
        <w:rPr>
          <w:rFonts w:ascii="Tahoma" w:hAnsi="Tahoma" w:cs="Tahoma"/>
          <w:sz w:val="22"/>
          <w:szCs w:val="22"/>
        </w:rPr>
        <w:t>ar, serta energ</w:t>
      </w:r>
      <w:r w:rsidR="00722987">
        <w:rPr>
          <w:rFonts w:ascii="Tahoma" w:hAnsi="Tahoma" w:cs="Tahoma"/>
          <w:sz w:val="22"/>
          <w:szCs w:val="22"/>
        </w:rPr>
        <w:t>i</w:t>
      </w:r>
      <w:r w:rsidR="00662620">
        <w:rPr>
          <w:rFonts w:ascii="Tahoma" w:hAnsi="Tahoma" w:cs="Tahoma"/>
          <w:sz w:val="22"/>
          <w:szCs w:val="22"/>
        </w:rPr>
        <w:t>.</w:t>
      </w:r>
      <w:r w:rsidR="00662620" w:rsidRPr="00DA47CE">
        <w:rPr>
          <w:rFonts w:ascii="Tahoma" w:hAnsi="Tahoma" w:cs="Tahoma"/>
          <w:sz w:val="22"/>
          <w:szCs w:val="22"/>
        </w:rPr>
        <w:t xml:space="preserve"> </w:t>
      </w:r>
      <w:r w:rsidR="00662620">
        <w:rPr>
          <w:rFonts w:ascii="Tahoma" w:hAnsi="Tahoma" w:cs="Tahoma"/>
          <w:sz w:val="22"/>
          <w:szCs w:val="22"/>
        </w:rPr>
        <w:t>Persoalan selanjutnya adalah lokasi permukiman yang</w:t>
      </w:r>
      <w:r w:rsidR="00662620" w:rsidRPr="00DA47CE">
        <w:rPr>
          <w:rFonts w:ascii="Tahoma" w:hAnsi="Tahoma" w:cs="Tahoma"/>
          <w:sz w:val="22"/>
          <w:szCs w:val="22"/>
        </w:rPr>
        <w:t xml:space="preserve"> menyebar</w:t>
      </w:r>
      <w:r w:rsidR="00662620">
        <w:rPr>
          <w:rFonts w:ascii="Tahoma" w:hAnsi="Tahoma" w:cs="Tahoma"/>
          <w:sz w:val="22"/>
          <w:szCs w:val="22"/>
        </w:rPr>
        <w:t xml:space="preserve"> sehingga sulit </w:t>
      </w:r>
      <w:r w:rsidR="00722987">
        <w:rPr>
          <w:rFonts w:ascii="Tahoma" w:hAnsi="Tahoma" w:cs="Tahoma"/>
          <w:sz w:val="22"/>
          <w:szCs w:val="22"/>
        </w:rPr>
        <w:t>menyediakan sarana dan prasarana secara efektif</w:t>
      </w:r>
      <w:r w:rsidR="00662620" w:rsidRPr="00DA47CE">
        <w:rPr>
          <w:rFonts w:ascii="Tahoma" w:hAnsi="Tahoma" w:cs="Tahoma"/>
          <w:sz w:val="22"/>
          <w:szCs w:val="22"/>
        </w:rPr>
        <w:t xml:space="preserve">. Jumlah kabupaten dan kecamatan yang berbatasan langsung dengan provinsi tetangga </w:t>
      </w:r>
      <w:r w:rsidR="002B5FC7">
        <w:rPr>
          <w:rFonts w:ascii="Tahoma" w:hAnsi="Tahoma" w:cs="Tahoma"/>
          <w:sz w:val="22"/>
          <w:szCs w:val="22"/>
        </w:rPr>
        <w:t>dapat dilihat pada Tabel 7.14</w:t>
      </w:r>
      <w:r w:rsidR="00722987">
        <w:rPr>
          <w:rFonts w:ascii="Tahoma" w:hAnsi="Tahoma" w:cs="Tahoma"/>
          <w:sz w:val="22"/>
          <w:szCs w:val="22"/>
        </w:rPr>
        <w:t>.</w:t>
      </w:r>
    </w:p>
    <w:p w:rsidR="00150BD8" w:rsidRDefault="00150BD8"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55618C" w:rsidRDefault="0055618C" w:rsidP="00067B42">
      <w:pPr>
        <w:ind w:left="720"/>
        <w:jc w:val="center"/>
        <w:rPr>
          <w:rFonts w:ascii="Tahoma" w:hAnsi="Tahoma" w:cs="Tahoma"/>
          <w:b/>
          <w:bCs/>
          <w:sz w:val="20"/>
          <w:szCs w:val="20"/>
        </w:rPr>
      </w:pPr>
    </w:p>
    <w:p w:rsidR="00067B42" w:rsidRPr="00C44092" w:rsidRDefault="00067B42" w:rsidP="00067B42">
      <w:pPr>
        <w:ind w:left="720"/>
        <w:jc w:val="center"/>
        <w:rPr>
          <w:rFonts w:ascii="Tahoma" w:hAnsi="Tahoma" w:cs="Tahoma"/>
          <w:b/>
          <w:bCs/>
          <w:sz w:val="20"/>
          <w:szCs w:val="20"/>
        </w:rPr>
      </w:pPr>
      <w:r w:rsidRPr="00DA47CE">
        <w:rPr>
          <w:rFonts w:ascii="Tahoma" w:hAnsi="Tahoma" w:cs="Tahoma"/>
          <w:b/>
          <w:bCs/>
          <w:sz w:val="20"/>
          <w:szCs w:val="20"/>
        </w:rPr>
        <w:lastRenderedPageBreak/>
        <w:t xml:space="preserve">Tabel </w:t>
      </w:r>
      <w:r w:rsidR="00C44092">
        <w:rPr>
          <w:rFonts w:ascii="Tahoma" w:hAnsi="Tahoma" w:cs="Tahoma"/>
          <w:b/>
          <w:bCs/>
          <w:sz w:val="20"/>
          <w:szCs w:val="20"/>
          <w:lang w:val="id-ID"/>
        </w:rPr>
        <w:t>7.1</w:t>
      </w:r>
      <w:r w:rsidR="002B5FC7">
        <w:rPr>
          <w:rFonts w:ascii="Tahoma" w:hAnsi="Tahoma" w:cs="Tahoma"/>
          <w:b/>
          <w:bCs/>
          <w:sz w:val="20"/>
          <w:szCs w:val="20"/>
        </w:rPr>
        <w:t>4</w:t>
      </w:r>
    </w:p>
    <w:p w:rsidR="00067B42" w:rsidRPr="00DA47CE" w:rsidRDefault="00067B42" w:rsidP="00067B42">
      <w:pPr>
        <w:spacing w:after="120"/>
        <w:jc w:val="center"/>
        <w:rPr>
          <w:rFonts w:ascii="Tahoma" w:hAnsi="Tahoma" w:cs="Tahoma"/>
          <w:b/>
          <w:bCs/>
          <w:sz w:val="20"/>
          <w:szCs w:val="20"/>
        </w:rPr>
      </w:pPr>
      <w:r w:rsidRPr="00DA47CE">
        <w:rPr>
          <w:rFonts w:ascii="Tahoma" w:hAnsi="Tahoma" w:cs="Tahoma"/>
          <w:b/>
          <w:bCs/>
          <w:sz w:val="20"/>
          <w:szCs w:val="20"/>
        </w:rPr>
        <w:t>Kabupaten/Kota dan Jumlah Kecamatan Yang berbatasan dengan Provinsi Tetangga</w:t>
      </w:r>
    </w:p>
    <w:tbl>
      <w:tblPr>
        <w:tblW w:w="8931" w:type="dxa"/>
        <w:tblInd w:w="108" w:type="dxa"/>
        <w:tblLayout w:type="fixed"/>
        <w:tblLook w:val="0000"/>
      </w:tblPr>
      <w:tblGrid>
        <w:gridCol w:w="567"/>
        <w:gridCol w:w="1980"/>
        <w:gridCol w:w="1800"/>
        <w:gridCol w:w="1412"/>
        <w:gridCol w:w="3172"/>
      </w:tblGrid>
      <w:tr w:rsidR="00067B42" w:rsidRPr="00DA47CE" w:rsidTr="00722987">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DA47CE" w:rsidRDefault="00067B42" w:rsidP="00722987">
            <w:pPr>
              <w:ind w:left="-108" w:right="-113"/>
              <w:jc w:val="center"/>
              <w:rPr>
                <w:rFonts w:ascii="Tahoma" w:hAnsi="Tahoma" w:cs="Tahoma"/>
                <w:b/>
                <w:bCs/>
                <w:sz w:val="18"/>
                <w:szCs w:val="18"/>
                <w:lang w:val="id-ID"/>
              </w:rPr>
            </w:pPr>
            <w:r w:rsidRPr="00DA47CE">
              <w:rPr>
                <w:rFonts w:ascii="Tahoma" w:hAnsi="Tahoma" w:cs="Tahoma"/>
                <w:b/>
                <w:bCs/>
                <w:sz w:val="18"/>
                <w:szCs w:val="18"/>
                <w:lang w:val="id-ID"/>
              </w:rPr>
              <w:t>No.</w:t>
            </w:r>
          </w:p>
        </w:tc>
        <w:tc>
          <w:tcPr>
            <w:tcW w:w="1980" w:type="dxa"/>
            <w:tcBorders>
              <w:top w:val="single" w:sz="4" w:space="0" w:color="000000"/>
              <w:left w:val="single" w:sz="4" w:space="0" w:color="000000"/>
              <w:bottom w:val="single" w:sz="4" w:space="0" w:color="000000"/>
              <w:right w:val="single" w:sz="4" w:space="0" w:color="000000"/>
            </w:tcBorders>
            <w:shd w:val="clear" w:color="auto" w:fill="FDE9D9"/>
            <w:vAlign w:val="center"/>
          </w:tcPr>
          <w:p w:rsidR="00067B42" w:rsidRPr="00DA47CE" w:rsidRDefault="00067B42" w:rsidP="00722987">
            <w:pPr>
              <w:jc w:val="center"/>
              <w:rPr>
                <w:rFonts w:ascii="Tahoma" w:hAnsi="Tahoma" w:cs="Tahoma"/>
                <w:b/>
                <w:bCs/>
                <w:sz w:val="18"/>
                <w:szCs w:val="18"/>
              </w:rPr>
            </w:pPr>
            <w:r w:rsidRPr="00DA47CE">
              <w:rPr>
                <w:rFonts w:ascii="Tahoma" w:hAnsi="Tahoma" w:cs="Tahoma"/>
                <w:b/>
                <w:bCs/>
                <w:sz w:val="18"/>
                <w:szCs w:val="18"/>
              </w:rPr>
              <w:t>Provinsi Berbatasan</w:t>
            </w:r>
          </w:p>
        </w:tc>
        <w:tc>
          <w:tcPr>
            <w:tcW w:w="1800"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722987">
            <w:pPr>
              <w:ind w:left="39"/>
              <w:jc w:val="center"/>
              <w:rPr>
                <w:rFonts w:ascii="Tahoma" w:hAnsi="Tahoma" w:cs="Tahoma"/>
                <w:b/>
                <w:bCs/>
                <w:sz w:val="18"/>
                <w:szCs w:val="18"/>
              </w:rPr>
            </w:pPr>
            <w:r w:rsidRPr="00DA47CE">
              <w:rPr>
                <w:rFonts w:ascii="Tahoma" w:hAnsi="Tahoma" w:cs="Tahoma"/>
                <w:b/>
                <w:bCs/>
                <w:sz w:val="18"/>
                <w:szCs w:val="18"/>
              </w:rPr>
              <w:t>Kabupaten</w:t>
            </w:r>
          </w:p>
        </w:tc>
        <w:tc>
          <w:tcPr>
            <w:tcW w:w="1412"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722987">
            <w:pPr>
              <w:ind w:left="72"/>
              <w:jc w:val="center"/>
              <w:rPr>
                <w:rFonts w:ascii="Tahoma" w:hAnsi="Tahoma" w:cs="Tahoma"/>
                <w:b/>
                <w:bCs/>
                <w:sz w:val="18"/>
                <w:szCs w:val="18"/>
              </w:rPr>
            </w:pPr>
            <w:r w:rsidRPr="00DA47CE">
              <w:rPr>
                <w:rFonts w:ascii="Tahoma" w:hAnsi="Tahoma" w:cs="Tahoma"/>
                <w:b/>
                <w:bCs/>
                <w:sz w:val="18"/>
                <w:szCs w:val="18"/>
              </w:rPr>
              <w:t>Jumlah Kecamatan</w:t>
            </w:r>
          </w:p>
        </w:tc>
        <w:tc>
          <w:tcPr>
            <w:tcW w:w="3172" w:type="dxa"/>
            <w:tcBorders>
              <w:top w:val="single" w:sz="4" w:space="0" w:color="000000"/>
              <w:left w:val="nil"/>
              <w:bottom w:val="single" w:sz="4" w:space="0" w:color="000000"/>
              <w:right w:val="single" w:sz="4" w:space="0" w:color="000000"/>
            </w:tcBorders>
            <w:shd w:val="clear" w:color="auto" w:fill="FDE9D9"/>
            <w:vAlign w:val="center"/>
          </w:tcPr>
          <w:p w:rsidR="00067B42" w:rsidRPr="00DA47CE" w:rsidRDefault="00067B42" w:rsidP="00722987">
            <w:pPr>
              <w:jc w:val="center"/>
              <w:rPr>
                <w:rFonts w:ascii="Tahoma" w:hAnsi="Tahoma" w:cs="Tahoma"/>
                <w:b/>
                <w:bCs/>
                <w:sz w:val="18"/>
                <w:szCs w:val="18"/>
              </w:rPr>
            </w:pPr>
            <w:r w:rsidRPr="00DA47CE">
              <w:rPr>
                <w:rFonts w:ascii="Tahoma" w:hAnsi="Tahoma" w:cs="Tahoma"/>
                <w:b/>
                <w:bCs/>
                <w:sz w:val="18"/>
                <w:szCs w:val="18"/>
              </w:rPr>
              <w:t>Jumlah Kecamatan</w:t>
            </w:r>
          </w:p>
        </w:tc>
      </w:tr>
      <w:tr w:rsidR="00067B42" w:rsidRPr="00DA47CE" w:rsidTr="00067B42">
        <w:trPr>
          <w:trHeight w:val="415"/>
        </w:trPr>
        <w:tc>
          <w:tcPr>
            <w:tcW w:w="567" w:type="dxa"/>
            <w:vMerge w:val="restart"/>
            <w:tcBorders>
              <w:top w:val="single" w:sz="4" w:space="0" w:color="000000"/>
              <w:left w:val="single" w:sz="4" w:space="0" w:color="000000"/>
              <w:right w:val="single" w:sz="4" w:space="0" w:color="000000"/>
            </w:tcBorders>
          </w:tcPr>
          <w:p w:rsidR="00067B42" w:rsidRPr="00DA47CE" w:rsidRDefault="00067B42" w:rsidP="00067B42">
            <w:pPr>
              <w:ind w:left="-19"/>
              <w:jc w:val="center"/>
              <w:rPr>
                <w:rFonts w:ascii="Tahoma" w:hAnsi="Tahoma" w:cs="Tahoma"/>
                <w:sz w:val="20"/>
                <w:szCs w:val="20"/>
                <w:lang w:val="id-ID"/>
              </w:rPr>
            </w:pPr>
            <w:r w:rsidRPr="00DA47CE">
              <w:rPr>
                <w:rFonts w:ascii="Tahoma" w:hAnsi="Tahoma" w:cs="Tahoma"/>
                <w:sz w:val="20"/>
                <w:szCs w:val="20"/>
                <w:lang w:val="id-ID"/>
              </w:rPr>
              <w:t>1</w:t>
            </w:r>
          </w:p>
        </w:tc>
        <w:tc>
          <w:tcPr>
            <w:tcW w:w="1980" w:type="dxa"/>
            <w:vMerge w:val="restart"/>
            <w:tcBorders>
              <w:top w:val="nil"/>
              <w:left w:val="single" w:sz="4" w:space="0" w:color="000000"/>
              <w:bottom w:val="single" w:sz="4" w:space="0" w:color="000000"/>
              <w:right w:val="single" w:sz="4" w:space="0" w:color="000000"/>
            </w:tcBorders>
          </w:tcPr>
          <w:p w:rsidR="00067B42" w:rsidRPr="00DA47CE" w:rsidRDefault="00067B42" w:rsidP="00067B42">
            <w:pPr>
              <w:ind w:left="-19"/>
              <w:rPr>
                <w:rFonts w:ascii="Tahoma" w:hAnsi="Tahoma" w:cs="Tahoma"/>
                <w:sz w:val="20"/>
                <w:szCs w:val="20"/>
              </w:rPr>
            </w:pPr>
            <w:r w:rsidRPr="00DA47CE">
              <w:rPr>
                <w:rFonts w:ascii="Tahoma" w:hAnsi="Tahoma" w:cs="Tahoma"/>
                <w:sz w:val="20"/>
                <w:szCs w:val="20"/>
              </w:rPr>
              <w:t>Sumatera Utara</w:t>
            </w: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Pasaman Barat</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4</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Sungai Beremas, Ranah Batahan, Gunung Tuleh dan Lembah Malintang</w:t>
            </w:r>
          </w:p>
        </w:tc>
      </w:tr>
      <w:tr w:rsidR="00067B42" w:rsidRPr="00DA47CE" w:rsidTr="00067B42">
        <w:trPr>
          <w:trHeight w:val="138"/>
        </w:trPr>
        <w:tc>
          <w:tcPr>
            <w:tcW w:w="567" w:type="dxa"/>
            <w:vMerge/>
            <w:tcBorders>
              <w:left w:val="single" w:sz="4" w:space="0" w:color="000000"/>
              <w:bottom w:val="single" w:sz="4" w:space="0" w:color="000000"/>
              <w:right w:val="single" w:sz="4" w:space="0" w:color="000000"/>
            </w:tcBorders>
          </w:tcPr>
          <w:p w:rsidR="00067B42" w:rsidRPr="00DA47CE" w:rsidRDefault="00067B42" w:rsidP="00067B42">
            <w:pPr>
              <w:ind w:left="-19"/>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ind w:left="-19"/>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Pasaman</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4</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Duo Koto, Rao Utara, Rao, Mapat Tunggul</w:t>
            </w:r>
          </w:p>
        </w:tc>
      </w:tr>
      <w:tr w:rsidR="00067B42" w:rsidRPr="00DA47CE" w:rsidTr="00067B42">
        <w:tc>
          <w:tcPr>
            <w:tcW w:w="567" w:type="dxa"/>
            <w:vMerge w:val="restart"/>
            <w:tcBorders>
              <w:top w:val="single" w:sz="4" w:space="0" w:color="000000"/>
              <w:left w:val="single" w:sz="4" w:space="0" w:color="000000"/>
              <w:right w:val="single" w:sz="4" w:space="0" w:color="000000"/>
            </w:tcBorders>
          </w:tcPr>
          <w:p w:rsidR="00067B42" w:rsidRPr="00DA47CE" w:rsidRDefault="00067B42" w:rsidP="00067B42">
            <w:pPr>
              <w:ind w:left="-19"/>
              <w:jc w:val="center"/>
              <w:rPr>
                <w:rFonts w:ascii="Tahoma" w:hAnsi="Tahoma" w:cs="Tahoma"/>
                <w:sz w:val="20"/>
                <w:szCs w:val="20"/>
                <w:lang w:val="id-ID"/>
              </w:rPr>
            </w:pPr>
            <w:r w:rsidRPr="00DA47CE">
              <w:rPr>
                <w:rFonts w:ascii="Tahoma" w:hAnsi="Tahoma" w:cs="Tahoma"/>
                <w:sz w:val="20"/>
                <w:szCs w:val="20"/>
                <w:lang w:val="id-ID"/>
              </w:rPr>
              <w:t>2</w:t>
            </w:r>
          </w:p>
        </w:tc>
        <w:tc>
          <w:tcPr>
            <w:tcW w:w="1980" w:type="dxa"/>
            <w:vMerge w:val="restart"/>
            <w:tcBorders>
              <w:top w:val="nil"/>
              <w:left w:val="single" w:sz="4" w:space="0" w:color="000000"/>
              <w:bottom w:val="single" w:sz="4" w:space="0" w:color="000000"/>
              <w:right w:val="single" w:sz="4" w:space="0" w:color="000000"/>
            </w:tcBorders>
          </w:tcPr>
          <w:p w:rsidR="00067B42" w:rsidRPr="00DA47CE" w:rsidRDefault="00067B42" w:rsidP="00067B42">
            <w:pPr>
              <w:ind w:left="-19"/>
              <w:rPr>
                <w:rFonts w:ascii="Tahoma" w:hAnsi="Tahoma" w:cs="Tahoma"/>
                <w:sz w:val="20"/>
                <w:szCs w:val="20"/>
              </w:rPr>
            </w:pPr>
            <w:r w:rsidRPr="00DA47CE">
              <w:rPr>
                <w:rFonts w:ascii="Tahoma" w:hAnsi="Tahoma" w:cs="Tahoma"/>
                <w:sz w:val="20"/>
                <w:szCs w:val="20"/>
              </w:rPr>
              <w:t>Riau</w:t>
            </w: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Pasaman</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2</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Mapat Tunggul, Mapat Tunggul Selatan</w:t>
            </w:r>
          </w:p>
        </w:tc>
      </w:tr>
      <w:tr w:rsidR="00067B42" w:rsidRPr="00DA47CE" w:rsidTr="004F642F">
        <w:trPr>
          <w:trHeight w:val="130"/>
        </w:trPr>
        <w:tc>
          <w:tcPr>
            <w:tcW w:w="567" w:type="dxa"/>
            <w:vMerge/>
            <w:tcBorders>
              <w:left w:val="single" w:sz="4" w:space="0" w:color="000000"/>
              <w:right w:val="single" w:sz="4" w:space="0" w:color="000000"/>
            </w:tcBorders>
          </w:tcPr>
          <w:p w:rsidR="00067B42" w:rsidRPr="00DA47CE" w:rsidRDefault="00067B42" w:rsidP="00067B42">
            <w:pPr>
              <w:ind w:left="-19"/>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ind w:left="-19"/>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Lima Puluh Kota</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4</w:t>
            </w:r>
          </w:p>
        </w:tc>
        <w:tc>
          <w:tcPr>
            <w:tcW w:w="3172" w:type="dxa"/>
            <w:tcBorders>
              <w:top w:val="single" w:sz="4" w:space="0" w:color="000000"/>
              <w:left w:val="nil"/>
              <w:bottom w:val="single" w:sz="4" w:space="0" w:color="000000"/>
              <w:right w:val="single" w:sz="4" w:space="0" w:color="000000"/>
            </w:tcBorders>
          </w:tcPr>
          <w:p w:rsidR="00067B42" w:rsidRPr="004F642F" w:rsidRDefault="00067B42" w:rsidP="004F642F">
            <w:pPr>
              <w:ind w:firstLine="33"/>
              <w:rPr>
                <w:rFonts w:ascii="Tahoma" w:hAnsi="Tahoma" w:cs="Tahoma"/>
                <w:sz w:val="20"/>
                <w:szCs w:val="20"/>
              </w:rPr>
            </w:pPr>
            <w:r w:rsidRPr="00DA47CE">
              <w:rPr>
                <w:rFonts w:ascii="Tahoma" w:hAnsi="Tahoma" w:cs="Tahoma"/>
                <w:sz w:val="20"/>
                <w:szCs w:val="20"/>
              </w:rPr>
              <w:t>Kapur IX, Pangkalan Koto Baru, Harau, Lareh Sago Halaban</w:t>
            </w:r>
          </w:p>
        </w:tc>
      </w:tr>
      <w:tr w:rsidR="00067B42" w:rsidRPr="00DA47CE" w:rsidTr="00067B42">
        <w:tc>
          <w:tcPr>
            <w:tcW w:w="567" w:type="dxa"/>
            <w:vMerge/>
            <w:tcBorders>
              <w:left w:val="single" w:sz="4" w:space="0" w:color="000000"/>
              <w:right w:val="single" w:sz="4" w:space="0" w:color="000000"/>
            </w:tcBorders>
          </w:tcPr>
          <w:p w:rsidR="00067B42" w:rsidRPr="00DA47CE" w:rsidRDefault="00067B42" w:rsidP="00067B42">
            <w:pPr>
              <w:ind w:left="-19"/>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ind w:left="-19"/>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ind w:left="-15"/>
              <w:rPr>
                <w:rFonts w:ascii="Tahoma" w:hAnsi="Tahoma" w:cs="Tahoma"/>
                <w:sz w:val="20"/>
                <w:szCs w:val="20"/>
              </w:rPr>
            </w:pPr>
            <w:r w:rsidRPr="00DA47CE">
              <w:rPr>
                <w:rFonts w:ascii="Tahoma" w:hAnsi="Tahoma" w:cs="Tahoma"/>
                <w:sz w:val="20"/>
                <w:szCs w:val="20"/>
              </w:rPr>
              <w:t>Sijunjung</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3</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Sijunjung, Kamang Baru, Sumpur Kudus</w:t>
            </w:r>
          </w:p>
        </w:tc>
      </w:tr>
      <w:tr w:rsidR="00067B42" w:rsidRPr="00DA47CE" w:rsidTr="00067B42">
        <w:tc>
          <w:tcPr>
            <w:tcW w:w="567" w:type="dxa"/>
            <w:vMerge/>
            <w:tcBorders>
              <w:left w:val="single" w:sz="4" w:space="0" w:color="000000"/>
              <w:bottom w:val="single" w:sz="4" w:space="0" w:color="000000"/>
              <w:right w:val="single" w:sz="4" w:space="0" w:color="000000"/>
            </w:tcBorders>
          </w:tcPr>
          <w:p w:rsidR="00067B42" w:rsidRPr="00DA47CE" w:rsidRDefault="00067B42" w:rsidP="00067B42">
            <w:pPr>
              <w:ind w:left="-19"/>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ind w:left="-19"/>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Dharmasraya</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2</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Sitiung dan Koto Baru</w:t>
            </w:r>
          </w:p>
        </w:tc>
      </w:tr>
      <w:tr w:rsidR="00067B42" w:rsidRPr="00DA47CE" w:rsidTr="00067B42">
        <w:tc>
          <w:tcPr>
            <w:tcW w:w="567" w:type="dxa"/>
            <w:vMerge w:val="restart"/>
            <w:tcBorders>
              <w:top w:val="single" w:sz="4" w:space="0" w:color="000000"/>
              <w:left w:val="single" w:sz="4" w:space="0" w:color="000000"/>
              <w:right w:val="single" w:sz="4" w:space="0" w:color="000000"/>
            </w:tcBorders>
          </w:tcPr>
          <w:p w:rsidR="00067B42" w:rsidRPr="00DA47CE" w:rsidRDefault="00067B42" w:rsidP="00067B42">
            <w:pPr>
              <w:ind w:left="-19"/>
              <w:jc w:val="center"/>
              <w:rPr>
                <w:rFonts w:ascii="Tahoma" w:hAnsi="Tahoma" w:cs="Tahoma"/>
                <w:sz w:val="20"/>
                <w:szCs w:val="20"/>
                <w:lang w:val="id-ID"/>
              </w:rPr>
            </w:pPr>
            <w:r w:rsidRPr="00DA47CE">
              <w:rPr>
                <w:rFonts w:ascii="Tahoma" w:hAnsi="Tahoma" w:cs="Tahoma"/>
                <w:sz w:val="20"/>
                <w:szCs w:val="20"/>
                <w:lang w:val="id-ID"/>
              </w:rPr>
              <w:t>3</w:t>
            </w:r>
          </w:p>
        </w:tc>
        <w:tc>
          <w:tcPr>
            <w:tcW w:w="1980" w:type="dxa"/>
            <w:vMerge w:val="restart"/>
            <w:tcBorders>
              <w:top w:val="nil"/>
              <w:left w:val="single" w:sz="4" w:space="0" w:color="000000"/>
              <w:bottom w:val="single" w:sz="4" w:space="0" w:color="000000"/>
              <w:right w:val="single" w:sz="4" w:space="0" w:color="000000"/>
            </w:tcBorders>
          </w:tcPr>
          <w:p w:rsidR="00067B42" w:rsidRPr="00DA47CE" w:rsidRDefault="00067B42" w:rsidP="00067B42">
            <w:pPr>
              <w:ind w:left="-19"/>
              <w:rPr>
                <w:rFonts w:ascii="Tahoma" w:hAnsi="Tahoma" w:cs="Tahoma"/>
                <w:sz w:val="20"/>
                <w:szCs w:val="20"/>
              </w:rPr>
            </w:pPr>
            <w:r w:rsidRPr="00DA47CE">
              <w:rPr>
                <w:rFonts w:ascii="Tahoma" w:hAnsi="Tahoma" w:cs="Tahoma"/>
                <w:sz w:val="20"/>
                <w:szCs w:val="20"/>
              </w:rPr>
              <w:t>Jambi</w:t>
            </w: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Dharmasraya</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2</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Koto Baru, Sungai Rumbai</w:t>
            </w:r>
          </w:p>
        </w:tc>
      </w:tr>
      <w:tr w:rsidR="00067B42" w:rsidRPr="00DA47CE" w:rsidTr="00067B42">
        <w:tc>
          <w:tcPr>
            <w:tcW w:w="567" w:type="dxa"/>
            <w:vMerge/>
            <w:tcBorders>
              <w:left w:val="single" w:sz="4" w:space="0" w:color="000000"/>
              <w:right w:val="single" w:sz="4" w:space="0" w:color="000000"/>
            </w:tcBorders>
          </w:tcPr>
          <w:p w:rsidR="00067B42" w:rsidRPr="00DA47CE" w:rsidRDefault="00067B42" w:rsidP="00067B42">
            <w:pPr>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Solok Selatan</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2</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Sangir Jujuhan dan Sangir</w:t>
            </w:r>
          </w:p>
        </w:tc>
      </w:tr>
      <w:tr w:rsidR="00067B42" w:rsidRPr="00DA47CE" w:rsidTr="00067B42">
        <w:trPr>
          <w:trHeight w:val="64"/>
        </w:trPr>
        <w:tc>
          <w:tcPr>
            <w:tcW w:w="567" w:type="dxa"/>
            <w:vMerge/>
            <w:tcBorders>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rPr>
            </w:pPr>
          </w:p>
        </w:tc>
        <w:tc>
          <w:tcPr>
            <w:tcW w:w="1980" w:type="dxa"/>
            <w:vMerge/>
            <w:tcBorders>
              <w:top w:val="nil"/>
              <w:left w:val="single" w:sz="4" w:space="0" w:color="000000"/>
              <w:bottom w:val="single" w:sz="4" w:space="0" w:color="000000"/>
              <w:right w:val="single" w:sz="4" w:space="0" w:color="000000"/>
            </w:tcBorders>
            <w:vAlign w:val="center"/>
          </w:tcPr>
          <w:p w:rsidR="00067B42" w:rsidRPr="00DA47CE" w:rsidRDefault="00067B42" w:rsidP="00067B42">
            <w:pPr>
              <w:rPr>
                <w:rFonts w:ascii="Tahoma" w:hAnsi="Tahoma" w:cs="Tahoma"/>
                <w:sz w:val="20"/>
                <w:szCs w:val="20"/>
              </w:rPr>
            </w:pP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Pesisir Selatan</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3</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Pancung Soal, basa IV Balai Tapan dan Lunang Silaut</w:t>
            </w:r>
          </w:p>
        </w:tc>
      </w:tr>
      <w:tr w:rsidR="00067B42" w:rsidRPr="00DA47CE" w:rsidTr="00067B42">
        <w:trPr>
          <w:trHeight w:val="224"/>
        </w:trPr>
        <w:tc>
          <w:tcPr>
            <w:tcW w:w="567"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jc w:val="center"/>
              <w:rPr>
                <w:rFonts w:ascii="Tahoma" w:hAnsi="Tahoma" w:cs="Tahoma"/>
                <w:sz w:val="20"/>
                <w:szCs w:val="20"/>
                <w:lang w:val="id-ID"/>
              </w:rPr>
            </w:pPr>
            <w:r w:rsidRPr="00DA47CE">
              <w:rPr>
                <w:rFonts w:ascii="Tahoma" w:hAnsi="Tahoma" w:cs="Tahoma"/>
                <w:sz w:val="20"/>
                <w:szCs w:val="20"/>
                <w:lang w:val="id-ID"/>
              </w:rPr>
              <w:t>4</w:t>
            </w:r>
          </w:p>
        </w:tc>
        <w:tc>
          <w:tcPr>
            <w:tcW w:w="1980" w:type="dxa"/>
            <w:tcBorders>
              <w:top w:val="single" w:sz="4" w:space="0" w:color="000000"/>
              <w:left w:val="single" w:sz="4" w:space="0" w:color="000000"/>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Bengkulu</w:t>
            </w:r>
          </w:p>
        </w:tc>
        <w:tc>
          <w:tcPr>
            <w:tcW w:w="1800" w:type="dxa"/>
            <w:tcBorders>
              <w:top w:val="single" w:sz="4" w:space="0" w:color="000000"/>
              <w:left w:val="nil"/>
              <w:bottom w:val="single" w:sz="4" w:space="0" w:color="000000"/>
              <w:right w:val="single" w:sz="4" w:space="0" w:color="000000"/>
            </w:tcBorders>
          </w:tcPr>
          <w:p w:rsidR="00067B42" w:rsidRPr="00DA47CE" w:rsidRDefault="00067B42" w:rsidP="00067B42">
            <w:pPr>
              <w:rPr>
                <w:rFonts w:ascii="Tahoma" w:hAnsi="Tahoma" w:cs="Tahoma"/>
                <w:sz w:val="20"/>
                <w:szCs w:val="20"/>
              </w:rPr>
            </w:pPr>
            <w:r w:rsidRPr="00DA47CE">
              <w:rPr>
                <w:rFonts w:ascii="Tahoma" w:hAnsi="Tahoma" w:cs="Tahoma"/>
                <w:sz w:val="20"/>
                <w:szCs w:val="20"/>
              </w:rPr>
              <w:t>Pesisir Selatan</w:t>
            </w:r>
          </w:p>
        </w:tc>
        <w:tc>
          <w:tcPr>
            <w:tcW w:w="1412" w:type="dxa"/>
            <w:tcBorders>
              <w:top w:val="single" w:sz="4" w:space="0" w:color="000000"/>
              <w:left w:val="nil"/>
              <w:bottom w:val="single" w:sz="4" w:space="0" w:color="000000"/>
              <w:right w:val="single" w:sz="4" w:space="0" w:color="000000"/>
            </w:tcBorders>
            <w:vAlign w:val="center"/>
          </w:tcPr>
          <w:p w:rsidR="00067B42" w:rsidRPr="00DA47CE" w:rsidRDefault="00067B42" w:rsidP="00E16B2C">
            <w:pPr>
              <w:ind w:left="-114"/>
              <w:jc w:val="center"/>
              <w:rPr>
                <w:rFonts w:ascii="Tahoma" w:hAnsi="Tahoma" w:cs="Tahoma"/>
                <w:sz w:val="20"/>
                <w:szCs w:val="20"/>
              </w:rPr>
            </w:pPr>
            <w:r w:rsidRPr="00DA47CE">
              <w:rPr>
                <w:rFonts w:ascii="Tahoma" w:hAnsi="Tahoma" w:cs="Tahoma"/>
                <w:sz w:val="20"/>
                <w:szCs w:val="20"/>
              </w:rPr>
              <w:t>1</w:t>
            </w:r>
          </w:p>
        </w:tc>
        <w:tc>
          <w:tcPr>
            <w:tcW w:w="3172" w:type="dxa"/>
            <w:tcBorders>
              <w:top w:val="single" w:sz="4" w:space="0" w:color="000000"/>
              <w:left w:val="nil"/>
              <w:bottom w:val="single" w:sz="4" w:space="0" w:color="000000"/>
              <w:right w:val="single" w:sz="4" w:space="0" w:color="000000"/>
            </w:tcBorders>
          </w:tcPr>
          <w:p w:rsidR="00067B42" w:rsidRPr="00DA47CE" w:rsidRDefault="00067B42" w:rsidP="00067B42">
            <w:pPr>
              <w:ind w:firstLine="33"/>
              <w:rPr>
                <w:rFonts w:ascii="Tahoma" w:hAnsi="Tahoma" w:cs="Tahoma"/>
                <w:sz w:val="20"/>
                <w:szCs w:val="20"/>
              </w:rPr>
            </w:pPr>
            <w:r w:rsidRPr="00DA47CE">
              <w:rPr>
                <w:rFonts w:ascii="Tahoma" w:hAnsi="Tahoma" w:cs="Tahoma"/>
                <w:sz w:val="20"/>
                <w:szCs w:val="20"/>
              </w:rPr>
              <w:t>Lunang Silaut</w:t>
            </w:r>
          </w:p>
        </w:tc>
      </w:tr>
    </w:tbl>
    <w:p w:rsidR="00067B42" w:rsidRPr="00DA47CE" w:rsidRDefault="00067B42" w:rsidP="00067B42">
      <w:pPr>
        <w:ind w:left="450" w:firstLine="450"/>
        <w:jc w:val="both"/>
        <w:rPr>
          <w:rFonts w:ascii="Tahoma" w:hAnsi="Tahoma" w:cs="Tahoma"/>
          <w:sz w:val="22"/>
          <w:szCs w:val="22"/>
        </w:rPr>
      </w:pPr>
      <w:r w:rsidRPr="00DA47CE">
        <w:rPr>
          <w:rFonts w:ascii="Tahoma" w:hAnsi="Tahoma" w:cs="Tahoma"/>
          <w:sz w:val="22"/>
          <w:szCs w:val="22"/>
        </w:rPr>
        <w:t xml:space="preserve"> </w:t>
      </w:r>
    </w:p>
    <w:p w:rsidR="00067B42" w:rsidRPr="00DA47CE" w:rsidRDefault="00C411A5" w:rsidP="00067B42">
      <w:pPr>
        <w:jc w:val="both"/>
        <w:rPr>
          <w:rFonts w:ascii="Tahoma" w:hAnsi="Tahoma" w:cs="Tahoma"/>
          <w:sz w:val="22"/>
          <w:szCs w:val="22"/>
        </w:rPr>
      </w:pPr>
      <w:r>
        <w:rPr>
          <w:rFonts w:ascii="Tahoma" w:hAnsi="Tahoma" w:cs="Tahoma"/>
          <w:sz w:val="22"/>
          <w:szCs w:val="22"/>
        </w:rPr>
        <w:t>Arah ke</w:t>
      </w:r>
      <w:r w:rsidR="003D2CF8">
        <w:rPr>
          <w:rFonts w:ascii="Tahoma" w:hAnsi="Tahoma" w:cs="Tahoma"/>
          <w:sz w:val="22"/>
          <w:szCs w:val="22"/>
        </w:rPr>
        <w:t>b</w:t>
      </w:r>
      <w:r>
        <w:rPr>
          <w:rFonts w:ascii="Tahoma" w:hAnsi="Tahoma" w:cs="Tahoma"/>
          <w:sz w:val="22"/>
          <w:szCs w:val="22"/>
        </w:rPr>
        <w:t xml:space="preserve">ijakan </w:t>
      </w:r>
      <w:r w:rsidR="00067B42" w:rsidRPr="00DA47CE">
        <w:rPr>
          <w:rFonts w:ascii="Tahoma" w:hAnsi="Tahoma" w:cs="Tahoma"/>
          <w:sz w:val="22"/>
          <w:szCs w:val="22"/>
        </w:rPr>
        <w:t xml:space="preserve">pengembangan wilayah perbatasan </w:t>
      </w:r>
      <w:r>
        <w:rPr>
          <w:rFonts w:ascii="Tahoma" w:hAnsi="Tahoma" w:cs="Tahoma"/>
          <w:sz w:val="22"/>
          <w:szCs w:val="22"/>
        </w:rPr>
        <w:t>sebagai berikut</w:t>
      </w:r>
      <w:r w:rsidR="00067B42" w:rsidRPr="00DA47CE">
        <w:rPr>
          <w:rFonts w:ascii="Tahoma" w:hAnsi="Tahoma" w:cs="Tahoma"/>
          <w:sz w:val="22"/>
          <w:szCs w:val="22"/>
        </w:rPr>
        <w:t>:</w:t>
      </w:r>
    </w:p>
    <w:p w:rsidR="00067B42" w:rsidRPr="00DA47CE" w:rsidRDefault="00067B42" w:rsidP="0022696B">
      <w:pPr>
        <w:pStyle w:val="ListParagraph"/>
        <w:numPr>
          <w:ilvl w:val="1"/>
          <w:numId w:val="72"/>
        </w:numPr>
        <w:ind w:left="426" w:hanging="426"/>
        <w:jc w:val="both"/>
        <w:rPr>
          <w:rFonts w:ascii="Tahoma" w:hAnsi="Tahoma" w:cs="Tahoma"/>
          <w:sz w:val="22"/>
          <w:szCs w:val="22"/>
        </w:rPr>
      </w:pPr>
      <w:r w:rsidRPr="00DA47CE">
        <w:rPr>
          <w:rFonts w:ascii="Tahoma" w:hAnsi="Tahoma" w:cs="Tahoma"/>
          <w:sz w:val="22"/>
          <w:szCs w:val="22"/>
        </w:rPr>
        <w:t>Pengembangan infrastruktur dan fasilitas umum meliputi transportasi, pendidikan, kesehatan serta infrastruktur perekonomian.</w:t>
      </w:r>
    </w:p>
    <w:p w:rsidR="00067B42" w:rsidRPr="00DA47CE" w:rsidRDefault="00067B42" w:rsidP="0022696B">
      <w:pPr>
        <w:pStyle w:val="ListParagraph"/>
        <w:numPr>
          <w:ilvl w:val="1"/>
          <w:numId w:val="72"/>
        </w:numPr>
        <w:ind w:left="426" w:hanging="426"/>
        <w:jc w:val="both"/>
        <w:rPr>
          <w:rFonts w:ascii="Tahoma" w:hAnsi="Tahoma" w:cs="Tahoma"/>
          <w:sz w:val="22"/>
          <w:szCs w:val="22"/>
        </w:rPr>
      </w:pPr>
      <w:r w:rsidRPr="00DA47CE">
        <w:rPr>
          <w:rFonts w:ascii="Tahoma" w:hAnsi="Tahoma" w:cs="Tahoma"/>
          <w:sz w:val="22"/>
          <w:szCs w:val="22"/>
        </w:rPr>
        <w:t xml:space="preserve">Pengembangan dan penyelamatan ekosistem, kesepakatan antar wilayah hulu, hilir, provinsi, dan pusat dalam rangka menjaga kelestarian alam dan antisipasi terhadap bencana.  </w:t>
      </w:r>
    </w:p>
    <w:p w:rsidR="00067B42" w:rsidRPr="00DA47CE" w:rsidRDefault="00067B42" w:rsidP="0022696B">
      <w:pPr>
        <w:pStyle w:val="ListParagraph"/>
        <w:numPr>
          <w:ilvl w:val="1"/>
          <w:numId w:val="72"/>
        </w:numPr>
        <w:ind w:left="426" w:hanging="426"/>
        <w:jc w:val="both"/>
        <w:rPr>
          <w:rFonts w:ascii="Tahoma" w:hAnsi="Tahoma" w:cs="Tahoma"/>
          <w:sz w:val="22"/>
          <w:szCs w:val="22"/>
        </w:rPr>
      </w:pPr>
      <w:r w:rsidRPr="00DA47CE">
        <w:rPr>
          <w:rFonts w:ascii="Tahoma" w:hAnsi="Tahoma" w:cs="Tahoma"/>
          <w:sz w:val="22"/>
          <w:szCs w:val="22"/>
        </w:rPr>
        <w:t xml:space="preserve">Pengembangan potensi ekonomi berupa </w:t>
      </w:r>
      <w:r w:rsidR="00D91956">
        <w:rPr>
          <w:rFonts w:ascii="Tahoma" w:hAnsi="Tahoma" w:cs="Tahoma"/>
          <w:sz w:val="22"/>
          <w:szCs w:val="22"/>
        </w:rPr>
        <w:t xml:space="preserve">sumberdaya alam, </w:t>
      </w:r>
      <w:r w:rsidRPr="00DA47CE">
        <w:rPr>
          <w:rFonts w:ascii="Tahoma" w:hAnsi="Tahoma" w:cs="Tahoma"/>
          <w:sz w:val="22"/>
          <w:szCs w:val="22"/>
        </w:rPr>
        <w:t xml:space="preserve">wisata </w:t>
      </w:r>
      <w:r w:rsidR="00D91956">
        <w:rPr>
          <w:rFonts w:ascii="Tahoma" w:hAnsi="Tahoma" w:cs="Tahoma"/>
          <w:sz w:val="22"/>
          <w:szCs w:val="22"/>
        </w:rPr>
        <w:t xml:space="preserve">dan </w:t>
      </w:r>
      <w:r w:rsidRPr="00DA47CE">
        <w:rPr>
          <w:rFonts w:ascii="Tahoma" w:hAnsi="Tahoma" w:cs="Tahoma"/>
          <w:sz w:val="22"/>
          <w:szCs w:val="22"/>
        </w:rPr>
        <w:t xml:space="preserve">sumber ekonomi lainnya dilakukan dengan pola </w:t>
      </w:r>
      <w:r w:rsidR="00D91956">
        <w:rPr>
          <w:rFonts w:ascii="Tahoma" w:hAnsi="Tahoma" w:cs="Tahoma"/>
          <w:sz w:val="22"/>
          <w:szCs w:val="22"/>
        </w:rPr>
        <w:t xml:space="preserve">meningkatkan </w:t>
      </w:r>
      <w:r w:rsidRPr="00DA47CE">
        <w:rPr>
          <w:rFonts w:ascii="Tahoma" w:hAnsi="Tahoma" w:cs="Tahoma"/>
          <w:sz w:val="22"/>
          <w:szCs w:val="22"/>
        </w:rPr>
        <w:t>kerjasama antar provinsi maupun antar kabupaten tetangga</w:t>
      </w:r>
      <w:r w:rsidR="00D91956">
        <w:rPr>
          <w:rFonts w:ascii="Tahoma" w:hAnsi="Tahoma" w:cs="Tahoma"/>
          <w:sz w:val="22"/>
          <w:szCs w:val="22"/>
        </w:rPr>
        <w:t>.</w:t>
      </w:r>
      <w:r w:rsidRPr="00DA47CE">
        <w:rPr>
          <w:rFonts w:ascii="Tahoma" w:hAnsi="Tahoma" w:cs="Tahoma"/>
          <w:sz w:val="22"/>
          <w:szCs w:val="22"/>
        </w:rPr>
        <w:t xml:space="preserve">  </w:t>
      </w:r>
    </w:p>
    <w:p w:rsidR="00067B42" w:rsidRPr="00DA47CE" w:rsidRDefault="00067B42" w:rsidP="0022696B">
      <w:pPr>
        <w:pStyle w:val="ListParagraph"/>
        <w:numPr>
          <w:ilvl w:val="1"/>
          <w:numId w:val="72"/>
        </w:numPr>
        <w:ind w:left="426" w:hanging="426"/>
        <w:jc w:val="both"/>
        <w:rPr>
          <w:rFonts w:ascii="Tahoma" w:hAnsi="Tahoma" w:cs="Tahoma"/>
          <w:sz w:val="22"/>
          <w:szCs w:val="22"/>
        </w:rPr>
      </w:pPr>
      <w:r w:rsidRPr="00DA47CE">
        <w:rPr>
          <w:rFonts w:ascii="Tahoma" w:hAnsi="Tahoma" w:cs="Tahoma"/>
          <w:sz w:val="22"/>
          <w:szCs w:val="22"/>
        </w:rPr>
        <w:t xml:space="preserve">Pengembangan sosial budaya, pertalian sosial budaya masyarakat di wilayah perbatasan biasanya mempunyai keterkaitan persaudaraan, kekerabatan karena interaksi masyarakat antar wilayah perbatasan sudah lama terjadi.    </w:t>
      </w:r>
    </w:p>
    <w:p w:rsidR="00067B42" w:rsidRPr="00DA47CE" w:rsidRDefault="00067B42" w:rsidP="0022696B">
      <w:pPr>
        <w:pStyle w:val="ListParagraph"/>
        <w:numPr>
          <w:ilvl w:val="1"/>
          <w:numId w:val="72"/>
        </w:numPr>
        <w:ind w:left="426" w:hanging="426"/>
        <w:jc w:val="both"/>
        <w:rPr>
          <w:rFonts w:ascii="Tahoma" w:hAnsi="Tahoma" w:cs="Tahoma"/>
          <w:sz w:val="22"/>
          <w:szCs w:val="22"/>
        </w:rPr>
      </w:pPr>
      <w:r w:rsidRPr="00DA47CE">
        <w:rPr>
          <w:rFonts w:ascii="Tahoma" w:hAnsi="Tahoma" w:cs="Tahoma"/>
          <w:sz w:val="22"/>
          <w:szCs w:val="22"/>
        </w:rPr>
        <w:t xml:space="preserve">Peningkatan </w:t>
      </w:r>
      <w:r w:rsidR="0054660E">
        <w:rPr>
          <w:rFonts w:ascii="Tahoma" w:hAnsi="Tahoma" w:cs="Tahoma"/>
          <w:sz w:val="22"/>
          <w:szCs w:val="22"/>
        </w:rPr>
        <w:t>sumberdaya manusia</w:t>
      </w:r>
      <w:r w:rsidRPr="00DA47CE">
        <w:rPr>
          <w:rFonts w:ascii="Tahoma" w:hAnsi="Tahoma" w:cs="Tahoma"/>
          <w:sz w:val="22"/>
          <w:szCs w:val="22"/>
        </w:rPr>
        <w:t xml:space="preserve"> dan regulasi mendukung pengembangan daerah perbatasan</w:t>
      </w:r>
      <w:r w:rsidR="0054660E">
        <w:rPr>
          <w:rFonts w:ascii="Tahoma" w:hAnsi="Tahoma" w:cs="Tahoma"/>
          <w:sz w:val="22"/>
          <w:szCs w:val="22"/>
        </w:rPr>
        <w:t>.</w:t>
      </w:r>
    </w:p>
    <w:p w:rsidR="005A6328" w:rsidRPr="00DA47CE" w:rsidRDefault="005A6328" w:rsidP="00486A48">
      <w:pPr>
        <w:rPr>
          <w:rFonts w:ascii="Tahoma" w:hAnsi="Tahoma" w:cs="Tahoma"/>
          <w:sz w:val="22"/>
          <w:szCs w:val="22"/>
          <w:lang w:val="id-ID"/>
        </w:rPr>
      </w:pPr>
    </w:p>
    <w:p w:rsidR="00C76EA4" w:rsidRPr="00E63C3C" w:rsidRDefault="00C76EA4" w:rsidP="00150BD8">
      <w:pPr>
        <w:pStyle w:val="NormalWeb"/>
        <w:spacing w:before="120" w:beforeAutospacing="0" w:after="0" w:afterAutospacing="0"/>
        <w:rPr>
          <w:rFonts w:ascii="Tahoma" w:hAnsi="Tahoma" w:cs="Tahoma"/>
          <w:b/>
          <w:bCs/>
          <w:kern w:val="24"/>
          <w:sz w:val="22"/>
          <w:szCs w:val="22"/>
          <w:lang w:val="en-US"/>
        </w:rPr>
      </w:pPr>
      <w:r w:rsidRPr="00DA47CE">
        <w:rPr>
          <w:rFonts w:ascii="Tahoma" w:hAnsi="Tahoma" w:cs="Tahoma"/>
          <w:b/>
          <w:sz w:val="22"/>
          <w:szCs w:val="22"/>
        </w:rPr>
        <w:t>7.</w:t>
      </w:r>
      <w:r w:rsidR="004F642F">
        <w:rPr>
          <w:rFonts w:ascii="Tahoma" w:hAnsi="Tahoma" w:cs="Tahoma"/>
          <w:b/>
          <w:sz w:val="22"/>
          <w:szCs w:val="22"/>
          <w:lang w:val="en-US"/>
        </w:rPr>
        <w:t>5</w:t>
      </w:r>
      <w:r w:rsidRPr="00DA47CE">
        <w:rPr>
          <w:rFonts w:ascii="Tahoma" w:hAnsi="Tahoma" w:cs="Tahoma"/>
          <w:b/>
          <w:sz w:val="22"/>
          <w:szCs w:val="22"/>
        </w:rPr>
        <w:t>.</w:t>
      </w:r>
      <w:r w:rsidRPr="00DA47CE">
        <w:rPr>
          <w:rFonts w:ascii="Tahoma" w:hAnsi="Tahoma" w:cs="Tahoma"/>
          <w:sz w:val="22"/>
          <w:szCs w:val="22"/>
        </w:rPr>
        <w:t xml:space="preserve">    </w:t>
      </w:r>
      <w:r w:rsidRPr="00DA47CE">
        <w:rPr>
          <w:rFonts w:ascii="Tahoma" w:hAnsi="Tahoma" w:cs="Tahoma"/>
          <w:b/>
          <w:bCs/>
          <w:kern w:val="24"/>
          <w:sz w:val="22"/>
          <w:szCs w:val="22"/>
        </w:rPr>
        <w:t>K</w:t>
      </w:r>
      <w:r w:rsidR="00150BD8">
        <w:rPr>
          <w:rFonts w:ascii="Tahoma" w:hAnsi="Tahoma" w:cs="Tahoma"/>
          <w:b/>
          <w:bCs/>
          <w:kern w:val="24"/>
          <w:sz w:val="22"/>
          <w:szCs w:val="22"/>
          <w:lang w:val="en-US"/>
        </w:rPr>
        <w:t xml:space="preserve">EBIJAKAN </w:t>
      </w:r>
      <w:r w:rsidRPr="00DA47CE">
        <w:rPr>
          <w:rFonts w:ascii="Tahoma" w:hAnsi="Tahoma" w:cs="Tahoma"/>
          <w:b/>
          <w:bCs/>
          <w:kern w:val="24"/>
          <w:sz w:val="22"/>
          <w:szCs w:val="22"/>
        </w:rPr>
        <w:t>P</w:t>
      </w:r>
      <w:r w:rsidR="00150BD8">
        <w:rPr>
          <w:rFonts w:ascii="Tahoma" w:hAnsi="Tahoma" w:cs="Tahoma"/>
          <w:b/>
          <w:bCs/>
          <w:kern w:val="24"/>
          <w:sz w:val="22"/>
          <w:szCs w:val="22"/>
          <w:lang w:val="en-US"/>
        </w:rPr>
        <w:t>EMBANGUNAN</w:t>
      </w:r>
      <w:r w:rsidRPr="00DA47CE">
        <w:rPr>
          <w:rFonts w:ascii="Tahoma" w:hAnsi="Tahoma" w:cs="Tahoma"/>
          <w:b/>
          <w:bCs/>
          <w:kern w:val="24"/>
          <w:sz w:val="22"/>
          <w:szCs w:val="22"/>
        </w:rPr>
        <w:t xml:space="preserve"> L</w:t>
      </w:r>
      <w:r w:rsidR="00150BD8">
        <w:rPr>
          <w:rFonts w:ascii="Tahoma" w:hAnsi="Tahoma" w:cs="Tahoma"/>
          <w:b/>
          <w:bCs/>
          <w:kern w:val="24"/>
          <w:sz w:val="22"/>
          <w:szCs w:val="22"/>
          <w:lang w:val="en-US"/>
        </w:rPr>
        <w:t xml:space="preserve">INTAS </w:t>
      </w:r>
      <w:r w:rsidR="00126BBC" w:rsidRPr="00DA47CE">
        <w:rPr>
          <w:rFonts w:ascii="Tahoma" w:hAnsi="Tahoma" w:cs="Tahoma"/>
          <w:b/>
          <w:bCs/>
          <w:kern w:val="24"/>
          <w:sz w:val="22"/>
          <w:szCs w:val="22"/>
        </w:rPr>
        <w:t>P</w:t>
      </w:r>
      <w:r w:rsidR="00150BD8">
        <w:rPr>
          <w:rFonts w:ascii="Tahoma" w:hAnsi="Tahoma" w:cs="Tahoma"/>
          <w:b/>
          <w:bCs/>
          <w:kern w:val="24"/>
          <w:sz w:val="22"/>
          <w:szCs w:val="22"/>
          <w:lang w:val="en-US"/>
        </w:rPr>
        <w:t>EMERINTAH</w:t>
      </w:r>
      <w:r w:rsidR="00905A7C" w:rsidRPr="00DA47CE">
        <w:rPr>
          <w:rFonts w:ascii="Tahoma" w:hAnsi="Tahoma" w:cs="Tahoma"/>
          <w:b/>
          <w:bCs/>
          <w:kern w:val="24"/>
          <w:sz w:val="22"/>
          <w:szCs w:val="22"/>
        </w:rPr>
        <w:t xml:space="preserve"> </w:t>
      </w:r>
      <w:r w:rsidR="00126BBC" w:rsidRPr="00DA47CE">
        <w:rPr>
          <w:rFonts w:ascii="Tahoma" w:hAnsi="Tahoma" w:cs="Tahoma"/>
          <w:b/>
          <w:bCs/>
          <w:kern w:val="24"/>
          <w:sz w:val="22"/>
          <w:szCs w:val="22"/>
        </w:rPr>
        <w:t>D</w:t>
      </w:r>
      <w:r w:rsidR="00150BD8">
        <w:rPr>
          <w:rFonts w:ascii="Tahoma" w:hAnsi="Tahoma" w:cs="Tahoma"/>
          <w:b/>
          <w:bCs/>
          <w:kern w:val="24"/>
          <w:sz w:val="22"/>
          <w:szCs w:val="22"/>
          <w:lang w:val="en-US"/>
        </w:rPr>
        <w:t>AERAH</w:t>
      </w:r>
    </w:p>
    <w:p w:rsidR="009E2E9D" w:rsidRDefault="004C1653" w:rsidP="00150BD8">
      <w:pPr>
        <w:pStyle w:val="NormalWeb"/>
        <w:spacing w:before="120" w:beforeAutospacing="0" w:after="120" w:afterAutospacing="0"/>
        <w:ind w:firstLine="720"/>
        <w:jc w:val="both"/>
        <w:rPr>
          <w:rFonts w:ascii="Tahoma" w:hAnsi="Tahoma" w:cs="Tahoma"/>
          <w:bCs/>
          <w:kern w:val="24"/>
          <w:sz w:val="22"/>
          <w:szCs w:val="22"/>
          <w:lang w:val="en-US"/>
        </w:rPr>
      </w:pPr>
      <w:r>
        <w:rPr>
          <w:rFonts w:ascii="Tahoma" w:hAnsi="Tahoma" w:cs="Tahoma"/>
          <w:bCs/>
          <w:kern w:val="24"/>
          <w:sz w:val="22"/>
          <w:szCs w:val="22"/>
          <w:lang w:val="en-US"/>
        </w:rPr>
        <w:t xml:space="preserve">Pembangunan lintas </w:t>
      </w:r>
      <w:r w:rsidR="009E2E9D">
        <w:rPr>
          <w:rFonts w:ascii="Tahoma" w:hAnsi="Tahoma" w:cs="Tahoma"/>
          <w:bCs/>
          <w:kern w:val="24"/>
          <w:sz w:val="22"/>
          <w:szCs w:val="22"/>
          <w:lang w:val="en-US"/>
        </w:rPr>
        <w:t xml:space="preserve">satuan kerja dibutuhkan </w:t>
      </w:r>
      <w:r>
        <w:rPr>
          <w:rFonts w:ascii="Tahoma" w:hAnsi="Tahoma" w:cs="Tahoma"/>
          <w:bCs/>
          <w:kern w:val="24"/>
          <w:sz w:val="22"/>
          <w:szCs w:val="22"/>
          <w:lang w:val="en-US"/>
        </w:rPr>
        <w:t xml:space="preserve">untuk program-program </w:t>
      </w:r>
      <w:r w:rsidR="00BC204A">
        <w:rPr>
          <w:rFonts w:ascii="Tahoma" w:hAnsi="Tahoma" w:cs="Tahoma"/>
          <w:bCs/>
          <w:kern w:val="24"/>
          <w:sz w:val="22"/>
          <w:szCs w:val="22"/>
          <w:lang w:val="en-US"/>
        </w:rPr>
        <w:t xml:space="preserve">prioritas </w:t>
      </w:r>
      <w:r>
        <w:rPr>
          <w:rFonts w:ascii="Tahoma" w:hAnsi="Tahoma" w:cs="Tahoma"/>
          <w:bCs/>
          <w:kern w:val="24"/>
          <w:sz w:val="22"/>
          <w:szCs w:val="22"/>
          <w:lang w:val="en-US"/>
        </w:rPr>
        <w:t xml:space="preserve">yang memerlukan dukungan </w:t>
      </w:r>
      <w:r w:rsidR="00711397">
        <w:rPr>
          <w:rFonts w:ascii="Tahoma" w:hAnsi="Tahoma" w:cs="Tahoma"/>
          <w:bCs/>
          <w:kern w:val="24"/>
          <w:sz w:val="22"/>
          <w:szCs w:val="22"/>
          <w:lang w:val="en-US"/>
        </w:rPr>
        <w:t>yan</w:t>
      </w:r>
      <w:r w:rsidR="009E2E9D">
        <w:rPr>
          <w:rFonts w:ascii="Tahoma" w:hAnsi="Tahoma" w:cs="Tahoma"/>
          <w:bCs/>
          <w:kern w:val="24"/>
          <w:sz w:val="22"/>
          <w:szCs w:val="22"/>
          <w:lang w:val="en-US"/>
        </w:rPr>
        <w:t>g bersifat holistik dan integratif</w:t>
      </w:r>
      <w:r w:rsidR="00711397">
        <w:rPr>
          <w:rFonts w:ascii="Tahoma" w:hAnsi="Tahoma" w:cs="Tahoma"/>
          <w:bCs/>
          <w:kern w:val="24"/>
          <w:sz w:val="22"/>
          <w:szCs w:val="22"/>
          <w:lang w:val="en-US"/>
        </w:rPr>
        <w:t xml:space="preserve"> dengan melibatkan </w:t>
      </w:r>
      <w:r>
        <w:rPr>
          <w:rFonts w:ascii="Tahoma" w:hAnsi="Tahoma" w:cs="Tahoma"/>
          <w:bCs/>
          <w:kern w:val="24"/>
          <w:sz w:val="22"/>
          <w:szCs w:val="22"/>
          <w:lang w:val="en-US"/>
        </w:rPr>
        <w:t xml:space="preserve">beberapa </w:t>
      </w:r>
      <w:r w:rsidR="00E63C3C">
        <w:rPr>
          <w:rFonts w:ascii="Tahoma" w:hAnsi="Tahoma" w:cs="Tahoma"/>
          <w:bCs/>
          <w:kern w:val="24"/>
          <w:sz w:val="22"/>
          <w:szCs w:val="22"/>
          <w:lang w:val="en-US"/>
        </w:rPr>
        <w:t>perangkat daerah</w:t>
      </w:r>
      <w:r>
        <w:rPr>
          <w:rFonts w:ascii="Tahoma" w:hAnsi="Tahoma" w:cs="Tahoma"/>
          <w:bCs/>
          <w:kern w:val="24"/>
          <w:sz w:val="22"/>
          <w:szCs w:val="22"/>
          <w:lang w:val="en-US"/>
        </w:rPr>
        <w:t xml:space="preserve"> atau lintas bidang</w:t>
      </w:r>
      <w:r w:rsidR="009E2E9D">
        <w:rPr>
          <w:rFonts w:ascii="Tahoma" w:hAnsi="Tahoma" w:cs="Tahoma"/>
          <w:bCs/>
          <w:kern w:val="24"/>
          <w:sz w:val="22"/>
          <w:szCs w:val="22"/>
          <w:lang w:val="en-US"/>
        </w:rPr>
        <w:t xml:space="preserve"> pembangunan</w:t>
      </w:r>
      <w:r w:rsidR="00C42FF1">
        <w:rPr>
          <w:rFonts w:ascii="Tahoma" w:hAnsi="Tahoma" w:cs="Tahoma"/>
          <w:bCs/>
          <w:kern w:val="24"/>
          <w:sz w:val="22"/>
          <w:szCs w:val="22"/>
          <w:lang w:val="en-US"/>
        </w:rPr>
        <w:t xml:space="preserve">. </w:t>
      </w:r>
    </w:p>
    <w:p w:rsidR="00883BD2" w:rsidRPr="00B865F7" w:rsidRDefault="00883BD2" w:rsidP="00883BD2">
      <w:pPr>
        <w:pStyle w:val="NormalWeb"/>
        <w:spacing w:before="0" w:beforeAutospacing="0" w:after="0" w:afterAutospacing="0"/>
        <w:jc w:val="both"/>
        <w:rPr>
          <w:rFonts w:ascii="Tahoma" w:hAnsi="Tahoma" w:cs="Tahoma"/>
          <w:sz w:val="22"/>
          <w:szCs w:val="22"/>
          <w:lang w:val="en-US"/>
        </w:rPr>
      </w:pPr>
      <w:r w:rsidRPr="004F642F">
        <w:rPr>
          <w:rFonts w:ascii="Tahoma" w:hAnsi="Tahoma" w:cs="Tahoma"/>
          <w:b/>
          <w:sz w:val="22"/>
          <w:szCs w:val="22"/>
        </w:rPr>
        <w:tab/>
      </w:r>
      <w:r w:rsidR="009E2E9D" w:rsidRPr="009E2E9D">
        <w:rPr>
          <w:rFonts w:ascii="Tahoma" w:hAnsi="Tahoma" w:cs="Tahoma"/>
          <w:sz w:val="22"/>
          <w:szCs w:val="22"/>
          <w:lang w:val="en-US"/>
        </w:rPr>
        <w:t>Pelaksanaan</w:t>
      </w:r>
      <w:r w:rsidR="009E2E9D">
        <w:rPr>
          <w:rFonts w:ascii="Tahoma" w:hAnsi="Tahoma" w:cs="Tahoma"/>
          <w:b/>
          <w:sz w:val="22"/>
          <w:szCs w:val="22"/>
          <w:lang w:val="en-US"/>
        </w:rPr>
        <w:t xml:space="preserve"> </w:t>
      </w:r>
      <w:r w:rsidR="009E2E9D" w:rsidRPr="009E2E9D">
        <w:rPr>
          <w:rFonts w:ascii="Tahoma" w:hAnsi="Tahoma" w:cs="Tahoma"/>
          <w:sz w:val="22"/>
          <w:szCs w:val="22"/>
          <w:lang w:val="en-US"/>
        </w:rPr>
        <w:t>p</w:t>
      </w:r>
      <w:r w:rsidR="00056C5D">
        <w:rPr>
          <w:rFonts w:ascii="Tahoma" w:hAnsi="Tahoma" w:cs="Tahoma"/>
          <w:sz w:val="22"/>
          <w:szCs w:val="22"/>
        </w:rPr>
        <w:t xml:space="preserve">rioritas </w:t>
      </w:r>
      <w:r w:rsidRPr="004F642F">
        <w:rPr>
          <w:rFonts w:ascii="Tahoma" w:hAnsi="Tahoma" w:cs="Tahoma"/>
          <w:sz w:val="22"/>
          <w:szCs w:val="22"/>
        </w:rPr>
        <w:t xml:space="preserve">pembangunan Provinsi Sumatera Barat </w:t>
      </w:r>
      <w:r w:rsidR="00354E0B">
        <w:rPr>
          <w:rFonts w:ascii="Tahoma" w:hAnsi="Tahoma" w:cs="Tahoma"/>
          <w:sz w:val="22"/>
          <w:szCs w:val="22"/>
          <w:lang w:val="en-US"/>
        </w:rPr>
        <w:t xml:space="preserve">dalam </w:t>
      </w:r>
      <w:r w:rsidR="00354E0B" w:rsidRPr="004F642F">
        <w:rPr>
          <w:rFonts w:ascii="Tahoma" w:hAnsi="Tahoma" w:cs="Tahoma"/>
          <w:sz w:val="22"/>
          <w:szCs w:val="22"/>
        </w:rPr>
        <w:t>RPJMD tahun 2016 – 2021</w:t>
      </w:r>
      <w:r w:rsidR="00354E0B">
        <w:rPr>
          <w:rFonts w:ascii="Tahoma" w:hAnsi="Tahoma" w:cs="Tahoma"/>
          <w:sz w:val="22"/>
          <w:szCs w:val="22"/>
          <w:lang w:val="en-US"/>
        </w:rPr>
        <w:t xml:space="preserve"> </w:t>
      </w:r>
      <w:r w:rsidR="009E2E9D">
        <w:rPr>
          <w:rFonts w:ascii="Tahoma" w:hAnsi="Tahoma" w:cs="Tahoma"/>
          <w:sz w:val="22"/>
          <w:szCs w:val="22"/>
          <w:lang w:val="en-US"/>
        </w:rPr>
        <w:t xml:space="preserve">yang </w:t>
      </w:r>
      <w:r w:rsidR="00354E0B">
        <w:rPr>
          <w:rFonts w:ascii="Tahoma" w:hAnsi="Tahoma" w:cs="Tahoma"/>
          <w:sz w:val="22"/>
          <w:szCs w:val="22"/>
          <w:lang w:val="en-US"/>
        </w:rPr>
        <w:t xml:space="preserve">memerlukan dukungan dari </w:t>
      </w:r>
      <w:r w:rsidRPr="004F642F">
        <w:rPr>
          <w:rFonts w:ascii="Tahoma" w:hAnsi="Tahoma" w:cs="Tahoma"/>
          <w:sz w:val="22"/>
          <w:szCs w:val="22"/>
        </w:rPr>
        <w:t xml:space="preserve">semua stakeholder terkait, baik antar lintas </w:t>
      </w:r>
      <w:r w:rsidR="00E63C3C">
        <w:rPr>
          <w:rFonts w:ascii="Tahoma" w:hAnsi="Tahoma" w:cs="Tahoma"/>
          <w:bCs/>
          <w:kern w:val="24"/>
          <w:sz w:val="22"/>
          <w:szCs w:val="22"/>
          <w:lang w:val="en-US"/>
        </w:rPr>
        <w:t>perangkat daerah</w:t>
      </w:r>
      <w:r w:rsidRPr="004F642F">
        <w:rPr>
          <w:rFonts w:ascii="Tahoma" w:hAnsi="Tahoma" w:cs="Tahoma"/>
          <w:sz w:val="22"/>
          <w:szCs w:val="22"/>
        </w:rPr>
        <w:t xml:space="preserve">, swasta, perguruan tinggi </w:t>
      </w:r>
      <w:r w:rsidR="00354E0B">
        <w:rPr>
          <w:rFonts w:ascii="Tahoma" w:hAnsi="Tahoma" w:cs="Tahoma"/>
          <w:sz w:val="22"/>
          <w:szCs w:val="22"/>
          <w:lang w:val="en-US"/>
        </w:rPr>
        <w:t xml:space="preserve">maupun </w:t>
      </w:r>
      <w:r w:rsidR="009E2E9D">
        <w:rPr>
          <w:rFonts w:ascii="Tahoma" w:hAnsi="Tahoma" w:cs="Tahoma"/>
          <w:sz w:val="22"/>
          <w:szCs w:val="22"/>
        </w:rPr>
        <w:t>masyaraka</w:t>
      </w:r>
      <w:r w:rsidR="009E2E9D">
        <w:rPr>
          <w:rFonts w:ascii="Tahoma" w:hAnsi="Tahoma" w:cs="Tahoma"/>
          <w:sz w:val="22"/>
          <w:szCs w:val="22"/>
          <w:lang w:val="en-US"/>
        </w:rPr>
        <w:t xml:space="preserve">t dilaksanakan </w:t>
      </w:r>
      <w:r w:rsidR="00635D7E">
        <w:rPr>
          <w:rFonts w:ascii="Tahoma" w:hAnsi="Tahoma" w:cs="Tahoma"/>
          <w:sz w:val="22"/>
          <w:szCs w:val="22"/>
          <w:lang w:val="en-US"/>
        </w:rPr>
        <w:t xml:space="preserve">dalam beberapa </w:t>
      </w:r>
      <w:r w:rsidR="00354E0B" w:rsidRPr="004F642F">
        <w:rPr>
          <w:rFonts w:ascii="Tahoma" w:hAnsi="Tahoma" w:cs="Tahoma"/>
          <w:sz w:val="22"/>
          <w:szCs w:val="22"/>
        </w:rPr>
        <w:t>Gerakan Terpadu</w:t>
      </w:r>
      <w:r w:rsidR="00635D7E">
        <w:rPr>
          <w:rFonts w:ascii="Tahoma" w:hAnsi="Tahoma" w:cs="Tahoma"/>
          <w:sz w:val="22"/>
          <w:szCs w:val="22"/>
          <w:lang w:val="en-US"/>
        </w:rPr>
        <w:t>.</w:t>
      </w:r>
      <w:r w:rsidR="009E5FED" w:rsidRPr="004F642F">
        <w:rPr>
          <w:rFonts w:ascii="Tahoma" w:hAnsi="Tahoma" w:cs="Tahoma"/>
          <w:sz w:val="22"/>
          <w:szCs w:val="22"/>
        </w:rPr>
        <w:t xml:space="preserve"> Gerakan terpadu yang bersifat pemberdayaan masyarakat dengan kelompok sasaran masyarakat miskin dilakukan melalui gerakan terpadu Pemberdayaan  Fakir Miskin, gerakan terpadu yang bertujuan untuk meningkatkan ekonomi dan pendapatan masyarakat dilakukan melalui Gerakan Terpadu Pensejahteraan Petani (GPP), Gerakan Terpadu Pemberdayaan Ekonomi Masyarakat Pesisir (GPEMP), Gerakan Terpadu Pengembangan Koperasi, Usaha Mikro Dan Kecil, </w:t>
      </w:r>
      <w:r w:rsidR="00635D7E">
        <w:rPr>
          <w:rFonts w:ascii="Tahoma" w:hAnsi="Tahoma" w:cs="Tahoma"/>
          <w:sz w:val="22"/>
          <w:szCs w:val="22"/>
          <w:lang w:val="en-US"/>
        </w:rPr>
        <w:t xml:space="preserve">dan </w:t>
      </w:r>
      <w:r w:rsidR="009E5FED" w:rsidRPr="004F642F">
        <w:rPr>
          <w:rFonts w:ascii="Tahoma" w:hAnsi="Tahoma" w:cs="Tahoma"/>
          <w:sz w:val="22"/>
          <w:szCs w:val="22"/>
        </w:rPr>
        <w:t xml:space="preserve">Gerakan Terpadu Pengembangan Kepariwisataan. Gerakan terpadu yang bertujuan untuk penguatan dan pembinaan </w:t>
      </w:r>
      <w:r w:rsidR="00FC0544" w:rsidRPr="004F642F">
        <w:rPr>
          <w:rFonts w:ascii="Tahoma" w:hAnsi="Tahoma" w:cs="Tahoma"/>
          <w:sz w:val="22"/>
          <w:szCs w:val="22"/>
        </w:rPr>
        <w:t xml:space="preserve">mental dan </w:t>
      </w:r>
      <w:r w:rsidR="009E5FED" w:rsidRPr="004F642F">
        <w:rPr>
          <w:rFonts w:ascii="Tahoma" w:hAnsi="Tahoma" w:cs="Tahoma"/>
          <w:sz w:val="22"/>
          <w:szCs w:val="22"/>
        </w:rPr>
        <w:t xml:space="preserve">kualitas </w:t>
      </w:r>
      <w:r w:rsidR="00FC0544" w:rsidRPr="004F642F">
        <w:rPr>
          <w:rFonts w:ascii="Tahoma" w:hAnsi="Tahoma" w:cs="Tahoma"/>
          <w:sz w:val="22"/>
          <w:szCs w:val="22"/>
        </w:rPr>
        <w:t xml:space="preserve">hidup </w:t>
      </w:r>
      <w:r w:rsidR="009E5FED" w:rsidRPr="004F642F">
        <w:rPr>
          <w:rFonts w:ascii="Tahoma" w:hAnsi="Tahoma" w:cs="Tahoma"/>
          <w:sz w:val="22"/>
          <w:szCs w:val="22"/>
        </w:rPr>
        <w:t xml:space="preserve">masyarakat </w:t>
      </w:r>
      <w:r w:rsidR="00FC0544" w:rsidRPr="004F642F">
        <w:rPr>
          <w:rFonts w:ascii="Tahoma" w:hAnsi="Tahoma" w:cs="Tahoma"/>
          <w:sz w:val="22"/>
          <w:szCs w:val="22"/>
        </w:rPr>
        <w:t>dan aparatur pemerintahan dilaksanakan melalui gerak</w:t>
      </w:r>
      <w:r w:rsidR="00635D7E">
        <w:rPr>
          <w:rFonts w:ascii="Tahoma" w:hAnsi="Tahoma" w:cs="Tahoma"/>
          <w:sz w:val="22"/>
          <w:szCs w:val="22"/>
          <w:lang w:val="en-US"/>
        </w:rPr>
        <w:t>an</w:t>
      </w:r>
      <w:r w:rsidR="00FC0544" w:rsidRPr="004F642F">
        <w:rPr>
          <w:rFonts w:ascii="Tahoma" w:hAnsi="Tahoma" w:cs="Tahoma"/>
          <w:sz w:val="22"/>
          <w:szCs w:val="22"/>
        </w:rPr>
        <w:t xml:space="preserve"> terpa</w:t>
      </w:r>
      <w:r w:rsidR="00B865F7">
        <w:rPr>
          <w:rFonts w:ascii="Tahoma" w:hAnsi="Tahoma" w:cs="Tahoma"/>
          <w:sz w:val="22"/>
          <w:szCs w:val="22"/>
        </w:rPr>
        <w:t>du Pengamalan Nilai-nilai Agama</w:t>
      </w:r>
      <w:r w:rsidR="00B865F7">
        <w:rPr>
          <w:rFonts w:ascii="Tahoma" w:hAnsi="Tahoma" w:cs="Tahoma"/>
          <w:sz w:val="22"/>
          <w:szCs w:val="22"/>
          <w:lang w:val="en-US"/>
        </w:rPr>
        <w:t xml:space="preserve">, </w:t>
      </w:r>
      <w:r w:rsidR="00FC0544" w:rsidRPr="004F642F">
        <w:rPr>
          <w:rFonts w:ascii="Tahoma" w:hAnsi="Tahoma" w:cs="Tahoma"/>
          <w:sz w:val="22"/>
          <w:szCs w:val="22"/>
        </w:rPr>
        <w:t xml:space="preserve">Pelestarian </w:t>
      </w:r>
      <w:r w:rsidR="00B865F7">
        <w:rPr>
          <w:rFonts w:ascii="Tahoma" w:hAnsi="Tahoma" w:cs="Tahoma"/>
          <w:sz w:val="22"/>
          <w:szCs w:val="22"/>
          <w:lang w:val="en-US"/>
        </w:rPr>
        <w:t xml:space="preserve">dan </w:t>
      </w:r>
      <w:r w:rsidR="00FC0544" w:rsidRPr="004F642F">
        <w:rPr>
          <w:rFonts w:ascii="Tahoma" w:hAnsi="Tahoma" w:cs="Tahoma"/>
          <w:sz w:val="22"/>
          <w:szCs w:val="22"/>
        </w:rPr>
        <w:t xml:space="preserve">Aplikasi ABS-SBK, Gerakan Terpadu Reformasi Birokrasi Pemerintahan, Gerakan Terpadu Peningkatan dan </w:t>
      </w:r>
      <w:r w:rsidR="00FC0544" w:rsidRPr="004F642F">
        <w:rPr>
          <w:rFonts w:ascii="Tahoma" w:hAnsi="Tahoma" w:cs="Tahoma"/>
          <w:sz w:val="22"/>
          <w:szCs w:val="22"/>
        </w:rPr>
        <w:lastRenderedPageBreak/>
        <w:t>Pengembangan Sumber Daya Manusia</w:t>
      </w:r>
      <w:r w:rsidR="00B865F7">
        <w:rPr>
          <w:rFonts w:ascii="Tahoma" w:hAnsi="Tahoma" w:cs="Tahoma"/>
          <w:sz w:val="22"/>
          <w:szCs w:val="22"/>
          <w:lang w:val="en-US"/>
        </w:rPr>
        <w:t>.</w:t>
      </w:r>
      <w:r w:rsidR="00FC0544" w:rsidRPr="004F642F">
        <w:rPr>
          <w:rFonts w:ascii="Tahoma" w:hAnsi="Tahoma" w:cs="Tahoma"/>
          <w:sz w:val="22"/>
          <w:szCs w:val="22"/>
        </w:rPr>
        <w:t xml:space="preserve"> </w:t>
      </w:r>
      <w:r w:rsidR="00B865F7">
        <w:rPr>
          <w:rFonts w:ascii="Tahoma" w:hAnsi="Tahoma" w:cs="Tahoma"/>
          <w:sz w:val="22"/>
          <w:szCs w:val="22"/>
          <w:lang w:val="en-US"/>
        </w:rPr>
        <w:t>S</w:t>
      </w:r>
      <w:r w:rsidR="00FC0544" w:rsidRPr="004F642F">
        <w:rPr>
          <w:rFonts w:ascii="Tahoma" w:hAnsi="Tahoma" w:cs="Tahoma"/>
          <w:sz w:val="22"/>
          <w:szCs w:val="22"/>
        </w:rPr>
        <w:t>edangkan gerakan terpadu yang bertujuan untuk mewujudkan pembangunan yang berkelanjutan</w:t>
      </w:r>
      <w:r w:rsidR="00B865F7">
        <w:rPr>
          <w:rFonts w:ascii="Tahoma" w:hAnsi="Tahoma" w:cs="Tahoma"/>
          <w:sz w:val="22"/>
          <w:szCs w:val="22"/>
          <w:lang w:val="en-US"/>
        </w:rPr>
        <w:t xml:space="preserve"> dan</w:t>
      </w:r>
      <w:r w:rsidR="00FC0544" w:rsidRPr="004F642F">
        <w:rPr>
          <w:rFonts w:ascii="Tahoma" w:hAnsi="Tahoma" w:cs="Tahoma"/>
          <w:sz w:val="22"/>
          <w:szCs w:val="22"/>
        </w:rPr>
        <w:t xml:space="preserve"> berwawasan lingkungan dilakukan melalui Gerakan Terpadu Sumbar Bersih dan Pembangunan Berkelanjutan.</w:t>
      </w:r>
      <w:r w:rsidR="00B865F7">
        <w:rPr>
          <w:rFonts w:ascii="Tahoma" w:hAnsi="Tahoma" w:cs="Tahoma"/>
          <w:sz w:val="22"/>
          <w:szCs w:val="22"/>
          <w:lang w:val="en-US"/>
        </w:rPr>
        <w:t xml:space="preserve"> Seluruh gerakan terpadu menurut prioritas pembangu</w:t>
      </w:r>
      <w:r w:rsidR="002B5FC7">
        <w:rPr>
          <w:rFonts w:ascii="Tahoma" w:hAnsi="Tahoma" w:cs="Tahoma"/>
          <w:sz w:val="22"/>
          <w:szCs w:val="22"/>
          <w:lang w:val="en-US"/>
        </w:rPr>
        <w:t>nan dapat dilihat pada Tabel 7.</w:t>
      </w:r>
      <w:r w:rsidR="00B865F7">
        <w:rPr>
          <w:rFonts w:ascii="Tahoma" w:hAnsi="Tahoma" w:cs="Tahoma"/>
          <w:sz w:val="22"/>
          <w:szCs w:val="22"/>
          <w:lang w:val="en-US"/>
        </w:rPr>
        <w:t>1</w:t>
      </w:r>
      <w:r w:rsidR="002B5FC7">
        <w:rPr>
          <w:rFonts w:ascii="Tahoma" w:hAnsi="Tahoma" w:cs="Tahoma"/>
          <w:sz w:val="22"/>
          <w:szCs w:val="22"/>
          <w:lang w:val="en-US"/>
        </w:rPr>
        <w:t>5</w:t>
      </w:r>
      <w:r w:rsidR="00B865F7">
        <w:rPr>
          <w:rFonts w:ascii="Tahoma" w:hAnsi="Tahoma" w:cs="Tahoma"/>
          <w:sz w:val="22"/>
          <w:szCs w:val="22"/>
          <w:lang w:val="en-US"/>
        </w:rPr>
        <w:t>.</w:t>
      </w:r>
    </w:p>
    <w:p w:rsidR="00B865F7" w:rsidRPr="00B865F7" w:rsidRDefault="00B865F7" w:rsidP="00883BD2">
      <w:pPr>
        <w:pStyle w:val="NormalWeb"/>
        <w:spacing w:before="0" w:beforeAutospacing="0" w:after="0" w:afterAutospacing="0"/>
        <w:jc w:val="both"/>
        <w:rPr>
          <w:rFonts w:ascii="Tahoma" w:hAnsi="Tahoma" w:cs="Tahoma"/>
          <w:sz w:val="22"/>
          <w:szCs w:val="22"/>
          <w:lang w:val="en-US"/>
        </w:rPr>
      </w:pPr>
    </w:p>
    <w:p w:rsidR="00905A7C" w:rsidRPr="004F642F" w:rsidRDefault="00635D7E" w:rsidP="00905A7C">
      <w:pPr>
        <w:pStyle w:val="NormalWeb"/>
        <w:spacing w:before="0" w:beforeAutospacing="0" w:after="0" w:afterAutospacing="0"/>
        <w:jc w:val="center"/>
        <w:rPr>
          <w:rFonts w:ascii="Tahoma" w:hAnsi="Tahoma" w:cs="Tahoma"/>
          <w:b/>
          <w:sz w:val="20"/>
          <w:szCs w:val="20"/>
          <w:lang w:val="en-US"/>
        </w:rPr>
      </w:pPr>
      <w:r>
        <w:rPr>
          <w:rFonts w:ascii="Tahoma" w:hAnsi="Tahoma" w:cs="Tahoma"/>
          <w:b/>
          <w:sz w:val="20"/>
          <w:szCs w:val="20"/>
        </w:rPr>
        <w:t xml:space="preserve">Tabel </w:t>
      </w:r>
      <w:r w:rsidR="004F642F">
        <w:rPr>
          <w:rFonts w:ascii="Tahoma" w:hAnsi="Tahoma" w:cs="Tahoma"/>
          <w:b/>
          <w:sz w:val="20"/>
          <w:szCs w:val="20"/>
        </w:rPr>
        <w:t>7.</w:t>
      </w:r>
      <w:r w:rsidR="002B5FC7">
        <w:rPr>
          <w:rFonts w:ascii="Tahoma" w:hAnsi="Tahoma" w:cs="Tahoma"/>
          <w:b/>
          <w:sz w:val="20"/>
          <w:szCs w:val="20"/>
          <w:lang w:val="en-US"/>
        </w:rPr>
        <w:t>15</w:t>
      </w:r>
    </w:p>
    <w:p w:rsidR="00905A7C" w:rsidRPr="00DA47CE" w:rsidRDefault="00905A7C" w:rsidP="00905A7C">
      <w:pPr>
        <w:pStyle w:val="NormalWeb"/>
        <w:spacing w:before="0" w:beforeAutospacing="0" w:after="120" w:afterAutospacing="0"/>
        <w:jc w:val="center"/>
        <w:rPr>
          <w:rFonts w:ascii="Tahoma" w:hAnsi="Tahoma" w:cs="Tahoma"/>
          <w:b/>
          <w:sz w:val="20"/>
          <w:szCs w:val="20"/>
        </w:rPr>
      </w:pPr>
      <w:r w:rsidRPr="00DA47CE">
        <w:rPr>
          <w:rFonts w:ascii="Tahoma" w:hAnsi="Tahoma" w:cs="Tahoma"/>
          <w:b/>
          <w:sz w:val="20"/>
          <w:szCs w:val="20"/>
        </w:rPr>
        <w:t>Gerakan Terpadu Prioritas Pembangunan Sumatera Barat Tahun 2016-2021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
        <w:gridCol w:w="4048"/>
        <w:gridCol w:w="4320"/>
      </w:tblGrid>
      <w:tr w:rsidR="00C76EA4" w:rsidRPr="00DA47CE" w:rsidTr="00B865F7">
        <w:trPr>
          <w:trHeight w:val="323"/>
          <w:tblHeader/>
        </w:trPr>
        <w:tc>
          <w:tcPr>
            <w:tcW w:w="563" w:type="dxa"/>
            <w:shd w:val="clear" w:color="auto" w:fill="FDE9D9"/>
            <w:vAlign w:val="center"/>
          </w:tcPr>
          <w:p w:rsidR="00C76EA4" w:rsidRPr="00DA47CE" w:rsidRDefault="00C76EA4" w:rsidP="00B865F7">
            <w:pPr>
              <w:pStyle w:val="NormalWeb"/>
              <w:spacing w:before="0" w:beforeAutospacing="0" w:after="0" w:afterAutospacing="0"/>
              <w:jc w:val="center"/>
              <w:rPr>
                <w:rFonts w:ascii="Tahoma" w:hAnsi="Tahoma" w:cs="Tahoma"/>
                <w:b/>
                <w:sz w:val="20"/>
                <w:szCs w:val="20"/>
              </w:rPr>
            </w:pPr>
            <w:r w:rsidRPr="00DA47CE">
              <w:rPr>
                <w:rFonts w:ascii="Tahoma" w:hAnsi="Tahoma" w:cs="Tahoma"/>
                <w:b/>
                <w:sz w:val="20"/>
                <w:szCs w:val="20"/>
              </w:rPr>
              <w:t>No</w:t>
            </w:r>
          </w:p>
        </w:tc>
        <w:tc>
          <w:tcPr>
            <w:tcW w:w="4048" w:type="dxa"/>
            <w:shd w:val="clear" w:color="auto" w:fill="FDE9D9"/>
            <w:vAlign w:val="center"/>
          </w:tcPr>
          <w:p w:rsidR="002B52CA" w:rsidRPr="00DA47CE" w:rsidRDefault="00056C5D" w:rsidP="00AD0E89">
            <w:pPr>
              <w:pStyle w:val="NormalWeb"/>
              <w:spacing w:before="0" w:beforeAutospacing="0" w:after="0" w:afterAutospacing="0"/>
              <w:jc w:val="center"/>
              <w:rPr>
                <w:rFonts w:ascii="Tahoma" w:hAnsi="Tahoma" w:cs="Tahoma"/>
                <w:b/>
                <w:sz w:val="20"/>
                <w:szCs w:val="20"/>
              </w:rPr>
            </w:pPr>
            <w:r>
              <w:rPr>
                <w:rFonts w:ascii="Tahoma" w:hAnsi="Tahoma" w:cs="Tahoma"/>
                <w:b/>
                <w:sz w:val="20"/>
                <w:szCs w:val="20"/>
              </w:rPr>
              <w:t xml:space="preserve">Prioritas </w:t>
            </w:r>
            <w:r w:rsidR="00C76EA4" w:rsidRPr="00DA47CE">
              <w:rPr>
                <w:rFonts w:ascii="Tahoma" w:hAnsi="Tahoma" w:cs="Tahoma"/>
                <w:b/>
                <w:sz w:val="20"/>
                <w:szCs w:val="20"/>
              </w:rPr>
              <w:t xml:space="preserve"> </w:t>
            </w:r>
            <w:r w:rsidR="00AD0E89">
              <w:rPr>
                <w:rFonts w:ascii="Tahoma" w:hAnsi="Tahoma" w:cs="Tahoma"/>
                <w:b/>
                <w:sz w:val="20"/>
                <w:szCs w:val="20"/>
                <w:lang w:val="en-US"/>
              </w:rPr>
              <w:t>Pembangunan</w:t>
            </w:r>
          </w:p>
        </w:tc>
        <w:tc>
          <w:tcPr>
            <w:tcW w:w="4320" w:type="dxa"/>
            <w:shd w:val="clear" w:color="auto" w:fill="FDE9D9"/>
            <w:vAlign w:val="center"/>
          </w:tcPr>
          <w:p w:rsidR="00C76EA4" w:rsidRPr="00DA47CE" w:rsidRDefault="00C76EA4" w:rsidP="00B865F7">
            <w:pPr>
              <w:pStyle w:val="NormalWeb"/>
              <w:spacing w:before="0" w:beforeAutospacing="0" w:after="0" w:afterAutospacing="0"/>
              <w:jc w:val="center"/>
              <w:rPr>
                <w:rFonts w:ascii="Tahoma" w:hAnsi="Tahoma" w:cs="Tahoma"/>
                <w:b/>
                <w:sz w:val="20"/>
                <w:szCs w:val="20"/>
              </w:rPr>
            </w:pPr>
            <w:r w:rsidRPr="00DA47CE">
              <w:rPr>
                <w:rFonts w:ascii="Tahoma" w:hAnsi="Tahoma" w:cs="Tahoma"/>
                <w:b/>
                <w:sz w:val="20"/>
                <w:szCs w:val="20"/>
              </w:rPr>
              <w:t>Gerakan Terpadu</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1</w:t>
            </w:r>
          </w:p>
        </w:tc>
        <w:tc>
          <w:tcPr>
            <w:tcW w:w="4048" w:type="dxa"/>
          </w:tcPr>
          <w:p w:rsidR="009833DA" w:rsidRPr="00150BD8" w:rsidRDefault="00C76EA4" w:rsidP="008D2303">
            <w:pPr>
              <w:pStyle w:val="NormalWeb"/>
              <w:spacing w:before="0" w:beforeAutospacing="0" w:after="0" w:afterAutospacing="0"/>
              <w:ind w:right="-33"/>
              <w:rPr>
                <w:rFonts w:ascii="Tahoma" w:hAnsi="Tahoma" w:cs="Tahoma"/>
                <w:sz w:val="18"/>
                <w:szCs w:val="18"/>
              </w:rPr>
            </w:pPr>
            <w:r w:rsidRPr="00150BD8">
              <w:rPr>
                <w:rFonts w:ascii="Tahoma" w:hAnsi="Tahoma" w:cs="Tahoma"/>
                <w:sz w:val="18"/>
                <w:szCs w:val="18"/>
              </w:rPr>
              <w:t>Pembangunan Mental dan Pengamalan Agama dan ABS-SBK Dalam Kehidupan Masyarakat</w:t>
            </w:r>
          </w:p>
        </w:tc>
        <w:tc>
          <w:tcPr>
            <w:tcW w:w="4320" w:type="dxa"/>
          </w:tcPr>
          <w:p w:rsidR="00C76EA4"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w:t>
            </w:r>
            <w:r w:rsidR="00635D7E" w:rsidRPr="00150BD8">
              <w:rPr>
                <w:rFonts w:ascii="Tahoma" w:hAnsi="Tahoma" w:cs="Tahoma"/>
                <w:sz w:val="18"/>
                <w:szCs w:val="18"/>
              </w:rPr>
              <w:t xml:space="preserve"> Pengamalan Nilai-nilai Agama</w:t>
            </w:r>
            <w:r w:rsidR="00635D7E" w:rsidRPr="00150BD8">
              <w:rPr>
                <w:rFonts w:ascii="Tahoma" w:hAnsi="Tahoma" w:cs="Tahoma"/>
                <w:sz w:val="18"/>
                <w:szCs w:val="18"/>
                <w:lang w:val="en-US"/>
              </w:rPr>
              <w:t>,</w:t>
            </w:r>
            <w:r w:rsidRPr="00150BD8">
              <w:rPr>
                <w:rFonts w:ascii="Tahoma" w:hAnsi="Tahoma" w:cs="Tahoma"/>
                <w:sz w:val="18"/>
                <w:szCs w:val="18"/>
              </w:rPr>
              <w:t xml:space="preserve"> Pelestarian </w:t>
            </w:r>
            <w:r w:rsidR="00635D7E" w:rsidRPr="00150BD8">
              <w:rPr>
                <w:rFonts w:ascii="Tahoma" w:hAnsi="Tahoma" w:cs="Tahoma"/>
                <w:sz w:val="18"/>
                <w:szCs w:val="18"/>
                <w:lang w:val="en-US"/>
              </w:rPr>
              <w:t xml:space="preserve">dan </w:t>
            </w:r>
            <w:r w:rsidRPr="00150BD8">
              <w:rPr>
                <w:rFonts w:ascii="Tahoma" w:hAnsi="Tahoma" w:cs="Tahoma"/>
                <w:sz w:val="18"/>
                <w:szCs w:val="18"/>
              </w:rPr>
              <w:t>Aplikasi ABS-SBK</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2</w:t>
            </w:r>
          </w:p>
        </w:tc>
        <w:tc>
          <w:tcPr>
            <w:tcW w:w="4048" w:type="dxa"/>
          </w:tcPr>
          <w:p w:rsidR="009833DA" w:rsidRPr="00150BD8" w:rsidRDefault="00C76EA4" w:rsidP="008D2303">
            <w:pPr>
              <w:pStyle w:val="NormalWeb"/>
              <w:spacing w:before="0" w:beforeAutospacing="0" w:after="0" w:afterAutospacing="0"/>
              <w:ind w:right="-33"/>
              <w:rPr>
                <w:rFonts w:ascii="Tahoma" w:hAnsi="Tahoma" w:cs="Tahoma"/>
                <w:sz w:val="18"/>
                <w:szCs w:val="18"/>
              </w:rPr>
            </w:pPr>
            <w:r w:rsidRPr="00150BD8">
              <w:rPr>
                <w:rFonts w:ascii="Tahoma" w:hAnsi="Tahoma" w:cs="Tahoma"/>
                <w:sz w:val="18"/>
                <w:szCs w:val="18"/>
              </w:rPr>
              <w:t>Pelaksanaan Reformasi Birokrasi Dalam Pemerintahan</w:t>
            </w:r>
          </w:p>
        </w:tc>
        <w:tc>
          <w:tcPr>
            <w:tcW w:w="4320" w:type="dxa"/>
          </w:tcPr>
          <w:p w:rsidR="00C76EA4"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 Reformasi Birokrasi Pemerintahan</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3</w:t>
            </w:r>
          </w:p>
        </w:tc>
        <w:tc>
          <w:tcPr>
            <w:tcW w:w="4048" w:type="dxa"/>
          </w:tcPr>
          <w:p w:rsidR="009833DA" w:rsidRPr="00150BD8" w:rsidRDefault="00C76EA4" w:rsidP="008D2303">
            <w:pPr>
              <w:pStyle w:val="NormalWeb"/>
              <w:spacing w:before="0" w:beforeAutospacing="0" w:after="0" w:afterAutospacing="0"/>
              <w:ind w:right="-33"/>
              <w:rPr>
                <w:rFonts w:ascii="Tahoma" w:hAnsi="Tahoma" w:cs="Tahoma"/>
                <w:sz w:val="18"/>
                <w:szCs w:val="18"/>
              </w:rPr>
            </w:pPr>
            <w:r w:rsidRPr="00150BD8">
              <w:rPr>
                <w:rFonts w:ascii="Tahoma" w:hAnsi="Tahoma" w:cs="Tahoma"/>
                <w:sz w:val="18"/>
                <w:szCs w:val="18"/>
              </w:rPr>
              <w:t>Peningkatan Pemerataan dan Kualitas Pendidikan</w:t>
            </w:r>
          </w:p>
        </w:tc>
        <w:tc>
          <w:tcPr>
            <w:tcW w:w="4320" w:type="dxa"/>
            <w:vMerge w:val="restart"/>
          </w:tcPr>
          <w:p w:rsidR="00C76EA4"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 Peningkatan dan Pengembangan Sumber Daya Manusia</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4</w:t>
            </w:r>
          </w:p>
        </w:tc>
        <w:tc>
          <w:tcPr>
            <w:tcW w:w="4048" w:type="dxa"/>
          </w:tcPr>
          <w:p w:rsidR="009833DA" w:rsidRPr="00150BD8" w:rsidRDefault="00C76EA4" w:rsidP="008D2303">
            <w:pPr>
              <w:pStyle w:val="NormalWeb"/>
              <w:spacing w:before="0" w:beforeAutospacing="0" w:after="0" w:afterAutospacing="0"/>
              <w:ind w:right="-33"/>
              <w:rPr>
                <w:rFonts w:ascii="Tahoma" w:hAnsi="Tahoma" w:cs="Tahoma"/>
                <w:sz w:val="18"/>
                <w:szCs w:val="18"/>
              </w:rPr>
            </w:pPr>
            <w:r w:rsidRPr="00150BD8">
              <w:rPr>
                <w:rFonts w:ascii="Tahoma" w:hAnsi="Tahoma" w:cs="Tahoma"/>
                <w:sz w:val="18"/>
                <w:szCs w:val="18"/>
              </w:rPr>
              <w:t>Peningkatan Derajat Kesehatan Masyarakat</w:t>
            </w:r>
          </w:p>
        </w:tc>
        <w:tc>
          <w:tcPr>
            <w:tcW w:w="4320" w:type="dxa"/>
            <w:vMerge/>
          </w:tcPr>
          <w:p w:rsidR="00C76EA4"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5</w:t>
            </w:r>
          </w:p>
        </w:tc>
        <w:tc>
          <w:tcPr>
            <w:tcW w:w="4048" w:type="dxa"/>
          </w:tcPr>
          <w:p w:rsidR="00C76EA4" w:rsidRPr="00150BD8" w:rsidRDefault="007B55B3" w:rsidP="008D2303">
            <w:pPr>
              <w:pStyle w:val="NormalWeb"/>
              <w:spacing w:before="0" w:beforeAutospacing="0" w:after="0" w:afterAutospacing="0"/>
              <w:ind w:right="-33"/>
              <w:rPr>
                <w:rFonts w:ascii="Tahoma" w:hAnsi="Tahoma" w:cs="Tahoma"/>
                <w:sz w:val="18"/>
                <w:szCs w:val="18"/>
              </w:rPr>
            </w:pPr>
            <w:r w:rsidRPr="00150BD8">
              <w:rPr>
                <w:rFonts w:ascii="Tahoma" w:hAnsi="Tahoma" w:cs="Tahoma"/>
                <w:sz w:val="18"/>
                <w:szCs w:val="18"/>
                <w:lang w:val="en-US"/>
              </w:rPr>
              <w:t>Peningkatan produksi untuk mendukung kedaulatan pangan nasional dan</w:t>
            </w:r>
            <w:r w:rsidRPr="00150BD8">
              <w:rPr>
                <w:rFonts w:ascii="Tahoma" w:hAnsi="Tahoma" w:cs="Tahoma"/>
                <w:sz w:val="18"/>
                <w:szCs w:val="18"/>
              </w:rPr>
              <w:t xml:space="preserve"> pengembangan agribisnis</w:t>
            </w:r>
          </w:p>
        </w:tc>
        <w:tc>
          <w:tcPr>
            <w:tcW w:w="4320" w:type="dxa"/>
          </w:tcPr>
          <w:p w:rsidR="009833DA"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 Pensejahteraan Petani (GPP)</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6</w:t>
            </w:r>
          </w:p>
        </w:tc>
        <w:tc>
          <w:tcPr>
            <w:tcW w:w="4048" w:type="dxa"/>
          </w:tcPr>
          <w:p w:rsidR="00C76EA4" w:rsidRPr="00150BD8" w:rsidRDefault="00C76EA4" w:rsidP="00CC72E8">
            <w:pPr>
              <w:pStyle w:val="NormalWeb"/>
              <w:spacing w:before="0" w:beforeAutospacing="0" w:after="0" w:afterAutospacing="0"/>
              <w:rPr>
                <w:rFonts w:ascii="Tahoma" w:hAnsi="Tahoma" w:cs="Tahoma"/>
                <w:sz w:val="18"/>
                <w:szCs w:val="18"/>
              </w:rPr>
            </w:pPr>
            <w:r w:rsidRPr="00150BD8">
              <w:rPr>
                <w:rFonts w:ascii="Tahoma" w:hAnsi="Tahoma" w:cs="Tahoma"/>
                <w:sz w:val="18"/>
                <w:szCs w:val="18"/>
              </w:rPr>
              <w:t xml:space="preserve">Pengembangan Pariwisata, Industri, Perdagangan, Koperasi dan </w:t>
            </w:r>
            <w:r w:rsidR="007B55B3" w:rsidRPr="00150BD8">
              <w:rPr>
                <w:rFonts w:ascii="Tahoma" w:hAnsi="Tahoma" w:cs="Tahoma"/>
                <w:sz w:val="18"/>
                <w:szCs w:val="18"/>
                <w:lang w:val="en-US"/>
              </w:rPr>
              <w:t xml:space="preserve">Peningkatan </w:t>
            </w:r>
            <w:r w:rsidRPr="00150BD8">
              <w:rPr>
                <w:rFonts w:ascii="Tahoma" w:hAnsi="Tahoma" w:cs="Tahoma"/>
                <w:sz w:val="18"/>
                <w:szCs w:val="18"/>
              </w:rPr>
              <w:t>Investasi</w:t>
            </w:r>
          </w:p>
        </w:tc>
        <w:tc>
          <w:tcPr>
            <w:tcW w:w="4320" w:type="dxa"/>
          </w:tcPr>
          <w:p w:rsidR="00C76EA4"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 Pengembangan Koperasi, Usaha Mikro Dan Kecil</w:t>
            </w:r>
          </w:p>
          <w:p w:rsidR="009833DA" w:rsidRPr="00150BD8" w:rsidRDefault="00C76EA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rPr>
              <w:t>Gerakan Terpadu Pengembangan Kepariwisataan</w:t>
            </w:r>
          </w:p>
          <w:p w:rsidR="00617CF4" w:rsidRPr="00150BD8" w:rsidRDefault="00617CF4" w:rsidP="0022696B">
            <w:pPr>
              <w:pStyle w:val="NormalWeb"/>
              <w:numPr>
                <w:ilvl w:val="0"/>
                <w:numId w:val="69"/>
              </w:numPr>
              <w:spacing w:before="0" w:beforeAutospacing="0" w:after="0" w:afterAutospacing="0"/>
              <w:ind w:left="317" w:right="-33" w:hanging="317"/>
              <w:rPr>
                <w:rFonts w:ascii="Tahoma" w:hAnsi="Tahoma" w:cs="Tahoma"/>
                <w:sz w:val="18"/>
                <w:szCs w:val="18"/>
              </w:rPr>
            </w:pPr>
            <w:r w:rsidRPr="00150BD8">
              <w:rPr>
                <w:rFonts w:ascii="Tahoma" w:hAnsi="Tahoma" w:cs="Tahoma"/>
                <w:sz w:val="18"/>
                <w:szCs w:val="18"/>
                <w:lang w:val="en-US"/>
              </w:rPr>
              <w:t xml:space="preserve">Gerakan </w:t>
            </w:r>
            <w:r w:rsidR="00262A25" w:rsidRPr="00150BD8">
              <w:rPr>
                <w:rFonts w:ascii="Tahoma" w:hAnsi="Tahoma" w:cs="Tahoma"/>
                <w:sz w:val="18"/>
                <w:szCs w:val="18"/>
                <w:lang w:val="en-US"/>
              </w:rPr>
              <w:t xml:space="preserve">Terpadu </w:t>
            </w:r>
            <w:r w:rsidRPr="00150BD8">
              <w:rPr>
                <w:rFonts w:ascii="Tahoma" w:hAnsi="Tahoma" w:cs="Tahoma"/>
                <w:sz w:val="18"/>
                <w:szCs w:val="18"/>
              </w:rPr>
              <w:t>Pemberdayaan Rantau</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7</w:t>
            </w:r>
          </w:p>
        </w:tc>
        <w:tc>
          <w:tcPr>
            <w:tcW w:w="4048" w:type="dxa"/>
          </w:tcPr>
          <w:p w:rsidR="00C76EA4" w:rsidRPr="00150BD8" w:rsidRDefault="007B55B3" w:rsidP="007B55B3">
            <w:pPr>
              <w:pStyle w:val="NormalWeb"/>
              <w:spacing w:before="0" w:beforeAutospacing="0" w:after="0" w:afterAutospacing="0"/>
              <w:rPr>
                <w:rFonts w:ascii="Tahoma" w:hAnsi="Tahoma" w:cs="Tahoma"/>
                <w:sz w:val="18"/>
                <w:szCs w:val="18"/>
              </w:rPr>
            </w:pPr>
            <w:r w:rsidRPr="00150BD8">
              <w:rPr>
                <w:rFonts w:ascii="Tahoma" w:hAnsi="Tahoma" w:cs="Tahoma"/>
                <w:sz w:val="18"/>
                <w:szCs w:val="18"/>
                <w:lang w:val="en-US"/>
              </w:rPr>
              <w:t xml:space="preserve">Peningkatan Pemanfaatan Potensi </w:t>
            </w:r>
            <w:r w:rsidR="00C76EA4" w:rsidRPr="00150BD8">
              <w:rPr>
                <w:rFonts w:ascii="Tahoma" w:hAnsi="Tahoma" w:cs="Tahoma"/>
                <w:sz w:val="18"/>
                <w:szCs w:val="18"/>
              </w:rPr>
              <w:t xml:space="preserve">Kemaritiman </w:t>
            </w:r>
            <w:r w:rsidRPr="00150BD8">
              <w:rPr>
                <w:rFonts w:ascii="Tahoma" w:hAnsi="Tahoma" w:cs="Tahoma"/>
                <w:sz w:val="18"/>
                <w:szCs w:val="18"/>
                <w:lang w:val="en-US"/>
              </w:rPr>
              <w:t>dan</w:t>
            </w:r>
            <w:r w:rsidR="00C76EA4" w:rsidRPr="00150BD8">
              <w:rPr>
                <w:rFonts w:ascii="Tahoma" w:hAnsi="Tahoma" w:cs="Tahoma"/>
                <w:sz w:val="18"/>
                <w:szCs w:val="18"/>
              </w:rPr>
              <w:t xml:space="preserve"> Kelautan</w:t>
            </w:r>
          </w:p>
        </w:tc>
        <w:tc>
          <w:tcPr>
            <w:tcW w:w="4320" w:type="dxa"/>
          </w:tcPr>
          <w:p w:rsidR="009833DA" w:rsidRPr="00150BD8" w:rsidRDefault="00C76EA4" w:rsidP="0022696B">
            <w:pPr>
              <w:pStyle w:val="NormalWeb"/>
              <w:numPr>
                <w:ilvl w:val="0"/>
                <w:numId w:val="69"/>
              </w:numPr>
              <w:spacing w:before="0" w:beforeAutospacing="0" w:after="0" w:afterAutospacing="0"/>
              <w:ind w:left="384" w:hanging="425"/>
              <w:rPr>
                <w:rFonts w:ascii="Tahoma" w:hAnsi="Tahoma" w:cs="Tahoma"/>
                <w:sz w:val="18"/>
                <w:szCs w:val="18"/>
              </w:rPr>
            </w:pPr>
            <w:r w:rsidRPr="00150BD8">
              <w:rPr>
                <w:rFonts w:ascii="Tahoma" w:hAnsi="Tahoma" w:cs="Tahoma"/>
                <w:sz w:val="18"/>
                <w:szCs w:val="18"/>
              </w:rPr>
              <w:t>Gerakan Terpadu Pemberdayaan Ekonomi Masyarakat Pesisir (GPEMP)</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8</w:t>
            </w:r>
          </w:p>
        </w:tc>
        <w:tc>
          <w:tcPr>
            <w:tcW w:w="4048" w:type="dxa"/>
          </w:tcPr>
          <w:p w:rsidR="009833DA" w:rsidRPr="00150BD8" w:rsidRDefault="00C76EA4" w:rsidP="00CC72E8">
            <w:pPr>
              <w:pStyle w:val="NormalWeb"/>
              <w:spacing w:before="0" w:beforeAutospacing="0" w:after="0" w:afterAutospacing="0"/>
              <w:rPr>
                <w:rFonts w:ascii="Tahoma" w:hAnsi="Tahoma" w:cs="Tahoma"/>
                <w:sz w:val="18"/>
                <w:szCs w:val="18"/>
              </w:rPr>
            </w:pPr>
            <w:r w:rsidRPr="00150BD8">
              <w:rPr>
                <w:rFonts w:ascii="Tahoma" w:hAnsi="Tahoma" w:cs="Tahoma"/>
                <w:sz w:val="18"/>
                <w:szCs w:val="18"/>
              </w:rPr>
              <w:t xml:space="preserve">Penurunan Tingkat kemiskinan, Pengangguran,  </w:t>
            </w:r>
            <w:r w:rsidR="007B55B3" w:rsidRPr="00150BD8">
              <w:rPr>
                <w:rFonts w:ascii="Tahoma" w:hAnsi="Tahoma" w:cs="Tahoma"/>
                <w:sz w:val="18"/>
                <w:szCs w:val="18"/>
                <w:lang w:val="en-US"/>
              </w:rPr>
              <w:t xml:space="preserve">serta penanganan </w:t>
            </w:r>
            <w:r w:rsidRPr="00150BD8">
              <w:rPr>
                <w:rFonts w:ascii="Tahoma" w:hAnsi="Tahoma" w:cs="Tahoma"/>
                <w:sz w:val="18"/>
                <w:szCs w:val="18"/>
              </w:rPr>
              <w:t>Daerah Tertinggal</w:t>
            </w:r>
          </w:p>
        </w:tc>
        <w:tc>
          <w:tcPr>
            <w:tcW w:w="4320" w:type="dxa"/>
          </w:tcPr>
          <w:p w:rsidR="00C76EA4" w:rsidRPr="00150BD8" w:rsidRDefault="00C76EA4" w:rsidP="0022696B">
            <w:pPr>
              <w:pStyle w:val="NormalWeb"/>
              <w:numPr>
                <w:ilvl w:val="0"/>
                <w:numId w:val="69"/>
              </w:numPr>
              <w:spacing w:before="0" w:beforeAutospacing="0" w:after="0" w:afterAutospacing="0"/>
              <w:ind w:left="317" w:hanging="317"/>
              <w:rPr>
                <w:rFonts w:ascii="Tahoma" w:hAnsi="Tahoma" w:cs="Tahoma"/>
                <w:sz w:val="18"/>
                <w:szCs w:val="18"/>
              </w:rPr>
            </w:pPr>
            <w:r w:rsidRPr="00150BD8">
              <w:rPr>
                <w:rFonts w:ascii="Tahoma" w:hAnsi="Tahoma" w:cs="Tahoma"/>
                <w:sz w:val="18"/>
                <w:szCs w:val="18"/>
              </w:rPr>
              <w:t>Gerakan Terpadu Pemberdayaan  Fakir Miskin</w:t>
            </w: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9</w:t>
            </w:r>
          </w:p>
        </w:tc>
        <w:tc>
          <w:tcPr>
            <w:tcW w:w="4048" w:type="dxa"/>
          </w:tcPr>
          <w:p w:rsidR="009833DA" w:rsidRPr="00150BD8" w:rsidRDefault="00C76EA4" w:rsidP="007B55B3">
            <w:pPr>
              <w:pStyle w:val="NormalWeb"/>
              <w:spacing w:before="0" w:beforeAutospacing="0" w:after="0" w:afterAutospacing="0"/>
              <w:rPr>
                <w:rFonts w:ascii="Tahoma" w:hAnsi="Tahoma" w:cs="Tahoma"/>
                <w:sz w:val="18"/>
                <w:szCs w:val="18"/>
              </w:rPr>
            </w:pPr>
            <w:r w:rsidRPr="00150BD8">
              <w:rPr>
                <w:rFonts w:ascii="Tahoma" w:hAnsi="Tahoma" w:cs="Tahoma"/>
                <w:sz w:val="18"/>
                <w:szCs w:val="18"/>
              </w:rPr>
              <w:t>Pengemb</w:t>
            </w:r>
            <w:r w:rsidR="00F9419B" w:rsidRPr="00150BD8">
              <w:rPr>
                <w:rFonts w:ascii="Tahoma" w:hAnsi="Tahoma" w:cs="Tahoma"/>
                <w:sz w:val="18"/>
                <w:szCs w:val="18"/>
                <w:lang w:val="en-US"/>
              </w:rPr>
              <w:t>a</w:t>
            </w:r>
            <w:r w:rsidRPr="00150BD8">
              <w:rPr>
                <w:rFonts w:ascii="Tahoma" w:hAnsi="Tahoma" w:cs="Tahoma"/>
                <w:sz w:val="18"/>
                <w:szCs w:val="18"/>
              </w:rPr>
              <w:t xml:space="preserve">ngan </w:t>
            </w:r>
            <w:r w:rsidR="007B55B3" w:rsidRPr="00150BD8">
              <w:rPr>
                <w:rFonts w:ascii="Tahoma" w:hAnsi="Tahoma" w:cs="Tahoma"/>
                <w:sz w:val="18"/>
                <w:szCs w:val="18"/>
                <w:lang w:val="en-US"/>
              </w:rPr>
              <w:t xml:space="preserve">Sumber </w:t>
            </w:r>
            <w:r w:rsidRPr="00150BD8">
              <w:rPr>
                <w:rFonts w:ascii="Tahoma" w:hAnsi="Tahoma" w:cs="Tahoma"/>
                <w:sz w:val="18"/>
                <w:szCs w:val="18"/>
              </w:rPr>
              <w:t xml:space="preserve">Energi </w:t>
            </w:r>
            <w:r w:rsidR="007B55B3" w:rsidRPr="00150BD8">
              <w:rPr>
                <w:rFonts w:ascii="Tahoma" w:hAnsi="Tahoma" w:cs="Tahoma"/>
                <w:sz w:val="18"/>
                <w:szCs w:val="18"/>
                <w:lang w:val="en-US"/>
              </w:rPr>
              <w:t xml:space="preserve">Baru </w:t>
            </w:r>
            <w:r w:rsidRPr="00150BD8">
              <w:rPr>
                <w:rFonts w:ascii="Tahoma" w:hAnsi="Tahoma" w:cs="Tahoma"/>
                <w:sz w:val="18"/>
                <w:szCs w:val="18"/>
              </w:rPr>
              <w:t xml:space="preserve">dan </w:t>
            </w:r>
            <w:r w:rsidR="007B55B3" w:rsidRPr="00150BD8">
              <w:rPr>
                <w:rFonts w:ascii="Tahoma" w:hAnsi="Tahoma" w:cs="Tahoma"/>
                <w:sz w:val="18"/>
                <w:szCs w:val="18"/>
                <w:lang w:val="en-US"/>
              </w:rPr>
              <w:t xml:space="preserve">Terbarukan serta </w:t>
            </w:r>
            <w:r w:rsidRPr="00150BD8">
              <w:rPr>
                <w:rFonts w:ascii="Tahoma" w:hAnsi="Tahoma" w:cs="Tahoma"/>
                <w:sz w:val="18"/>
                <w:szCs w:val="18"/>
              </w:rPr>
              <w:t>Pembangunan Infrastruktur</w:t>
            </w:r>
          </w:p>
        </w:tc>
        <w:tc>
          <w:tcPr>
            <w:tcW w:w="4320" w:type="dxa"/>
          </w:tcPr>
          <w:p w:rsidR="00C76EA4" w:rsidRPr="00150BD8" w:rsidRDefault="00C76EA4" w:rsidP="00CC72E8">
            <w:pPr>
              <w:pStyle w:val="NormalWeb"/>
              <w:spacing w:before="0" w:beforeAutospacing="0" w:after="0" w:afterAutospacing="0"/>
              <w:ind w:left="317" w:hanging="317"/>
              <w:rPr>
                <w:rFonts w:ascii="Tahoma" w:hAnsi="Tahoma" w:cs="Tahoma"/>
                <w:sz w:val="18"/>
                <w:szCs w:val="18"/>
              </w:rPr>
            </w:pPr>
          </w:p>
        </w:tc>
      </w:tr>
      <w:tr w:rsidR="00C76EA4" w:rsidRPr="00DA47CE" w:rsidTr="000B0977">
        <w:tc>
          <w:tcPr>
            <w:tcW w:w="563" w:type="dxa"/>
          </w:tcPr>
          <w:p w:rsidR="00C76EA4" w:rsidRPr="00150BD8" w:rsidRDefault="00C76EA4" w:rsidP="00964351">
            <w:pPr>
              <w:pStyle w:val="NormalWeb"/>
              <w:spacing w:before="0" w:beforeAutospacing="0" w:after="0" w:afterAutospacing="0"/>
              <w:jc w:val="center"/>
              <w:rPr>
                <w:rFonts w:ascii="Tahoma" w:hAnsi="Tahoma" w:cs="Tahoma"/>
                <w:sz w:val="18"/>
                <w:szCs w:val="18"/>
              </w:rPr>
            </w:pPr>
            <w:r w:rsidRPr="00150BD8">
              <w:rPr>
                <w:rFonts w:ascii="Tahoma" w:hAnsi="Tahoma" w:cs="Tahoma"/>
                <w:sz w:val="18"/>
                <w:szCs w:val="18"/>
              </w:rPr>
              <w:t>10</w:t>
            </w:r>
          </w:p>
        </w:tc>
        <w:tc>
          <w:tcPr>
            <w:tcW w:w="4048" w:type="dxa"/>
          </w:tcPr>
          <w:p w:rsidR="009833DA" w:rsidRPr="00150BD8" w:rsidRDefault="00C76EA4" w:rsidP="007B55B3">
            <w:pPr>
              <w:pStyle w:val="NormalWeb"/>
              <w:spacing w:before="0" w:beforeAutospacing="0" w:after="0" w:afterAutospacing="0"/>
              <w:rPr>
                <w:rFonts w:ascii="Tahoma" w:hAnsi="Tahoma" w:cs="Tahoma"/>
                <w:sz w:val="18"/>
                <w:szCs w:val="18"/>
              </w:rPr>
            </w:pPr>
            <w:r w:rsidRPr="00150BD8">
              <w:rPr>
                <w:rFonts w:ascii="Tahoma" w:hAnsi="Tahoma" w:cs="Tahoma"/>
                <w:sz w:val="18"/>
                <w:szCs w:val="18"/>
              </w:rPr>
              <w:t xml:space="preserve">Pelesatarian Lingkungan Hidup dan Penanggulangan Bencana </w:t>
            </w:r>
          </w:p>
        </w:tc>
        <w:tc>
          <w:tcPr>
            <w:tcW w:w="4320" w:type="dxa"/>
          </w:tcPr>
          <w:p w:rsidR="00C76EA4" w:rsidRPr="00150BD8" w:rsidRDefault="00C76EA4" w:rsidP="0022696B">
            <w:pPr>
              <w:pStyle w:val="NormalWeb"/>
              <w:numPr>
                <w:ilvl w:val="0"/>
                <w:numId w:val="69"/>
              </w:numPr>
              <w:spacing w:before="0" w:beforeAutospacing="0" w:after="0" w:afterAutospacing="0"/>
              <w:ind w:left="317" w:hanging="317"/>
              <w:rPr>
                <w:rFonts w:ascii="Tahoma" w:hAnsi="Tahoma" w:cs="Tahoma"/>
                <w:sz w:val="18"/>
                <w:szCs w:val="18"/>
              </w:rPr>
            </w:pPr>
            <w:r w:rsidRPr="00150BD8">
              <w:rPr>
                <w:rFonts w:ascii="Tahoma" w:hAnsi="Tahoma" w:cs="Tahoma"/>
                <w:sz w:val="18"/>
                <w:szCs w:val="18"/>
              </w:rPr>
              <w:t>Gerakan Terpadu Sumbar Bersih dan Pembangunan Berkelanjutan</w:t>
            </w:r>
          </w:p>
        </w:tc>
      </w:tr>
    </w:tbl>
    <w:p w:rsidR="00C76EA4" w:rsidRDefault="00C76EA4" w:rsidP="00CC72E8">
      <w:pPr>
        <w:pStyle w:val="NormalWeb"/>
        <w:spacing w:before="0" w:beforeAutospacing="0" w:after="0" w:afterAutospacing="0"/>
        <w:rPr>
          <w:rFonts w:ascii="Tahoma" w:hAnsi="Tahoma" w:cs="Tahoma"/>
          <w:sz w:val="22"/>
          <w:szCs w:val="22"/>
          <w:lang w:val="en-US"/>
        </w:rPr>
      </w:pPr>
    </w:p>
    <w:p w:rsidR="008741D0" w:rsidRDefault="00AD0E89" w:rsidP="00AD0E89">
      <w:pPr>
        <w:pStyle w:val="NormalWeb"/>
        <w:spacing w:before="0" w:beforeAutospacing="0" w:after="0" w:afterAutospacing="0"/>
        <w:jc w:val="both"/>
        <w:rPr>
          <w:rFonts w:ascii="Tahoma" w:hAnsi="Tahoma" w:cs="Tahoma"/>
          <w:sz w:val="22"/>
          <w:szCs w:val="22"/>
          <w:lang w:val="en-US"/>
        </w:rPr>
      </w:pPr>
      <w:r>
        <w:rPr>
          <w:rFonts w:ascii="Tahoma" w:hAnsi="Tahoma" w:cs="Tahoma"/>
          <w:sz w:val="22"/>
          <w:szCs w:val="22"/>
          <w:lang w:val="en-US"/>
        </w:rPr>
        <w:t xml:space="preserve">Selanjutnya program </w:t>
      </w:r>
      <w:r w:rsidR="007B55B3">
        <w:rPr>
          <w:rFonts w:ascii="Tahoma" w:hAnsi="Tahoma" w:cs="Tahoma"/>
          <w:sz w:val="22"/>
          <w:szCs w:val="22"/>
          <w:lang w:val="en-US"/>
        </w:rPr>
        <w:t xml:space="preserve">lintas </w:t>
      </w:r>
      <w:r>
        <w:rPr>
          <w:rFonts w:ascii="Tahoma" w:hAnsi="Tahoma" w:cs="Tahoma"/>
          <w:sz w:val="22"/>
          <w:szCs w:val="22"/>
          <w:lang w:val="en-US"/>
        </w:rPr>
        <w:t>perangkat daerah dalam pelaksanaan gerakan terp</w:t>
      </w:r>
      <w:r w:rsidR="002B5FC7">
        <w:rPr>
          <w:rFonts w:ascii="Tahoma" w:hAnsi="Tahoma" w:cs="Tahoma"/>
          <w:sz w:val="22"/>
          <w:szCs w:val="22"/>
          <w:lang w:val="en-US"/>
        </w:rPr>
        <w:t>adu dapat dilihat pada Tabel 7.16</w:t>
      </w:r>
      <w:r>
        <w:rPr>
          <w:rFonts w:ascii="Tahoma" w:hAnsi="Tahoma" w:cs="Tahoma"/>
          <w:sz w:val="22"/>
          <w:szCs w:val="22"/>
          <w:lang w:val="en-US"/>
        </w:rPr>
        <w:t>.</w:t>
      </w:r>
    </w:p>
    <w:p w:rsidR="00AD0E89" w:rsidRPr="00AD0E89" w:rsidRDefault="00AD0E89" w:rsidP="00C76EA4">
      <w:pPr>
        <w:pStyle w:val="NormalWeb"/>
        <w:spacing w:before="0" w:beforeAutospacing="0" w:after="0" w:afterAutospacing="0"/>
        <w:rPr>
          <w:rFonts w:ascii="Tahoma" w:hAnsi="Tahoma" w:cs="Tahoma"/>
          <w:sz w:val="22"/>
          <w:szCs w:val="22"/>
          <w:lang w:val="en-US"/>
        </w:rPr>
      </w:pPr>
    </w:p>
    <w:p w:rsidR="00905A7C" w:rsidRPr="004F642F" w:rsidRDefault="00AD0E89" w:rsidP="00905A7C">
      <w:pPr>
        <w:pStyle w:val="NormalWeb"/>
        <w:spacing w:before="0" w:beforeAutospacing="0" w:after="0" w:afterAutospacing="0"/>
        <w:jc w:val="center"/>
        <w:rPr>
          <w:rFonts w:ascii="Tahoma" w:hAnsi="Tahoma" w:cs="Tahoma"/>
          <w:b/>
          <w:sz w:val="20"/>
          <w:szCs w:val="20"/>
          <w:lang w:val="en-US"/>
        </w:rPr>
      </w:pPr>
      <w:r>
        <w:rPr>
          <w:rFonts w:ascii="Tahoma" w:hAnsi="Tahoma" w:cs="Tahoma"/>
          <w:b/>
          <w:sz w:val="20"/>
          <w:szCs w:val="20"/>
        </w:rPr>
        <w:t xml:space="preserve">Tabel </w:t>
      </w:r>
      <w:r w:rsidR="004F642F">
        <w:rPr>
          <w:rFonts w:ascii="Tahoma" w:hAnsi="Tahoma" w:cs="Tahoma"/>
          <w:b/>
          <w:sz w:val="20"/>
          <w:szCs w:val="20"/>
        </w:rPr>
        <w:t>7.</w:t>
      </w:r>
      <w:r w:rsidR="002B5FC7">
        <w:rPr>
          <w:rFonts w:ascii="Tahoma" w:hAnsi="Tahoma" w:cs="Tahoma"/>
          <w:b/>
          <w:sz w:val="20"/>
          <w:szCs w:val="20"/>
          <w:lang w:val="en-US"/>
        </w:rPr>
        <w:t>16</w:t>
      </w:r>
    </w:p>
    <w:p w:rsidR="008741D0" w:rsidRPr="00DA47CE" w:rsidRDefault="00AD0E89" w:rsidP="00C51C63">
      <w:pPr>
        <w:pStyle w:val="NormalWeb"/>
        <w:spacing w:before="0" w:beforeAutospacing="0" w:after="120" w:afterAutospacing="0"/>
        <w:jc w:val="center"/>
        <w:rPr>
          <w:rFonts w:ascii="Tahoma" w:hAnsi="Tahoma" w:cs="Tahoma"/>
          <w:b/>
          <w:sz w:val="20"/>
          <w:szCs w:val="20"/>
        </w:rPr>
      </w:pPr>
      <w:r>
        <w:rPr>
          <w:rFonts w:ascii="Tahoma" w:hAnsi="Tahoma" w:cs="Tahoma"/>
          <w:b/>
          <w:sz w:val="20"/>
          <w:szCs w:val="20"/>
          <w:lang w:val="en-US"/>
        </w:rPr>
        <w:t xml:space="preserve">Program </w:t>
      </w:r>
      <w:r w:rsidR="00815D44">
        <w:rPr>
          <w:rFonts w:ascii="Tahoma" w:hAnsi="Tahoma" w:cs="Tahoma"/>
          <w:b/>
          <w:sz w:val="20"/>
          <w:szCs w:val="20"/>
          <w:lang w:val="en-US"/>
        </w:rPr>
        <w:t xml:space="preserve">Organisasi Perangkat </w:t>
      </w:r>
      <w:r w:rsidR="00905A7C" w:rsidRPr="00DA47CE">
        <w:rPr>
          <w:rFonts w:ascii="Tahoma" w:hAnsi="Tahoma" w:cs="Tahoma"/>
          <w:b/>
          <w:sz w:val="20"/>
          <w:szCs w:val="20"/>
        </w:rPr>
        <w:t xml:space="preserve"> </w:t>
      </w:r>
      <w:r w:rsidR="008741D0" w:rsidRPr="00DA47CE">
        <w:rPr>
          <w:rFonts w:ascii="Tahoma" w:hAnsi="Tahoma" w:cs="Tahoma"/>
          <w:b/>
          <w:sz w:val="20"/>
          <w:szCs w:val="20"/>
        </w:rPr>
        <w:t>D</w:t>
      </w:r>
      <w:r w:rsidR="00905A7C" w:rsidRPr="00DA47CE">
        <w:rPr>
          <w:rFonts w:ascii="Tahoma" w:hAnsi="Tahoma" w:cs="Tahoma"/>
          <w:b/>
          <w:sz w:val="20"/>
          <w:szCs w:val="20"/>
        </w:rPr>
        <w:t xml:space="preserve">aerah </w:t>
      </w:r>
      <w:r>
        <w:rPr>
          <w:rFonts w:ascii="Tahoma" w:hAnsi="Tahoma" w:cs="Tahoma"/>
          <w:b/>
          <w:sz w:val="20"/>
          <w:szCs w:val="20"/>
          <w:lang w:val="en-US"/>
        </w:rPr>
        <w:t xml:space="preserve">dalam Pelaksanaan Gerakan Terpadu </w:t>
      </w:r>
    </w:p>
    <w:tbl>
      <w:tblPr>
        <w:tblW w:w="8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
        <w:gridCol w:w="1927"/>
        <w:gridCol w:w="2835"/>
        <w:gridCol w:w="2083"/>
        <w:gridCol w:w="1560"/>
      </w:tblGrid>
      <w:tr w:rsidR="00C76EA4" w:rsidRPr="00E63C3C" w:rsidTr="004F724D">
        <w:trPr>
          <w:trHeight w:val="326"/>
          <w:tblHeader/>
        </w:trPr>
        <w:tc>
          <w:tcPr>
            <w:tcW w:w="483" w:type="dxa"/>
            <w:shd w:val="clear" w:color="auto" w:fill="FDE9D9"/>
          </w:tcPr>
          <w:p w:rsidR="00C76EA4" w:rsidRPr="00E63C3C" w:rsidRDefault="00E63C3C" w:rsidP="00905A7C">
            <w:pPr>
              <w:jc w:val="center"/>
              <w:rPr>
                <w:rFonts w:ascii="Tahoma" w:hAnsi="Tahoma" w:cs="Tahoma"/>
                <w:b/>
                <w:sz w:val="18"/>
                <w:szCs w:val="18"/>
              </w:rPr>
            </w:pPr>
            <w:bookmarkStart w:id="0" w:name="_GoBack"/>
            <w:bookmarkEnd w:id="0"/>
            <w:r w:rsidRPr="00E63C3C">
              <w:rPr>
                <w:rFonts w:ascii="Tahoma" w:hAnsi="Tahoma" w:cs="Tahoma"/>
                <w:b/>
                <w:sz w:val="18"/>
                <w:szCs w:val="18"/>
              </w:rPr>
              <w:t>No</w:t>
            </w:r>
          </w:p>
        </w:tc>
        <w:tc>
          <w:tcPr>
            <w:tcW w:w="1927" w:type="dxa"/>
            <w:shd w:val="clear" w:color="auto" w:fill="FDE9D9"/>
          </w:tcPr>
          <w:p w:rsidR="00C76EA4" w:rsidRPr="00E63C3C" w:rsidRDefault="00E63C3C" w:rsidP="00905A7C">
            <w:pPr>
              <w:jc w:val="center"/>
              <w:rPr>
                <w:rFonts w:ascii="Tahoma" w:hAnsi="Tahoma" w:cs="Tahoma"/>
                <w:b/>
                <w:sz w:val="18"/>
                <w:szCs w:val="18"/>
              </w:rPr>
            </w:pPr>
            <w:r w:rsidRPr="00E63C3C">
              <w:rPr>
                <w:rFonts w:ascii="Tahoma" w:hAnsi="Tahoma" w:cs="Tahoma"/>
                <w:b/>
                <w:sz w:val="18"/>
                <w:szCs w:val="18"/>
              </w:rPr>
              <w:t>Gerakan Terpadu</w:t>
            </w:r>
          </w:p>
        </w:tc>
        <w:tc>
          <w:tcPr>
            <w:tcW w:w="2835" w:type="dxa"/>
            <w:shd w:val="clear" w:color="auto" w:fill="FDE9D9"/>
          </w:tcPr>
          <w:p w:rsidR="00C76EA4" w:rsidRPr="00E63C3C" w:rsidRDefault="00E63C3C" w:rsidP="00905A7C">
            <w:pPr>
              <w:jc w:val="center"/>
              <w:rPr>
                <w:rFonts w:ascii="Tahoma" w:hAnsi="Tahoma" w:cs="Tahoma"/>
                <w:b/>
                <w:sz w:val="18"/>
                <w:szCs w:val="18"/>
              </w:rPr>
            </w:pPr>
            <w:r w:rsidRPr="00E63C3C">
              <w:rPr>
                <w:rFonts w:ascii="Tahoma" w:hAnsi="Tahoma" w:cs="Tahoma"/>
                <w:b/>
                <w:sz w:val="18"/>
                <w:szCs w:val="18"/>
              </w:rPr>
              <w:t>Program</w:t>
            </w:r>
          </w:p>
        </w:tc>
        <w:tc>
          <w:tcPr>
            <w:tcW w:w="2083" w:type="dxa"/>
            <w:shd w:val="clear" w:color="auto" w:fill="FDE9D9"/>
          </w:tcPr>
          <w:p w:rsidR="00C76EA4" w:rsidRPr="00E63C3C" w:rsidRDefault="00E63C3C" w:rsidP="00905A7C">
            <w:pPr>
              <w:jc w:val="center"/>
              <w:rPr>
                <w:rFonts w:ascii="Tahoma" w:hAnsi="Tahoma" w:cs="Tahoma"/>
                <w:b/>
                <w:sz w:val="18"/>
                <w:szCs w:val="18"/>
              </w:rPr>
            </w:pPr>
            <w:r w:rsidRPr="00E63C3C">
              <w:rPr>
                <w:rFonts w:ascii="Tahoma" w:hAnsi="Tahoma" w:cs="Tahoma"/>
                <w:b/>
                <w:bCs/>
                <w:kern w:val="24"/>
                <w:sz w:val="18"/>
                <w:szCs w:val="18"/>
              </w:rPr>
              <w:t>Perangkat Daerah</w:t>
            </w:r>
          </w:p>
        </w:tc>
        <w:tc>
          <w:tcPr>
            <w:tcW w:w="1560" w:type="dxa"/>
            <w:shd w:val="clear" w:color="auto" w:fill="FDE9D9"/>
          </w:tcPr>
          <w:p w:rsidR="002B52CA" w:rsidRPr="00E63C3C" w:rsidRDefault="00E63C3C" w:rsidP="00EC1B2F">
            <w:pPr>
              <w:jc w:val="center"/>
              <w:rPr>
                <w:rFonts w:ascii="Tahoma" w:hAnsi="Tahoma" w:cs="Tahoma"/>
                <w:b/>
                <w:sz w:val="18"/>
                <w:szCs w:val="18"/>
                <w:lang w:val="id-ID"/>
              </w:rPr>
            </w:pPr>
            <w:r w:rsidRPr="00E63C3C">
              <w:rPr>
                <w:rFonts w:ascii="Tahoma" w:hAnsi="Tahoma" w:cs="Tahoma"/>
                <w:b/>
                <w:sz w:val="18"/>
                <w:szCs w:val="18"/>
              </w:rPr>
              <w:t>Urusan</w:t>
            </w:r>
          </w:p>
        </w:tc>
      </w:tr>
      <w:tr w:rsidR="00C76EA4" w:rsidRPr="004F642F" w:rsidTr="004F724D">
        <w:tc>
          <w:tcPr>
            <w:tcW w:w="483"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1</w:t>
            </w:r>
          </w:p>
        </w:tc>
        <w:tc>
          <w:tcPr>
            <w:tcW w:w="1927"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Gerakan  Terpadu Pengamalan Nilai-nilai Agama Dan Pelestarian Serta Aplikasi ABS-SBK</w:t>
            </w: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pemahaman, penghayatan, pengamalan dan pengembangan nilai-nilai agama</w:t>
            </w:r>
          </w:p>
        </w:tc>
        <w:tc>
          <w:tcPr>
            <w:tcW w:w="2083" w:type="dxa"/>
          </w:tcPr>
          <w:p w:rsidR="00C76EA4" w:rsidRPr="004F642F" w:rsidRDefault="00815D44" w:rsidP="00CC72E8">
            <w:pPr>
              <w:rPr>
                <w:rFonts w:ascii="Tahoma" w:hAnsi="Tahoma" w:cs="Tahoma"/>
                <w:sz w:val="18"/>
                <w:szCs w:val="18"/>
              </w:rPr>
            </w:pPr>
            <w:r>
              <w:rPr>
                <w:rFonts w:ascii="Tahoma" w:hAnsi="Tahoma" w:cs="Tahoma"/>
                <w:sz w:val="18"/>
                <w:szCs w:val="18"/>
              </w:rPr>
              <w:t xml:space="preserve"> Biro Bintal dan Kesra</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ebudayaan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AF1CF0" w:rsidRPr="004F642F" w:rsidRDefault="00C76EA4" w:rsidP="00CC72E8">
            <w:pPr>
              <w:rPr>
                <w:rFonts w:ascii="Tahoma" w:hAnsi="Tahoma" w:cs="Tahoma"/>
                <w:sz w:val="18"/>
                <w:szCs w:val="18"/>
                <w:lang w:val="id-ID"/>
              </w:rPr>
            </w:pPr>
            <w:r w:rsidRPr="004F642F">
              <w:rPr>
                <w:rFonts w:ascii="Tahoma" w:hAnsi="Tahoma" w:cs="Tahoma"/>
                <w:sz w:val="18"/>
                <w:szCs w:val="18"/>
              </w:rPr>
              <w:t>Peningkatan keamanan dan kenyamanan lingkungan</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Badan Kesbangpol</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Trantibum dan linmas</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Pemberdayaan lembaga-lembaga adat seni dan budaya</w:t>
            </w:r>
          </w:p>
        </w:tc>
        <w:tc>
          <w:tcPr>
            <w:tcW w:w="2083" w:type="dxa"/>
          </w:tcPr>
          <w:p w:rsidR="00C76EA4" w:rsidRPr="004F642F" w:rsidRDefault="00815D44" w:rsidP="00CC72E8">
            <w:pPr>
              <w:rPr>
                <w:rFonts w:ascii="Tahoma" w:hAnsi="Tahoma" w:cs="Tahoma"/>
                <w:sz w:val="18"/>
                <w:szCs w:val="18"/>
              </w:rPr>
            </w:pPr>
            <w:r>
              <w:rPr>
                <w:rFonts w:ascii="Tahoma" w:hAnsi="Tahoma" w:cs="Tahoma"/>
                <w:sz w:val="18"/>
                <w:szCs w:val="18"/>
              </w:rPr>
              <w:t xml:space="preserve"> Dinas Kebudayaan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ebudayaan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Pengembangan lembaga-lembaga social keagamaan dan lembaga pendidikan keagamaan</w:t>
            </w:r>
          </w:p>
        </w:tc>
        <w:tc>
          <w:tcPr>
            <w:tcW w:w="2083" w:type="dxa"/>
          </w:tcPr>
          <w:p w:rsidR="00C76EA4" w:rsidRDefault="00C76EA4" w:rsidP="00CC72E8">
            <w:pPr>
              <w:rPr>
                <w:rFonts w:ascii="Tahoma" w:hAnsi="Tahoma" w:cs="Tahoma"/>
                <w:sz w:val="18"/>
                <w:szCs w:val="18"/>
              </w:rPr>
            </w:pPr>
          </w:p>
          <w:p w:rsidR="00815D44" w:rsidRPr="004F642F" w:rsidRDefault="00815D44" w:rsidP="00CC72E8">
            <w:pPr>
              <w:rPr>
                <w:rFonts w:ascii="Tahoma" w:hAnsi="Tahoma" w:cs="Tahoma"/>
                <w:sz w:val="18"/>
                <w:szCs w:val="18"/>
              </w:rPr>
            </w:pPr>
            <w:r>
              <w:rPr>
                <w:rFonts w:ascii="Tahoma" w:hAnsi="Tahoma" w:cs="Tahoma"/>
                <w:sz w:val="18"/>
                <w:szCs w:val="18"/>
              </w:rPr>
              <w:t>Dinas Kebudayaan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ebudayaan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Pengembangan pendidikan budaya</w:t>
            </w:r>
          </w:p>
        </w:tc>
        <w:tc>
          <w:tcPr>
            <w:tcW w:w="2083" w:type="dxa"/>
          </w:tcPr>
          <w:p w:rsidR="00C76EA4" w:rsidRDefault="00C76EA4" w:rsidP="00CC72E8">
            <w:pPr>
              <w:rPr>
                <w:rFonts w:ascii="Tahoma" w:hAnsi="Tahoma" w:cs="Tahoma"/>
                <w:sz w:val="18"/>
                <w:szCs w:val="18"/>
              </w:rPr>
            </w:pPr>
          </w:p>
          <w:p w:rsidR="00815D44" w:rsidRPr="004F642F" w:rsidRDefault="00815D44" w:rsidP="00CC72E8">
            <w:pPr>
              <w:rPr>
                <w:rFonts w:ascii="Tahoma" w:hAnsi="Tahoma" w:cs="Tahoma"/>
                <w:sz w:val="18"/>
                <w:szCs w:val="18"/>
              </w:rPr>
            </w:pPr>
            <w:r>
              <w:rPr>
                <w:rFonts w:ascii="Tahoma" w:hAnsi="Tahoma" w:cs="Tahoma"/>
                <w:sz w:val="18"/>
                <w:szCs w:val="18"/>
              </w:rPr>
              <w:t>Dinas Pendidikan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ebudayaan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Pemberdayaan kelembagaan masyarakat adat</w:t>
            </w:r>
          </w:p>
        </w:tc>
        <w:tc>
          <w:tcPr>
            <w:tcW w:w="2083" w:type="dxa"/>
          </w:tcPr>
          <w:p w:rsidR="00C76EA4" w:rsidRPr="004F642F" w:rsidRDefault="00815D44" w:rsidP="00CC72E8">
            <w:pPr>
              <w:rPr>
                <w:rFonts w:ascii="Tahoma" w:hAnsi="Tahoma" w:cs="Tahoma"/>
                <w:sz w:val="18"/>
                <w:szCs w:val="18"/>
              </w:rPr>
            </w:pPr>
            <w:r>
              <w:rPr>
                <w:rFonts w:ascii="Tahoma" w:hAnsi="Tahoma" w:cs="Tahoma"/>
                <w:sz w:val="18"/>
                <w:szCs w:val="18"/>
              </w:rPr>
              <w:t xml:space="preserve"> Biro Bintal dan Kesra</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ebudayaan</w:t>
            </w:r>
          </w:p>
        </w:tc>
      </w:tr>
      <w:tr w:rsidR="00C76EA4" w:rsidRPr="004F642F" w:rsidTr="004F724D">
        <w:tc>
          <w:tcPr>
            <w:tcW w:w="483"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2</w:t>
            </w:r>
          </w:p>
          <w:p w:rsidR="00C76EA4" w:rsidRPr="004F642F" w:rsidRDefault="00C76EA4" w:rsidP="00CC72E8">
            <w:pPr>
              <w:rPr>
                <w:rFonts w:ascii="Tahoma" w:hAnsi="Tahoma" w:cs="Tahoma"/>
                <w:sz w:val="18"/>
                <w:szCs w:val="18"/>
              </w:rPr>
            </w:pPr>
          </w:p>
        </w:tc>
        <w:tc>
          <w:tcPr>
            <w:tcW w:w="1927"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Gerakan Terpadu Reformasi Birokrasi Pemerintah</w:t>
            </w: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Pembinaan dan pengembangan aparatur</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Badan Kepegawaian Daerah</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Kepegawaian dan diklat</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manajemen SDM aparatur</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Ro. Organisasi</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Kepegawaian dan diklat</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2E73ED">
            <w:pPr>
              <w:rPr>
                <w:rFonts w:ascii="Tahoma" w:hAnsi="Tahoma" w:cs="Tahoma"/>
                <w:sz w:val="18"/>
                <w:szCs w:val="18"/>
                <w:lang w:val="id-ID"/>
              </w:rPr>
            </w:pPr>
            <w:r w:rsidRPr="004F642F">
              <w:rPr>
                <w:rFonts w:ascii="Tahoma" w:hAnsi="Tahoma" w:cs="Tahoma"/>
                <w:sz w:val="18"/>
                <w:szCs w:val="18"/>
              </w:rPr>
              <w:t xml:space="preserve">Peningkatan fungsi pengawasan dan penegakan </w:t>
            </w:r>
            <w:r w:rsidR="008741D0" w:rsidRPr="004F642F">
              <w:rPr>
                <w:rFonts w:ascii="Tahoma" w:hAnsi="Tahoma" w:cs="Tahoma"/>
                <w:sz w:val="18"/>
                <w:szCs w:val="18"/>
              </w:rPr>
              <w:t>h</w:t>
            </w:r>
            <w:r w:rsidR="002E73ED">
              <w:rPr>
                <w:rFonts w:ascii="Tahoma" w:hAnsi="Tahoma" w:cs="Tahoma"/>
                <w:sz w:val="18"/>
                <w:szCs w:val="18"/>
              </w:rPr>
              <w:t>u</w:t>
            </w:r>
            <w:r w:rsidR="008741D0" w:rsidRPr="004F642F">
              <w:rPr>
                <w:rFonts w:ascii="Tahoma" w:hAnsi="Tahoma" w:cs="Tahoma"/>
                <w:sz w:val="18"/>
                <w:szCs w:val="18"/>
              </w:rPr>
              <w:t>kum</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Inspektorat</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Fungsi lainnya</w:t>
            </w:r>
          </w:p>
        </w:tc>
      </w:tr>
      <w:tr w:rsidR="0055618C" w:rsidRPr="004F642F" w:rsidTr="0055618C">
        <w:trPr>
          <w:trHeight w:val="293"/>
        </w:trPr>
        <w:tc>
          <w:tcPr>
            <w:tcW w:w="483" w:type="dxa"/>
            <w:vMerge/>
          </w:tcPr>
          <w:p w:rsidR="0055618C" w:rsidRPr="004F642F" w:rsidRDefault="0055618C" w:rsidP="00CC72E8">
            <w:pPr>
              <w:rPr>
                <w:rFonts w:ascii="Tahoma" w:hAnsi="Tahoma" w:cs="Tahoma"/>
                <w:sz w:val="18"/>
                <w:szCs w:val="18"/>
              </w:rPr>
            </w:pPr>
          </w:p>
        </w:tc>
        <w:tc>
          <w:tcPr>
            <w:tcW w:w="1927" w:type="dxa"/>
            <w:vMerge/>
          </w:tcPr>
          <w:p w:rsidR="0055618C" w:rsidRPr="004F642F" w:rsidRDefault="0055618C" w:rsidP="00CC72E8">
            <w:pPr>
              <w:rPr>
                <w:rFonts w:ascii="Tahoma" w:hAnsi="Tahoma" w:cs="Tahoma"/>
                <w:sz w:val="18"/>
                <w:szCs w:val="18"/>
              </w:rPr>
            </w:pPr>
          </w:p>
        </w:tc>
        <w:tc>
          <w:tcPr>
            <w:tcW w:w="2835" w:type="dxa"/>
          </w:tcPr>
          <w:p w:rsidR="0055618C" w:rsidRPr="006F25FA" w:rsidRDefault="0055618C" w:rsidP="00CC72E8">
            <w:pPr>
              <w:rPr>
                <w:rFonts w:ascii="Tahoma" w:hAnsi="Tahoma" w:cs="Tahoma"/>
                <w:strike/>
                <w:color w:val="FF0000"/>
                <w:sz w:val="18"/>
                <w:szCs w:val="18"/>
                <w:lang w:val="id-ID"/>
              </w:rPr>
            </w:pPr>
            <w:r w:rsidRPr="004F642F">
              <w:rPr>
                <w:rFonts w:ascii="Tahoma" w:hAnsi="Tahoma" w:cs="Tahoma"/>
                <w:sz w:val="18"/>
                <w:szCs w:val="18"/>
              </w:rPr>
              <w:t>Implementasi penanganan pengaduan masyarakat</w:t>
            </w:r>
          </w:p>
        </w:tc>
        <w:tc>
          <w:tcPr>
            <w:tcW w:w="2083" w:type="dxa"/>
          </w:tcPr>
          <w:p w:rsidR="0055618C" w:rsidRPr="006F25FA" w:rsidRDefault="0055618C" w:rsidP="00CC72E8">
            <w:pPr>
              <w:rPr>
                <w:rFonts w:ascii="Tahoma" w:hAnsi="Tahoma" w:cs="Tahoma"/>
                <w:strike/>
                <w:color w:val="FF0000"/>
                <w:sz w:val="18"/>
                <w:szCs w:val="18"/>
              </w:rPr>
            </w:pPr>
            <w:r w:rsidRPr="004F642F">
              <w:rPr>
                <w:rFonts w:ascii="Tahoma" w:hAnsi="Tahoma" w:cs="Tahoma"/>
                <w:sz w:val="18"/>
                <w:szCs w:val="18"/>
              </w:rPr>
              <w:t>Inspektorat</w:t>
            </w:r>
          </w:p>
        </w:tc>
        <w:tc>
          <w:tcPr>
            <w:tcW w:w="1560" w:type="dxa"/>
          </w:tcPr>
          <w:p w:rsidR="0055618C" w:rsidRPr="006F25FA" w:rsidRDefault="0055618C" w:rsidP="00CC72E8">
            <w:pPr>
              <w:rPr>
                <w:rFonts w:ascii="Tahoma" w:hAnsi="Tahoma" w:cs="Tahoma"/>
                <w:sz w:val="18"/>
                <w:szCs w:val="18"/>
                <w:lang w:val="id-ID"/>
              </w:rPr>
            </w:pPr>
            <w:r w:rsidRPr="004F642F">
              <w:rPr>
                <w:rFonts w:ascii="Tahoma" w:hAnsi="Tahoma" w:cs="Tahoma"/>
                <w:sz w:val="18"/>
                <w:szCs w:val="18"/>
              </w:rPr>
              <w:t>Fungsi lainnya</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Pengelolaan e-gov. pemerintah daerah</w:t>
            </w:r>
          </w:p>
        </w:tc>
        <w:tc>
          <w:tcPr>
            <w:tcW w:w="2083" w:type="dxa"/>
          </w:tcPr>
          <w:p w:rsidR="00C76EA4" w:rsidRPr="00925880" w:rsidRDefault="00C76EA4" w:rsidP="00CC72E8">
            <w:pPr>
              <w:rPr>
                <w:rFonts w:ascii="Tahoma" w:hAnsi="Tahoma" w:cs="Tahoma"/>
                <w:sz w:val="18"/>
                <w:szCs w:val="18"/>
                <w:lang w:val="id-ID"/>
              </w:rPr>
            </w:pPr>
            <w:r w:rsidRPr="004F642F">
              <w:rPr>
                <w:rFonts w:ascii="Tahoma" w:hAnsi="Tahoma" w:cs="Tahoma"/>
                <w:sz w:val="18"/>
                <w:szCs w:val="18"/>
              </w:rPr>
              <w:t>Biro humas</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Komunikasi dan infomatika</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kualitas pelayanan perizinan terpadu satu pintu</w:t>
            </w:r>
          </w:p>
        </w:tc>
        <w:tc>
          <w:tcPr>
            <w:tcW w:w="2083" w:type="dxa"/>
          </w:tcPr>
          <w:p w:rsidR="00C76EA4" w:rsidRPr="004F642F" w:rsidRDefault="00815D44" w:rsidP="00CC72E8">
            <w:pPr>
              <w:rPr>
                <w:rFonts w:ascii="Tahoma" w:hAnsi="Tahoma" w:cs="Tahoma"/>
                <w:sz w:val="18"/>
                <w:szCs w:val="18"/>
              </w:rPr>
            </w:pPr>
            <w:r>
              <w:rPr>
                <w:rFonts w:ascii="Tahoma" w:hAnsi="Tahoma" w:cs="Tahoma"/>
                <w:sz w:val="18"/>
                <w:szCs w:val="18"/>
              </w:rPr>
              <w:t>Dinas Penanaman Modal</w:t>
            </w:r>
            <w:r w:rsidR="000407A7">
              <w:rPr>
                <w:rFonts w:ascii="Tahoma" w:hAnsi="Tahoma" w:cs="Tahoma"/>
                <w:sz w:val="18"/>
                <w:szCs w:val="18"/>
              </w:rPr>
              <w:t xml:space="preserve"> dan Desa</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Penanaman Modal</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AF1CF0" w:rsidRPr="004F642F" w:rsidRDefault="00C76EA4" w:rsidP="00CC72E8">
            <w:pPr>
              <w:rPr>
                <w:rFonts w:ascii="Tahoma" w:hAnsi="Tahoma" w:cs="Tahoma"/>
                <w:sz w:val="18"/>
                <w:szCs w:val="18"/>
                <w:lang w:val="id-ID"/>
              </w:rPr>
            </w:pPr>
            <w:r w:rsidRPr="004F642F">
              <w:rPr>
                <w:rFonts w:ascii="Tahoma" w:hAnsi="Tahoma" w:cs="Tahoma"/>
                <w:sz w:val="18"/>
                <w:szCs w:val="18"/>
              </w:rPr>
              <w:t xml:space="preserve">Peningkatan kualitas pelayanan </w:t>
            </w:r>
            <w:r w:rsidR="008741D0" w:rsidRPr="004F642F">
              <w:rPr>
                <w:rFonts w:ascii="Tahoma" w:hAnsi="Tahoma" w:cs="Tahoma"/>
                <w:sz w:val="18"/>
                <w:szCs w:val="18"/>
              </w:rPr>
              <w:t>public</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Biro humas, biro organisasi</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Fungsi lainnya</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Perencanaan pembangunan daerah</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Bappeda</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Fungsi perencanaan</w:t>
            </w:r>
          </w:p>
        </w:tc>
      </w:tr>
      <w:tr w:rsidR="00C76EA4" w:rsidRPr="004F642F" w:rsidTr="004F724D">
        <w:tc>
          <w:tcPr>
            <w:tcW w:w="483"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3</w:t>
            </w:r>
          </w:p>
        </w:tc>
        <w:tc>
          <w:tcPr>
            <w:tcW w:w="1927"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Gerakan Terpadu Peningkatan dan Pengembangan Sumber Daya Manusia</w:t>
            </w: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akses pemerataan dan mutu pendidikan menengah</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 xml:space="preserve">Dinas pendidikan </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Pendidikan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Pendidikan khusus dan layanan khusus</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 xml:space="preserve">Dinas pendidikan </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Pendidikan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Pendidikan berkarakter</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 xml:space="preserve">Dinas pendidikan </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Pendidikan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Perbaikan gizi masyarakat</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kesehatan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esehatan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Pengembangan lingkungan sehat</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kesehatan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esehatan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3C5A27" w:rsidRPr="004F642F" w:rsidRDefault="00C76EA4" w:rsidP="00CC72E8">
            <w:pPr>
              <w:rPr>
                <w:rFonts w:ascii="Tahoma" w:hAnsi="Tahoma" w:cs="Tahoma"/>
                <w:sz w:val="18"/>
                <w:szCs w:val="18"/>
              </w:rPr>
            </w:pPr>
            <w:r w:rsidRPr="004F642F">
              <w:rPr>
                <w:rFonts w:ascii="Tahoma" w:hAnsi="Tahoma" w:cs="Tahoma"/>
                <w:sz w:val="18"/>
                <w:szCs w:val="18"/>
              </w:rPr>
              <w:t>Peningkatan sumberdaya kesehatan</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kesehatan</w:t>
            </w:r>
          </w:p>
        </w:tc>
        <w:tc>
          <w:tcPr>
            <w:tcW w:w="1560" w:type="dxa"/>
          </w:tcPr>
          <w:p w:rsidR="00C76EA4" w:rsidRPr="004F642F" w:rsidRDefault="008741D0" w:rsidP="00CC72E8">
            <w:pPr>
              <w:rPr>
                <w:rFonts w:ascii="Tahoma" w:hAnsi="Tahoma" w:cs="Tahoma"/>
                <w:sz w:val="18"/>
                <w:szCs w:val="18"/>
              </w:rPr>
            </w:pPr>
            <w:r w:rsidRPr="004F642F">
              <w:rPr>
                <w:rFonts w:ascii="Tahoma" w:hAnsi="Tahoma" w:cs="Tahoma"/>
                <w:sz w:val="18"/>
                <w:szCs w:val="18"/>
              </w:rPr>
              <w:t>K</w:t>
            </w:r>
            <w:r w:rsidR="00C76EA4" w:rsidRPr="004F642F">
              <w:rPr>
                <w:rFonts w:ascii="Tahoma" w:hAnsi="Tahoma" w:cs="Tahoma"/>
                <w:sz w:val="18"/>
                <w:szCs w:val="18"/>
              </w:rPr>
              <w:t>esehatan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Pembinaan keluarga, balita dan anak</w:t>
            </w:r>
          </w:p>
        </w:tc>
        <w:tc>
          <w:tcPr>
            <w:tcW w:w="2083" w:type="dxa"/>
          </w:tcPr>
          <w:p w:rsidR="00C76EA4" w:rsidRPr="004F642F" w:rsidRDefault="000407A7" w:rsidP="00CC72E8">
            <w:pPr>
              <w:rPr>
                <w:rFonts w:ascii="Tahoma" w:hAnsi="Tahoma" w:cs="Tahoma"/>
                <w:sz w:val="18"/>
                <w:szCs w:val="18"/>
              </w:rPr>
            </w:pPr>
            <w:r>
              <w:rPr>
                <w:rFonts w:ascii="Tahoma" w:hAnsi="Tahoma" w:cs="Tahoma"/>
                <w:sz w:val="18"/>
                <w:szCs w:val="18"/>
              </w:rPr>
              <w:t>Dinas Pemberdayaan Perempuan dan Perlindungan Anak</w:t>
            </w:r>
            <w:r w:rsidR="00320368" w:rsidRPr="00320368">
              <w:rPr>
                <w:rFonts w:ascii="Tahoma" w:hAnsi="Tahoma" w:cs="Tahoma"/>
                <w:color w:val="00B050"/>
                <w:sz w:val="18"/>
                <w:szCs w:val="18"/>
              </w:rPr>
              <w:t xml:space="preserve"> </w:t>
            </w:r>
            <w:r w:rsidR="0055618C" w:rsidRPr="00F620DA">
              <w:rPr>
                <w:rFonts w:ascii="Tahoma" w:hAnsi="Tahoma" w:cs="Tahoma"/>
                <w:color w:val="00B050"/>
                <w:sz w:val="18"/>
                <w:szCs w:val="18"/>
                <w:highlight w:val="yellow"/>
              </w:rPr>
              <w:t>(</w:t>
            </w:r>
            <w:r w:rsidR="00320368" w:rsidRPr="00F620DA">
              <w:rPr>
                <w:rFonts w:ascii="Tahoma" w:hAnsi="Tahoma" w:cs="Tahoma"/>
                <w:color w:val="00B050"/>
                <w:sz w:val="18"/>
                <w:szCs w:val="18"/>
                <w:highlight w:val="yellow"/>
              </w:rPr>
              <w:t>DPPPA</w:t>
            </w:r>
            <w:r w:rsidR="0055618C" w:rsidRPr="00F620DA">
              <w:rPr>
                <w:rFonts w:ascii="Tahoma" w:hAnsi="Tahoma" w:cs="Tahoma"/>
                <w:color w:val="00B050"/>
                <w:sz w:val="18"/>
                <w:szCs w:val="18"/>
                <w:highlight w:val="yellow"/>
              </w:rPr>
              <w:t>)</w:t>
            </w:r>
          </w:p>
        </w:tc>
        <w:tc>
          <w:tcPr>
            <w:tcW w:w="1560" w:type="dxa"/>
          </w:tcPr>
          <w:p w:rsidR="00C76EA4" w:rsidRPr="00320368" w:rsidRDefault="00320368" w:rsidP="00150BD8">
            <w:pPr>
              <w:ind w:right="-151"/>
              <w:rPr>
                <w:rFonts w:ascii="Tahoma" w:hAnsi="Tahoma" w:cs="Tahoma"/>
                <w:color w:val="00B050"/>
                <w:sz w:val="18"/>
                <w:szCs w:val="18"/>
              </w:rPr>
            </w:pPr>
            <w:r w:rsidRPr="00F620DA">
              <w:rPr>
                <w:rFonts w:ascii="Tahoma" w:hAnsi="Tahoma" w:cs="Tahoma"/>
                <w:color w:val="00B050"/>
                <w:sz w:val="18"/>
                <w:szCs w:val="18"/>
                <w:highlight w:val="yellow"/>
              </w:rPr>
              <w:t>PPPA (Pemberdayaan perempuan dan perlindungan anak)</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9833DA" w:rsidRPr="004F642F" w:rsidRDefault="00C76EA4" w:rsidP="00CC72E8">
            <w:pPr>
              <w:rPr>
                <w:rFonts w:ascii="Tahoma" w:hAnsi="Tahoma" w:cs="Tahoma"/>
                <w:sz w:val="18"/>
                <w:szCs w:val="18"/>
                <w:lang w:val="id-ID"/>
              </w:rPr>
            </w:pPr>
            <w:r w:rsidRPr="004F642F">
              <w:rPr>
                <w:rFonts w:ascii="Tahoma" w:hAnsi="Tahoma" w:cs="Tahoma"/>
                <w:sz w:val="18"/>
                <w:szCs w:val="18"/>
              </w:rPr>
              <w:t>Peningkatan kualitas dan produktifitas tenaga kerja</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Disnakertrans</w:t>
            </w:r>
          </w:p>
        </w:tc>
        <w:tc>
          <w:tcPr>
            <w:tcW w:w="1560" w:type="dxa"/>
          </w:tcPr>
          <w:p w:rsidR="00C76EA4" w:rsidRPr="004F642F" w:rsidRDefault="00C76EA4" w:rsidP="007F1E97">
            <w:pPr>
              <w:ind w:right="-177"/>
              <w:rPr>
                <w:rFonts w:ascii="Tahoma" w:hAnsi="Tahoma" w:cs="Tahoma"/>
                <w:sz w:val="18"/>
                <w:szCs w:val="18"/>
              </w:rPr>
            </w:pPr>
            <w:r w:rsidRPr="004F642F">
              <w:rPr>
                <w:rFonts w:ascii="Tahoma" w:hAnsi="Tahoma" w:cs="Tahoma"/>
                <w:sz w:val="18"/>
                <w:szCs w:val="18"/>
              </w:rPr>
              <w:t>Ketenagakerjaan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 xml:space="preserve">Pelayanan dan rehabilitasi Kesejahteraan </w:t>
            </w:r>
            <w:r w:rsidR="008741D0" w:rsidRPr="004F642F">
              <w:rPr>
                <w:rFonts w:ascii="Tahoma" w:hAnsi="Tahoma" w:cs="Tahoma"/>
                <w:sz w:val="18"/>
                <w:szCs w:val="18"/>
              </w:rPr>
              <w:t>social</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Sosial</w:t>
            </w:r>
          </w:p>
        </w:tc>
        <w:tc>
          <w:tcPr>
            <w:tcW w:w="1560" w:type="dxa"/>
          </w:tcPr>
          <w:p w:rsidR="00C76EA4" w:rsidRPr="004F642F" w:rsidRDefault="008741D0" w:rsidP="0055618C">
            <w:pPr>
              <w:rPr>
                <w:rFonts w:ascii="Tahoma" w:hAnsi="Tahoma" w:cs="Tahoma"/>
                <w:sz w:val="18"/>
                <w:szCs w:val="18"/>
              </w:rPr>
            </w:pPr>
            <w:r w:rsidRPr="004F642F">
              <w:rPr>
                <w:rFonts w:ascii="Tahoma" w:hAnsi="Tahoma" w:cs="Tahoma"/>
                <w:sz w:val="18"/>
                <w:szCs w:val="18"/>
              </w:rPr>
              <w:t>So</w:t>
            </w:r>
            <w:r w:rsidR="0055618C">
              <w:rPr>
                <w:rFonts w:ascii="Tahoma" w:hAnsi="Tahoma" w:cs="Tahoma"/>
                <w:sz w:val="18"/>
                <w:szCs w:val="18"/>
              </w:rPr>
              <w:t>s</w:t>
            </w:r>
            <w:r w:rsidRPr="004F642F">
              <w:rPr>
                <w:rFonts w:ascii="Tahoma" w:hAnsi="Tahoma" w:cs="Tahoma"/>
                <w:sz w:val="18"/>
                <w:szCs w:val="18"/>
              </w:rPr>
              <w:t>ial</w:t>
            </w:r>
          </w:p>
        </w:tc>
      </w:tr>
      <w:tr w:rsidR="00C76EA4" w:rsidRPr="004F642F" w:rsidTr="004F724D">
        <w:tc>
          <w:tcPr>
            <w:tcW w:w="483"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4</w:t>
            </w:r>
          </w:p>
        </w:tc>
        <w:tc>
          <w:tcPr>
            <w:tcW w:w="1927" w:type="dxa"/>
            <w:vMerge w:val="restart"/>
          </w:tcPr>
          <w:p w:rsidR="00C76EA4" w:rsidRPr="004F642F" w:rsidRDefault="00C76EA4" w:rsidP="00CC72E8">
            <w:pPr>
              <w:rPr>
                <w:rFonts w:ascii="Tahoma" w:hAnsi="Tahoma" w:cs="Tahoma"/>
                <w:sz w:val="18"/>
                <w:szCs w:val="18"/>
              </w:rPr>
            </w:pPr>
            <w:r w:rsidRPr="004F642F">
              <w:rPr>
                <w:rFonts w:ascii="Tahoma" w:hAnsi="Tahoma" w:cs="Tahoma"/>
                <w:sz w:val="18"/>
                <w:szCs w:val="18"/>
              </w:rPr>
              <w:t>Gerakan Terpadu Pensejahteraan Petani (GPP)</w:t>
            </w: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Peningkatan Produksi dan Produktifitas</w:t>
            </w:r>
          </w:p>
        </w:tc>
        <w:tc>
          <w:tcPr>
            <w:tcW w:w="2083" w:type="dxa"/>
          </w:tcPr>
          <w:p w:rsidR="00C76EA4" w:rsidRPr="004F642F" w:rsidRDefault="00C76EA4" w:rsidP="00CC72E8">
            <w:pPr>
              <w:ind w:left="108" w:hanging="141"/>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 xml:space="preserve">Dinas </w:t>
            </w:r>
            <w:r w:rsidR="000407A7">
              <w:rPr>
                <w:rFonts w:ascii="Tahoma" w:hAnsi="Tahoma" w:cs="Tahoma"/>
                <w:sz w:val="18"/>
                <w:szCs w:val="18"/>
              </w:rPr>
              <w:t xml:space="preserve"> Tanaman Pangan, Hortikultura dan perkebunan</w:t>
            </w:r>
            <w:r w:rsidRPr="004F642F">
              <w:rPr>
                <w:rFonts w:ascii="Tahoma" w:hAnsi="Tahoma" w:cs="Tahoma"/>
                <w:sz w:val="18"/>
                <w:szCs w:val="18"/>
              </w:rPr>
              <w:t>,</w:t>
            </w:r>
          </w:p>
          <w:p w:rsidR="00C76EA4" w:rsidRPr="004F642F" w:rsidRDefault="00C76EA4" w:rsidP="00CC72E8">
            <w:pPr>
              <w:ind w:left="108" w:hanging="141"/>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Dinas Peternakan dan Keswan</w:t>
            </w:r>
          </w:p>
          <w:p w:rsidR="008741D0" w:rsidRPr="004F642F" w:rsidRDefault="00C76EA4" w:rsidP="00CC72E8">
            <w:pPr>
              <w:ind w:left="108" w:hanging="141"/>
              <w:rPr>
                <w:rFonts w:ascii="Tahoma" w:hAnsi="Tahoma" w:cs="Tahoma"/>
                <w:sz w:val="18"/>
                <w:szCs w:val="18"/>
                <w:lang w:val="id-ID"/>
              </w:rPr>
            </w:pPr>
            <w:r w:rsidRPr="004F642F">
              <w:rPr>
                <w:rFonts w:ascii="Tahoma" w:hAnsi="Tahoma" w:cs="Tahoma"/>
                <w:sz w:val="18"/>
                <w:szCs w:val="18"/>
              </w:rPr>
              <w:t>•</w:t>
            </w:r>
            <w:r w:rsidRPr="004F642F">
              <w:rPr>
                <w:rFonts w:ascii="Tahoma" w:hAnsi="Tahoma" w:cs="Tahoma"/>
                <w:sz w:val="18"/>
                <w:szCs w:val="18"/>
              </w:rPr>
              <w:tab/>
              <w:t xml:space="preserve">Dinas </w:t>
            </w:r>
            <w:r w:rsidR="000407A7">
              <w:rPr>
                <w:rFonts w:ascii="Tahoma" w:hAnsi="Tahoma" w:cs="Tahoma"/>
                <w:sz w:val="18"/>
                <w:szCs w:val="18"/>
              </w:rPr>
              <w:t xml:space="preserve">Kelautan dan </w:t>
            </w:r>
            <w:r w:rsidRPr="004F642F">
              <w:rPr>
                <w:rFonts w:ascii="Tahoma" w:hAnsi="Tahoma" w:cs="Tahoma"/>
                <w:sz w:val="18"/>
                <w:szCs w:val="18"/>
              </w:rPr>
              <w:t>Perikanan</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Pertanian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C76EA4" w:rsidRPr="004F642F" w:rsidRDefault="00C76EA4" w:rsidP="00CC72E8">
            <w:pPr>
              <w:rPr>
                <w:rFonts w:ascii="Tahoma" w:hAnsi="Tahoma" w:cs="Tahoma"/>
                <w:sz w:val="18"/>
                <w:szCs w:val="18"/>
              </w:rPr>
            </w:pPr>
            <w:r w:rsidRPr="004F642F">
              <w:rPr>
                <w:rFonts w:ascii="Tahoma" w:hAnsi="Tahoma" w:cs="Tahoma"/>
                <w:sz w:val="18"/>
                <w:szCs w:val="18"/>
              </w:rPr>
              <w:t>Sarana dan Prasarana</w:t>
            </w:r>
          </w:p>
        </w:tc>
        <w:tc>
          <w:tcPr>
            <w:tcW w:w="2083" w:type="dxa"/>
          </w:tcPr>
          <w:p w:rsidR="00C76EA4" w:rsidRPr="004F642F" w:rsidRDefault="00C76EA4" w:rsidP="0022696B">
            <w:pPr>
              <w:pStyle w:val="ListParagraph"/>
              <w:numPr>
                <w:ilvl w:val="0"/>
                <w:numId w:val="70"/>
              </w:numPr>
              <w:ind w:left="108" w:hanging="141"/>
              <w:rPr>
                <w:rFonts w:ascii="Tahoma" w:hAnsi="Tahoma" w:cs="Tahoma"/>
                <w:sz w:val="18"/>
                <w:szCs w:val="18"/>
              </w:rPr>
            </w:pPr>
            <w:r w:rsidRPr="004F642F">
              <w:rPr>
                <w:rFonts w:ascii="Tahoma" w:hAnsi="Tahoma" w:cs="Tahoma"/>
                <w:sz w:val="18"/>
                <w:szCs w:val="18"/>
              </w:rPr>
              <w:t xml:space="preserve">Dinas </w:t>
            </w:r>
            <w:r w:rsidR="000407A7">
              <w:rPr>
                <w:rFonts w:ascii="Tahoma" w:hAnsi="Tahoma" w:cs="Tahoma"/>
                <w:sz w:val="18"/>
                <w:szCs w:val="18"/>
              </w:rPr>
              <w:t xml:space="preserve"> Tanaman Pangan, Hortikultura dan Perkebunan</w:t>
            </w:r>
            <w:r w:rsidRPr="004F642F">
              <w:rPr>
                <w:rFonts w:ascii="Tahoma" w:hAnsi="Tahoma" w:cs="Tahoma"/>
                <w:sz w:val="18"/>
                <w:szCs w:val="18"/>
              </w:rPr>
              <w:t>,</w:t>
            </w:r>
          </w:p>
          <w:p w:rsidR="00C76EA4" w:rsidRPr="004F642F" w:rsidRDefault="00C76EA4" w:rsidP="0022696B">
            <w:pPr>
              <w:pStyle w:val="ListParagraph"/>
              <w:numPr>
                <w:ilvl w:val="0"/>
                <w:numId w:val="70"/>
              </w:numPr>
              <w:ind w:left="108" w:hanging="141"/>
              <w:rPr>
                <w:rFonts w:ascii="Tahoma" w:hAnsi="Tahoma" w:cs="Tahoma"/>
                <w:sz w:val="18"/>
                <w:szCs w:val="18"/>
              </w:rPr>
            </w:pPr>
            <w:r w:rsidRPr="004F642F">
              <w:rPr>
                <w:rFonts w:ascii="Tahoma" w:hAnsi="Tahoma" w:cs="Tahoma"/>
                <w:sz w:val="18"/>
                <w:szCs w:val="18"/>
              </w:rPr>
              <w:t>Dinas Peternakan dan Keswan</w:t>
            </w:r>
          </w:p>
          <w:p w:rsidR="008741D0" w:rsidRPr="004F642F" w:rsidRDefault="00C76EA4" w:rsidP="0022696B">
            <w:pPr>
              <w:pStyle w:val="ListParagraph"/>
              <w:numPr>
                <w:ilvl w:val="0"/>
                <w:numId w:val="70"/>
              </w:numPr>
              <w:ind w:left="108" w:hanging="141"/>
              <w:rPr>
                <w:rFonts w:ascii="Tahoma" w:hAnsi="Tahoma" w:cs="Tahoma"/>
                <w:sz w:val="18"/>
                <w:szCs w:val="18"/>
              </w:rPr>
            </w:pPr>
            <w:r w:rsidRPr="004F642F">
              <w:rPr>
                <w:rFonts w:ascii="Tahoma" w:hAnsi="Tahoma" w:cs="Tahoma"/>
                <w:sz w:val="18"/>
                <w:szCs w:val="18"/>
              </w:rPr>
              <w:t xml:space="preserve">Dinas </w:t>
            </w:r>
            <w:r w:rsidR="000407A7">
              <w:rPr>
                <w:rFonts w:ascii="Tahoma" w:hAnsi="Tahoma" w:cs="Tahoma"/>
                <w:sz w:val="18"/>
                <w:szCs w:val="18"/>
              </w:rPr>
              <w:t xml:space="preserve">Kelautan dan </w:t>
            </w:r>
            <w:r w:rsidRPr="004F642F">
              <w:rPr>
                <w:rFonts w:ascii="Tahoma" w:hAnsi="Tahoma" w:cs="Tahoma"/>
                <w:sz w:val="18"/>
                <w:szCs w:val="18"/>
              </w:rPr>
              <w:t>Perikanan</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Pertanian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C76EA4" w:rsidRPr="004F642F" w:rsidRDefault="00C76EA4" w:rsidP="00150BD8">
            <w:pPr>
              <w:rPr>
                <w:rFonts w:ascii="Tahoma" w:hAnsi="Tahoma" w:cs="Tahoma"/>
                <w:sz w:val="18"/>
                <w:szCs w:val="18"/>
              </w:rPr>
            </w:pPr>
            <w:r w:rsidRPr="004F642F">
              <w:rPr>
                <w:rFonts w:ascii="Tahoma" w:hAnsi="Tahoma" w:cs="Tahoma"/>
                <w:sz w:val="18"/>
                <w:szCs w:val="18"/>
              </w:rPr>
              <w:t xml:space="preserve">Diversivikasi </w:t>
            </w:r>
            <w:r w:rsidR="00150BD8">
              <w:rPr>
                <w:rFonts w:ascii="Tahoma" w:hAnsi="Tahoma" w:cs="Tahoma"/>
                <w:sz w:val="18"/>
                <w:szCs w:val="18"/>
              </w:rPr>
              <w:t>P</w:t>
            </w:r>
            <w:r w:rsidRPr="004F642F">
              <w:rPr>
                <w:rFonts w:ascii="Tahoma" w:hAnsi="Tahoma" w:cs="Tahoma"/>
                <w:sz w:val="18"/>
                <w:szCs w:val="18"/>
              </w:rPr>
              <w:t>angan</w:t>
            </w:r>
          </w:p>
        </w:tc>
        <w:tc>
          <w:tcPr>
            <w:tcW w:w="2083" w:type="dxa"/>
          </w:tcPr>
          <w:p w:rsidR="008741D0" w:rsidRPr="004F642F" w:rsidRDefault="000407A7" w:rsidP="00CC72E8">
            <w:pPr>
              <w:rPr>
                <w:rFonts w:ascii="Tahoma" w:hAnsi="Tahoma" w:cs="Tahoma"/>
                <w:sz w:val="18"/>
                <w:szCs w:val="18"/>
                <w:lang w:val="id-ID"/>
              </w:rPr>
            </w:pPr>
            <w:r>
              <w:rPr>
                <w:rFonts w:ascii="Tahoma" w:hAnsi="Tahoma" w:cs="Tahoma"/>
                <w:sz w:val="18"/>
                <w:szCs w:val="18"/>
              </w:rPr>
              <w:t xml:space="preserve"> Dinas Pangan</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Pangan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Pengembangan Industri Kecil Menengah</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Perindag</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Perindustrian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dan pengembangan Perdagangan dalam negeri</w:t>
            </w:r>
          </w:p>
        </w:tc>
        <w:tc>
          <w:tcPr>
            <w:tcW w:w="2083" w:type="dxa"/>
          </w:tcPr>
          <w:p w:rsidR="00C76EA4" w:rsidRPr="004F642F" w:rsidRDefault="00C76EA4" w:rsidP="00CC72E8">
            <w:pPr>
              <w:rPr>
                <w:rFonts w:ascii="Tahoma" w:hAnsi="Tahoma" w:cs="Tahoma"/>
                <w:sz w:val="18"/>
                <w:szCs w:val="18"/>
              </w:rPr>
            </w:pPr>
            <w:r w:rsidRPr="004F642F">
              <w:rPr>
                <w:rFonts w:ascii="Tahoma" w:hAnsi="Tahoma" w:cs="Tahoma"/>
                <w:sz w:val="18"/>
                <w:szCs w:val="18"/>
              </w:rPr>
              <w:t>Dinas Perindag</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Perdagangan</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dan pengembangan daya saing UMKM</w:t>
            </w:r>
          </w:p>
        </w:tc>
        <w:tc>
          <w:tcPr>
            <w:tcW w:w="2083" w:type="dxa"/>
          </w:tcPr>
          <w:p w:rsidR="00C76EA4" w:rsidRPr="004F642F" w:rsidRDefault="001856F6" w:rsidP="00CC72E8">
            <w:pPr>
              <w:rPr>
                <w:rFonts w:ascii="Tahoma" w:hAnsi="Tahoma" w:cs="Tahoma"/>
                <w:sz w:val="18"/>
                <w:szCs w:val="18"/>
              </w:rPr>
            </w:pPr>
            <w:r w:rsidRPr="004F642F">
              <w:rPr>
                <w:rFonts w:ascii="Tahoma" w:hAnsi="Tahoma" w:cs="Tahoma"/>
                <w:sz w:val="18"/>
                <w:szCs w:val="18"/>
              </w:rPr>
              <w:t>Dinas Koperasi</w:t>
            </w:r>
            <w:r>
              <w:rPr>
                <w:rFonts w:ascii="Tahoma" w:hAnsi="Tahoma" w:cs="Tahoma"/>
                <w:sz w:val="18"/>
                <w:szCs w:val="18"/>
              </w:rPr>
              <w:t xml:space="preserve">, </w:t>
            </w:r>
            <w:r w:rsidRPr="004F642F">
              <w:rPr>
                <w:rFonts w:ascii="Tahoma" w:hAnsi="Tahoma" w:cs="Tahoma"/>
                <w:sz w:val="18"/>
                <w:szCs w:val="18"/>
              </w:rPr>
              <w:t>UKM</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Koperasi dan UMKM</w:t>
            </w:r>
          </w:p>
        </w:tc>
      </w:tr>
      <w:tr w:rsidR="00C76EA4" w:rsidRPr="004F642F" w:rsidTr="004F724D">
        <w:tc>
          <w:tcPr>
            <w:tcW w:w="483" w:type="dxa"/>
            <w:vMerge/>
          </w:tcPr>
          <w:p w:rsidR="00C76EA4" w:rsidRPr="004F642F" w:rsidRDefault="00C76EA4" w:rsidP="00CC72E8">
            <w:pPr>
              <w:rPr>
                <w:rFonts w:ascii="Tahoma" w:hAnsi="Tahoma" w:cs="Tahoma"/>
                <w:sz w:val="18"/>
                <w:szCs w:val="18"/>
              </w:rPr>
            </w:pPr>
          </w:p>
        </w:tc>
        <w:tc>
          <w:tcPr>
            <w:tcW w:w="1927" w:type="dxa"/>
            <w:vMerge/>
            <w:tcBorders>
              <w:bottom w:val="single" w:sz="4" w:space="0" w:color="auto"/>
            </w:tcBorders>
          </w:tcPr>
          <w:p w:rsidR="00C76EA4" w:rsidRPr="004F642F" w:rsidRDefault="00C76EA4" w:rsidP="00CC72E8">
            <w:pPr>
              <w:rPr>
                <w:rFonts w:ascii="Tahoma" w:hAnsi="Tahoma" w:cs="Tahoma"/>
                <w:sz w:val="18"/>
                <w:szCs w:val="18"/>
              </w:rPr>
            </w:pPr>
          </w:p>
        </w:tc>
        <w:tc>
          <w:tcPr>
            <w:tcW w:w="2835" w:type="dxa"/>
          </w:tcPr>
          <w:p w:rsidR="008741D0" w:rsidRPr="004F642F" w:rsidRDefault="00C76EA4" w:rsidP="00CC72E8">
            <w:pPr>
              <w:rPr>
                <w:rFonts w:ascii="Tahoma" w:hAnsi="Tahoma" w:cs="Tahoma"/>
                <w:sz w:val="18"/>
                <w:szCs w:val="18"/>
                <w:lang w:val="id-ID"/>
              </w:rPr>
            </w:pPr>
            <w:r w:rsidRPr="004F642F">
              <w:rPr>
                <w:rFonts w:ascii="Tahoma" w:hAnsi="Tahoma" w:cs="Tahoma"/>
                <w:sz w:val="18"/>
                <w:szCs w:val="18"/>
              </w:rPr>
              <w:t>Peningkatan  dan pengembangan daya saing koperasi</w:t>
            </w:r>
          </w:p>
        </w:tc>
        <w:tc>
          <w:tcPr>
            <w:tcW w:w="2083" w:type="dxa"/>
          </w:tcPr>
          <w:p w:rsidR="00C76EA4" w:rsidRPr="004F642F" w:rsidRDefault="001856F6" w:rsidP="00CC72E8">
            <w:pPr>
              <w:rPr>
                <w:rFonts w:ascii="Tahoma" w:hAnsi="Tahoma" w:cs="Tahoma"/>
                <w:sz w:val="18"/>
                <w:szCs w:val="18"/>
              </w:rPr>
            </w:pPr>
            <w:r w:rsidRPr="004F642F">
              <w:rPr>
                <w:rFonts w:ascii="Tahoma" w:hAnsi="Tahoma" w:cs="Tahoma"/>
                <w:sz w:val="18"/>
                <w:szCs w:val="18"/>
              </w:rPr>
              <w:t>Dinas Koperasi</w:t>
            </w:r>
            <w:r>
              <w:rPr>
                <w:rFonts w:ascii="Tahoma" w:hAnsi="Tahoma" w:cs="Tahoma"/>
                <w:sz w:val="18"/>
                <w:szCs w:val="18"/>
              </w:rPr>
              <w:t xml:space="preserve">, </w:t>
            </w:r>
            <w:r w:rsidRPr="004F642F">
              <w:rPr>
                <w:rFonts w:ascii="Tahoma" w:hAnsi="Tahoma" w:cs="Tahoma"/>
                <w:sz w:val="18"/>
                <w:szCs w:val="18"/>
              </w:rPr>
              <w:t>UKM</w:t>
            </w:r>
          </w:p>
        </w:tc>
        <w:tc>
          <w:tcPr>
            <w:tcW w:w="1560" w:type="dxa"/>
          </w:tcPr>
          <w:p w:rsidR="00C76EA4" w:rsidRPr="004F642F" w:rsidRDefault="00C76EA4" w:rsidP="00CC72E8">
            <w:pPr>
              <w:rPr>
                <w:rFonts w:ascii="Tahoma" w:hAnsi="Tahoma" w:cs="Tahoma"/>
                <w:sz w:val="18"/>
                <w:szCs w:val="18"/>
              </w:rPr>
            </w:pPr>
            <w:r w:rsidRPr="004F642F">
              <w:rPr>
                <w:rFonts w:ascii="Tahoma" w:hAnsi="Tahoma" w:cs="Tahoma"/>
                <w:sz w:val="18"/>
                <w:szCs w:val="18"/>
              </w:rPr>
              <w:t>Koperasi dan UMKM</w:t>
            </w:r>
          </w:p>
        </w:tc>
      </w:tr>
      <w:tr w:rsidR="003C5A27" w:rsidRPr="004F642F" w:rsidTr="004F724D">
        <w:tc>
          <w:tcPr>
            <w:tcW w:w="483" w:type="dxa"/>
            <w:vMerge w:val="restart"/>
          </w:tcPr>
          <w:p w:rsidR="003C5A27" w:rsidRPr="004F642F" w:rsidRDefault="003C5A27" w:rsidP="00CC72E8">
            <w:pPr>
              <w:rPr>
                <w:rFonts w:ascii="Tahoma" w:hAnsi="Tahoma" w:cs="Tahoma"/>
                <w:sz w:val="18"/>
                <w:szCs w:val="18"/>
              </w:rPr>
            </w:pPr>
            <w:r w:rsidRPr="004F642F">
              <w:rPr>
                <w:rFonts w:ascii="Tahoma" w:hAnsi="Tahoma" w:cs="Tahoma"/>
                <w:sz w:val="18"/>
                <w:szCs w:val="18"/>
              </w:rPr>
              <w:t>5</w:t>
            </w:r>
          </w:p>
          <w:p w:rsidR="003C5A27" w:rsidRPr="004F642F" w:rsidRDefault="003C5A27" w:rsidP="00CC72E8">
            <w:pPr>
              <w:rPr>
                <w:rFonts w:ascii="Tahoma" w:hAnsi="Tahoma" w:cs="Tahoma"/>
                <w:sz w:val="18"/>
                <w:szCs w:val="18"/>
              </w:rPr>
            </w:pPr>
          </w:p>
          <w:p w:rsidR="003C5A27" w:rsidRPr="004F642F" w:rsidRDefault="003C5A27" w:rsidP="00CC72E8">
            <w:pPr>
              <w:rPr>
                <w:rFonts w:ascii="Tahoma" w:hAnsi="Tahoma" w:cs="Tahoma"/>
                <w:sz w:val="18"/>
                <w:szCs w:val="18"/>
              </w:rPr>
            </w:pPr>
          </w:p>
        </w:tc>
        <w:tc>
          <w:tcPr>
            <w:tcW w:w="1927" w:type="dxa"/>
            <w:vMerge w:val="restart"/>
          </w:tcPr>
          <w:p w:rsidR="003C5A27" w:rsidRPr="004F642F" w:rsidRDefault="003C5A27" w:rsidP="00CC72E8">
            <w:pPr>
              <w:rPr>
                <w:rFonts w:ascii="Tahoma" w:hAnsi="Tahoma" w:cs="Tahoma"/>
                <w:sz w:val="18"/>
                <w:szCs w:val="18"/>
              </w:rPr>
            </w:pPr>
            <w:r w:rsidRPr="004F642F">
              <w:rPr>
                <w:rFonts w:ascii="Tahoma" w:hAnsi="Tahoma" w:cs="Tahoma"/>
                <w:sz w:val="18"/>
                <w:szCs w:val="18"/>
              </w:rPr>
              <w:t>Gerakan Terpadu Pengembangan Koperasi, Usaha Mikro Dan Kecil</w:t>
            </w:r>
          </w:p>
        </w:tc>
        <w:tc>
          <w:tcPr>
            <w:tcW w:w="2835" w:type="dxa"/>
          </w:tcPr>
          <w:p w:rsidR="003C5A27" w:rsidRPr="004F642F" w:rsidRDefault="003C5A27" w:rsidP="00CC72E8">
            <w:pPr>
              <w:rPr>
                <w:rFonts w:ascii="Tahoma" w:hAnsi="Tahoma" w:cs="Tahoma"/>
                <w:sz w:val="18"/>
                <w:szCs w:val="18"/>
                <w:lang w:val="id-ID"/>
              </w:rPr>
            </w:pPr>
            <w:r w:rsidRPr="004F642F">
              <w:rPr>
                <w:rFonts w:ascii="Tahoma" w:hAnsi="Tahoma" w:cs="Tahoma"/>
                <w:sz w:val="18"/>
                <w:szCs w:val="18"/>
              </w:rPr>
              <w:t>Pengembangan Industri Kecil Menengah</w:t>
            </w:r>
          </w:p>
        </w:tc>
        <w:tc>
          <w:tcPr>
            <w:tcW w:w="2083" w:type="dxa"/>
          </w:tcPr>
          <w:p w:rsidR="003C5A27" w:rsidRPr="004F642F" w:rsidRDefault="003C5A27" w:rsidP="00CC72E8">
            <w:pPr>
              <w:rPr>
                <w:rFonts w:ascii="Tahoma" w:hAnsi="Tahoma" w:cs="Tahoma"/>
                <w:sz w:val="18"/>
                <w:szCs w:val="18"/>
              </w:rPr>
            </w:pPr>
            <w:r w:rsidRPr="004F642F">
              <w:rPr>
                <w:rFonts w:ascii="Tahoma" w:hAnsi="Tahoma" w:cs="Tahoma"/>
                <w:sz w:val="18"/>
                <w:szCs w:val="18"/>
              </w:rPr>
              <w:t>Dinas Perindag</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t>Perindustrian</w:t>
            </w:r>
          </w:p>
        </w:tc>
      </w:tr>
      <w:tr w:rsidR="003C5A27" w:rsidRPr="004F642F" w:rsidTr="004F724D">
        <w:tc>
          <w:tcPr>
            <w:tcW w:w="483" w:type="dxa"/>
            <w:vMerge/>
          </w:tcPr>
          <w:p w:rsidR="003C5A27" w:rsidRPr="004F642F" w:rsidRDefault="003C5A27" w:rsidP="00CC72E8">
            <w:pPr>
              <w:rPr>
                <w:rFonts w:ascii="Tahoma" w:hAnsi="Tahoma" w:cs="Tahoma"/>
                <w:sz w:val="18"/>
                <w:szCs w:val="18"/>
              </w:rPr>
            </w:pPr>
          </w:p>
        </w:tc>
        <w:tc>
          <w:tcPr>
            <w:tcW w:w="1927" w:type="dxa"/>
            <w:vMerge/>
          </w:tcPr>
          <w:p w:rsidR="003C5A27" w:rsidRPr="004F642F" w:rsidRDefault="003C5A27" w:rsidP="00CC72E8">
            <w:pPr>
              <w:rPr>
                <w:rFonts w:ascii="Tahoma" w:hAnsi="Tahoma" w:cs="Tahoma"/>
                <w:sz w:val="18"/>
                <w:szCs w:val="18"/>
              </w:rPr>
            </w:pPr>
          </w:p>
        </w:tc>
        <w:tc>
          <w:tcPr>
            <w:tcW w:w="2835" w:type="dxa"/>
          </w:tcPr>
          <w:p w:rsidR="003C5A27" w:rsidRPr="004F642F" w:rsidRDefault="003C5A27" w:rsidP="00CC72E8">
            <w:pPr>
              <w:rPr>
                <w:rFonts w:ascii="Tahoma" w:hAnsi="Tahoma" w:cs="Tahoma"/>
                <w:sz w:val="18"/>
                <w:szCs w:val="18"/>
                <w:lang w:val="id-ID"/>
              </w:rPr>
            </w:pPr>
            <w:r w:rsidRPr="004F642F">
              <w:rPr>
                <w:rFonts w:ascii="Tahoma" w:hAnsi="Tahoma" w:cs="Tahoma"/>
                <w:sz w:val="18"/>
                <w:szCs w:val="18"/>
              </w:rPr>
              <w:t>Peningkatan dan pengembangan Perdagangan dalam negeri</w:t>
            </w:r>
          </w:p>
        </w:tc>
        <w:tc>
          <w:tcPr>
            <w:tcW w:w="2083" w:type="dxa"/>
          </w:tcPr>
          <w:p w:rsidR="003C5A27" w:rsidRPr="004F642F" w:rsidRDefault="003C5A27" w:rsidP="00CC72E8">
            <w:pPr>
              <w:rPr>
                <w:rFonts w:ascii="Tahoma" w:hAnsi="Tahoma" w:cs="Tahoma"/>
                <w:sz w:val="18"/>
                <w:szCs w:val="18"/>
              </w:rPr>
            </w:pPr>
            <w:r w:rsidRPr="004F642F">
              <w:rPr>
                <w:rFonts w:ascii="Tahoma" w:hAnsi="Tahoma" w:cs="Tahoma"/>
                <w:sz w:val="18"/>
                <w:szCs w:val="18"/>
              </w:rPr>
              <w:t>Dinas Perindag</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t>Perdagangan</w:t>
            </w:r>
          </w:p>
        </w:tc>
      </w:tr>
      <w:tr w:rsidR="003C5A27" w:rsidRPr="004F642F" w:rsidTr="004F724D">
        <w:tc>
          <w:tcPr>
            <w:tcW w:w="483" w:type="dxa"/>
            <w:vMerge/>
          </w:tcPr>
          <w:p w:rsidR="003C5A27" w:rsidRPr="004F642F" w:rsidRDefault="003C5A27" w:rsidP="00CC72E8">
            <w:pPr>
              <w:rPr>
                <w:rFonts w:ascii="Tahoma" w:hAnsi="Tahoma" w:cs="Tahoma"/>
                <w:sz w:val="18"/>
                <w:szCs w:val="18"/>
              </w:rPr>
            </w:pPr>
          </w:p>
        </w:tc>
        <w:tc>
          <w:tcPr>
            <w:tcW w:w="1927" w:type="dxa"/>
            <w:vMerge/>
          </w:tcPr>
          <w:p w:rsidR="003C5A27" w:rsidRPr="004F642F" w:rsidRDefault="003C5A27" w:rsidP="00CC72E8">
            <w:pPr>
              <w:rPr>
                <w:rFonts w:ascii="Tahoma" w:hAnsi="Tahoma" w:cs="Tahoma"/>
                <w:sz w:val="18"/>
                <w:szCs w:val="18"/>
              </w:rPr>
            </w:pPr>
          </w:p>
        </w:tc>
        <w:tc>
          <w:tcPr>
            <w:tcW w:w="2835" w:type="dxa"/>
          </w:tcPr>
          <w:p w:rsidR="003C5A27" w:rsidRPr="004F642F" w:rsidRDefault="003C5A27" w:rsidP="00CC72E8">
            <w:pPr>
              <w:rPr>
                <w:rFonts w:ascii="Tahoma" w:hAnsi="Tahoma" w:cs="Tahoma"/>
                <w:sz w:val="18"/>
                <w:szCs w:val="18"/>
                <w:lang w:val="id-ID"/>
              </w:rPr>
            </w:pPr>
            <w:r w:rsidRPr="004F642F">
              <w:rPr>
                <w:rFonts w:ascii="Tahoma" w:hAnsi="Tahoma" w:cs="Tahoma"/>
                <w:sz w:val="18"/>
                <w:szCs w:val="18"/>
              </w:rPr>
              <w:t>Peningkatan dan pengembangan daya saing UMKM</w:t>
            </w:r>
          </w:p>
        </w:tc>
        <w:tc>
          <w:tcPr>
            <w:tcW w:w="2083" w:type="dxa"/>
          </w:tcPr>
          <w:p w:rsidR="003C5A27" w:rsidRPr="004F642F" w:rsidRDefault="003C5A27" w:rsidP="001856F6">
            <w:pPr>
              <w:rPr>
                <w:rFonts w:ascii="Tahoma" w:hAnsi="Tahoma" w:cs="Tahoma"/>
                <w:sz w:val="18"/>
                <w:szCs w:val="18"/>
              </w:rPr>
            </w:pPr>
            <w:r w:rsidRPr="004F642F">
              <w:rPr>
                <w:rFonts w:ascii="Tahoma" w:hAnsi="Tahoma" w:cs="Tahoma"/>
                <w:sz w:val="18"/>
                <w:szCs w:val="18"/>
              </w:rPr>
              <w:t>Dinas Koperasi</w:t>
            </w:r>
            <w:r w:rsidR="001856F6">
              <w:rPr>
                <w:rFonts w:ascii="Tahoma" w:hAnsi="Tahoma" w:cs="Tahoma"/>
                <w:sz w:val="18"/>
                <w:szCs w:val="18"/>
              </w:rPr>
              <w:t xml:space="preserve">, </w:t>
            </w:r>
            <w:r w:rsidRPr="004F642F">
              <w:rPr>
                <w:rFonts w:ascii="Tahoma" w:hAnsi="Tahoma" w:cs="Tahoma"/>
                <w:sz w:val="18"/>
                <w:szCs w:val="18"/>
              </w:rPr>
              <w:t>UKM</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t>Koperasi dan UMKM</w:t>
            </w:r>
          </w:p>
        </w:tc>
      </w:tr>
      <w:tr w:rsidR="003C5A27" w:rsidRPr="004F642F" w:rsidTr="004F724D">
        <w:tc>
          <w:tcPr>
            <w:tcW w:w="483" w:type="dxa"/>
            <w:vMerge/>
          </w:tcPr>
          <w:p w:rsidR="003C5A27" w:rsidRPr="004F642F" w:rsidRDefault="003C5A27" w:rsidP="00CC72E8">
            <w:pPr>
              <w:rPr>
                <w:rFonts w:ascii="Tahoma" w:hAnsi="Tahoma" w:cs="Tahoma"/>
                <w:sz w:val="18"/>
                <w:szCs w:val="18"/>
              </w:rPr>
            </w:pPr>
          </w:p>
        </w:tc>
        <w:tc>
          <w:tcPr>
            <w:tcW w:w="1927" w:type="dxa"/>
            <w:vMerge/>
          </w:tcPr>
          <w:p w:rsidR="003C5A27" w:rsidRPr="004F642F" w:rsidRDefault="003C5A27" w:rsidP="00CC72E8">
            <w:pPr>
              <w:rPr>
                <w:rFonts w:ascii="Tahoma" w:hAnsi="Tahoma" w:cs="Tahoma"/>
                <w:sz w:val="18"/>
                <w:szCs w:val="18"/>
              </w:rPr>
            </w:pPr>
          </w:p>
        </w:tc>
        <w:tc>
          <w:tcPr>
            <w:tcW w:w="2835" w:type="dxa"/>
          </w:tcPr>
          <w:p w:rsidR="003C5A27" w:rsidRPr="004F642F" w:rsidRDefault="003C5A27" w:rsidP="00150BD8">
            <w:pPr>
              <w:ind w:right="-108"/>
              <w:rPr>
                <w:rFonts w:ascii="Tahoma" w:hAnsi="Tahoma" w:cs="Tahoma"/>
                <w:sz w:val="18"/>
                <w:szCs w:val="18"/>
                <w:lang w:val="id-ID"/>
              </w:rPr>
            </w:pPr>
            <w:r w:rsidRPr="004F642F">
              <w:rPr>
                <w:rFonts w:ascii="Tahoma" w:hAnsi="Tahoma" w:cs="Tahoma"/>
                <w:sz w:val="18"/>
                <w:szCs w:val="18"/>
              </w:rPr>
              <w:t>Peningkatan  dan pengembangan daya saing koperasi</w:t>
            </w:r>
          </w:p>
        </w:tc>
        <w:tc>
          <w:tcPr>
            <w:tcW w:w="2083" w:type="dxa"/>
          </w:tcPr>
          <w:p w:rsidR="003C5A27" w:rsidRPr="004F642F" w:rsidRDefault="001856F6" w:rsidP="00CC72E8">
            <w:pPr>
              <w:rPr>
                <w:rFonts w:ascii="Tahoma" w:hAnsi="Tahoma" w:cs="Tahoma"/>
                <w:sz w:val="18"/>
                <w:szCs w:val="18"/>
              </w:rPr>
            </w:pPr>
            <w:r w:rsidRPr="004F642F">
              <w:rPr>
                <w:rFonts w:ascii="Tahoma" w:hAnsi="Tahoma" w:cs="Tahoma"/>
                <w:sz w:val="18"/>
                <w:szCs w:val="18"/>
              </w:rPr>
              <w:t>Dinas Koperasi</w:t>
            </w:r>
            <w:r>
              <w:rPr>
                <w:rFonts w:ascii="Tahoma" w:hAnsi="Tahoma" w:cs="Tahoma"/>
                <w:sz w:val="18"/>
                <w:szCs w:val="18"/>
              </w:rPr>
              <w:t xml:space="preserve">, </w:t>
            </w:r>
            <w:r w:rsidRPr="004F642F">
              <w:rPr>
                <w:rFonts w:ascii="Tahoma" w:hAnsi="Tahoma" w:cs="Tahoma"/>
                <w:sz w:val="18"/>
                <w:szCs w:val="18"/>
              </w:rPr>
              <w:t>UKM</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t>Koperasi dan UMKM</w:t>
            </w:r>
          </w:p>
        </w:tc>
      </w:tr>
      <w:tr w:rsidR="003C5A27" w:rsidRPr="004F642F" w:rsidTr="004F724D">
        <w:tc>
          <w:tcPr>
            <w:tcW w:w="483" w:type="dxa"/>
            <w:vMerge/>
          </w:tcPr>
          <w:p w:rsidR="003C5A27" w:rsidRPr="004F642F" w:rsidRDefault="003C5A27" w:rsidP="00CC72E8">
            <w:pPr>
              <w:rPr>
                <w:rFonts w:ascii="Tahoma" w:hAnsi="Tahoma" w:cs="Tahoma"/>
                <w:sz w:val="18"/>
                <w:szCs w:val="18"/>
              </w:rPr>
            </w:pPr>
          </w:p>
        </w:tc>
        <w:tc>
          <w:tcPr>
            <w:tcW w:w="1927" w:type="dxa"/>
            <w:vMerge/>
          </w:tcPr>
          <w:p w:rsidR="003C5A27" w:rsidRPr="004F642F" w:rsidRDefault="003C5A27" w:rsidP="00CC72E8">
            <w:pPr>
              <w:rPr>
                <w:rFonts w:ascii="Tahoma" w:hAnsi="Tahoma" w:cs="Tahoma"/>
                <w:sz w:val="18"/>
                <w:szCs w:val="18"/>
              </w:rPr>
            </w:pPr>
          </w:p>
        </w:tc>
        <w:tc>
          <w:tcPr>
            <w:tcW w:w="2835" w:type="dxa"/>
          </w:tcPr>
          <w:p w:rsidR="003C5A27" w:rsidRPr="004F642F" w:rsidRDefault="003C5A27" w:rsidP="00CC72E8">
            <w:pPr>
              <w:rPr>
                <w:rFonts w:ascii="Tahoma" w:hAnsi="Tahoma" w:cs="Tahoma"/>
                <w:sz w:val="18"/>
                <w:szCs w:val="18"/>
              </w:rPr>
            </w:pPr>
            <w:r w:rsidRPr="004F642F">
              <w:rPr>
                <w:rFonts w:ascii="Tahoma" w:hAnsi="Tahoma" w:cs="Tahoma"/>
                <w:sz w:val="18"/>
                <w:szCs w:val="18"/>
              </w:rPr>
              <w:t>Peningkatan kapasitas kelembagaan dan SDM</w:t>
            </w:r>
          </w:p>
        </w:tc>
        <w:tc>
          <w:tcPr>
            <w:tcW w:w="2083" w:type="dxa"/>
          </w:tcPr>
          <w:p w:rsidR="003C5A27" w:rsidRPr="004F642F" w:rsidRDefault="003C5A27"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 xml:space="preserve">Dinas </w:t>
            </w:r>
            <w:r w:rsidR="000407A7">
              <w:rPr>
                <w:rFonts w:ascii="Tahoma" w:hAnsi="Tahoma" w:cs="Tahoma"/>
                <w:sz w:val="18"/>
                <w:szCs w:val="18"/>
              </w:rPr>
              <w:t xml:space="preserve"> Tanaman Pangan, Hortikultura dan Perkebunan</w:t>
            </w:r>
            <w:r w:rsidRPr="004F642F">
              <w:rPr>
                <w:rFonts w:ascii="Tahoma" w:hAnsi="Tahoma" w:cs="Tahoma"/>
                <w:sz w:val="18"/>
                <w:szCs w:val="18"/>
              </w:rPr>
              <w:t>,</w:t>
            </w:r>
          </w:p>
          <w:p w:rsidR="003C5A27" w:rsidRPr="004F642F" w:rsidRDefault="0055618C" w:rsidP="00CC72E8">
            <w:pPr>
              <w:ind w:left="108" w:hanging="108"/>
              <w:rPr>
                <w:rFonts w:ascii="Tahoma" w:hAnsi="Tahoma" w:cs="Tahoma"/>
                <w:sz w:val="18"/>
                <w:szCs w:val="18"/>
              </w:rPr>
            </w:pPr>
            <w:r>
              <w:rPr>
                <w:rFonts w:ascii="Tahoma" w:hAnsi="Tahoma" w:cs="Tahoma"/>
                <w:sz w:val="18"/>
                <w:szCs w:val="18"/>
              </w:rPr>
              <w:t>•</w:t>
            </w:r>
            <w:r>
              <w:rPr>
                <w:rFonts w:ascii="Tahoma" w:hAnsi="Tahoma" w:cs="Tahoma"/>
                <w:sz w:val="18"/>
                <w:szCs w:val="18"/>
              </w:rPr>
              <w:tab/>
            </w:r>
            <w:r w:rsidR="003C5A27" w:rsidRPr="004F642F">
              <w:rPr>
                <w:rFonts w:ascii="Tahoma" w:hAnsi="Tahoma" w:cs="Tahoma"/>
                <w:sz w:val="18"/>
                <w:szCs w:val="18"/>
              </w:rPr>
              <w:t xml:space="preserve">Dinas Peternakan dan </w:t>
            </w:r>
            <w:r w:rsidR="003C5A27" w:rsidRPr="004F642F">
              <w:rPr>
                <w:rFonts w:ascii="Tahoma" w:hAnsi="Tahoma" w:cs="Tahoma"/>
                <w:sz w:val="18"/>
                <w:szCs w:val="18"/>
              </w:rPr>
              <w:lastRenderedPageBreak/>
              <w:t>Keswan</w:t>
            </w:r>
          </w:p>
          <w:p w:rsidR="0058221A" w:rsidRPr="0055618C" w:rsidRDefault="003C5A27" w:rsidP="0055618C">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 xml:space="preserve">Dinas </w:t>
            </w:r>
            <w:r w:rsidR="000C34BB">
              <w:rPr>
                <w:rFonts w:ascii="Tahoma" w:hAnsi="Tahoma" w:cs="Tahoma"/>
                <w:sz w:val="18"/>
                <w:szCs w:val="18"/>
              </w:rPr>
              <w:t xml:space="preserve">Kelautan dan </w:t>
            </w:r>
            <w:r w:rsidRPr="004F642F">
              <w:rPr>
                <w:rFonts w:ascii="Tahoma" w:hAnsi="Tahoma" w:cs="Tahoma"/>
                <w:sz w:val="18"/>
                <w:szCs w:val="18"/>
              </w:rPr>
              <w:t>Perikanan</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lastRenderedPageBreak/>
              <w:t>Pertanian</w:t>
            </w:r>
          </w:p>
        </w:tc>
      </w:tr>
      <w:tr w:rsidR="003C5A27" w:rsidRPr="004F642F" w:rsidTr="004F724D">
        <w:tc>
          <w:tcPr>
            <w:tcW w:w="483" w:type="dxa"/>
            <w:vMerge/>
          </w:tcPr>
          <w:p w:rsidR="003C5A27" w:rsidRPr="004F642F" w:rsidRDefault="003C5A27" w:rsidP="00CC72E8">
            <w:pPr>
              <w:rPr>
                <w:rFonts w:ascii="Tahoma" w:hAnsi="Tahoma" w:cs="Tahoma"/>
                <w:sz w:val="18"/>
                <w:szCs w:val="18"/>
              </w:rPr>
            </w:pPr>
          </w:p>
        </w:tc>
        <w:tc>
          <w:tcPr>
            <w:tcW w:w="1927" w:type="dxa"/>
            <w:vMerge/>
          </w:tcPr>
          <w:p w:rsidR="003C5A27" w:rsidRPr="004F642F" w:rsidRDefault="003C5A27" w:rsidP="00CC72E8">
            <w:pPr>
              <w:rPr>
                <w:rFonts w:ascii="Tahoma" w:hAnsi="Tahoma" w:cs="Tahoma"/>
                <w:sz w:val="18"/>
                <w:szCs w:val="18"/>
              </w:rPr>
            </w:pPr>
          </w:p>
        </w:tc>
        <w:tc>
          <w:tcPr>
            <w:tcW w:w="2835" w:type="dxa"/>
          </w:tcPr>
          <w:p w:rsidR="003C5A27" w:rsidRPr="004F642F" w:rsidRDefault="003C5A27" w:rsidP="00CC72E8">
            <w:pPr>
              <w:rPr>
                <w:rFonts w:ascii="Tahoma" w:hAnsi="Tahoma" w:cs="Tahoma"/>
                <w:sz w:val="18"/>
                <w:szCs w:val="18"/>
              </w:rPr>
            </w:pPr>
            <w:r w:rsidRPr="004F642F">
              <w:rPr>
                <w:rFonts w:ascii="Tahoma" w:hAnsi="Tahoma" w:cs="Tahoma"/>
                <w:sz w:val="18"/>
                <w:szCs w:val="18"/>
              </w:rPr>
              <w:t>Pengolahan dan Pemasaran hasil</w:t>
            </w:r>
          </w:p>
        </w:tc>
        <w:tc>
          <w:tcPr>
            <w:tcW w:w="2083" w:type="dxa"/>
          </w:tcPr>
          <w:p w:rsidR="003C5A27" w:rsidRPr="004F642F" w:rsidRDefault="003C5A27" w:rsidP="0022696B">
            <w:pPr>
              <w:pStyle w:val="ListParagraph"/>
              <w:numPr>
                <w:ilvl w:val="0"/>
                <w:numId w:val="71"/>
              </w:numPr>
              <w:ind w:left="147" w:hanging="180"/>
              <w:rPr>
                <w:rFonts w:ascii="Tahoma" w:hAnsi="Tahoma" w:cs="Tahoma"/>
                <w:sz w:val="18"/>
                <w:szCs w:val="18"/>
              </w:rPr>
            </w:pPr>
            <w:r w:rsidRPr="004F642F">
              <w:rPr>
                <w:rFonts w:ascii="Tahoma" w:hAnsi="Tahoma" w:cs="Tahoma"/>
                <w:sz w:val="18"/>
                <w:szCs w:val="18"/>
              </w:rPr>
              <w:t xml:space="preserve">Dinas </w:t>
            </w:r>
            <w:r w:rsidR="000C34BB">
              <w:rPr>
                <w:rFonts w:ascii="Tahoma" w:hAnsi="Tahoma" w:cs="Tahoma"/>
                <w:sz w:val="18"/>
                <w:szCs w:val="18"/>
              </w:rPr>
              <w:t xml:space="preserve"> Tanaman Pangan, Hortikultura dan Perkebunan</w:t>
            </w:r>
            <w:r w:rsidRPr="004F642F">
              <w:rPr>
                <w:rFonts w:ascii="Tahoma" w:hAnsi="Tahoma" w:cs="Tahoma"/>
                <w:sz w:val="18"/>
                <w:szCs w:val="18"/>
              </w:rPr>
              <w:t>,</w:t>
            </w:r>
          </w:p>
          <w:p w:rsidR="003C5A27" w:rsidRPr="004F642F" w:rsidRDefault="003C5A27" w:rsidP="0022696B">
            <w:pPr>
              <w:pStyle w:val="ListParagraph"/>
              <w:numPr>
                <w:ilvl w:val="1"/>
                <w:numId w:val="71"/>
              </w:numPr>
              <w:ind w:left="147" w:hanging="180"/>
              <w:rPr>
                <w:rFonts w:ascii="Tahoma" w:hAnsi="Tahoma" w:cs="Tahoma"/>
                <w:sz w:val="18"/>
                <w:szCs w:val="18"/>
              </w:rPr>
            </w:pPr>
            <w:r w:rsidRPr="004F642F">
              <w:rPr>
                <w:rFonts w:ascii="Tahoma" w:hAnsi="Tahoma" w:cs="Tahoma"/>
                <w:sz w:val="18"/>
                <w:szCs w:val="18"/>
              </w:rPr>
              <w:t>Dinas Peternakan dan Keswan</w:t>
            </w:r>
          </w:p>
          <w:p w:rsidR="003C5A27" w:rsidRPr="004F642F" w:rsidRDefault="003C5A27" w:rsidP="0022696B">
            <w:pPr>
              <w:pStyle w:val="ListParagraph"/>
              <w:numPr>
                <w:ilvl w:val="1"/>
                <w:numId w:val="71"/>
              </w:numPr>
              <w:ind w:left="147" w:hanging="180"/>
              <w:rPr>
                <w:rFonts w:ascii="Tahoma" w:hAnsi="Tahoma" w:cs="Tahoma"/>
                <w:sz w:val="18"/>
                <w:szCs w:val="18"/>
              </w:rPr>
            </w:pPr>
            <w:r w:rsidRPr="004F642F">
              <w:rPr>
                <w:rFonts w:ascii="Tahoma" w:hAnsi="Tahoma" w:cs="Tahoma"/>
                <w:sz w:val="18"/>
                <w:szCs w:val="18"/>
              </w:rPr>
              <w:t>Dinas</w:t>
            </w:r>
            <w:r w:rsidR="000C34BB">
              <w:rPr>
                <w:rFonts w:ascii="Tahoma" w:hAnsi="Tahoma" w:cs="Tahoma"/>
                <w:sz w:val="18"/>
                <w:szCs w:val="18"/>
              </w:rPr>
              <w:t xml:space="preserve">Kelautan dan </w:t>
            </w:r>
            <w:r w:rsidRPr="004F642F">
              <w:rPr>
                <w:rFonts w:ascii="Tahoma" w:hAnsi="Tahoma" w:cs="Tahoma"/>
                <w:sz w:val="18"/>
                <w:szCs w:val="18"/>
              </w:rPr>
              <w:t xml:space="preserve"> Perikanan</w:t>
            </w:r>
          </w:p>
        </w:tc>
        <w:tc>
          <w:tcPr>
            <w:tcW w:w="1560" w:type="dxa"/>
          </w:tcPr>
          <w:p w:rsidR="003C5A27" w:rsidRPr="004F642F" w:rsidRDefault="003C5A27" w:rsidP="00CC72E8">
            <w:pPr>
              <w:rPr>
                <w:rFonts w:ascii="Tahoma" w:hAnsi="Tahoma" w:cs="Tahoma"/>
                <w:sz w:val="18"/>
                <w:szCs w:val="18"/>
              </w:rPr>
            </w:pPr>
            <w:r w:rsidRPr="004F642F">
              <w:rPr>
                <w:rFonts w:ascii="Tahoma" w:hAnsi="Tahoma" w:cs="Tahoma"/>
                <w:sz w:val="18"/>
                <w:szCs w:val="18"/>
              </w:rPr>
              <w:t>Pertanian</w:t>
            </w:r>
          </w:p>
        </w:tc>
      </w:tr>
      <w:tr w:rsidR="008D2303" w:rsidRPr="004F642F" w:rsidTr="004F724D">
        <w:tc>
          <w:tcPr>
            <w:tcW w:w="483" w:type="dxa"/>
            <w:vMerge w:val="restart"/>
          </w:tcPr>
          <w:p w:rsidR="008D2303" w:rsidRPr="004F642F" w:rsidRDefault="008D2303" w:rsidP="00CC72E8">
            <w:pPr>
              <w:rPr>
                <w:rFonts w:ascii="Tahoma" w:hAnsi="Tahoma" w:cs="Tahoma"/>
                <w:sz w:val="18"/>
                <w:szCs w:val="18"/>
              </w:rPr>
            </w:pPr>
            <w:r w:rsidRPr="004F642F">
              <w:rPr>
                <w:rFonts w:ascii="Tahoma" w:hAnsi="Tahoma" w:cs="Tahoma"/>
                <w:sz w:val="18"/>
                <w:szCs w:val="18"/>
              </w:rPr>
              <w:t>6</w:t>
            </w:r>
          </w:p>
          <w:p w:rsidR="008D2303" w:rsidRPr="004F642F" w:rsidRDefault="008D2303" w:rsidP="00CC72E8">
            <w:pPr>
              <w:rPr>
                <w:rFonts w:ascii="Tahoma" w:hAnsi="Tahoma" w:cs="Tahoma"/>
                <w:sz w:val="18"/>
                <w:szCs w:val="18"/>
              </w:rPr>
            </w:pPr>
          </w:p>
          <w:p w:rsidR="008D2303" w:rsidRPr="004F642F" w:rsidRDefault="008D2303" w:rsidP="00CC72E8">
            <w:pPr>
              <w:rPr>
                <w:rFonts w:ascii="Tahoma" w:hAnsi="Tahoma" w:cs="Tahoma"/>
                <w:sz w:val="18"/>
                <w:szCs w:val="18"/>
              </w:rPr>
            </w:pPr>
          </w:p>
          <w:p w:rsidR="008D2303" w:rsidRPr="004F642F" w:rsidRDefault="008D2303" w:rsidP="00CC72E8">
            <w:pPr>
              <w:rPr>
                <w:rFonts w:ascii="Tahoma" w:hAnsi="Tahoma" w:cs="Tahoma"/>
                <w:sz w:val="18"/>
                <w:szCs w:val="18"/>
              </w:rPr>
            </w:pPr>
          </w:p>
        </w:tc>
        <w:tc>
          <w:tcPr>
            <w:tcW w:w="1927" w:type="dxa"/>
            <w:vMerge w:val="restart"/>
          </w:tcPr>
          <w:p w:rsidR="008D2303" w:rsidRPr="004F642F" w:rsidRDefault="008D2303" w:rsidP="00CC72E8">
            <w:pPr>
              <w:rPr>
                <w:rFonts w:ascii="Tahoma" w:hAnsi="Tahoma" w:cs="Tahoma"/>
                <w:sz w:val="18"/>
                <w:szCs w:val="18"/>
              </w:rPr>
            </w:pPr>
            <w:r w:rsidRPr="004F642F">
              <w:rPr>
                <w:rFonts w:ascii="Tahoma" w:hAnsi="Tahoma" w:cs="Tahoma"/>
                <w:sz w:val="18"/>
                <w:szCs w:val="18"/>
              </w:rPr>
              <w:t>Gerakan Terpadu Pengembangan Kepariwisataan</w:t>
            </w:r>
          </w:p>
        </w:tc>
        <w:tc>
          <w:tcPr>
            <w:tcW w:w="2835" w:type="dxa"/>
          </w:tcPr>
          <w:p w:rsidR="008D2303" w:rsidRPr="004F642F" w:rsidRDefault="008D2303" w:rsidP="00CC72E8">
            <w:pPr>
              <w:rPr>
                <w:rFonts w:ascii="Tahoma" w:hAnsi="Tahoma" w:cs="Tahoma"/>
                <w:sz w:val="18"/>
                <w:szCs w:val="18"/>
              </w:rPr>
            </w:pPr>
            <w:r w:rsidRPr="004F642F">
              <w:rPr>
                <w:rFonts w:ascii="Tahoma" w:hAnsi="Tahoma" w:cs="Tahoma"/>
                <w:sz w:val="18"/>
                <w:szCs w:val="18"/>
              </w:rPr>
              <w:t>Pengembangan destinasi pariwisata</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Pariwisata</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Pariwisata</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Pengembangan kelembagaan pariwisata dan ekonomi kreatif</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Pariwisata</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Pariwisata</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Pengembangan ekonomi kreatif</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Pariwisata</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Pariwisata</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Pembangunan jalan dan jembatan provinsi</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Pariwisata</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Pariwisata</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rPr>
            </w:pPr>
            <w:r w:rsidRPr="004F642F">
              <w:rPr>
                <w:rFonts w:ascii="Tahoma" w:hAnsi="Tahoma" w:cs="Tahoma"/>
                <w:sz w:val="18"/>
                <w:szCs w:val="18"/>
              </w:rPr>
              <w:t>Peningkatan sarana dan prasarana kebinamargaan</w:t>
            </w:r>
          </w:p>
        </w:tc>
        <w:tc>
          <w:tcPr>
            <w:tcW w:w="2083" w:type="dxa"/>
          </w:tcPr>
          <w:p w:rsidR="008D2303" w:rsidRPr="004F642F" w:rsidRDefault="008D2303" w:rsidP="000C34BB">
            <w:pPr>
              <w:rPr>
                <w:rFonts w:ascii="Tahoma" w:hAnsi="Tahoma" w:cs="Tahoma"/>
                <w:sz w:val="18"/>
                <w:szCs w:val="18"/>
              </w:rPr>
            </w:pPr>
            <w:r w:rsidRPr="004F642F">
              <w:rPr>
                <w:rFonts w:ascii="Tahoma" w:hAnsi="Tahoma" w:cs="Tahoma"/>
                <w:sz w:val="18"/>
                <w:szCs w:val="18"/>
              </w:rPr>
              <w:t xml:space="preserve">Dinas </w:t>
            </w:r>
            <w:r w:rsidR="000C34BB">
              <w:rPr>
                <w:rFonts w:ascii="Tahoma" w:hAnsi="Tahoma" w:cs="Tahoma"/>
                <w:sz w:val="18"/>
                <w:szCs w:val="18"/>
              </w:rPr>
              <w:t xml:space="preserve"> PU PR</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Pekerjaan Umum dan Penataan Ruang</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Pembangunan Sarana dan Prasarana Fasilitas Perhubungan</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 xml:space="preserve">Dinas Perhubungan </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Perhubungan</w:t>
            </w:r>
          </w:p>
        </w:tc>
      </w:tr>
      <w:tr w:rsidR="008D2303" w:rsidRPr="004F642F" w:rsidTr="004F724D">
        <w:trPr>
          <w:trHeight w:val="497"/>
        </w:trPr>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Peningkatan sarana dan prasarana kebinamargaan</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Prasjal Tarkim</w:t>
            </w:r>
            <w:r w:rsidR="000C34BB">
              <w:rPr>
                <w:rFonts w:ascii="Tahoma" w:hAnsi="Tahoma" w:cs="Tahoma"/>
                <w:sz w:val="18"/>
                <w:szCs w:val="18"/>
              </w:rPr>
              <w:t xml:space="preserve"> Perumahan Rakyat, Kawasan Permukiman dan Pertanaha</w:t>
            </w:r>
            <w:r w:rsidR="005E5A7D">
              <w:rPr>
                <w:rFonts w:ascii="Tahoma" w:hAnsi="Tahoma" w:cs="Tahoma"/>
                <w:sz w:val="18"/>
                <w:szCs w:val="18"/>
              </w:rPr>
              <w:t>n</w:t>
            </w:r>
          </w:p>
        </w:tc>
        <w:tc>
          <w:tcPr>
            <w:tcW w:w="1560" w:type="dxa"/>
          </w:tcPr>
          <w:p w:rsidR="008D2303" w:rsidRPr="004F642F" w:rsidRDefault="008D2303" w:rsidP="00CC72E8">
            <w:pPr>
              <w:rPr>
                <w:rFonts w:ascii="Tahoma" w:hAnsi="Tahoma" w:cs="Tahoma"/>
                <w:sz w:val="18"/>
                <w:szCs w:val="18"/>
              </w:rPr>
            </w:pP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Peningkatan dan pengembangan daya saing UMKM</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Koperasi dan UKM</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Koperasi dan UMKM</w:t>
            </w:r>
          </w:p>
        </w:tc>
      </w:tr>
      <w:tr w:rsidR="008D2303" w:rsidRPr="004F642F" w:rsidTr="004F724D">
        <w:tc>
          <w:tcPr>
            <w:tcW w:w="483" w:type="dxa"/>
            <w:vMerge/>
          </w:tcPr>
          <w:p w:rsidR="008D2303" w:rsidRPr="004F642F" w:rsidRDefault="008D2303" w:rsidP="00CC72E8">
            <w:pPr>
              <w:rPr>
                <w:rFonts w:ascii="Tahoma" w:hAnsi="Tahoma" w:cs="Tahoma"/>
                <w:sz w:val="18"/>
                <w:szCs w:val="18"/>
              </w:rPr>
            </w:pPr>
          </w:p>
        </w:tc>
        <w:tc>
          <w:tcPr>
            <w:tcW w:w="1927" w:type="dxa"/>
            <w:vMerge/>
            <w:tcBorders>
              <w:bottom w:val="single" w:sz="4" w:space="0" w:color="auto"/>
            </w:tcBorders>
          </w:tcPr>
          <w:p w:rsidR="008D2303" w:rsidRPr="004F642F" w:rsidRDefault="008D2303" w:rsidP="00CC72E8">
            <w:pPr>
              <w:rPr>
                <w:rFonts w:ascii="Tahoma" w:hAnsi="Tahoma" w:cs="Tahoma"/>
                <w:sz w:val="18"/>
                <w:szCs w:val="18"/>
              </w:rPr>
            </w:pPr>
          </w:p>
        </w:tc>
        <w:tc>
          <w:tcPr>
            <w:tcW w:w="2835" w:type="dxa"/>
          </w:tcPr>
          <w:p w:rsidR="008D2303" w:rsidRPr="004F642F" w:rsidRDefault="008D2303" w:rsidP="00CC72E8">
            <w:pPr>
              <w:rPr>
                <w:rFonts w:ascii="Tahoma" w:hAnsi="Tahoma" w:cs="Tahoma"/>
                <w:sz w:val="18"/>
                <w:szCs w:val="18"/>
                <w:lang w:val="id-ID"/>
              </w:rPr>
            </w:pPr>
            <w:r w:rsidRPr="004F642F">
              <w:rPr>
                <w:rFonts w:ascii="Tahoma" w:hAnsi="Tahoma" w:cs="Tahoma"/>
                <w:sz w:val="18"/>
                <w:szCs w:val="18"/>
              </w:rPr>
              <w:t>Pengembangan Industri Kecil Menengah</w:t>
            </w:r>
          </w:p>
        </w:tc>
        <w:tc>
          <w:tcPr>
            <w:tcW w:w="2083" w:type="dxa"/>
          </w:tcPr>
          <w:p w:rsidR="008D2303" w:rsidRPr="004F642F" w:rsidRDefault="008D2303" w:rsidP="00CC72E8">
            <w:pPr>
              <w:rPr>
                <w:rFonts w:ascii="Tahoma" w:hAnsi="Tahoma" w:cs="Tahoma"/>
                <w:sz w:val="18"/>
                <w:szCs w:val="18"/>
              </w:rPr>
            </w:pPr>
            <w:r w:rsidRPr="004F642F">
              <w:rPr>
                <w:rFonts w:ascii="Tahoma" w:hAnsi="Tahoma" w:cs="Tahoma"/>
                <w:sz w:val="18"/>
                <w:szCs w:val="18"/>
              </w:rPr>
              <w:t>Dinas Perindag</w:t>
            </w:r>
          </w:p>
        </w:tc>
        <w:tc>
          <w:tcPr>
            <w:tcW w:w="1560" w:type="dxa"/>
          </w:tcPr>
          <w:p w:rsidR="008D2303" w:rsidRPr="004F642F" w:rsidRDefault="008D2303" w:rsidP="00CC72E8">
            <w:pPr>
              <w:rPr>
                <w:rFonts w:ascii="Tahoma" w:hAnsi="Tahoma" w:cs="Tahoma"/>
                <w:sz w:val="18"/>
                <w:szCs w:val="18"/>
              </w:rPr>
            </w:pPr>
            <w:r w:rsidRPr="004F642F">
              <w:rPr>
                <w:rFonts w:ascii="Tahoma" w:hAnsi="Tahoma" w:cs="Tahoma"/>
                <w:sz w:val="18"/>
                <w:szCs w:val="18"/>
              </w:rPr>
              <w:t>Perindustrian</w:t>
            </w:r>
          </w:p>
        </w:tc>
      </w:tr>
      <w:tr w:rsidR="00262A25" w:rsidRPr="004F642F" w:rsidTr="00262A25">
        <w:tc>
          <w:tcPr>
            <w:tcW w:w="483" w:type="dxa"/>
            <w:vMerge w:val="restart"/>
          </w:tcPr>
          <w:p w:rsidR="00262A25" w:rsidRPr="00262A25" w:rsidRDefault="00262A25" w:rsidP="00CC72E8">
            <w:pPr>
              <w:rPr>
                <w:rFonts w:ascii="Tahoma" w:hAnsi="Tahoma" w:cs="Tahoma"/>
                <w:sz w:val="18"/>
                <w:szCs w:val="18"/>
              </w:rPr>
            </w:pPr>
            <w:r w:rsidRPr="00262A25">
              <w:rPr>
                <w:rFonts w:ascii="Tahoma" w:hAnsi="Tahoma" w:cs="Tahoma"/>
                <w:sz w:val="18"/>
                <w:szCs w:val="18"/>
              </w:rPr>
              <w:t>7.</w:t>
            </w:r>
          </w:p>
        </w:tc>
        <w:tc>
          <w:tcPr>
            <w:tcW w:w="1927" w:type="dxa"/>
            <w:vMerge w:val="restart"/>
          </w:tcPr>
          <w:p w:rsidR="00262A25" w:rsidRPr="00262A25" w:rsidRDefault="00262A25" w:rsidP="00262A25">
            <w:pPr>
              <w:rPr>
                <w:rFonts w:ascii="Tahoma" w:hAnsi="Tahoma" w:cs="Tahoma"/>
                <w:sz w:val="18"/>
                <w:szCs w:val="18"/>
              </w:rPr>
            </w:pPr>
            <w:r w:rsidRPr="00262A25">
              <w:rPr>
                <w:rFonts w:ascii="Tahoma" w:hAnsi="Tahoma" w:cs="Tahoma"/>
                <w:sz w:val="18"/>
                <w:szCs w:val="18"/>
              </w:rPr>
              <w:t>Gerakan Terpadu Pemberdayaan Rantau</w:t>
            </w:r>
          </w:p>
        </w:tc>
        <w:tc>
          <w:tcPr>
            <w:tcW w:w="2835" w:type="dxa"/>
          </w:tcPr>
          <w:p w:rsidR="00262A25" w:rsidRPr="00262A25" w:rsidRDefault="00262A25" w:rsidP="00262A25">
            <w:pPr>
              <w:rPr>
                <w:rFonts w:ascii="Tahoma" w:hAnsi="Tahoma" w:cs="Tahoma"/>
                <w:sz w:val="18"/>
                <w:szCs w:val="18"/>
              </w:rPr>
            </w:pPr>
            <w:r w:rsidRPr="00262A25">
              <w:rPr>
                <w:rFonts w:ascii="Tahoma" w:hAnsi="Tahoma" w:cs="Tahoma"/>
                <w:sz w:val="18"/>
                <w:szCs w:val="18"/>
              </w:rPr>
              <w:t>Program peningkatan kapasitas dan kelembagaan SDM</w:t>
            </w:r>
          </w:p>
        </w:tc>
        <w:tc>
          <w:tcPr>
            <w:tcW w:w="2083" w:type="dxa"/>
          </w:tcPr>
          <w:p w:rsidR="00262A25" w:rsidRPr="00262A25" w:rsidRDefault="00262A25" w:rsidP="0022696B">
            <w:pPr>
              <w:pStyle w:val="ListParagraph"/>
              <w:numPr>
                <w:ilvl w:val="0"/>
                <w:numId w:val="71"/>
              </w:numPr>
              <w:ind w:left="176" w:hanging="142"/>
              <w:rPr>
                <w:rFonts w:ascii="Tahoma" w:hAnsi="Tahoma" w:cs="Tahoma"/>
                <w:sz w:val="18"/>
                <w:szCs w:val="18"/>
              </w:rPr>
            </w:pPr>
            <w:r w:rsidRPr="00262A25">
              <w:rPr>
                <w:rFonts w:ascii="Tahoma" w:hAnsi="Tahoma" w:cs="Tahoma"/>
                <w:sz w:val="18"/>
                <w:szCs w:val="18"/>
              </w:rPr>
              <w:t>Dinas Pariwisata</w:t>
            </w:r>
          </w:p>
          <w:p w:rsidR="00262A25" w:rsidRPr="00262A25" w:rsidRDefault="00262A25" w:rsidP="0022696B">
            <w:pPr>
              <w:pStyle w:val="ListParagraph"/>
              <w:numPr>
                <w:ilvl w:val="0"/>
                <w:numId w:val="71"/>
              </w:numPr>
              <w:ind w:left="176" w:hanging="142"/>
              <w:rPr>
                <w:rFonts w:ascii="Tahoma" w:hAnsi="Tahoma" w:cs="Tahoma"/>
                <w:sz w:val="18"/>
                <w:szCs w:val="18"/>
              </w:rPr>
            </w:pPr>
            <w:r w:rsidRPr="00262A25">
              <w:rPr>
                <w:rFonts w:ascii="Tahoma" w:hAnsi="Tahoma" w:cs="Tahoma"/>
                <w:sz w:val="18"/>
                <w:szCs w:val="18"/>
              </w:rPr>
              <w:t>Dinas Perindag</w:t>
            </w:r>
          </w:p>
          <w:p w:rsidR="00262A25" w:rsidRPr="00262A25" w:rsidRDefault="00262A25" w:rsidP="0022696B">
            <w:pPr>
              <w:pStyle w:val="ListParagraph"/>
              <w:numPr>
                <w:ilvl w:val="0"/>
                <w:numId w:val="71"/>
              </w:numPr>
              <w:ind w:left="176" w:hanging="142"/>
              <w:rPr>
                <w:rFonts w:ascii="Tahoma" w:hAnsi="Tahoma" w:cs="Tahoma"/>
                <w:sz w:val="18"/>
                <w:szCs w:val="18"/>
              </w:rPr>
            </w:pPr>
            <w:r w:rsidRPr="00262A25">
              <w:rPr>
                <w:rFonts w:ascii="Tahoma" w:hAnsi="Tahoma" w:cs="Tahoma"/>
                <w:sz w:val="18"/>
                <w:szCs w:val="18"/>
              </w:rPr>
              <w:t>Dinas pendidikan</w:t>
            </w:r>
          </w:p>
          <w:p w:rsidR="00262A25" w:rsidRPr="00262A25" w:rsidRDefault="00262A25" w:rsidP="0022696B">
            <w:pPr>
              <w:pStyle w:val="ListParagraph"/>
              <w:numPr>
                <w:ilvl w:val="0"/>
                <w:numId w:val="71"/>
              </w:numPr>
              <w:ind w:left="176" w:hanging="142"/>
              <w:rPr>
                <w:rFonts w:ascii="Tahoma" w:hAnsi="Tahoma" w:cs="Tahoma"/>
                <w:sz w:val="18"/>
                <w:szCs w:val="18"/>
              </w:rPr>
            </w:pPr>
            <w:r w:rsidRPr="00262A25">
              <w:rPr>
                <w:rFonts w:ascii="Tahoma" w:hAnsi="Tahoma" w:cs="Tahoma"/>
                <w:sz w:val="18"/>
                <w:szCs w:val="18"/>
              </w:rPr>
              <w:t>Koperasi dan UKM</w:t>
            </w:r>
          </w:p>
        </w:tc>
        <w:tc>
          <w:tcPr>
            <w:tcW w:w="1560" w:type="dxa"/>
          </w:tcPr>
          <w:p w:rsidR="00262A25" w:rsidRPr="00262A25" w:rsidRDefault="00262A25" w:rsidP="00CC72E8">
            <w:pPr>
              <w:rPr>
                <w:rFonts w:ascii="Tahoma" w:hAnsi="Tahoma" w:cs="Tahoma"/>
                <w:sz w:val="18"/>
                <w:szCs w:val="18"/>
              </w:rPr>
            </w:pPr>
            <w:r w:rsidRPr="00262A25">
              <w:rPr>
                <w:rFonts w:ascii="Tahoma" w:hAnsi="Tahoma" w:cs="Tahoma"/>
                <w:sz w:val="18"/>
                <w:szCs w:val="18"/>
              </w:rPr>
              <w:t>Pariwisata</w:t>
            </w:r>
          </w:p>
          <w:p w:rsidR="00262A25" w:rsidRPr="00262A25" w:rsidRDefault="00262A25" w:rsidP="00CC72E8">
            <w:pPr>
              <w:rPr>
                <w:rFonts w:ascii="Tahoma" w:hAnsi="Tahoma" w:cs="Tahoma"/>
                <w:sz w:val="18"/>
                <w:szCs w:val="18"/>
              </w:rPr>
            </w:pPr>
            <w:r w:rsidRPr="00262A25">
              <w:rPr>
                <w:rFonts w:ascii="Tahoma" w:hAnsi="Tahoma" w:cs="Tahoma"/>
                <w:sz w:val="18"/>
                <w:szCs w:val="18"/>
              </w:rPr>
              <w:t>Industri</w:t>
            </w:r>
          </w:p>
          <w:p w:rsidR="00262A25" w:rsidRPr="00262A25" w:rsidRDefault="00262A25" w:rsidP="00617CF4">
            <w:pPr>
              <w:rPr>
                <w:rFonts w:ascii="Tahoma" w:hAnsi="Tahoma" w:cs="Tahoma"/>
                <w:sz w:val="18"/>
                <w:szCs w:val="18"/>
              </w:rPr>
            </w:pPr>
            <w:r w:rsidRPr="00262A25">
              <w:rPr>
                <w:rFonts w:ascii="Tahoma" w:hAnsi="Tahoma" w:cs="Tahoma"/>
                <w:sz w:val="18"/>
                <w:szCs w:val="18"/>
              </w:rPr>
              <w:t>Koperasi dan UMKM</w:t>
            </w:r>
          </w:p>
        </w:tc>
      </w:tr>
      <w:tr w:rsidR="00262A25" w:rsidRPr="004F642F" w:rsidTr="00262A25">
        <w:tc>
          <w:tcPr>
            <w:tcW w:w="483" w:type="dxa"/>
            <w:vMerge/>
          </w:tcPr>
          <w:p w:rsidR="00262A25" w:rsidRPr="00262A25" w:rsidRDefault="00262A25" w:rsidP="00CC72E8">
            <w:pPr>
              <w:rPr>
                <w:rFonts w:ascii="Tahoma" w:hAnsi="Tahoma" w:cs="Tahoma"/>
                <w:sz w:val="18"/>
                <w:szCs w:val="18"/>
              </w:rPr>
            </w:pPr>
          </w:p>
        </w:tc>
        <w:tc>
          <w:tcPr>
            <w:tcW w:w="1927" w:type="dxa"/>
            <w:vMerge/>
          </w:tcPr>
          <w:p w:rsidR="00262A25" w:rsidRPr="00262A25" w:rsidRDefault="00262A25" w:rsidP="00262A25">
            <w:pPr>
              <w:rPr>
                <w:rFonts w:ascii="Tahoma" w:hAnsi="Tahoma" w:cs="Tahoma"/>
                <w:sz w:val="18"/>
                <w:szCs w:val="18"/>
              </w:rPr>
            </w:pPr>
          </w:p>
        </w:tc>
        <w:tc>
          <w:tcPr>
            <w:tcW w:w="2835" w:type="dxa"/>
          </w:tcPr>
          <w:p w:rsidR="00262A25" w:rsidRPr="00262A25" w:rsidRDefault="00262A25" w:rsidP="00262A25">
            <w:pPr>
              <w:rPr>
                <w:rFonts w:ascii="Tahoma" w:hAnsi="Tahoma" w:cs="Tahoma"/>
                <w:sz w:val="18"/>
                <w:szCs w:val="18"/>
              </w:rPr>
            </w:pPr>
            <w:r w:rsidRPr="00262A25">
              <w:rPr>
                <w:rFonts w:ascii="Tahoma" w:hAnsi="Tahoma" w:cs="Tahoma"/>
                <w:sz w:val="18"/>
                <w:szCs w:val="18"/>
              </w:rPr>
              <w:t>Program pengembangan pariwisata dan ekonomi kreatif</w:t>
            </w:r>
          </w:p>
        </w:tc>
        <w:tc>
          <w:tcPr>
            <w:tcW w:w="2083" w:type="dxa"/>
          </w:tcPr>
          <w:p w:rsidR="00262A25" w:rsidRPr="00262A25" w:rsidRDefault="00262A25" w:rsidP="0022696B">
            <w:pPr>
              <w:pStyle w:val="ListParagraph"/>
              <w:numPr>
                <w:ilvl w:val="0"/>
                <w:numId w:val="71"/>
              </w:numPr>
              <w:ind w:left="176" w:hanging="142"/>
              <w:rPr>
                <w:rFonts w:ascii="Tahoma" w:hAnsi="Tahoma" w:cs="Tahoma"/>
                <w:sz w:val="18"/>
                <w:szCs w:val="18"/>
              </w:rPr>
            </w:pPr>
            <w:r w:rsidRPr="00262A25">
              <w:rPr>
                <w:rFonts w:ascii="Tahoma" w:hAnsi="Tahoma" w:cs="Tahoma"/>
                <w:sz w:val="18"/>
                <w:szCs w:val="18"/>
              </w:rPr>
              <w:t>Dinas Pariwisata</w:t>
            </w:r>
          </w:p>
        </w:tc>
        <w:tc>
          <w:tcPr>
            <w:tcW w:w="1560" w:type="dxa"/>
          </w:tcPr>
          <w:p w:rsidR="00262A25" w:rsidRPr="00262A25" w:rsidRDefault="00262A25" w:rsidP="00CC72E8">
            <w:pPr>
              <w:rPr>
                <w:rFonts w:ascii="Tahoma" w:hAnsi="Tahoma" w:cs="Tahoma"/>
                <w:sz w:val="18"/>
                <w:szCs w:val="18"/>
              </w:rPr>
            </w:pPr>
            <w:r w:rsidRPr="00262A25">
              <w:rPr>
                <w:rFonts w:ascii="Tahoma" w:hAnsi="Tahoma" w:cs="Tahoma"/>
                <w:sz w:val="18"/>
                <w:szCs w:val="18"/>
              </w:rPr>
              <w:t>Pariwisata</w:t>
            </w:r>
          </w:p>
        </w:tc>
      </w:tr>
      <w:tr w:rsidR="00262A25" w:rsidRPr="004F642F" w:rsidTr="00262A25">
        <w:tc>
          <w:tcPr>
            <w:tcW w:w="483" w:type="dxa"/>
            <w:vMerge/>
          </w:tcPr>
          <w:p w:rsidR="00262A25" w:rsidRPr="00262A25" w:rsidRDefault="00262A25" w:rsidP="00CC72E8">
            <w:pPr>
              <w:rPr>
                <w:rFonts w:ascii="Tahoma" w:hAnsi="Tahoma" w:cs="Tahoma"/>
                <w:sz w:val="18"/>
                <w:szCs w:val="18"/>
              </w:rPr>
            </w:pPr>
          </w:p>
        </w:tc>
        <w:tc>
          <w:tcPr>
            <w:tcW w:w="1927" w:type="dxa"/>
            <w:vMerge/>
          </w:tcPr>
          <w:p w:rsidR="00262A25" w:rsidRPr="00262A25" w:rsidRDefault="00262A25" w:rsidP="00262A25">
            <w:pPr>
              <w:rPr>
                <w:rFonts w:ascii="Tahoma" w:hAnsi="Tahoma" w:cs="Tahoma"/>
                <w:sz w:val="18"/>
                <w:szCs w:val="18"/>
              </w:rPr>
            </w:pPr>
          </w:p>
        </w:tc>
        <w:tc>
          <w:tcPr>
            <w:tcW w:w="2835" w:type="dxa"/>
          </w:tcPr>
          <w:p w:rsidR="00262A25" w:rsidRPr="006D22CF" w:rsidRDefault="00262A25" w:rsidP="00262A25">
            <w:pPr>
              <w:rPr>
                <w:rFonts w:ascii="Tahoma" w:hAnsi="Tahoma" w:cs="Tahoma"/>
                <w:sz w:val="18"/>
                <w:szCs w:val="18"/>
              </w:rPr>
            </w:pPr>
            <w:r w:rsidRPr="006D22CF">
              <w:rPr>
                <w:rFonts w:ascii="Tahoma" w:hAnsi="Tahoma" w:cs="Tahoma"/>
                <w:sz w:val="18"/>
                <w:szCs w:val="18"/>
              </w:rPr>
              <w:t>Program Peningkatan dan pengembangan Dalam negeri</w:t>
            </w:r>
          </w:p>
        </w:tc>
        <w:tc>
          <w:tcPr>
            <w:tcW w:w="2083" w:type="dxa"/>
          </w:tcPr>
          <w:p w:rsidR="00262A25" w:rsidRPr="006D22CF" w:rsidRDefault="00262A25" w:rsidP="0022696B">
            <w:pPr>
              <w:pStyle w:val="ListParagraph"/>
              <w:numPr>
                <w:ilvl w:val="0"/>
                <w:numId w:val="71"/>
              </w:numPr>
              <w:ind w:left="176" w:hanging="142"/>
              <w:rPr>
                <w:rFonts w:ascii="Tahoma" w:hAnsi="Tahoma" w:cs="Tahoma"/>
                <w:sz w:val="18"/>
                <w:szCs w:val="18"/>
              </w:rPr>
            </w:pPr>
            <w:r w:rsidRPr="006D22CF">
              <w:rPr>
                <w:rFonts w:ascii="Tahoma" w:hAnsi="Tahoma" w:cs="Tahoma"/>
                <w:sz w:val="18"/>
                <w:szCs w:val="18"/>
              </w:rPr>
              <w:t xml:space="preserve">Dinas </w:t>
            </w:r>
            <w:r w:rsidR="00880483" w:rsidRPr="006D22CF">
              <w:rPr>
                <w:rFonts w:ascii="Tahoma" w:hAnsi="Tahoma" w:cs="Tahoma"/>
                <w:sz w:val="18"/>
                <w:szCs w:val="18"/>
              </w:rPr>
              <w:t>P</w:t>
            </w:r>
            <w:r w:rsidRPr="006D22CF">
              <w:rPr>
                <w:rFonts w:ascii="Tahoma" w:hAnsi="Tahoma" w:cs="Tahoma"/>
                <w:sz w:val="18"/>
                <w:szCs w:val="18"/>
              </w:rPr>
              <w:t>erindag</w:t>
            </w:r>
          </w:p>
        </w:tc>
        <w:tc>
          <w:tcPr>
            <w:tcW w:w="1560" w:type="dxa"/>
          </w:tcPr>
          <w:p w:rsidR="00262A25" w:rsidRPr="006D22CF" w:rsidRDefault="00262A25" w:rsidP="00CC72E8">
            <w:pPr>
              <w:rPr>
                <w:rFonts w:ascii="Tahoma" w:hAnsi="Tahoma" w:cs="Tahoma"/>
                <w:sz w:val="18"/>
                <w:szCs w:val="18"/>
              </w:rPr>
            </w:pPr>
            <w:r w:rsidRPr="006D22CF">
              <w:rPr>
                <w:rFonts w:ascii="Tahoma" w:hAnsi="Tahoma" w:cs="Tahoma"/>
                <w:sz w:val="18"/>
                <w:szCs w:val="18"/>
              </w:rPr>
              <w:t>Perdagangan</w:t>
            </w:r>
          </w:p>
        </w:tc>
      </w:tr>
      <w:tr w:rsidR="00262A25" w:rsidRPr="004F642F" w:rsidTr="004F724D">
        <w:tc>
          <w:tcPr>
            <w:tcW w:w="483" w:type="dxa"/>
            <w:vMerge/>
          </w:tcPr>
          <w:p w:rsidR="00262A25" w:rsidRPr="007B0126" w:rsidRDefault="00262A25" w:rsidP="00CC72E8">
            <w:pPr>
              <w:rPr>
                <w:rFonts w:ascii="Tahoma" w:hAnsi="Tahoma" w:cs="Tahoma"/>
                <w:color w:val="FF0000"/>
                <w:sz w:val="18"/>
                <w:szCs w:val="18"/>
              </w:rPr>
            </w:pPr>
          </w:p>
        </w:tc>
        <w:tc>
          <w:tcPr>
            <w:tcW w:w="1927" w:type="dxa"/>
            <w:vMerge/>
            <w:tcBorders>
              <w:bottom w:val="single" w:sz="4" w:space="0" w:color="auto"/>
            </w:tcBorders>
          </w:tcPr>
          <w:p w:rsidR="00262A25" w:rsidRPr="007B0126" w:rsidRDefault="00262A25" w:rsidP="00262A25">
            <w:pPr>
              <w:rPr>
                <w:rFonts w:ascii="Tahoma" w:hAnsi="Tahoma" w:cs="Tahoma"/>
                <w:color w:val="FF0000"/>
                <w:sz w:val="18"/>
                <w:szCs w:val="18"/>
              </w:rPr>
            </w:pPr>
          </w:p>
        </w:tc>
        <w:tc>
          <w:tcPr>
            <w:tcW w:w="2835" w:type="dxa"/>
          </w:tcPr>
          <w:p w:rsidR="00262A25" w:rsidRPr="006D22CF" w:rsidRDefault="00561330" w:rsidP="00561330">
            <w:pPr>
              <w:rPr>
                <w:rFonts w:ascii="Tahoma" w:hAnsi="Tahoma" w:cs="Tahoma"/>
                <w:sz w:val="18"/>
                <w:szCs w:val="18"/>
              </w:rPr>
            </w:pPr>
            <w:r w:rsidRPr="006D22CF">
              <w:rPr>
                <w:rFonts w:ascii="Tahoma" w:hAnsi="Tahoma" w:cs="Tahoma"/>
                <w:sz w:val="18"/>
                <w:szCs w:val="18"/>
              </w:rPr>
              <w:t>Peningkatan iklim investasi dan realisasi investasi</w:t>
            </w:r>
          </w:p>
        </w:tc>
        <w:tc>
          <w:tcPr>
            <w:tcW w:w="2083" w:type="dxa"/>
          </w:tcPr>
          <w:p w:rsidR="00262A25" w:rsidRPr="006D22CF" w:rsidRDefault="000C34BB" w:rsidP="0022696B">
            <w:pPr>
              <w:pStyle w:val="ListParagraph"/>
              <w:numPr>
                <w:ilvl w:val="0"/>
                <w:numId w:val="71"/>
              </w:numPr>
              <w:ind w:left="176" w:hanging="142"/>
              <w:rPr>
                <w:rFonts w:ascii="Tahoma" w:hAnsi="Tahoma" w:cs="Tahoma"/>
                <w:sz w:val="18"/>
                <w:szCs w:val="18"/>
              </w:rPr>
            </w:pPr>
            <w:r>
              <w:rPr>
                <w:rFonts w:ascii="Tahoma" w:hAnsi="Tahoma" w:cs="Tahoma"/>
                <w:sz w:val="18"/>
                <w:szCs w:val="18"/>
              </w:rPr>
              <w:t xml:space="preserve"> Dinas PMD</w:t>
            </w:r>
          </w:p>
        </w:tc>
        <w:tc>
          <w:tcPr>
            <w:tcW w:w="1560" w:type="dxa"/>
          </w:tcPr>
          <w:p w:rsidR="00262A25" w:rsidRPr="006D22CF" w:rsidRDefault="00561330" w:rsidP="00CC72E8">
            <w:pPr>
              <w:rPr>
                <w:rFonts w:ascii="Tahoma" w:hAnsi="Tahoma" w:cs="Tahoma"/>
                <w:sz w:val="18"/>
                <w:szCs w:val="18"/>
              </w:rPr>
            </w:pPr>
            <w:r w:rsidRPr="006D22CF">
              <w:rPr>
                <w:rFonts w:ascii="Tahoma" w:hAnsi="Tahoma" w:cs="Tahoma"/>
                <w:sz w:val="18"/>
                <w:szCs w:val="18"/>
              </w:rPr>
              <w:t>Penanaman Modal</w:t>
            </w:r>
          </w:p>
        </w:tc>
      </w:tr>
      <w:tr w:rsidR="00617CF4" w:rsidRPr="004F642F" w:rsidTr="004F724D">
        <w:tc>
          <w:tcPr>
            <w:tcW w:w="483" w:type="dxa"/>
            <w:vMerge w:val="restart"/>
          </w:tcPr>
          <w:p w:rsidR="00617CF4" w:rsidRPr="004F642F" w:rsidRDefault="00617CF4" w:rsidP="00964351">
            <w:pPr>
              <w:jc w:val="center"/>
              <w:rPr>
                <w:rFonts w:ascii="Tahoma" w:hAnsi="Tahoma" w:cs="Tahoma"/>
                <w:sz w:val="18"/>
                <w:szCs w:val="18"/>
              </w:rPr>
            </w:pPr>
            <w:r>
              <w:rPr>
                <w:rFonts w:ascii="Tahoma" w:hAnsi="Tahoma" w:cs="Tahoma"/>
                <w:sz w:val="18"/>
                <w:szCs w:val="18"/>
              </w:rPr>
              <w:t>8.</w:t>
            </w:r>
          </w:p>
        </w:tc>
        <w:tc>
          <w:tcPr>
            <w:tcW w:w="1927" w:type="dxa"/>
            <w:vMerge w:val="restart"/>
          </w:tcPr>
          <w:p w:rsidR="00617CF4" w:rsidRPr="004F642F" w:rsidRDefault="00617CF4" w:rsidP="00CC72E8">
            <w:pPr>
              <w:rPr>
                <w:rFonts w:ascii="Tahoma" w:hAnsi="Tahoma" w:cs="Tahoma"/>
                <w:sz w:val="18"/>
                <w:szCs w:val="18"/>
              </w:rPr>
            </w:pPr>
            <w:r w:rsidRPr="004F642F">
              <w:rPr>
                <w:rFonts w:ascii="Tahoma" w:hAnsi="Tahoma" w:cs="Tahoma"/>
                <w:sz w:val="18"/>
                <w:szCs w:val="18"/>
              </w:rPr>
              <w:t>Gerakan Terpadu Pemberdayaan Ekonomi Masyarakat Pesisir (GPEMP)</w:t>
            </w:r>
          </w:p>
        </w:tc>
        <w:tc>
          <w:tcPr>
            <w:tcW w:w="2835" w:type="dxa"/>
          </w:tcPr>
          <w:p w:rsidR="00617CF4" w:rsidRPr="004F642F" w:rsidRDefault="00617CF4" w:rsidP="00CC72E8">
            <w:pPr>
              <w:rPr>
                <w:rFonts w:ascii="Tahoma" w:hAnsi="Tahoma" w:cs="Tahoma"/>
                <w:sz w:val="18"/>
                <w:szCs w:val="18"/>
              </w:rPr>
            </w:pPr>
            <w:r w:rsidRPr="004F642F">
              <w:rPr>
                <w:rFonts w:ascii="Tahoma" w:hAnsi="Tahoma" w:cs="Tahoma"/>
                <w:sz w:val="18"/>
                <w:szCs w:val="18"/>
              </w:rPr>
              <w:t>Peningkatan Produksi dan Produktifitas</w:t>
            </w:r>
          </w:p>
        </w:tc>
        <w:tc>
          <w:tcPr>
            <w:tcW w:w="2083" w:type="dxa"/>
          </w:tcPr>
          <w:p w:rsidR="00617CF4" w:rsidRPr="004F642F" w:rsidRDefault="00617CF4" w:rsidP="0022696B">
            <w:pPr>
              <w:pStyle w:val="ListParagraph"/>
              <w:numPr>
                <w:ilvl w:val="0"/>
                <w:numId w:val="71"/>
              </w:numPr>
              <w:ind w:left="108" w:hanging="108"/>
              <w:rPr>
                <w:rFonts w:ascii="Tahoma" w:hAnsi="Tahoma" w:cs="Tahoma"/>
                <w:sz w:val="18"/>
                <w:szCs w:val="18"/>
              </w:rPr>
            </w:pPr>
            <w:r w:rsidRPr="004F642F">
              <w:rPr>
                <w:rFonts w:ascii="Tahoma" w:hAnsi="Tahoma" w:cs="Tahoma"/>
                <w:sz w:val="18"/>
                <w:szCs w:val="18"/>
              </w:rPr>
              <w:t>Dinas</w:t>
            </w:r>
            <w:r w:rsidR="000C34BB">
              <w:rPr>
                <w:rFonts w:ascii="Tahoma" w:hAnsi="Tahoma" w:cs="Tahoma"/>
                <w:sz w:val="18"/>
                <w:szCs w:val="18"/>
              </w:rPr>
              <w:t xml:space="preserve"> Tanaman Pangan, Hortikultura dan Perkebunan</w:t>
            </w:r>
            <w:r w:rsidRPr="004F642F">
              <w:rPr>
                <w:rFonts w:ascii="Tahoma" w:hAnsi="Tahoma" w:cs="Tahoma"/>
                <w:sz w:val="18"/>
                <w:szCs w:val="18"/>
              </w:rPr>
              <w:t>,</w:t>
            </w:r>
          </w:p>
          <w:p w:rsidR="00617CF4" w:rsidRPr="004F642F" w:rsidRDefault="00617CF4"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r>
          </w:p>
          <w:p w:rsidR="00617CF4" w:rsidRPr="004F642F" w:rsidRDefault="00617CF4"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Dinas Peternakan dan Keswan</w:t>
            </w:r>
          </w:p>
          <w:p w:rsidR="00617CF4" w:rsidRPr="004F642F" w:rsidRDefault="00617CF4" w:rsidP="00CC72E8">
            <w:pPr>
              <w:ind w:left="108" w:hanging="108"/>
              <w:rPr>
                <w:rFonts w:ascii="Tahoma" w:hAnsi="Tahoma" w:cs="Tahoma"/>
                <w:sz w:val="18"/>
                <w:szCs w:val="18"/>
                <w:lang w:val="id-ID"/>
              </w:rPr>
            </w:pPr>
            <w:r w:rsidRPr="004F642F">
              <w:rPr>
                <w:rFonts w:ascii="Tahoma" w:hAnsi="Tahoma" w:cs="Tahoma"/>
                <w:sz w:val="18"/>
                <w:szCs w:val="18"/>
              </w:rPr>
              <w:t>•</w:t>
            </w:r>
            <w:r w:rsidRPr="004F642F">
              <w:rPr>
                <w:rFonts w:ascii="Tahoma" w:hAnsi="Tahoma" w:cs="Tahoma"/>
                <w:sz w:val="18"/>
                <w:szCs w:val="18"/>
              </w:rPr>
              <w:tab/>
              <w:t xml:space="preserve">Dinas </w:t>
            </w:r>
            <w:r w:rsidR="000C34BB">
              <w:rPr>
                <w:rFonts w:ascii="Tahoma" w:hAnsi="Tahoma" w:cs="Tahoma"/>
                <w:sz w:val="18"/>
                <w:szCs w:val="18"/>
              </w:rPr>
              <w:t xml:space="preserve">Kelautan dan </w:t>
            </w:r>
            <w:r w:rsidRPr="004F642F">
              <w:rPr>
                <w:rFonts w:ascii="Tahoma" w:hAnsi="Tahoma" w:cs="Tahoma"/>
                <w:sz w:val="18"/>
                <w:szCs w:val="18"/>
              </w:rPr>
              <w:t>Perikanan</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Pertanian</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rPr>
            </w:pPr>
            <w:r w:rsidRPr="004F642F">
              <w:rPr>
                <w:rFonts w:ascii="Tahoma" w:hAnsi="Tahoma" w:cs="Tahoma"/>
                <w:sz w:val="18"/>
                <w:szCs w:val="18"/>
              </w:rPr>
              <w:t>Sarana dan Prasarana</w:t>
            </w:r>
          </w:p>
        </w:tc>
        <w:tc>
          <w:tcPr>
            <w:tcW w:w="2083" w:type="dxa"/>
          </w:tcPr>
          <w:p w:rsidR="00617CF4" w:rsidRPr="004F642F" w:rsidRDefault="00617CF4"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 xml:space="preserve">Dinas </w:t>
            </w:r>
            <w:r w:rsidR="000C34BB">
              <w:rPr>
                <w:rFonts w:ascii="Tahoma" w:hAnsi="Tahoma" w:cs="Tahoma"/>
                <w:sz w:val="18"/>
                <w:szCs w:val="18"/>
              </w:rPr>
              <w:t>Tanaman Pangan, Hortikultura dan Perkebunan</w:t>
            </w:r>
            <w:r w:rsidRPr="004F642F">
              <w:rPr>
                <w:rFonts w:ascii="Tahoma" w:hAnsi="Tahoma" w:cs="Tahoma"/>
                <w:sz w:val="18"/>
                <w:szCs w:val="18"/>
              </w:rPr>
              <w:t>,</w:t>
            </w:r>
          </w:p>
          <w:p w:rsidR="00617CF4" w:rsidRPr="004F642F" w:rsidRDefault="00617CF4"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w:t>
            </w:r>
          </w:p>
          <w:p w:rsidR="00617CF4" w:rsidRPr="004F642F" w:rsidRDefault="00617CF4" w:rsidP="00CC72E8">
            <w:pPr>
              <w:ind w:left="108" w:hanging="108"/>
              <w:rPr>
                <w:rFonts w:ascii="Tahoma" w:hAnsi="Tahoma" w:cs="Tahoma"/>
                <w:sz w:val="18"/>
                <w:szCs w:val="18"/>
              </w:rPr>
            </w:pPr>
            <w:r w:rsidRPr="004F642F">
              <w:rPr>
                <w:rFonts w:ascii="Tahoma" w:hAnsi="Tahoma" w:cs="Tahoma"/>
                <w:sz w:val="18"/>
                <w:szCs w:val="18"/>
              </w:rPr>
              <w:t>•</w:t>
            </w:r>
            <w:r w:rsidRPr="004F642F">
              <w:rPr>
                <w:rFonts w:ascii="Tahoma" w:hAnsi="Tahoma" w:cs="Tahoma"/>
                <w:sz w:val="18"/>
                <w:szCs w:val="18"/>
              </w:rPr>
              <w:tab/>
              <w:t>Dinas Peternakan dan Keswan</w:t>
            </w:r>
          </w:p>
          <w:p w:rsidR="00617CF4" w:rsidRPr="004F642F" w:rsidRDefault="00617CF4" w:rsidP="00CC72E8">
            <w:pPr>
              <w:ind w:left="108" w:hanging="108"/>
              <w:rPr>
                <w:rFonts w:ascii="Tahoma" w:hAnsi="Tahoma" w:cs="Tahoma"/>
                <w:sz w:val="18"/>
                <w:szCs w:val="18"/>
                <w:lang w:val="id-ID"/>
              </w:rPr>
            </w:pPr>
            <w:r w:rsidRPr="004F642F">
              <w:rPr>
                <w:rFonts w:ascii="Tahoma" w:hAnsi="Tahoma" w:cs="Tahoma"/>
                <w:sz w:val="18"/>
                <w:szCs w:val="18"/>
              </w:rPr>
              <w:t>•</w:t>
            </w:r>
            <w:r w:rsidRPr="004F642F">
              <w:rPr>
                <w:rFonts w:ascii="Tahoma" w:hAnsi="Tahoma" w:cs="Tahoma"/>
                <w:sz w:val="18"/>
                <w:szCs w:val="18"/>
              </w:rPr>
              <w:tab/>
              <w:t xml:space="preserve">Dinas </w:t>
            </w:r>
            <w:r w:rsidR="000C34BB">
              <w:rPr>
                <w:rFonts w:ascii="Tahoma" w:hAnsi="Tahoma" w:cs="Tahoma"/>
                <w:sz w:val="18"/>
                <w:szCs w:val="18"/>
              </w:rPr>
              <w:t xml:space="preserve">Kelautan dan </w:t>
            </w:r>
            <w:r w:rsidRPr="004F642F">
              <w:rPr>
                <w:rFonts w:ascii="Tahoma" w:hAnsi="Tahoma" w:cs="Tahoma"/>
                <w:sz w:val="18"/>
                <w:szCs w:val="18"/>
              </w:rPr>
              <w:t>Perikanan</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Pertanian</w:t>
            </w:r>
          </w:p>
        </w:tc>
      </w:tr>
      <w:tr w:rsidR="00617CF4" w:rsidRPr="004F642F" w:rsidTr="004F724D">
        <w:trPr>
          <w:trHeight w:val="134"/>
        </w:trPr>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rPr>
            </w:pPr>
            <w:r w:rsidRPr="004F642F">
              <w:rPr>
                <w:rFonts w:ascii="Tahoma" w:hAnsi="Tahoma" w:cs="Tahoma"/>
                <w:sz w:val="18"/>
                <w:szCs w:val="18"/>
              </w:rPr>
              <w:t>Diversivikasi pangan</w:t>
            </w:r>
          </w:p>
        </w:tc>
        <w:tc>
          <w:tcPr>
            <w:tcW w:w="2083" w:type="dxa"/>
          </w:tcPr>
          <w:p w:rsidR="00617CF4" w:rsidRPr="00C92518" w:rsidRDefault="00A02458" w:rsidP="00CC72E8">
            <w:pPr>
              <w:rPr>
                <w:rFonts w:ascii="Tahoma" w:hAnsi="Tahoma" w:cs="Tahoma"/>
                <w:sz w:val="18"/>
                <w:szCs w:val="18"/>
              </w:rPr>
            </w:pPr>
            <w:r>
              <w:rPr>
                <w:rFonts w:ascii="Tahoma" w:hAnsi="Tahoma" w:cs="Tahoma"/>
                <w:sz w:val="18"/>
                <w:szCs w:val="18"/>
              </w:rPr>
              <w:t xml:space="preserve"> Dinas Pangan</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Pangan</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Pengembangan Industri Kecil Menengah</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Dinas Perindag</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Perindustrian</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Peningkatan dan pengembangan Perdagangan dalam negeri</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Dinas Perindag</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Perdagangan</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Peningkatan dan pengembangan daya saing UMKM</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Dinas Koperasi dan UKM</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Koperasi dan UMKM</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Peningkatan  dan pengembangan daya saing koperasi</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Dinas Koperasi dan UKM</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Koperasi dan UMKM</w:t>
            </w:r>
          </w:p>
        </w:tc>
      </w:tr>
      <w:tr w:rsidR="00617CF4" w:rsidRPr="004F642F" w:rsidTr="004F724D">
        <w:tc>
          <w:tcPr>
            <w:tcW w:w="483" w:type="dxa"/>
            <w:vMerge/>
          </w:tcPr>
          <w:p w:rsidR="00617CF4" w:rsidRPr="004F642F" w:rsidRDefault="00617CF4" w:rsidP="00964351">
            <w:pPr>
              <w:jc w:val="cente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Pengembangan lingkungan sehat</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Dinas kesehatan</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kesehatan</w:t>
            </w:r>
          </w:p>
        </w:tc>
      </w:tr>
      <w:tr w:rsidR="00617CF4" w:rsidRPr="004F642F" w:rsidTr="004F724D">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Pr>
          <w:p w:rsidR="00617CF4" w:rsidRPr="004F642F" w:rsidRDefault="00617CF4" w:rsidP="00CC72E8">
            <w:pPr>
              <w:rPr>
                <w:rFonts w:ascii="Tahoma" w:hAnsi="Tahoma" w:cs="Tahoma"/>
                <w:sz w:val="18"/>
                <w:szCs w:val="18"/>
              </w:rPr>
            </w:pPr>
            <w:r w:rsidRPr="004F642F">
              <w:rPr>
                <w:rFonts w:ascii="Tahoma" w:hAnsi="Tahoma" w:cs="Tahoma"/>
                <w:sz w:val="18"/>
                <w:szCs w:val="18"/>
              </w:rPr>
              <w:t>Peningkatan sarana dan prasarana kebinamargaan</w:t>
            </w:r>
          </w:p>
        </w:tc>
        <w:tc>
          <w:tcPr>
            <w:tcW w:w="2083" w:type="dxa"/>
          </w:tcPr>
          <w:p w:rsidR="00617CF4" w:rsidRPr="004F642F" w:rsidRDefault="00617CF4" w:rsidP="00CC72E8">
            <w:pPr>
              <w:rPr>
                <w:rFonts w:ascii="Tahoma" w:hAnsi="Tahoma" w:cs="Tahoma"/>
                <w:sz w:val="18"/>
                <w:szCs w:val="18"/>
              </w:rPr>
            </w:pPr>
            <w:r w:rsidRPr="004F642F">
              <w:rPr>
                <w:rFonts w:ascii="Tahoma" w:hAnsi="Tahoma" w:cs="Tahoma"/>
                <w:sz w:val="18"/>
                <w:szCs w:val="18"/>
              </w:rPr>
              <w:t xml:space="preserve">Dinas </w:t>
            </w:r>
            <w:r w:rsidR="00A02458">
              <w:rPr>
                <w:rFonts w:ascii="Tahoma" w:hAnsi="Tahoma" w:cs="Tahoma"/>
                <w:sz w:val="18"/>
                <w:szCs w:val="18"/>
              </w:rPr>
              <w:t xml:space="preserve"> PU PR</w:t>
            </w:r>
          </w:p>
        </w:tc>
        <w:tc>
          <w:tcPr>
            <w:tcW w:w="1560" w:type="dxa"/>
          </w:tcPr>
          <w:p w:rsidR="00617CF4" w:rsidRPr="004F642F" w:rsidRDefault="00617CF4" w:rsidP="00CC72E8">
            <w:pPr>
              <w:rPr>
                <w:rFonts w:ascii="Tahoma" w:hAnsi="Tahoma" w:cs="Tahoma"/>
                <w:sz w:val="18"/>
                <w:szCs w:val="18"/>
              </w:rPr>
            </w:pPr>
            <w:r w:rsidRPr="004F642F">
              <w:rPr>
                <w:rFonts w:ascii="Tahoma" w:hAnsi="Tahoma" w:cs="Tahoma"/>
                <w:sz w:val="18"/>
                <w:szCs w:val="18"/>
              </w:rPr>
              <w:t>Pekerjaan Umum dan Penataan Ruang</w:t>
            </w:r>
          </w:p>
        </w:tc>
      </w:tr>
      <w:tr w:rsidR="00617CF4" w:rsidRPr="004F642F" w:rsidTr="004F724D">
        <w:tc>
          <w:tcPr>
            <w:tcW w:w="483" w:type="dxa"/>
          </w:tcPr>
          <w:p w:rsidR="00617CF4" w:rsidRPr="004F642F" w:rsidRDefault="007B0126" w:rsidP="00CC72E8">
            <w:pPr>
              <w:rPr>
                <w:rFonts w:ascii="Tahoma" w:hAnsi="Tahoma" w:cs="Tahoma"/>
                <w:sz w:val="18"/>
                <w:szCs w:val="18"/>
              </w:rPr>
            </w:pPr>
            <w:r>
              <w:rPr>
                <w:rFonts w:ascii="Tahoma" w:hAnsi="Tahoma" w:cs="Tahoma"/>
                <w:sz w:val="18"/>
                <w:szCs w:val="18"/>
              </w:rPr>
              <w:t>9.</w:t>
            </w:r>
          </w:p>
        </w:tc>
        <w:tc>
          <w:tcPr>
            <w:tcW w:w="1927" w:type="dxa"/>
            <w:tcBorders>
              <w:bottom w:val="single" w:sz="4" w:space="0" w:color="auto"/>
            </w:tcBorders>
          </w:tcPr>
          <w:p w:rsidR="00617CF4" w:rsidRPr="004F642F" w:rsidRDefault="00617CF4" w:rsidP="00CC72E8">
            <w:pPr>
              <w:rPr>
                <w:rFonts w:ascii="Tahoma" w:hAnsi="Tahoma" w:cs="Tahoma"/>
                <w:sz w:val="18"/>
                <w:szCs w:val="18"/>
                <w:lang w:val="id-ID"/>
              </w:rPr>
            </w:pPr>
            <w:r w:rsidRPr="004F642F">
              <w:rPr>
                <w:rFonts w:ascii="Tahoma" w:hAnsi="Tahoma" w:cs="Tahoma"/>
                <w:sz w:val="18"/>
                <w:szCs w:val="18"/>
              </w:rPr>
              <w:t>Gerakan Terpadu Pemberdayaan  Fakir Miskin</w:t>
            </w:r>
          </w:p>
          <w:p w:rsidR="00617CF4" w:rsidRPr="004F642F" w:rsidRDefault="00617CF4" w:rsidP="00CC72E8">
            <w:pPr>
              <w:rPr>
                <w:rFonts w:ascii="Tahoma" w:hAnsi="Tahoma" w:cs="Tahoma"/>
                <w:sz w:val="18"/>
                <w:szCs w:val="18"/>
                <w:lang w:val="id-ID"/>
              </w:rPr>
            </w:pPr>
          </w:p>
        </w:tc>
        <w:tc>
          <w:tcPr>
            <w:tcW w:w="2835" w:type="dxa"/>
            <w:tcBorders>
              <w:bottom w:val="single" w:sz="4" w:space="0" w:color="auto"/>
            </w:tcBorders>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Pengandalian Terpadu Penanganan Kemiskinan</w:t>
            </w:r>
          </w:p>
        </w:tc>
        <w:tc>
          <w:tcPr>
            <w:tcW w:w="2083" w:type="dxa"/>
            <w:tcBorders>
              <w:bottom w:val="single" w:sz="4" w:space="0" w:color="auto"/>
            </w:tcBorders>
          </w:tcPr>
          <w:p w:rsidR="00617CF4" w:rsidRPr="004F642F" w:rsidRDefault="00D34183" w:rsidP="00CC72E8">
            <w:pPr>
              <w:rPr>
                <w:rFonts w:ascii="Tahoma" w:hAnsi="Tahoma" w:cs="Tahoma"/>
                <w:sz w:val="18"/>
                <w:szCs w:val="18"/>
                <w:lang w:val="id-ID"/>
              </w:rPr>
            </w:pPr>
            <w:r>
              <w:rPr>
                <w:rFonts w:ascii="Tahoma" w:hAnsi="Tahoma" w:cs="Tahoma"/>
                <w:sz w:val="18"/>
                <w:szCs w:val="18"/>
                <w:lang w:val="id-ID"/>
              </w:rPr>
              <w:t>BPM Dinas Pendid</w:t>
            </w:r>
            <w:r w:rsidR="00617CF4" w:rsidRPr="004F642F">
              <w:rPr>
                <w:rFonts w:ascii="Tahoma" w:hAnsi="Tahoma" w:cs="Tahoma"/>
                <w:sz w:val="18"/>
                <w:szCs w:val="18"/>
                <w:lang w:val="id-ID"/>
              </w:rPr>
              <w:t>ikan</w:t>
            </w:r>
            <w:r>
              <w:rPr>
                <w:rFonts w:ascii="Tahoma" w:hAnsi="Tahoma" w:cs="Tahoma"/>
                <w:sz w:val="18"/>
                <w:szCs w:val="18"/>
              </w:rPr>
              <w:t>,</w:t>
            </w:r>
            <w:r w:rsidR="00617CF4" w:rsidRPr="004F642F">
              <w:rPr>
                <w:rFonts w:ascii="Tahoma" w:hAnsi="Tahoma" w:cs="Tahoma"/>
                <w:sz w:val="18"/>
                <w:szCs w:val="18"/>
                <w:lang w:val="id-ID"/>
              </w:rPr>
              <w:t xml:space="preserve"> </w:t>
            </w:r>
          </w:p>
          <w:p w:rsidR="00617CF4" w:rsidRPr="004F642F" w:rsidRDefault="00617CF4" w:rsidP="002E73ED">
            <w:pPr>
              <w:ind w:right="-151"/>
              <w:rPr>
                <w:rFonts w:ascii="Tahoma" w:hAnsi="Tahoma" w:cs="Tahoma"/>
                <w:sz w:val="18"/>
                <w:szCs w:val="18"/>
                <w:lang w:val="id-ID"/>
              </w:rPr>
            </w:pPr>
            <w:r w:rsidRPr="004F642F">
              <w:rPr>
                <w:rFonts w:ascii="Tahoma" w:hAnsi="Tahoma" w:cs="Tahoma"/>
                <w:sz w:val="18"/>
                <w:szCs w:val="18"/>
                <w:lang w:val="id-ID"/>
              </w:rPr>
              <w:t xml:space="preserve">Dinas  </w:t>
            </w:r>
            <w:r w:rsidR="00D34183">
              <w:rPr>
                <w:rFonts w:ascii="Tahoma" w:hAnsi="Tahoma" w:cs="Tahoma"/>
                <w:sz w:val="18"/>
                <w:szCs w:val="18"/>
              </w:rPr>
              <w:t xml:space="preserve">Tanaman Pangan Hortikultura </w:t>
            </w:r>
            <w:r w:rsidRPr="004F642F">
              <w:rPr>
                <w:rFonts w:ascii="Tahoma" w:hAnsi="Tahoma" w:cs="Tahoma"/>
                <w:sz w:val="18"/>
                <w:szCs w:val="18"/>
                <w:lang w:val="id-ID"/>
              </w:rPr>
              <w:t>dan</w:t>
            </w:r>
            <w:r w:rsidR="00D34183">
              <w:rPr>
                <w:rFonts w:ascii="Tahoma" w:hAnsi="Tahoma" w:cs="Tahoma"/>
                <w:sz w:val="18"/>
                <w:szCs w:val="18"/>
              </w:rPr>
              <w:t xml:space="preserve"> Perkebunan,</w:t>
            </w:r>
            <w:r w:rsidRPr="004F642F">
              <w:rPr>
                <w:rFonts w:ascii="Tahoma" w:hAnsi="Tahoma" w:cs="Tahoma"/>
                <w:sz w:val="18"/>
                <w:szCs w:val="18"/>
                <w:lang w:val="id-ID"/>
              </w:rPr>
              <w:t xml:space="preserve"> </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Dinas Tenaga Kerja dan Transmigrasi</w:t>
            </w:r>
            <w:r w:rsidR="00D34183">
              <w:rPr>
                <w:rFonts w:ascii="Tahoma" w:hAnsi="Tahoma" w:cs="Tahoma"/>
                <w:sz w:val="18"/>
                <w:szCs w:val="18"/>
              </w:rPr>
              <w:t>,</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Dinas Perindustrian dan Perdagangan</w:t>
            </w:r>
            <w:r w:rsidR="00D34183">
              <w:rPr>
                <w:rFonts w:ascii="Tahoma" w:hAnsi="Tahoma" w:cs="Tahoma"/>
                <w:sz w:val="18"/>
                <w:szCs w:val="18"/>
              </w:rPr>
              <w:t>,</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 xml:space="preserve">Dinas Pariwisata </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Dinas Kelautan dan Perikanan</w:t>
            </w:r>
            <w:r w:rsidR="00D34183">
              <w:rPr>
                <w:rFonts w:ascii="Tahoma" w:hAnsi="Tahoma" w:cs="Tahoma"/>
                <w:sz w:val="18"/>
                <w:szCs w:val="18"/>
              </w:rPr>
              <w:t>,</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Dinas Sosial</w:t>
            </w:r>
            <w:r w:rsidR="00D34183">
              <w:rPr>
                <w:rFonts w:ascii="Tahoma" w:hAnsi="Tahoma" w:cs="Tahoma"/>
                <w:sz w:val="18"/>
                <w:szCs w:val="18"/>
              </w:rPr>
              <w:t>,</w:t>
            </w:r>
          </w:p>
          <w:p w:rsidR="00617CF4" w:rsidRPr="00D34183" w:rsidRDefault="00D34183" w:rsidP="002E73ED">
            <w:pPr>
              <w:ind w:right="-151"/>
              <w:rPr>
                <w:rFonts w:ascii="Tahoma" w:hAnsi="Tahoma" w:cs="Tahoma"/>
                <w:sz w:val="18"/>
                <w:szCs w:val="18"/>
              </w:rPr>
            </w:pPr>
            <w:r>
              <w:rPr>
                <w:rFonts w:ascii="Tahoma" w:hAnsi="Tahoma" w:cs="Tahoma"/>
                <w:sz w:val="18"/>
                <w:szCs w:val="18"/>
              </w:rPr>
              <w:t>Dinas</w:t>
            </w:r>
            <w:r>
              <w:rPr>
                <w:rFonts w:ascii="Tahoma" w:hAnsi="Tahoma" w:cs="Tahoma"/>
                <w:sz w:val="18"/>
                <w:szCs w:val="18"/>
                <w:lang w:val="id-ID"/>
              </w:rPr>
              <w:t xml:space="preserve"> Pemberdayaan Perempuan dan </w:t>
            </w:r>
            <w:r>
              <w:rPr>
                <w:rFonts w:ascii="Tahoma" w:hAnsi="Tahoma" w:cs="Tahoma"/>
                <w:sz w:val="18"/>
                <w:szCs w:val="18"/>
              </w:rPr>
              <w:t>Perlindungan Anak,</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Dinas Kehutanan</w:t>
            </w:r>
            <w:r w:rsidR="00D34183">
              <w:rPr>
                <w:rFonts w:ascii="Tahoma" w:hAnsi="Tahoma" w:cs="Tahoma"/>
                <w:sz w:val="18"/>
                <w:szCs w:val="18"/>
              </w:rPr>
              <w:t>,</w:t>
            </w:r>
          </w:p>
          <w:p w:rsidR="00617CF4" w:rsidRPr="00D34183" w:rsidRDefault="00D34183" w:rsidP="002E73ED">
            <w:pPr>
              <w:ind w:right="-151"/>
              <w:rPr>
                <w:rFonts w:ascii="Tahoma" w:hAnsi="Tahoma" w:cs="Tahoma"/>
                <w:sz w:val="18"/>
                <w:szCs w:val="18"/>
              </w:rPr>
            </w:pPr>
            <w:r>
              <w:rPr>
                <w:rFonts w:ascii="Tahoma" w:hAnsi="Tahoma" w:cs="Tahoma"/>
                <w:sz w:val="18"/>
                <w:szCs w:val="18"/>
                <w:lang w:val="id-ID"/>
              </w:rPr>
              <w:t>Dinas Koperasi dan U</w:t>
            </w:r>
            <w:r w:rsidR="00617CF4" w:rsidRPr="004F642F">
              <w:rPr>
                <w:rFonts w:ascii="Tahoma" w:hAnsi="Tahoma" w:cs="Tahoma"/>
                <w:sz w:val="18"/>
                <w:szCs w:val="18"/>
                <w:lang w:val="id-ID"/>
              </w:rPr>
              <w:t>KM</w:t>
            </w:r>
            <w:r>
              <w:rPr>
                <w:rFonts w:ascii="Tahoma" w:hAnsi="Tahoma" w:cs="Tahoma"/>
                <w:sz w:val="18"/>
                <w:szCs w:val="18"/>
              </w:rPr>
              <w:t>,</w:t>
            </w:r>
          </w:p>
          <w:p w:rsidR="00617CF4" w:rsidRPr="002E73ED" w:rsidRDefault="00617CF4" w:rsidP="002E73ED">
            <w:pPr>
              <w:ind w:right="-151"/>
              <w:rPr>
                <w:rFonts w:ascii="Tahoma" w:hAnsi="Tahoma" w:cs="Tahoma"/>
                <w:sz w:val="18"/>
                <w:szCs w:val="18"/>
              </w:rPr>
            </w:pPr>
            <w:r w:rsidRPr="004F642F">
              <w:rPr>
                <w:rFonts w:ascii="Tahoma" w:hAnsi="Tahoma" w:cs="Tahoma"/>
                <w:sz w:val="18"/>
                <w:szCs w:val="18"/>
                <w:lang w:val="id-ID"/>
              </w:rPr>
              <w:t>Dinas Peternakan dan Keswa</w:t>
            </w:r>
            <w:r w:rsidR="002E73ED">
              <w:rPr>
                <w:rFonts w:ascii="Tahoma" w:hAnsi="Tahoma" w:cs="Tahoma"/>
                <w:sz w:val="18"/>
                <w:szCs w:val="18"/>
              </w:rPr>
              <w:t>n</w:t>
            </w:r>
            <w:r w:rsidR="00D34183">
              <w:rPr>
                <w:rFonts w:ascii="Tahoma" w:hAnsi="Tahoma" w:cs="Tahoma"/>
                <w:sz w:val="18"/>
                <w:szCs w:val="18"/>
              </w:rPr>
              <w:t>,</w:t>
            </w:r>
          </w:p>
          <w:p w:rsidR="00617CF4" w:rsidRPr="00D34183" w:rsidRDefault="00617CF4" w:rsidP="002E73ED">
            <w:pPr>
              <w:ind w:right="-151"/>
              <w:rPr>
                <w:rFonts w:ascii="Tahoma" w:hAnsi="Tahoma" w:cs="Tahoma"/>
                <w:sz w:val="18"/>
                <w:szCs w:val="18"/>
              </w:rPr>
            </w:pPr>
            <w:r w:rsidRPr="004F642F">
              <w:rPr>
                <w:rFonts w:ascii="Tahoma" w:hAnsi="Tahoma" w:cs="Tahoma"/>
                <w:sz w:val="18"/>
                <w:szCs w:val="18"/>
                <w:lang w:val="id-ID"/>
              </w:rPr>
              <w:t xml:space="preserve">Dinas </w:t>
            </w:r>
            <w:r w:rsidR="00D34183">
              <w:rPr>
                <w:rFonts w:ascii="Tahoma" w:hAnsi="Tahoma" w:cs="Tahoma"/>
                <w:sz w:val="18"/>
                <w:szCs w:val="18"/>
              </w:rPr>
              <w:t>PU PR,</w:t>
            </w:r>
          </w:p>
          <w:p w:rsidR="00617CF4" w:rsidRPr="004F642F" w:rsidRDefault="00617CF4" w:rsidP="002E73ED">
            <w:pPr>
              <w:ind w:right="-151"/>
              <w:rPr>
                <w:rFonts w:ascii="Tahoma" w:hAnsi="Tahoma" w:cs="Tahoma"/>
                <w:sz w:val="18"/>
                <w:szCs w:val="18"/>
                <w:lang w:val="id-ID"/>
              </w:rPr>
            </w:pPr>
            <w:r w:rsidRPr="004F642F">
              <w:rPr>
                <w:rFonts w:ascii="Tahoma" w:hAnsi="Tahoma" w:cs="Tahoma"/>
                <w:sz w:val="18"/>
                <w:szCs w:val="18"/>
                <w:lang w:val="id-ID"/>
              </w:rPr>
              <w:t>Dinas Kesehatan</w:t>
            </w:r>
          </w:p>
          <w:p w:rsidR="00617CF4" w:rsidRPr="004F642F" w:rsidRDefault="00617CF4" w:rsidP="002E73ED">
            <w:pPr>
              <w:ind w:right="-151"/>
              <w:rPr>
                <w:rFonts w:ascii="Tahoma" w:hAnsi="Tahoma" w:cs="Tahoma"/>
                <w:sz w:val="18"/>
                <w:szCs w:val="18"/>
                <w:lang w:val="id-ID"/>
              </w:rPr>
            </w:pPr>
            <w:r w:rsidRPr="004F642F">
              <w:rPr>
                <w:rFonts w:ascii="Tahoma" w:hAnsi="Tahoma" w:cs="Tahoma"/>
                <w:sz w:val="18"/>
                <w:szCs w:val="18"/>
                <w:lang w:val="id-ID"/>
              </w:rPr>
              <w:t>Dinas PSDA</w:t>
            </w:r>
          </w:p>
          <w:p w:rsidR="00617CF4" w:rsidRPr="005E5A7D" w:rsidRDefault="005E5A7D" w:rsidP="002E73ED">
            <w:pPr>
              <w:ind w:right="-151"/>
              <w:rPr>
                <w:rFonts w:ascii="Tahoma" w:hAnsi="Tahoma" w:cs="Tahoma"/>
                <w:sz w:val="18"/>
                <w:szCs w:val="18"/>
              </w:rPr>
            </w:pPr>
            <w:r>
              <w:rPr>
                <w:rFonts w:ascii="Tahoma" w:hAnsi="Tahoma" w:cs="Tahoma"/>
                <w:sz w:val="18"/>
                <w:szCs w:val="18"/>
              </w:rPr>
              <w:t>Dinas Pangan</w:t>
            </w:r>
          </w:p>
          <w:p w:rsidR="00617CF4" w:rsidRPr="00A02458" w:rsidRDefault="00A02458" w:rsidP="002E73ED">
            <w:pPr>
              <w:ind w:right="-151"/>
              <w:rPr>
                <w:rFonts w:ascii="Tahoma" w:hAnsi="Tahoma" w:cs="Tahoma"/>
                <w:sz w:val="18"/>
                <w:szCs w:val="18"/>
              </w:rPr>
            </w:pPr>
            <w:r>
              <w:rPr>
                <w:rFonts w:ascii="Tahoma" w:hAnsi="Tahoma" w:cs="Tahoma"/>
                <w:sz w:val="18"/>
                <w:szCs w:val="18"/>
              </w:rPr>
              <w:t xml:space="preserve"> Bakeuda</w:t>
            </w:r>
          </w:p>
        </w:tc>
        <w:tc>
          <w:tcPr>
            <w:tcW w:w="1560" w:type="dxa"/>
            <w:tcBorders>
              <w:bottom w:val="single" w:sz="4" w:space="0" w:color="auto"/>
            </w:tcBorders>
          </w:tcPr>
          <w:p w:rsidR="00617CF4" w:rsidRPr="004F642F" w:rsidRDefault="00617CF4" w:rsidP="00CC72E8">
            <w:pPr>
              <w:rPr>
                <w:rFonts w:ascii="Tahoma" w:hAnsi="Tahoma" w:cs="Tahoma"/>
                <w:sz w:val="18"/>
                <w:szCs w:val="18"/>
              </w:rPr>
            </w:pPr>
          </w:p>
        </w:tc>
      </w:tr>
      <w:tr w:rsidR="00617CF4" w:rsidRPr="004F642F" w:rsidTr="004F724D">
        <w:tc>
          <w:tcPr>
            <w:tcW w:w="483" w:type="dxa"/>
            <w:vMerge w:val="restart"/>
          </w:tcPr>
          <w:p w:rsidR="00617CF4" w:rsidRPr="004F642F" w:rsidRDefault="007B0126" w:rsidP="00CC72E8">
            <w:pPr>
              <w:rPr>
                <w:rFonts w:ascii="Tahoma" w:hAnsi="Tahoma" w:cs="Tahoma"/>
                <w:sz w:val="18"/>
                <w:szCs w:val="18"/>
              </w:rPr>
            </w:pPr>
            <w:r>
              <w:rPr>
                <w:rFonts w:ascii="Tahoma" w:hAnsi="Tahoma" w:cs="Tahoma"/>
                <w:sz w:val="18"/>
                <w:szCs w:val="18"/>
              </w:rPr>
              <w:t>10.</w:t>
            </w:r>
          </w:p>
        </w:tc>
        <w:tc>
          <w:tcPr>
            <w:tcW w:w="1927" w:type="dxa"/>
            <w:vMerge w:val="restart"/>
          </w:tcPr>
          <w:p w:rsidR="00617CF4" w:rsidRPr="004F642F" w:rsidRDefault="00617CF4" w:rsidP="00CC72E8">
            <w:pPr>
              <w:rPr>
                <w:rFonts w:ascii="Tahoma" w:hAnsi="Tahoma" w:cs="Tahoma"/>
                <w:sz w:val="18"/>
                <w:szCs w:val="18"/>
              </w:rPr>
            </w:pPr>
            <w:r w:rsidRPr="004F642F">
              <w:rPr>
                <w:rFonts w:ascii="Tahoma" w:hAnsi="Tahoma" w:cs="Tahoma"/>
                <w:sz w:val="18"/>
                <w:szCs w:val="18"/>
              </w:rPr>
              <w:t>Gerakan Terpadu Sumbar Bersih dan Pembangunan Berkelanjutan</w:t>
            </w:r>
          </w:p>
        </w:tc>
        <w:tc>
          <w:tcPr>
            <w:tcW w:w="2835" w:type="dxa"/>
            <w:tcBorders>
              <w:bottom w:val="single" w:sz="4" w:space="0" w:color="auto"/>
            </w:tcBorders>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 xml:space="preserve">Program Pengandalian Pencemaran dan Perusakan Lingkungan Hidup </w:t>
            </w:r>
          </w:p>
        </w:tc>
        <w:tc>
          <w:tcPr>
            <w:tcW w:w="2083" w:type="dxa"/>
            <w:tcBorders>
              <w:bottom w:val="single" w:sz="4" w:space="0" w:color="auto"/>
            </w:tcBorders>
          </w:tcPr>
          <w:p w:rsidR="00617CF4" w:rsidRPr="005E5A7D" w:rsidRDefault="005E5A7D" w:rsidP="00CC72E8">
            <w:pPr>
              <w:rPr>
                <w:rFonts w:ascii="Tahoma" w:hAnsi="Tahoma" w:cs="Tahoma"/>
                <w:sz w:val="18"/>
                <w:szCs w:val="18"/>
              </w:rPr>
            </w:pPr>
            <w:r>
              <w:rPr>
                <w:rFonts w:ascii="Tahoma" w:hAnsi="Tahoma" w:cs="Tahoma"/>
                <w:sz w:val="18"/>
                <w:szCs w:val="18"/>
              </w:rPr>
              <w:t>Dinas Lingkungan Hidup</w:t>
            </w:r>
          </w:p>
        </w:tc>
        <w:tc>
          <w:tcPr>
            <w:tcW w:w="1560" w:type="dxa"/>
            <w:tcBorders>
              <w:bottom w:val="single" w:sz="4" w:space="0" w:color="auto"/>
            </w:tcBorders>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Lingkungan Hidup</w:t>
            </w:r>
          </w:p>
        </w:tc>
      </w:tr>
      <w:tr w:rsidR="00617CF4" w:rsidRPr="004F642F" w:rsidTr="004F724D">
        <w:trPr>
          <w:trHeight w:val="1100"/>
        </w:trPr>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 xml:space="preserve">Program Penyelenggaraan Penataan Bangunan dan Lingkungan di Kawasan Strategis Daerah Provinsi dan Lintas Daerah Kabupaten/Kota; </w:t>
            </w:r>
          </w:p>
        </w:tc>
        <w:tc>
          <w:tcPr>
            <w:tcW w:w="2083" w:type="dxa"/>
            <w:vMerge w:val="restart"/>
            <w:tcBorders>
              <w:top w:val="single" w:sz="4" w:space="0" w:color="auto"/>
            </w:tcBorders>
          </w:tcPr>
          <w:p w:rsidR="00617CF4" w:rsidRPr="005E5A7D" w:rsidRDefault="005E5A7D" w:rsidP="00CC72E8">
            <w:pPr>
              <w:rPr>
                <w:rFonts w:ascii="Tahoma" w:hAnsi="Tahoma" w:cs="Tahoma"/>
                <w:sz w:val="18"/>
                <w:szCs w:val="18"/>
              </w:rPr>
            </w:pPr>
            <w:r>
              <w:rPr>
                <w:rFonts w:ascii="Tahoma" w:hAnsi="Tahoma" w:cs="Tahoma"/>
                <w:sz w:val="18"/>
                <w:szCs w:val="18"/>
              </w:rPr>
              <w:t xml:space="preserve">Dinas Perumahan Rakyat,  Kawasan Permukiman dan </w:t>
            </w:r>
            <w:r w:rsidR="00617CF4" w:rsidRPr="004F642F">
              <w:rPr>
                <w:rFonts w:ascii="Tahoma" w:hAnsi="Tahoma" w:cs="Tahoma"/>
                <w:sz w:val="18"/>
                <w:szCs w:val="18"/>
                <w:lang w:val="id-ID"/>
              </w:rPr>
              <w:t xml:space="preserve"> </w:t>
            </w:r>
            <w:r>
              <w:rPr>
                <w:rFonts w:ascii="Tahoma" w:hAnsi="Tahoma" w:cs="Tahoma"/>
                <w:sz w:val="18"/>
                <w:szCs w:val="18"/>
              </w:rPr>
              <w:t>Pertanahan</w:t>
            </w:r>
          </w:p>
        </w:tc>
        <w:tc>
          <w:tcPr>
            <w:tcW w:w="1560" w:type="dxa"/>
            <w:vMerge w:val="restart"/>
            <w:tcBorders>
              <w:top w:val="single" w:sz="4" w:space="0" w:color="auto"/>
            </w:tcBorders>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PU dan Tata Ruang</w:t>
            </w:r>
          </w:p>
        </w:tc>
      </w:tr>
      <w:tr w:rsidR="00617CF4" w:rsidRPr="004F642F" w:rsidTr="004F724D">
        <w:trPr>
          <w:trHeight w:val="630"/>
        </w:trPr>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Pengembangan Sistem dan Pengelolaan Persampahan Regional;</w:t>
            </w:r>
          </w:p>
        </w:tc>
        <w:tc>
          <w:tcPr>
            <w:tcW w:w="2083" w:type="dxa"/>
            <w:vMerge/>
          </w:tcPr>
          <w:p w:rsidR="00617CF4" w:rsidRPr="004F642F" w:rsidRDefault="00617CF4" w:rsidP="00CC72E8">
            <w:pPr>
              <w:rPr>
                <w:rFonts w:ascii="Tahoma" w:hAnsi="Tahoma" w:cs="Tahoma"/>
                <w:sz w:val="18"/>
                <w:szCs w:val="18"/>
                <w:lang w:val="id-ID"/>
              </w:rPr>
            </w:pPr>
          </w:p>
        </w:tc>
        <w:tc>
          <w:tcPr>
            <w:tcW w:w="1560" w:type="dxa"/>
            <w:vMerge/>
          </w:tcPr>
          <w:p w:rsidR="00617CF4" w:rsidRPr="004F642F" w:rsidRDefault="00617CF4" w:rsidP="00CC72E8">
            <w:pPr>
              <w:rPr>
                <w:rFonts w:ascii="Tahoma" w:hAnsi="Tahoma" w:cs="Tahoma"/>
                <w:sz w:val="18"/>
                <w:szCs w:val="18"/>
                <w:lang w:val="id-ID"/>
              </w:rPr>
            </w:pPr>
          </w:p>
        </w:tc>
      </w:tr>
      <w:tr w:rsidR="00617CF4" w:rsidRPr="004F642F" w:rsidTr="004F724D">
        <w:trPr>
          <w:trHeight w:val="850"/>
        </w:trPr>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Program Pengelolaan Sistem Drainase yang terhubung langsung dengan sungai lintas daerah kabupaten/kota;</w:t>
            </w:r>
          </w:p>
        </w:tc>
        <w:tc>
          <w:tcPr>
            <w:tcW w:w="2083" w:type="dxa"/>
            <w:vMerge/>
          </w:tcPr>
          <w:p w:rsidR="00617CF4" w:rsidRPr="004F642F" w:rsidRDefault="00617CF4" w:rsidP="00CC72E8">
            <w:pPr>
              <w:rPr>
                <w:rFonts w:ascii="Tahoma" w:hAnsi="Tahoma" w:cs="Tahoma"/>
                <w:sz w:val="18"/>
                <w:szCs w:val="18"/>
                <w:lang w:val="id-ID"/>
              </w:rPr>
            </w:pPr>
          </w:p>
        </w:tc>
        <w:tc>
          <w:tcPr>
            <w:tcW w:w="1560" w:type="dxa"/>
            <w:vMerge/>
          </w:tcPr>
          <w:p w:rsidR="00617CF4" w:rsidRPr="004F642F" w:rsidRDefault="00617CF4" w:rsidP="00CC72E8">
            <w:pPr>
              <w:rPr>
                <w:rFonts w:ascii="Tahoma" w:hAnsi="Tahoma" w:cs="Tahoma"/>
                <w:sz w:val="18"/>
                <w:szCs w:val="18"/>
                <w:lang w:val="id-ID"/>
              </w:rPr>
            </w:pPr>
          </w:p>
        </w:tc>
      </w:tr>
      <w:tr w:rsidR="00617CF4" w:rsidRPr="004F642F" w:rsidTr="004F724D">
        <w:trPr>
          <w:trHeight w:val="503"/>
        </w:trPr>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Program Pengembangan Sistem Air minum dan Air Limbah;</w:t>
            </w:r>
          </w:p>
        </w:tc>
        <w:tc>
          <w:tcPr>
            <w:tcW w:w="2083" w:type="dxa"/>
            <w:vMerge/>
          </w:tcPr>
          <w:p w:rsidR="00617CF4" w:rsidRPr="004F642F" w:rsidRDefault="00617CF4" w:rsidP="00CC72E8">
            <w:pPr>
              <w:rPr>
                <w:rFonts w:ascii="Tahoma" w:hAnsi="Tahoma" w:cs="Tahoma"/>
                <w:sz w:val="18"/>
                <w:szCs w:val="18"/>
                <w:lang w:val="id-ID"/>
              </w:rPr>
            </w:pPr>
          </w:p>
        </w:tc>
        <w:tc>
          <w:tcPr>
            <w:tcW w:w="1560" w:type="dxa"/>
            <w:vMerge/>
          </w:tcPr>
          <w:p w:rsidR="00617CF4" w:rsidRPr="004F642F" w:rsidRDefault="00617CF4" w:rsidP="00CC72E8">
            <w:pPr>
              <w:rPr>
                <w:rFonts w:ascii="Tahoma" w:hAnsi="Tahoma" w:cs="Tahoma"/>
                <w:sz w:val="18"/>
                <w:szCs w:val="18"/>
                <w:lang w:val="id-ID"/>
              </w:rPr>
            </w:pPr>
          </w:p>
        </w:tc>
      </w:tr>
      <w:tr w:rsidR="00617CF4" w:rsidRPr="004F642F" w:rsidTr="004F724D">
        <w:trPr>
          <w:trHeight w:val="640"/>
        </w:trPr>
        <w:tc>
          <w:tcPr>
            <w:tcW w:w="483" w:type="dxa"/>
            <w:vMerge/>
          </w:tcPr>
          <w:p w:rsidR="00617CF4" w:rsidRPr="004F642F" w:rsidRDefault="00617CF4" w:rsidP="00CC72E8">
            <w:pPr>
              <w:rPr>
                <w:rFonts w:ascii="Tahoma" w:hAnsi="Tahoma" w:cs="Tahoma"/>
                <w:sz w:val="18"/>
                <w:szCs w:val="18"/>
              </w:rPr>
            </w:pPr>
          </w:p>
        </w:tc>
        <w:tc>
          <w:tcPr>
            <w:tcW w:w="1927" w:type="dxa"/>
            <w:vMerge/>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Program Pengembangan Perumahan dan Kawasan Permukiman;</w:t>
            </w:r>
          </w:p>
        </w:tc>
        <w:tc>
          <w:tcPr>
            <w:tcW w:w="2083" w:type="dxa"/>
            <w:vMerge/>
          </w:tcPr>
          <w:p w:rsidR="00617CF4" w:rsidRPr="004F642F" w:rsidRDefault="00617CF4" w:rsidP="00CC72E8">
            <w:pPr>
              <w:rPr>
                <w:rFonts w:ascii="Tahoma" w:hAnsi="Tahoma" w:cs="Tahoma"/>
                <w:sz w:val="18"/>
                <w:szCs w:val="18"/>
                <w:lang w:val="id-ID"/>
              </w:rPr>
            </w:pPr>
          </w:p>
        </w:tc>
        <w:tc>
          <w:tcPr>
            <w:tcW w:w="1560" w:type="dxa"/>
            <w:vMerge/>
          </w:tcPr>
          <w:p w:rsidR="00617CF4" w:rsidRPr="004F642F" w:rsidRDefault="00617CF4" w:rsidP="00CC72E8">
            <w:pPr>
              <w:rPr>
                <w:rFonts w:ascii="Tahoma" w:hAnsi="Tahoma" w:cs="Tahoma"/>
                <w:sz w:val="18"/>
                <w:szCs w:val="18"/>
                <w:lang w:val="id-ID"/>
              </w:rPr>
            </w:pPr>
          </w:p>
        </w:tc>
      </w:tr>
      <w:tr w:rsidR="00617CF4" w:rsidRPr="004F642F" w:rsidTr="004F724D">
        <w:trPr>
          <w:trHeight w:val="470"/>
        </w:trPr>
        <w:tc>
          <w:tcPr>
            <w:tcW w:w="483" w:type="dxa"/>
            <w:vMerge/>
            <w:tcBorders>
              <w:bottom w:val="nil"/>
            </w:tcBorders>
          </w:tcPr>
          <w:p w:rsidR="00617CF4" w:rsidRPr="004F642F" w:rsidRDefault="00617CF4" w:rsidP="00CC72E8">
            <w:pPr>
              <w:rPr>
                <w:rFonts w:ascii="Tahoma" w:hAnsi="Tahoma" w:cs="Tahoma"/>
                <w:sz w:val="18"/>
                <w:szCs w:val="18"/>
              </w:rPr>
            </w:pPr>
          </w:p>
        </w:tc>
        <w:tc>
          <w:tcPr>
            <w:tcW w:w="1927" w:type="dxa"/>
            <w:vMerge/>
            <w:tcBorders>
              <w:bottom w:val="nil"/>
            </w:tcBorders>
          </w:tcPr>
          <w:p w:rsidR="00617CF4" w:rsidRPr="004F642F" w:rsidRDefault="00617CF4" w:rsidP="00CC72E8">
            <w:pPr>
              <w:rPr>
                <w:rFonts w:ascii="Tahoma" w:hAnsi="Tahoma" w:cs="Tahoma"/>
                <w:sz w:val="18"/>
                <w:szCs w:val="18"/>
              </w:rPr>
            </w:pPr>
          </w:p>
        </w:tc>
        <w:tc>
          <w:tcPr>
            <w:tcW w:w="2835" w:type="dxa"/>
            <w:tcBorders>
              <w:top w:val="single" w:sz="4" w:space="0" w:color="auto"/>
            </w:tcBorders>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 xml:space="preserve">Program Pemberdayaan Komunitas Perumahan </w:t>
            </w:r>
          </w:p>
        </w:tc>
        <w:tc>
          <w:tcPr>
            <w:tcW w:w="2083" w:type="dxa"/>
            <w:vMerge/>
          </w:tcPr>
          <w:p w:rsidR="00617CF4" w:rsidRPr="004F642F" w:rsidRDefault="00617CF4" w:rsidP="00CC72E8">
            <w:pPr>
              <w:rPr>
                <w:rFonts w:ascii="Tahoma" w:hAnsi="Tahoma" w:cs="Tahoma"/>
                <w:sz w:val="18"/>
                <w:szCs w:val="18"/>
                <w:lang w:val="id-ID"/>
              </w:rPr>
            </w:pPr>
          </w:p>
        </w:tc>
        <w:tc>
          <w:tcPr>
            <w:tcW w:w="1560" w:type="dxa"/>
            <w:vMerge/>
          </w:tcPr>
          <w:p w:rsidR="00617CF4" w:rsidRPr="004F642F" w:rsidRDefault="00617CF4" w:rsidP="00CC72E8">
            <w:pPr>
              <w:rPr>
                <w:rFonts w:ascii="Tahoma" w:hAnsi="Tahoma" w:cs="Tahoma"/>
                <w:sz w:val="18"/>
                <w:szCs w:val="18"/>
                <w:lang w:val="id-ID"/>
              </w:rPr>
            </w:pPr>
          </w:p>
        </w:tc>
      </w:tr>
      <w:tr w:rsidR="00617CF4" w:rsidRPr="004F642F" w:rsidTr="004F724D">
        <w:tc>
          <w:tcPr>
            <w:tcW w:w="483" w:type="dxa"/>
            <w:tcBorders>
              <w:top w:val="nil"/>
              <w:bottom w:val="nil"/>
            </w:tcBorders>
          </w:tcPr>
          <w:p w:rsidR="00617CF4" w:rsidRPr="004F642F" w:rsidRDefault="00617CF4" w:rsidP="00CC72E8">
            <w:pPr>
              <w:rPr>
                <w:rFonts w:ascii="Tahoma" w:hAnsi="Tahoma" w:cs="Tahoma"/>
                <w:sz w:val="18"/>
                <w:szCs w:val="18"/>
              </w:rPr>
            </w:pPr>
          </w:p>
        </w:tc>
        <w:tc>
          <w:tcPr>
            <w:tcW w:w="1927" w:type="dxa"/>
            <w:tcBorders>
              <w:top w:val="nil"/>
              <w:bottom w:val="nil"/>
            </w:tcBorders>
          </w:tcPr>
          <w:p w:rsidR="00617CF4" w:rsidRPr="004F642F" w:rsidRDefault="00617CF4" w:rsidP="00CC72E8">
            <w:pPr>
              <w:rPr>
                <w:rFonts w:ascii="Tahoma" w:hAnsi="Tahoma" w:cs="Tahoma"/>
                <w:sz w:val="18"/>
                <w:szCs w:val="18"/>
              </w:rPr>
            </w:pPr>
          </w:p>
        </w:tc>
        <w:tc>
          <w:tcPr>
            <w:tcW w:w="2835" w:type="dxa"/>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Program Sarana dan Prasarana Fasilitas Perhubungan</w:t>
            </w:r>
          </w:p>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 xml:space="preserve">Program Peningkatan Pelayanan Angkutan </w:t>
            </w:r>
          </w:p>
        </w:tc>
        <w:tc>
          <w:tcPr>
            <w:tcW w:w="2083" w:type="dxa"/>
          </w:tcPr>
          <w:p w:rsidR="00617CF4" w:rsidRPr="005E5A7D" w:rsidRDefault="005E5A7D" w:rsidP="00CC72E8">
            <w:pPr>
              <w:rPr>
                <w:rFonts w:ascii="Tahoma" w:hAnsi="Tahoma" w:cs="Tahoma"/>
                <w:sz w:val="18"/>
                <w:szCs w:val="18"/>
              </w:rPr>
            </w:pPr>
            <w:r>
              <w:rPr>
                <w:rFonts w:ascii="Tahoma" w:hAnsi="Tahoma" w:cs="Tahoma"/>
                <w:sz w:val="18"/>
                <w:szCs w:val="18"/>
              </w:rPr>
              <w:t xml:space="preserve">Dinas </w:t>
            </w:r>
            <w:r>
              <w:rPr>
                <w:rFonts w:ascii="Tahoma" w:hAnsi="Tahoma" w:cs="Tahoma"/>
                <w:sz w:val="18"/>
                <w:szCs w:val="18"/>
                <w:lang w:val="id-ID"/>
              </w:rPr>
              <w:t>Perhubungan</w:t>
            </w:r>
          </w:p>
        </w:tc>
        <w:tc>
          <w:tcPr>
            <w:tcW w:w="1560"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Perhubungan</w:t>
            </w:r>
          </w:p>
        </w:tc>
      </w:tr>
      <w:tr w:rsidR="00617CF4" w:rsidRPr="004F642F" w:rsidTr="004F724D">
        <w:tc>
          <w:tcPr>
            <w:tcW w:w="483" w:type="dxa"/>
            <w:tcBorders>
              <w:top w:val="nil"/>
              <w:bottom w:val="nil"/>
            </w:tcBorders>
          </w:tcPr>
          <w:p w:rsidR="00617CF4" w:rsidRPr="004F642F" w:rsidRDefault="00617CF4" w:rsidP="00CC72E8">
            <w:pPr>
              <w:rPr>
                <w:rFonts w:ascii="Tahoma" w:hAnsi="Tahoma" w:cs="Tahoma"/>
                <w:sz w:val="18"/>
                <w:szCs w:val="18"/>
              </w:rPr>
            </w:pPr>
          </w:p>
        </w:tc>
        <w:tc>
          <w:tcPr>
            <w:tcW w:w="1927" w:type="dxa"/>
            <w:tcBorders>
              <w:top w:val="nil"/>
              <w:bottom w:val="nil"/>
            </w:tcBorders>
          </w:tcPr>
          <w:p w:rsidR="00617CF4" w:rsidRPr="004F642F" w:rsidRDefault="00617CF4" w:rsidP="00CC72E8">
            <w:pPr>
              <w:rPr>
                <w:rFonts w:ascii="Tahoma" w:hAnsi="Tahoma" w:cs="Tahoma"/>
                <w:sz w:val="18"/>
                <w:szCs w:val="18"/>
              </w:rPr>
            </w:pPr>
          </w:p>
        </w:tc>
        <w:tc>
          <w:tcPr>
            <w:tcW w:w="2835" w:type="dxa"/>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Program Pengembangan Lingkungan Sehat</w:t>
            </w:r>
          </w:p>
        </w:tc>
        <w:tc>
          <w:tcPr>
            <w:tcW w:w="2083"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Dinas Kesehatan</w:t>
            </w:r>
          </w:p>
        </w:tc>
        <w:tc>
          <w:tcPr>
            <w:tcW w:w="1560"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Kesehatan</w:t>
            </w:r>
          </w:p>
        </w:tc>
      </w:tr>
      <w:tr w:rsidR="00617CF4" w:rsidRPr="004F642F" w:rsidTr="004F724D">
        <w:tc>
          <w:tcPr>
            <w:tcW w:w="483" w:type="dxa"/>
            <w:tcBorders>
              <w:top w:val="nil"/>
              <w:bottom w:val="nil"/>
            </w:tcBorders>
          </w:tcPr>
          <w:p w:rsidR="00617CF4" w:rsidRPr="004F642F" w:rsidRDefault="00617CF4" w:rsidP="00CC72E8">
            <w:pPr>
              <w:rPr>
                <w:rFonts w:ascii="Tahoma" w:hAnsi="Tahoma" w:cs="Tahoma"/>
                <w:sz w:val="18"/>
                <w:szCs w:val="18"/>
              </w:rPr>
            </w:pPr>
          </w:p>
        </w:tc>
        <w:tc>
          <w:tcPr>
            <w:tcW w:w="1927" w:type="dxa"/>
            <w:tcBorders>
              <w:top w:val="nil"/>
              <w:bottom w:val="nil"/>
            </w:tcBorders>
          </w:tcPr>
          <w:p w:rsidR="00617CF4" w:rsidRPr="004F642F" w:rsidRDefault="00617CF4" w:rsidP="00CC72E8">
            <w:pPr>
              <w:rPr>
                <w:rFonts w:ascii="Tahoma" w:hAnsi="Tahoma" w:cs="Tahoma"/>
                <w:sz w:val="18"/>
                <w:szCs w:val="18"/>
              </w:rPr>
            </w:pPr>
          </w:p>
        </w:tc>
        <w:tc>
          <w:tcPr>
            <w:tcW w:w="2835" w:type="dxa"/>
          </w:tcPr>
          <w:p w:rsidR="00617CF4" w:rsidRPr="004F642F" w:rsidRDefault="00617CF4" w:rsidP="001D0144">
            <w:pPr>
              <w:rPr>
                <w:rFonts w:ascii="Tahoma" w:hAnsi="Tahoma" w:cs="Tahoma"/>
                <w:sz w:val="18"/>
                <w:szCs w:val="18"/>
                <w:lang w:val="id-ID"/>
              </w:rPr>
            </w:pPr>
            <w:r w:rsidRPr="004F642F">
              <w:rPr>
                <w:rFonts w:ascii="Tahoma" w:hAnsi="Tahoma" w:cs="Tahoma"/>
                <w:sz w:val="18"/>
                <w:szCs w:val="18"/>
                <w:lang w:val="id-ID"/>
              </w:rPr>
              <w:t xml:space="preserve">Program Perikanan Tangkap </w:t>
            </w:r>
          </w:p>
        </w:tc>
        <w:tc>
          <w:tcPr>
            <w:tcW w:w="2083"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Dinas Kelautan dan Perikanan</w:t>
            </w:r>
          </w:p>
        </w:tc>
        <w:tc>
          <w:tcPr>
            <w:tcW w:w="1560" w:type="dxa"/>
          </w:tcPr>
          <w:p w:rsidR="00617CF4" w:rsidRPr="004F642F" w:rsidRDefault="00617CF4" w:rsidP="00CC72E8">
            <w:pPr>
              <w:rPr>
                <w:rFonts w:ascii="Tahoma" w:hAnsi="Tahoma" w:cs="Tahoma"/>
                <w:sz w:val="18"/>
                <w:szCs w:val="18"/>
                <w:lang w:val="id-ID"/>
              </w:rPr>
            </w:pPr>
            <w:r w:rsidRPr="004F642F">
              <w:rPr>
                <w:rFonts w:ascii="Tahoma" w:hAnsi="Tahoma" w:cs="Tahoma"/>
                <w:sz w:val="18"/>
                <w:szCs w:val="18"/>
                <w:lang w:val="id-ID"/>
              </w:rPr>
              <w:t>Perikanan</w:t>
            </w:r>
          </w:p>
        </w:tc>
      </w:tr>
      <w:tr w:rsidR="00617CF4" w:rsidRPr="004F642F" w:rsidTr="004F724D">
        <w:tc>
          <w:tcPr>
            <w:tcW w:w="483" w:type="dxa"/>
            <w:tcBorders>
              <w:top w:val="nil"/>
              <w:bottom w:val="nil"/>
            </w:tcBorders>
          </w:tcPr>
          <w:p w:rsidR="00617CF4" w:rsidRPr="004F642F" w:rsidRDefault="00617CF4" w:rsidP="00CC72E8">
            <w:pPr>
              <w:rPr>
                <w:rFonts w:ascii="Tahoma" w:hAnsi="Tahoma" w:cs="Tahoma"/>
                <w:sz w:val="18"/>
                <w:szCs w:val="18"/>
              </w:rPr>
            </w:pPr>
          </w:p>
        </w:tc>
        <w:tc>
          <w:tcPr>
            <w:tcW w:w="1927" w:type="dxa"/>
            <w:tcBorders>
              <w:top w:val="nil"/>
              <w:bottom w:val="nil"/>
            </w:tcBorders>
          </w:tcPr>
          <w:p w:rsidR="00617CF4" w:rsidRPr="004F642F" w:rsidRDefault="00617CF4" w:rsidP="00CC72E8">
            <w:pPr>
              <w:rPr>
                <w:rFonts w:ascii="Tahoma" w:hAnsi="Tahoma" w:cs="Tahoma"/>
                <w:sz w:val="18"/>
                <w:szCs w:val="18"/>
              </w:rPr>
            </w:pPr>
          </w:p>
        </w:tc>
        <w:tc>
          <w:tcPr>
            <w:tcW w:w="2835" w:type="dxa"/>
          </w:tcPr>
          <w:p w:rsidR="00617CF4" w:rsidRPr="0055618C" w:rsidRDefault="00617CF4" w:rsidP="001D0144">
            <w:pPr>
              <w:rPr>
                <w:rFonts w:ascii="Tahoma" w:hAnsi="Tahoma" w:cs="Tahoma"/>
                <w:sz w:val="18"/>
                <w:szCs w:val="18"/>
                <w:lang w:val="id-ID"/>
              </w:rPr>
            </w:pPr>
            <w:r w:rsidRPr="0055618C">
              <w:rPr>
                <w:rFonts w:ascii="Tahoma" w:hAnsi="Tahoma" w:cs="Tahoma"/>
                <w:sz w:val="18"/>
                <w:szCs w:val="18"/>
                <w:lang w:val="id-ID"/>
              </w:rPr>
              <w:t xml:space="preserve">Perlindungan Konsumen dan </w:t>
            </w:r>
            <w:r w:rsidRPr="0055618C">
              <w:rPr>
                <w:rFonts w:ascii="Tahoma" w:hAnsi="Tahoma" w:cs="Tahoma"/>
                <w:sz w:val="18"/>
                <w:szCs w:val="18"/>
                <w:lang w:val="id-ID"/>
              </w:rPr>
              <w:lastRenderedPageBreak/>
              <w:t>Pengamanan Perdagangan</w:t>
            </w:r>
          </w:p>
        </w:tc>
        <w:tc>
          <w:tcPr>
            <w:tcW w:w="2083" w:type="dxa"/>
          </w:tcPr>
          <w:p w:rsidR="00617CF4" w:rsidRPr="0055618C" w:rsidRDefault="005E5A7D" w:rsidP="00CC72E8">
            <w:pPr>
              <w:rPr>
                <w:rFonts w:ascii="Tahoma" w:hAnsi="Tahoma" w:cs="Tahoma"/>
                <w:sz w:val="18"/>
                <w:szCs w:val="18"/>
                <w:lang w:val="id-ID"/>
              </w:rPr>
            </w:pPr>
            <w:r w:rsidRPr="0055618C">
              <w:rPr>
                <w:rFonts w:ascii="Tahoma" w:hAnsi="Tahoma" w:cs="Tahoma"/>
                <w:sz w:val="18"/>
                <w:szCs w:val="18"/>
              </w:rPr>
              <w:lastRenderedPageBreak/>
              <w:t xml:space="preserve">Dinas </w:t>
            </w:r>
            <w:r w:rsidR="00617CF4" w:rsidRPr="0055618C">
              <w:rPr>
                <w:rFonts w:ascii="Tahoma" w:hAnsi="Tahoma" w:cs="Tahoma"/>
                <w:sz w:val="18"/>
                <w:szCs w:val="18"/>
                <w:lang w:val="id-ID"/>
              </w:rPr>
              <w:t>Perindag</w:t>
            </w:r>
          </w:p>
        </w:tc>
        <w:tc>
          <w:tcPr>
            <w:tcW w:w="1560" w:type="dxa"/>
          </w:tcPr>
          <w:p w:rsidR="00617CF4" w:rsidRPr="0055618C" w:rsidRDefault="00617CF4" w:rsidP="00CC72E8">
            <w:pPr>
              <w:rPr>
                <w:rFonts w:ascii="Tahoma" w:hAnsi="Tahoma" w:cs="Tahoma"/>
                <w:sz w:val="18"/>
                <w:szCs w:val="18"/>
                <w:lang w:val="id-ID"/>
              </w:rPr>
            </w:pPr>
            <w:r w:rsidRPr="0055618C">
              <w:rPr>
                <w:rFonts w:ascii="Tahoma" w:hAnsi="Tahoma" w:cs="Tahoma"/>
                <w:sz w:val="18"/>
                <w:szCs w:val="18"/>
                <w:lang w:val="id-ID"/>
              </w:rPr>
              <w:t>Perindag</w:t>
            </w:r>
          </w:p>
        </w:tc>
      </w:tr>
      <w:tr w:rsidR="00617CF4" w:rsidRPr="004F642F" w:rsidTr="008D39B6">
        <w:tc>
          <w:tcPr>
            <w:tcW w:w="483" w:type="dxa"/>
            <w:tcBorders>
              <w:top w:val="nil"/>
              <w:bottom w:val="nil"/>
            </w:tcBorders>
          </w:tcPr>
          <w:p w:rsidR="00617CF4" w:rsidRPr="004F642F" w:rsidRDefault="00617CF4" w:rsidP="00CC72E8">
            <w:pPr>
              <w:rPr>
                <w:rFonts w:ascii="Tahoma" w:hAnsi="Tahoma" w:cs="Tahoma"/>
                <w:sz w:val="18"/>
                <w:szCs w:val="18"/>
              </w:rPr>
            </w:pPr>
          </w:p>
        </w:tc>
        <w:tc>
          <w:tcPr>
            <w:tcW w:w="1927" w:type="dxa"/>
            <w:tcBorders>
              <w:top w:val="nil"/>
              <w:bottom w:val="nil"/>
            </w:tcBorders>
          </w:tcPr>
          <w:p w:rsidR="00617CF4" w:rsidRPr="004F642F" w:rsidRDefault="00617CF4" w:rsidP="00CC72E8">
            <w:pPr>
              <w:rPr>
                <w:rFonts w:ascii="Tahoma" w:hAnsi="Tahoma" w:cs="Tahoma"/>
                <w:sz w:val="18"/>
                <w:szCs w:val="18"/>
              </w:rPr>
            </w:pPr>
          </w:p>
        </w:tc>
        <w:tc>
          <w:tcPr>
            <w:tcW w:w="2835" w:type="dxa"/>
          </w:tcPr>
          <w:p w:rsidR="00617CF4" w:rsidRPr="0055618C" w:rsidRDefault="00617CF4" w:rsidP="001D0144">
            <w:pPr>
              <w:rPr>
                <w:rFonts w:ascii="Tahoma" w:hAnsi="Tahoma" w:cs="Tahoma"/>
                <w:sz w:val="18"/>
                <w:szCs w:val="18"/>
                <w:lang w:val="id-ID"/>
              </w:rPr>
            </w:pPr>
            <w:r w:rsidRPr="0055618C">
              <w:rPr>
                <w:rFonts w:ascii="Tahoma" w:hAnsi="Tahoma" w:cs="Tahoma"/>
                <w:sz w:val="18"/>
                <w:szCs w:val="18"/>
                <w:lang w:val="id-ID"/>
              </w:rPr>
              <w:t>Pengembangan destinasi wisata pada daerah potensial, strategis dan utama</w:t>
            </w:r>
          </w:p>
        </w:tc>
        <w:tc>
          <w:tcPr>
            <w:tcW w:w="2083" w:type="dxa"/>
          </w:tcPr>
          <w:p w:rsidR="00617CF4" w:rsidRPr="0055618C" w:rsidRDefault="005E5A7D" w:rsidP="00CC72E8">
            <w:pPr>
              <w:rPr>
                <w:rFonts w:ascii="Tahoma" w:hAnsi="Tahoma" w:cs="Tahoma"/>
                <w:sz w:val="18"/>
                <w:szCs w:val="18"/>
              </w:rPr>
            </w:pPr>
            <w:r w:rsidRPr="0055618C">
              <w:rPr>
                <w:rFonts w:ascii="Tahoma" w:hAnsi="Tahoma" w:cs="Tahoma"/>
                <w:sz w:val="18"/>
                <w:szCs w:val="18"/>
              </w:rPr>
              <w:t xml:space="preserve">Dinas </w:t>
            </w:r>
            <w:r w:rsidRPr="0055618C">
              <w:rPr>
                <w:rFonts w:ascii="Tahoma" w:hAnsi="Tahoma" w:cs="Tahoma"/>
                <w:sz w:val="18"/>
                <w:szCs w:val="18"/>
                <w:lang w:val="id-ID"/>
              </w:rPr>
              <w:t xml:space="preserve">Pariwisata </w:t>
            </w:r>
          </w:p>
        </w:tc>
        <w:tc>
          <w:tcPr>
            <w:tcW w:w="1560" w:type="dxa"/>
          </w:tcPr>
          <w:p w:rsidR="00617CF4" w:rsidRPr="0055618C" w:rsidRDefault="00617CF4" w:rsidP="00CC72E8">
            <w:pPr>
              <w:rPr>
                <w:rFonts w:ascii="Tahoma" w:hAnsi="Tahoma" w:cs="Tahoma"/>
                <w:sz w:val="18"/>
                <w:szCs w:val="18"/>
                <w:lang w:val="id-ID"/>
              </w:rPr>
            </w:pPr>
            <w:r w:rsidRPr="0055618C">
              <w:rPr>
                <w:rFonts w:ascii="Tahoma" w:hAnsi="Tahoma" w:cs="Tahoma"/>
                <w:sz w:val="18"/>
                <w:szCs w:val="18"/>
                <w:lang w:val="id-ID"/>
              </w:rPr>
              <w:t>Pariwisata</w:t>
            </w:r>
          </w:p>
        </w:tc>
      </w:tr>
      <w:tr w:rsidR="008D39B6" w:rsidRPr="004F642F" w:rsidTr="004F724D">
        <w:tc>
          <w:tcPr>
            <w:tcW w:w="483" w:type="dxa"/>
            <w:tcBorders>
              <w:top w:val="nil"/>
            </w:tcBorders>
          </w:tcPr>
          <w:p w:rsidR="008D39B6" w:rsidRPr="004F642F" w:rsidRDefault="008D39B6" w:rsidP="00CC72E8">
            <w:pPr>
              <w:rPr>
                <w:rFonts w:ascii="Tahoma" w:hAnsi="Tahoma" w:cs="Tahoma"/>
                <w:sz w:val="18"/>
                <w:szCs w:val="18"/>
              </w:rPr>
            </w:pPr>
          </w:p>
        </w:tc>
        <w:tc>
          <w:tcPr>
            <w:tcW w:w="1927" w:type="dxa"/>
            <w:tcBorders>
              <w:top w:val="nil"/>
            </w:tcBorders>
          </w:tcPr>
          <w:p w:rsidR="008D39B6" w:rsidRPr="004F642F" w:rsidRDefault="008D39B6" w:rsidP="00CC72E8">
            <w:pPr>
              <w:rPr>
                <w:rFonts w:ascii="Tahoma" w:hAnsi="Tahoma" w:cs="Tahoma"/>
                <w:sz w:val="18"/>
                <w:szCs w:val="18"/>
              </w:rPr>
            </w:pPr>
          </w:p>
        </w:tc>
        <w:tc>
          <w:tcPr>
            <w:tcW w:w="2835" w:type="dxa"/>
          </w:tcPr>
          <w:p w:rsidR="008D39B6" w:rsidRPr="00F620DA" w:rsidRDefault="008D39B6" w:rsidP="008D39B6">
            <w:pPr>
              <w:rPr>
                <w:rFonts w:ascii="Tahoma" w:hAnsi="Tahoma" w:cs="Tahoma"/>
                <w:color w:val="00B050"/>
                <w:sz w:val="18"/>
                <w:szCs w:val="18"/>
                <w:highlight w:val="yellow"/>
                <w:lang w:val="id-ID"/>
              </w:rPr>
            </w:pPr>
            <w:r w:rsidRPr="00F620DA">
              <w:rPr>
                <w:rFonts w:ascii="Tahoma" w:hAnsi="Tahoma" w:cs="Tahoma"/>
                <w:color w:val="00B050"/>
                <w:sz w:val="18"/>
                <w:szCs w:val="18"/>
                <w:highlight w:val="yellow"/>
                <w:lang w:val="id-ID"/>
              </w:rPr>
              <w:t xml:space="preserve">Peningkatan kesiapsiagaan menghadapi bencana </w:t>
            </w:r>
          </w:p>
        </w:tc>
        <w:tc>
          <w:tcPr>
            <w:tcW w:w="2083" w:type="dxa"/>
          </w:tcPr>
          <w:p w:rsidR="008D39B6" w:rsidRPr="00F620DA" w:rsidRDefault="008D39B6" w:rsidP="00CC72E8">
            <w:pPr>
              <w:rPr>
                <w:rFonts w:ascii="Tahoma" w:hAnsi="Tahoma" w:cs="Tahoma"/>
                <w:color w:val="00B050"/>
                <w:sz w:val="18"/>
                <w:szCs w:val="18"/>
                <w:highlight w:val="yellow"/>
                <w:lang w:val="id-ID"/>
              </w:rPr>
            </w:pPr>
            <w:r w:rsidRPr="00F620DA">
              <w:rPr>
                <w:rFonts w:ascii="Tahoma" w:hAnsi="Tahoma" w:cs="Tahoma"/>
                <w:color w:val="00B050"/>
                <w:sz w:val="18"/>
                <w:szCs w:val="18"/>
                <w:highlight w:val="yellow"/>
                <w:lang w:val="id-ID"/>
              </w:rPr>
              <w:t>BPBD</w:t>
            </w:r>
          </w:p>
        </w:tc>
        <w:tc>
          <w:tcPr>
            <w:tcW w:w="1560" w:type="dxa"/>
          </w:tcPr>
          <w:p w:rsidR="008D39B6" w:rsidRPr="00F620DA" w:rsidRDefault="00F400C5" w:rsidP="008D39B6">
            <w:pPr>
              <w:rPr>
                <w:rFonts w:ascii="Tahoma" w:hAnsi="Tahoma" w:cs="Tahoma"/>
                <w:bCs/>
                <w:color w:val="00B050"/>
                <w:sz w:val="18"/>
                <w:szCs w:val="18"/>
                <w:highlight w:val="yellow"/>
              </w:rPr>
            </w:pPr>
            <w:r w:rsidRPr="00F620DA">
              <w:rPr>
                <w:rFonts w:ascii="Tahoma" w:hAnsi="Tahoma" w:cs="Tahoma"/>
                <w:bCs/>
                <w:color w:val="00B050"/>
                <w:sz w:val="18"/>
                <w:szCs w:val="18"/>
                <w:highlight w:val="yellow"/>
              </w:rPr>
              <w:t>Ketenteraman, Ketertiban Umum Dan Perlindungan Masyarakat</w:t>
            </w:r>
          </w:p>
          <w:p w:rsidR="008D39B6" w:rsidRPr="00F620DA" w:rsidRDefault="008D39B6" w:rsidP="00CC72E8">
            <w:pPr>
              <w:rPr>
                <w:rFonts w:ascii="Tahoma" w:hAnsi="Tahoma" w:cs="Tahoma"/>
                <w:sz w:val="18"/>
                <w:szCs w:val="18"/>
                <w:highlight w:val="yellow"/>
                <w:lang w:val="id-ID"/>
              </w:rPr>
            </w:pPr>
          </w:p>
        </w:tc>
      </w:tr>
    </w:tbl>
    <w:p w:rsidR="00C76EA4" w:rsidRPr="00DA47CE" w:rsidRDefault="00C76EA4" w:rsidP="00626600">
      <w:pPr>
        <w:tabs>
          <w:tab w:val="left" w:pos="567"/>
        </w:tabs>
        <w:rPr>
          <w:rFonts w:ascii="Tahoma" w:hAnsi="Tahoma" w:cs="Tahoma"/>
          <w:sz w:val="22"/>
          <w:szCs w:val="22"/>
          <w:lang w:val="id-ID"/>
        </w:rPr>
      </w:pPr>
    </w:p>
    <w:sectPr w:rsidR="00C76EA4" w:rsidRPr="00DA47CE" w:rsidSect="00DE3869">
      <w:footerReference w:type="even" r:id="rId12"/>
      <w:footerReference w:type="default" r:id="rId13"/>
      <w:pgSz w:w="11907" w:h="16839" w:code="9"/>
      <w:pgMar w:top="1134" w:right="1134" w:bottom="1191" w:left="1843" w:header="720" w:footer="6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4AD" w:rsidRDefault="006704AD" w:rsidP="00E345ED">
      <w:r>
        <w:separator/>
      </w:r>
    </w:p>
  </w:endnote>
  <w:endnote w:type="continuationSeparator" w:id="1">
    <w:p w:rsidR="006704AD" w:rsidRDefault="006704AD" w:rsidP="00E345E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erlin Sans FB">
    <w:panose1 w:val="020E0602020502020306"/>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Emblem">
    <w:altName w:val="Courier New"/>
    <w:charset w:val="00"/>
    <w:family w:val="swiss"/>
    <w:pitch w:val="variable"/>
    <w:sig w:usb0="00000003" w:usb1="00000000" w:usb2="00000000" w:usb3="00000000" w:csb0="00000001" w:csb1="00000000"/>
  </w:font>
  <w:font w:name="MCCFC F+ Frutiger">
    <w:altName w:val="Frutiger"/>
    <w:panose1 w:val="00000000000000000000"/>
    <w:charset w:val="00"/>
    <w:family w:val="swiss"/>
    <w:notTrueType/>
    <w:pitch w:val="default"/>
    <w:sig w:usb0="00000003" w:usb1="00000000" w:usb2="00000000" w:usb3="00000000" w:csb0="00000001" w:csb1="00000000"/>
  </w:font>
  <w:font w:name="l lfd 111DDDDDDDDDDDDDDDDDDDD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dobe Heiti Std R">
    <w:altName w:val="Arial Unicode MS"/>
    <w:panose1 w:val="00000000000000000000"/>
    <w:charset w:val="80"/>
    <w:family w:val="swiss"/>
    <w:notTrueType/>
    <w:pitch w:val="variable"/>
    <w:sig w:usb0="00000207" w:usb1="0A0F1810" w:usb2="00000016" w:usb3="00000000" w:csb0="00060007"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AD" w:rsidRDefault="00812477" w:rsidP="009B4BC0">
    <w:pPr>
      <w:pStyle w:val="Footer"/>
      <w:framePr w:wrap="around" w:vAnchor="text" w:hAnchor="margin" w:xAlign="right" w:y="1"/>
      <w:rPr>
        <w:rStyle w:val="PageNumber"/>
      </w:rPr>
    </w:pPr>
    <w:r>
      <w:rPr>
        <w:rStyle w:val="PageNumber"/>
      </w:rPr>
      <w:fldChar w:fldCharType="begin"/>
    </w:r>
    <w:r w:rsidR="006704AD">
      <w:rPr>
        <w:rStyle w:val="PageNumber"/>
      </w:rPr>
      <w:instrText xml:space="preserve">PAGE  </w:instrText>
    </w:r>
    <w:r>
      <w:rPr>
        <w:rStyle w:val="PageNumber"/>
      </w:rPr>
      <w:fldChar w:fldCharType="end"/>
    </w:r>
  </w:p>
  <w:p w:rsidR="006704AD" w:rsidRDefault="006704AD" w:rsidP="009B4BC0">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AD" w:rsidRPr="00C92518" w:rsidRDefault="006704AD">
    <w:pPr>
      <w:pStyle w:val="Footer"/>
      <w:jc w:val="right"/>
      <w:rPr>
        <w:rFonts w:ascii="Tahoma" w:hAnsi="Tahoma" w:cs="Tahoma"/>
        <w:sz w:val="20"/>
        <w:szCs w:val="20"/>
      </w:rPr>
    </w:pPr>
    <w:r w:rsidRPr="00C92518">
      <w:rPr>
        <w:rFonts w:ascii="Tahoma" w:hAnsi="Tahoma" w:cs="Tahoma"/>
        <w:sz w:val="20"/>
        <w:szCs w:val="20"/>
      </w:rPr>
      <w:t>VII-</w:t>
    </w:r>
    <w:r w:rsidR="00812477" w:rsidRPr="00C92518">
      <w:rPr>
        <w:rFonts w:ascii="Tahoma" w:hAnsi="Tahoma" w:cs="Tahoma"/>
        <w:sz w:val="20"/>
        <w:szCs w:val="20"/>
      </w:rPr>
      <w:fldChar w:fldCharType="begin"/>
    </w:r>
    <w:r w:rsidRPr="00C92518">
      <w:rPr>
        <w:rFonts w:ascii="Tahoma" w:hAnsi="Tahoma" w:cs="Tahoma"/>
        <w:sz w:val="20"/>
        <w:szCs w:val="20"/>
      </w:rPr>
      <w:instrText xml:space="preserve"> PAGE   \* MERGEFORMAT </w:instrText>
    </w:r>
    <w:r w:rsidR="00812477" w:rsidRPr="00C92518">
      <w:rPr>
        <w:rFonts w:ascii="Tahoma" w:hAnsi="Tahoma" w:cs="Tahoma"/>
        <w:sz w:val="20"/>
        <w:szCs w:val="20"/>
      </w:rPr>
      <w:fldChar w:fldCharType="separate"/>
    </w:r>
    <w:r w:rsidR="00563FAB">
      <w:rPr>
        <w:rFonts w:ascii="Tahoma" w:hAnsi="Tahoma" w:cs="Tahoma"/>
        <w:noProof/>
        <w:sz w:val="20"/>
        <w:szCs w:val="20"/>
      </w:rPr>
      <w:t>3</w:t>
    </w:r>
    <w:r w:rsidR="00812477" w:rsidRPr="00C92518">
      <w:rPr>
        <w:rFonts w:ascii="Tahoma" w:hAnsi="Tahoma" w:cs="Tahoma"/>
        <w:sz w:val="20"/>
        <w:szCs w:val="20"/>
      </w:rPr>
      <w:fldChar w:fldCharType="end"/>
    </w:r>
  </w:p>
  <w:p w:rsidR="006704AD" w:rsidRPr="00747343" w:rsidRDefault="006704AD" w:rsidP="009B4BC0">
    <w:pPr>
      <w:pStyle w:val="Footer"/>
      <w:ind w:right="357"/>
      <w:rPr>
        <w:rFonts w:ascii="Tahoma" w:hAnsi="Tahoma" w:cs="Tahoma"/>
        <w:i/>
        <w:sz w:val="18"/>
        <w:szCs w:val="18"/>
        <w:lang w:val="id-ID"/>
      </w:rPr>
    </w:pPr>
    <w:r w:rsidRPr="00747343">
      <w:rPr>
        <w:rFonts w:ascii="Tahoma" w:hAnsi="Tahoma" w:cs="Tahoma"/>
        <w:sz w:val="18"/>
        <w:szCs w:val="1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AD" w:rsidRDefault="00812477" w:rsidP="009B4BC0">
    <w:pPr>
      <w:pStyle w:val="Footer"/>
      <w:framePr w:wrap="around" w:vAnchor="text" w:hAnchor="margin" w:xAlign="right" w:y="1"/>
      <w:rPr>
        <w:rStyle w:val="PageNumber"/>
      </w:rPr>
    </w:pPr>
    <w:r>
      <w:rPr>
        <w:rStyle w:val="PageNumber"/>
      </w:rPr>
      <w:fldChar w:fldCharType="begin"/>
    </w:r>
    <w:r w:rsidR="006704AD">
      <w:rPr>
        <w:rStyle w:val="PageNumber"/>
      </w:rPr>
      <w:instrText xml:space="preserve">PAGE  </w:instrText>
    </w:r>
    <w:r>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AD" w:rsidRPr="002B5FC7" w:rsidRDefault="006704AD">
    <w:pPr>
      <w:pStyle w:val="Footer"/>
      <w:jc w:val="right"/>
      <w:rPr>
        <w:rFonts w:ascii="Tahoma" w:hAnsi="Tahoma" w:cs="Tahoma"/>
        <w:sz w:val="22"/>
        <w:szCs w:val="22"/>
      </w:rPr>
    </w:pPr>
    <w:r w:rsidRPr="002B5FC7">
      <w:rPr>
        <w:rFonts w:ascii="Tahoma" w:hAnsi="Tahoma" w:cs="Tahoma"/>
        <w:sz w:val="22"/>
        <w:szCs w:val="22"/>
      </w:rPr>
      <w:t>VII-</w:t>
    </w:r>
    <w:r w:rsidR="00812477" w:rsidRPr="002B5FC7">
      <w:rPr>
        <w:rFonts w:ascii="Tahoma" w:hAnsi="Tahoma" w:cs="Tahoma"/>
        <w:sz w:val="22"/>
        <w:szCs w:val="22"/>
      </w:rPr>
      <w:fldChar w:fldCharType="begin"/>
    </w:r>
    <w:r w:rsidRPr="002B5FC7">
      <w:rPr>
        <w:rFonts w:ascii="Tahoma" w:hAnsi="Tahoma" w:cs="Tahoma"/>
        <w:sz w:val="22"/>
        <w:szCs w:val="22"/>
      </w:rPr>
      <w:instrText xml:space="preserve"> PAGE   \* MERGEFORMAT </w:instrText>
    </w:r>
    <w:r w:rsidR="00812477" w:rsidRPr="002B5FC7">
      <w:rPr>
        <w:rFonts w:ascii="Tahoma" w:hAnsi="Tahoma" w:cs="Tahoma"/>
        <w:sz w:val="22"/>
        <w:szCs w:val="22"/>
      </w:rPr>
      <w:fldChar w:fldCharType="separate"/>
    </w:r>
    <w:r w:rsidR="00BB5D70">
      <w:rPr>
        <w:rFonts w:ascii="Tahoma" w:hAnsi="Tahoma" w:cs="Tahoma"/>
        <w:noProof/>
        <w:sz w:val="22"/>
        <w:szCs w:val="22"/>
      </w:rPr>
      <w:t>39</w:t>
    </w:r>
    <w:r w:rsidR="00812477" w:rsidRPr="002B5FC7">
      <w:rPr>
        <w:rFonts w:ascii="Tahoma" w:hAnsi="Tahoma" w:cs="Tahoma"/>
        <w:sz w:val="22"/>
        <w:szCs w:val="22"/>
      </w:rPr>
      <w:fldChar w:fldCharType="end"/>
    </w:r>
  </w:p>
  <w:p w:rsidR="006704AD" w:rsidRPr="00747343" w:rsidRDefault="006704AD" w:rsidP="00655F13">
    <w:pPr>
      <w:pStyle w:val="Footer"/>
      <w:ind w:right="357"/>
      <w:rPr>
        <w:rFonts w:ascii="Tahoma" w:hAnsi="Tahoma" w:cs="Tahoma"/>
        <w:i/>
        <w:sz w:val="18"/>
        <w:szCs w:val="18"/>
      </w:rPr>
    </w:pPr>
    <w:r w:rsidRPr="00747343">
      <w:rPr>
        <w:rFonts w:ascii="Tahoma" w:hAnsi="Tahoma" w:cs="Tahoma"/>
        <w:sz w:val="18"/>
        <w:szCs w:val="18"/>
      </w:rPr>
      <w:t xml:space="preserve"> </w:t>
    </w:r>
  </w:p>
  <w:p w:rsidR="006704AD" w:rsidRPr="00655F13" w:rsidRDefault="006704AD" w:rsidP="00655F13">
    <w:pPr>
      <w:pStyle w:val="Footer"/>
      <w:ind w:right="357"/>
      <w:rPr>
        <w:i/>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88" w:type="pct"/>
      <w:tblInd w:w="115" w:type="dxa"/>
      <w:tblCellMar>
        <w:top w:w="72" w:type="dxa"/>
        <w:left w:w="115" w:type="dxa"/>
        <w:bottom w:w="72" w:type="dxa"/>
        <w:right w:w="115" w:type="dxa"/>
      </w:tblCellMar>
      <w:tblLook w:val="04A0"/>
    </w:tblPr>
    <w:tblGrid>
      <w:gridCol w:w="704"/>
      <w:gridCol w:w="8251"/>
    </w:tblGrid>
    <w:tr w:rsidR="006704AD" w:rsidTr="00E9189B">
      <w:trPr>
        <w:trHeight w:val="281"/>
      </w:trPr>
      <w:tc>
        <w:tcPr>
          <w:tcW w:w="393" w:type="pct"/>
          <w:tcBorders>
            <w:top w:val="single" w:sz="4" w:space="0" w:color="943634"/>
          </w:tcBorders>
          <w:shd w:val="clear" w:color="auto" w:fill="auto"/>
          <w:vAlign w:val="center"/>
        </w:tcPr>
        <w:p w:rsidR="006704AD" w:rsidRPr="00DF5D06" w:rsidRDefault="00812477" w:rsidP="00E9189B">
          <w:pPr>
            <w:pStyle w:val="Footer"/>
            <w:jc w:val="center"/>
            <w:rPr>
              <w:b/>
            </w:rPr>
          </w:pPr>
          <w:fldSimple w:instr=" PAGE   \* MERGEFORMAT ">
            <w:r w:rsidR="006704AD">
              <w:rPr>
                <w:noProof/>
              </w:rPr>
              <w:t>164</w:t>
            </w:r>
          </w:fldSimple>
        </w:p>
      </w:tc>
      <w:tc>
        <w:tcPr>
          <w:tcW w:w="4607" w:type="pct"/>
          <w:tcBorders>
            <w:top w:val="single" w:sz="4" w:space="0" w:color="auto"/>
          </w:tcBorders>
        </w:tcPr>
        <w:p w:rsidR="006704AD" w:rsidRPr="00072532" w:rsidRDefault="006704AD">
          <w:pPr>
            <w:pStyle w:val="Footer"/>
            <w:rPr>
              <w:sz w:val="18"/>
            </w:rPr>
          </w:pPr>
          <w:r w:rsidRPr="00072532">
            <w:rPr>
              <w:sz w:val="18"/>
            </w:rPr>
            <w:t xml:space="preserve">Masterplan Percepatan dan Perluasan Pembangunan Ekonomi </w:t>
          </w:r>
          <w:r>
            <w:rPr>
              <w:sz w:val="18"/>
            </w:rPr>
            <w:t>Sumatera Barat</w:t>
          </w:r>
          <w:r w:rsidRPr="00072532">
            <w:rPr>
              <w:sz w:val="18"/>
            </w:rPr>
            <w:t>| BAPPEDA</w:t>
          </w:r>
        </w:p>
        <w:p w:rsidR="006704AD" w:rsidRDefault="006704AD" w:rsidP="00E9189B">
          <w:pPr>
            <w:pStyle w:val="Footer"/>
          </w:pPr>
          <w:r w:rsidRPr="00072532">
            <w:rPr>
              <w:sz w:val="18"/>
            </w:rPr>
            <w:t xml:space="preserve"> (MP3ESB) 2013 – 2025</w:t>
          </w:r>
        </w:p>
      </w:tc>
    </w:tr>
  </w:tbl>
  <w:p w:rsidR="006704AD" w:rsidRDefault="006704AD">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AD" w:rsidRDefault="006704AD">
    <w:pPr>
      <w:pStyle w:val="Footer"/>
      <w:jc w:val="right"/>
    </w:pPr>
    <w:r>
      <w:t>VII-</w:t>
    </w:r>
    <w:fldSimple w:instr=" PAGE   \* MERGEFORMAT ">
      <w:r w:rsidR="00BB5D70">
        <w:rPr>
          <w:noProof/>
        </w:rPr>
        <w:t>42</w:t>
      </w:r>
    </w:fldSimple>
  </w:p>
  <w:p w:rsidR="006704AD" w:rsidRPr="00E63C3C" w:rsidRDefault="006704AD" w:rsidP="00655F13">
    <w:pPr>
      <w:pStyle w:val="Footer"/>
      <w:ind w:right="357"/>
      <w:rPr>
        <w:i/>
        <w:sz w:val="12"/>
        <w:szCs w:val="12"/>
      </w:rPr>
    </w:pPr>
  </w:p>
  <w:p w:rsidR="006704AD" w:rsidRDefault="006704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4AD" w:rsidRDefault="006704AD" w:rsidP="00E345ED">
      <w:r>
        <w:separator/>
      </w:r>
    </w:p>
  </w:footnote>
  <w:footnote w:type="continuationSeparator" w:id="1">
    <w:p w:rsidR="006704AD" w:rsidRDefault="006704AD" w:rsidP="00E345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5"/>
    <w:lvl w:ilvl="0">
      <w:start w:val="1"/>
      <w:numFmt w:val="decimal"/>
      <w:lvlText w:val="%1."/>
      <w:lvlJc w:val="left"/>
      <w:pPr>
        <w:tabs>
          <w:tab w:val="num" w:pos="0"/>
        </w:tabs>
        <w:ind w:left="2138" w:hanging="360"/>
      </w:pPr>
      <w:rPr>
        <w:rFonts w:ascii="Arial" w:hAnsi="Arial" w:cs="Arial" w:hint="default"/>
        <w:sz w:val="22"/>
        <w:szCs w:val="22"/>
        <w:lang w:val="id-ID"/>
      </w:rPr>
    </w:lvl>
  </w:abstractNum>
  <w:abstractNum w:abstractNumId="1">
    <w:nsid w:val="00000003"/>
    <w:multiLevelType w:val="singleLevel"/>
    <w:tmpl w:val="00000003"/>
    <w:name w:val="WW8Num87"/>
    <w:lvl w:ilvl="0">
      <w:start w:val="1"/>
      <w:numFmt w:val="bullet"/>
      <w:lvlText w:val=""/>
      <w:lvlJc w:val="left"/>
      <w:pPr>
        <w:tabs>
          <w:tab w:val="num" w:pos="720"/>
        </w:tabs>
        <w:ind w:left="720" w:hanging="360"/>
      </w:pPr>
      <w:rPr>
        <w:rFonts w:ascii="Symbol" w:hAnsi="Symbol" w:cs="Times New Roman"/>
      </w:rPr>
    </w:lvl>
  </w:abstractNum>
  <w:abstractNum w:abstractNumId="2">
    <w:nsid w:val="001B276D"/>
    <w:multiLevelType w:val="hybridMultilevel"/>
    <w:tmpl w:val="61B4A724"/>
    <w:lvl w:ilvl="0" w:tplc="58042E20">
      <w:start w:val="3"/>
      <w:numFmt w:val="decimal"/>
      <w:lvlText w:val="%1."/>
      <w:lvlJc w:val="left"/>
      <w:pPr>
        <w:ind w:left="75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2A6AEA"/>
    <w:multiLevelType w:val="hybridMultilevel"/>
    <w:tmpl w:val="1654FDA4"/>
    <w:lvl w:ilvl="0" w:tplc="9412F79E">
      <w:start w:val="1"/>
      <w:numFmt w:val="decimal"/>
      <w:lvlText w:val="%1."/>
      <w:lvlJc w:val="left"/>
      <w:pPr>
        <w:ind w:left="535" w:hanging="360"/>
      </w:pPr>
      <w:rPr>
        <w:rFonts w:hint="default"/>
      </w:rPr>
    </w:lvl>
    <w:lvl w:ilvl="1" w:tplc="04210019" w:tentative="1">
      <w:start w:val="1"/>
      <w:numFmt w:val="lowerLetter"/>
      <w:lvlText w:val="%2."/>
      <w:lvlJc w:val="left"/>
      <w:pPr>
        <w:ind w:left="1255" w:hanging="360"/>
      </w:pPr>
    </w:lvl>
    <w:lvl w:ilvl="2" w:tplc="0421001B" w:tentative="1">
      <w:start w:val="1"/>
      <w:numFmt w:val="lowerRoman"/>
      <w:lvlText w:val="%3."/>
      <w:lvlJc w:val="right"/>
      <w:pPr>
        <w:ind w:left="1975" w:hanging="180"/>
      </w:pPr>
    </w:lvl>
    <w:lvl w:ilvl="3" w:tplc="0421000F" w:tentative="1">
      <w:start w:val="1"/>
      <w:numFmt w:val="decimal"/>
      <w:lvlText w:val="%4."/>
      <w:lvlJc w:val="left"/>
      <w:pPr>
        <w:ind w:left="2695" w:hanging="360"/>
      </w:pPr>
    </w:lvl>
    <w:lvl w:ilvl="4" w:tplc="04210019" w:tentative="1">
      <w:start w:val="1"/>
      <w:numFmt w:val="lowerLetter"/>
      <w:lvlText w:val="%5."/>
      <w:lvlJc w:val="left"/>
      <w:pPr>
        <w:ind w:left="3415" w:hanging="360"/>
      </w:pPr>
    </w:lvl>
    <w:lvl w:ilvl="5" w:tplc="0421001B" w:tentative="1">
      <w:start w:val="1"/>
      <w:numFmt w:val="lowerRoman"/>
      <w:lvlText w:val="%6."/>
      <w:lvlJc w:val="right"/>
      <w:pPr>
        <w:ind w:left="4135" w:hanging="180"/>
      </w:pPr>
    </w:lvl>
    <w:lvl w:ilvl="6" w:tplc="0421000F" w:tentative="1">
      <w:start w:val="1"/>
      <w:numFmt w:val="decimal"/>
      <w:lvlText w:val="%7."/>
      <w:lvlJc w:val="left"/>
      <w:pPr>
        <w:ind w:left="4855" w:hanging="360"/>
      </w:pPr>
    </w:lvl>
    <w:lvl w:ilvl="7" w:tplc="04210019" w:tentative="1">
      <w:start w:val="1"/>
      <w:numFmt w:val="lowerLetter"/>
      <w:lvlText w:val="%8."/>
      <w:lvlJc w:val="left"/>
      <w:pPr>
        <w:ind w:left="5575" w:hanging="360"/>
      </w:pPr>
    </w:lvl>
    <w:lvl w:ilvl="8" w:tplc="0421001B" w:tentative="1">
      <w:start w:val="1"/>
      <w:numFmt w:val="lowerRoman"/>
      <w:lvlText w:val="%9."/>
      <w:lvlJc w:val="right"/>
      <w:pPr>
        <w:ind w:left="6295" w:hanging="180"/>
      </w:pPr>
    </w:lvl>
  </w:abstractNum>
  <w:abstractNum w:abstractNumId="4">
    <w:nsid w:val="00EC0155"/>
    <w:multiLevelType w:val="hybridMultilevel"/>
    <w:tmpl w:val="6FF6B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1B1C35"/>
    <w:multiLevelType w:val="hybridMultilevel"/>
    <w:tmpl w:val="35185C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19324D4"/>
    <w:multiLevelType w:val="hybridMultilevel"/>
    <w:tmpl w:val="10747C00"/>
    <w:lvl w:ilvl="0" w:tplc="C730FCAE">
      <w:start w:val="1"/>
      <w:numFmt w:val="decimal"/>
      <w:lvlText w:val="%1."/>
      <w:lvlJc w:val="left"/>
      <w:pPr>
        <w:ind w:left="7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1D048FA"/>
    <w:multiLevelType w:val="hybridMultilevel"/>
    <w:tmpl w:val="D3228134"/>
    <w:lvl w:ilvl="0" w:tplc="0A84BA2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1E0269C"/>
    <w:multiLevelType w:val="hybridMultilevel"/>
    <w:tmpl w:val="5B2897F6"/>
    <w:lvl w:ilvl="0" w:tplc="20FCA99A">
      <w:start w:val="1"/>
      <w:numFmt w:val="decimal"/>
      <w:lvlText w:val="%1."/>
      <w:lvlJc w:val="left"/>
      <w:pPr>
        <w:tabs>
          <w:tab w:val="num" w:pos="700"/>
        </w:tabs>
        <w:ind w:left="700" w:hanging="360"/>
      </w:pPr>
      <w:rPr>
        <w:rFonts w:ascii="Tahoma" w:hAnsi="Tahoma" w:cs="Tahoma"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24F3343"/>
    <w:multiLevelType w:val="hybridMultilevel"/>
    <w:tmpl w:val="8138E9AE"/>
    <w:lvl w:ilvl="0" w:tplc="66E27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2547CF5"/>
    <w:multiLevelType w:val="hybridMultilevel"/>
    <w:tmpl w:val="1E2CE600"/>
    <w:lvl w:ilvl="0" w:tplc="AB7EA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1978A1"/>
    <w:multiLevelType w:val="hybridMultilevel"/>
    <w:tmpl w:val="10C4B5E0"/>
    <w:lvl w:ilvl="0" w:tplc="346C7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3EE7198"/>
    <w:multiLevelType w:val="hybridMultilevel"/>
    <w:tmpl w:val="696CB3E6"/>
    <w:lvl w:ilvl="0" w:tplc="2078E2F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nsid w:val="04D47063"/>
    <w:multiLevelType w:val="hybridMultilevel"/>
    <w:tmpl w:val="C1F46236"/>
    <w:lvl w:ilvl="0" w:tplc="A1FE0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B520D9"/>
    <w:multiLevelType w:val="hybridMultilevel"/>
    <w:tmpl w:val="989060FA"/>
    <w:lvl w:ilvl="0" w:tplc="94168C40">
      <w:start w:val="1"/>
      <w:numFmt w:val="decimal"/>
      <w:lvlText w:val="%1."/>
      <w:lvlJc w:val="left"/>
      <w:pPr>
        <w:ind w:left="531" w:hanging="360"/>
      </w:pPr>
      <w:rPr>
        <w:rFonts w:eastAsia="Calibri" w:hint="default"/>
      </w:rPr>
    </w:lvl>
    <w:lvl w:ilvl="1" w:tplc="04210019" w:tentative="1">
      <w:start w:val="1"/>
      <w:numFmt w:val="lowerLetter"/>
      <w:lvlText w:val="%2."/>
      <w:lvlJc w:val="left"/>
      <w:pPr>
        <w:ind w:left="1251" w:hanging="360"/>
      </w:pPr>
    </w:lvl>
    <w:lvl w:ilvl="2" w:tplc="0421001B" w:tentative="1">
      <w:start w:val="1"/>
      <w:numFmt w:val="lowerRoman"/>
      <w:lvlText w:val="%3."/>
      <w:lvlJc w:val="right"/>
      <w:pPr>
        <w:ind w:left="1971" w:hanging="180"/>
      </w:pPr>
    </w:lvl>
    <w:lvl w:ilvl="3" w:tplc="0421000F" w:tentative="1">
      <w:start w:val="1"/>
      <w:numFmt w:val="decimal"/>
      <w:lvlText w:val="%4."/>
      <w:lvlJc w:val="left"/>
      <w:pPr>
        <w:ind w:left="2691" w:hanging="360"/>
      </w:pPr>
    </w:lvl>
    <w:lvl w:ilvl="4" w:tplc="04210019" w:tentative="1">
      <w:start w:val="1"/>
      <w:numFmt w:val="lowerLetter"/>
      <w:lvlText w:val="%5."/>
      <w:lvlJc w:val="left"/>
      <w:pPr>
        <w:ind w:left="3411" w:hanging="360"/>
      </w:pPr>
    </w:lvl>
    <w:lvl w:ilvl="5" w:tplc="0421001B" w:tentative="1">
      <w:start w:val="1"/>
      <w:numFmt w:val="lowerRoman"/>
      <w:lvlText w:val="%6."/>
      <w:lvlJc w:val="right"/>
      <w:pPr>
        <w:ind w:left="4131" w:hanging="180"/>
      </w:pPr>
    </w:lvl>
    <w:lvl w:ilvl="6" w:tplc="0421000F" w:tentative="1">
      <w:start w:val="1"/>
      <w:numFmt w:val="decimal"/>
      <w:lvlText w:val="%7."/>
      <w:lvlJc w:val="left"/>
      <w:pPr>
        <w:ind w:left="4851" w:hanging="360"/>
      </w:pPr>
    </w:lvl>
    <w:lvl w:ilvl="7" w:tplc="04210019" w:tentative="1">
      <w:start w:val="1"/>
      <w:numFmt w:val="lowerLetter"/>
      <w:lvlText w:val="%8."/>
      <w:lvlJc w:val="left"/>
      <w:pPr>
        <w:ind w:left="5571" w:hanging="360"/>
      </w:pPr>
    </w:lvl>
    <w:lvl w:ilvl="8" w:tplc="0421001B" w:tentative="1">
      <w:start w:val="1"/>
      <w:numFmt w:val="lowerRoman"/>
      <w:lvlText w:val="%9."/>
      <w:lvlJc w:val="right"/>
      <w:pPr>
        <w:ind w:left="6291" w:hanging="180"/>
      </w:pPr>
    </w:lvl>
  </w:abstractNum>
  <w:abstractNum w:abstractNumId="15">
    <w:nsid w:val="05EC54FC"/>
    <w:multiLevelType w:val="hybridMultilevel"/>
    <w:tmpl w:val="ADB0A558"/>
    <w:lvl w:ilvl="0" w:tplc="9BD60D8E">
      <w:start w:val="1"/>
      <w:numFmt w:val="decimal"/>
      <w:lvlText w:val="%1."/>
      <w:lvlJc w:val="left"/>
      <w:pPr>
        <w:ind w:left="538" w:hanging="360"/>
      </w:pPr>
      <w:rPr>
        <w:rFonts w:hint="default"/>
        <w:b w:val="0"/>
      </w:rPr>
    </w:lvl>
    <w:lvl w:ilvl="1" w:tplc="04210019" w:tentative="1">
      <w:start w:val="1"/>
      <w:numFmt w:val="lowerLetter"/>
      <w:lvlText w:val="%2."/>
      <w:lvlJc w:val="left"/>
      <w:pPr>
        <w:ind w:left="1258" w:hanging="360"/>
      </w:pPr>
    </w:lvl>
    <w:lvl w:ilvl="2" w:tplc="0421001B" w:tentative="1">
      <w:start w:val="1"/>
      <w:numFmt w:val="lowerRoman"/>
      <w:lvlText w:val="%3."/>
      <w:lvlJc w:val="right"/>
      <w:pPr>
        <w:ind w:left="1978" w:hanging="180"/>
      </w:pPr>
    </w:lvl>
    <w:lvl w:ilvl="3" w:tplc="0421000F" w:tentative="1">
      <w:start w:val="1"/>
      <w:numFmt w:val="decimal"/>
      <w:lvlText w:val="%4."/>
      <w:lvlJc w:val="left"/>
      <w:pPr>
        <w:ind w:left="2698" w:hanging="360"/>
      </w:pPr>
    </w:lvl>
    <w:lvl w:ilvl="4" w:tplc="04210019" w:tentative="1">
      <w:start w:val="1"/>
      <w:numFmt w:val="lowerLetter"/>
      <w:lvlText w:val="%5."/>
      <w:lvlJc w:val="left"/>
      <w:pPr>
        <w:ind w:left="3418" w:hanging="360"/>
      </w:pPr>
    </w:lvl>
    <w:lvl w:ilvl="5" w:tplc="0421001B" w:tentative="1">
      <w:start w:val="1"/>
      <w:numFmt w:val="lowerRoman"/>
      <w:lvlText w:val="%6."/>
      <w:lvlJc w:val="right"/>
      <w:pPr>
        <w:ind w:left="4138" w:hanging="180"/>
      </w:pPr>
    </w:lvl>
    <w:lvl w:ilvl="6" w:tplc="0421000F" w:tentative="1">
      <w:start w:val="1"/>
      <w:numFmt w:val="decimal"/>
      <w:lvlText w:val="%7."/>
      <w:lvlJc w:val="left"/>
      <w:pPr>
        <w:ind w:left="4858" w:hanging="360"/>
      </w:pPr>
    </w:lvl>
    <w:lvl w:ilvl="7" w:tplc="04210019" w:tentative="1">
      <w:start w:val="1"/>
      <w:numFmt w:val="lowerLetter"/>
      <w:lvlText w:val="%8."/>
      <w:lvlJc w:val="left"/>
      <w:pPr>
        <w:ind w:left="5578" w:hanging="360"/>
      </w:pPr>
    </w:lvl>
    <w:lvl w:ilvl="8" w:tplc="0421001B" w:tentative="1">
      <w:start w:val="1"/>
      <w:numFmt w:val="lowerRoman"/>
      <w:lvlText w:val="%9."/>
      <w:lvlJc w:val="right"/>
      <w:pPr>
        <w:ind w:left="6298" w:hanging="180"/>
      </w:pPr>
    </w:lvl>
  </w:abstractNum>
  <w:abstractNum w:abstractNumId="16">
    <w:nsid w:val="06C30436"/>
    <w:multiLevelType w:val="hybridMultilevel"/>
    <w:tmpl w:val="89002D4E"/>
    <w:lvl w:ilvl="0" w:tplc="E9005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6C85C48"/>
    <w:multiLevelType w:val="hybridMultilevel"/>
    <w:tmpl w:val="114AB728"/>
    <w:lvl w:ilvl="0" w:tplc="F6141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6368A7"/>
    <w:multiLevelType w:val="hybridMultilevel"/>
    <w:tmpl w:val="337EC882"/>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9">
    <w:nsid w:val="09EC4957"/>
    <w:multiLevelType w:val="hybridMultilevel"/>
    <w:tmpl w:val="14A6A5A8"/>
    <w:lvl w:ilvl="0" w:tplc="C1B827FA">
      <w:start w:val="1"/>
      <w:numFmt w:val="lowerLetter"/>
      <w:lvlText w:val="%1."/>
      <w:lvlJc w:val="left"/>
      <w:pPr>
        <w:ind w:left="720" w:hanging="360"/>
      </w:pPr>
      <w:rPr>
        <w:rFonts w:hint="default"/>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0A494EC2"/>
    <w:multiLevelType w:val="hybridMultilevel"/>
    <w:tmpl w:val="78FE3C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0C14130F"/>
    <w:multiLevelType w:val="multilevel"/>
    <w:tmpl w:val="A89E388A"/>
    <w:lvl w:ilvl="0">
      <w:start w:val="1"/>
      <w:numFmt w:val="decimal"/>
      <w:lvlText w:val="%1."/>
      <w:lvlJc w:val="left"/>
      <w:pPr>
        <w:ind w:left="700" w:hanging="360"/>
      </w:pPr>
      <w:rPr>
        <w:rFonts w:ascii="Tahoma" w:eastAsia="Calibri" w:hAnsi="Tahoma" w:cs="Tahoma" w:hint="default"/>
      </w:rPr>
    </w:lvl>
    <w:lvl w:ilvl="1">
      <w:start w:val="2"/>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780" w:hanging="144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2140" w:hanging="1800"/>
      </w:pPr>
      <w:rPr>
        <w:rFonts w:hint="default"/>
      </w:rPr>
    </w:lvl>
    <w:lvl w:ilvl="7">
      <w:start w:val="1"/>
      <w:numFmt w:val="decimal"/>
      <w:isLgl/>
      <w:lvlText w:val="%1.%2.%3.%4.%5.%6.%7.%8"/>
      <w:lvlJc w:val="left"/>
      <w:pPr>
        <w:ind w:left="2500" w:hanging="2160"/>
      </w:pPr>
      <w:rPr>
        <w:rFonts w:hint="default"/>
      </w:rPr>
    </w:lvl>
    <w:lvl w:ilvl="8">
      <w:start w:val="1"/>
      <w:numFmt w:val="decimal"/>
      <w:isLgl/>
      <w:lvlText w:val="%1.%2.%3.%4.%5.%6.%7.%8.%9"/>
      <w:lvlJc w:val="left"/>
      <w:pPr>
        <w:ind w:left="2860" w:hanging="2520"/>
      </w:pPr>
      <w:rPr>
        <w:rFonts w:hint="default"/>
      </w:rPr>
    </w:lvl>
  </w:abstractNum>
  <w:abstractNum w:abstractNumId="22">
    <w:nsid w:val="0C3C1417"/>
    <w:multiLevelType w:val="hybridMultilevel"/>
    <w:tmpl w:val="A53441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0C6C302D"/>
    <w:multiLevelType w:val="hybridMultilevel"/>
    <w:tmpl w:val="C8469A06"/>
    <w:lvl w:ilvl="0" w:tplc="82D0F256">
      <w:start w:val="1"/>
      <w:numFmt w:val="decimal"/>
      <w:lvlText w:val="%1."/>
      <w:lvlJc w:val="left"/>
      <w:pPr>
        <w:tabs>
          <w:tab w:val="num" w:pos="720"/>
        </w:tabs>
        <w:ind w:left="720" w:hanging="360"/>
      </w:pPr>
    </w:lvl>
    <w:lvl w:ilvl="1" w:tplc="60B431AE" w:tentative="1">
      <w:start w:val="1"/>
      <w:numFmt w:val="decimal"/>
      <w:lvlText w:val="%2."/>
      <w:lvlJc w:val="left"/>
      <w:pPr>
        <w:tabs>
          <w:tab w:val="num" w:pos="1440"/>
        </w:tabs>
        <w:ind w:left="1440" w:hanging="360"/>
      </w:pPr>
    </w:lvl>
    <w:lvl w:ilvl="2" w:tplc="38D6D038" w:tentative="1">
      <w:start w:val="1"/>
      <w:numFmt w:val="decimal"/>
      <w:lvlText w:val="%3."/>
      <w:lvlJc w:val="left"/>
      <w:pPr>
        <w:tabs>
          <w:tab w:val="num" w:pos="2160"/>
        </w:tabs>
        <w:ind w:left="2160" w:hanging="360"/>
      </w:pPr>
    </w:lvl>
    <w:lvl w:ilvl="3" w:tplc="AEE0389A" w:tentative="1">
      <w:start w:val="1"/>
      <w:numFmt w:val="decimal"/>
      <w:lvlText w:val="%4."/>
      <w:lvlJc w:val="left"/>
      <w:pPr>
        <w:tabs>
          <w:tab w:val="num" w:pos="2880"/>
        </w:tabs>
        <w:ind w:left="2880" w:hanging="360"/>
      </w:pPr>
    </w:lvl>
    <w:lvl w:ilvl="4" w:tplc="F37214DE" w:tentative="1">
      <w:start w:val="1"/>
      <w:numFmt w:val="decimal"/>
      <w:lvlText w:val="%5."/>
      <w:lvlJc w:val="left"/>
      <w:pPr>
        <w:tabs>
          <w:tab w:val="num" w:pos="3600"/>
        </w:tabs>
        <w:ind w:left="3600" w:hanging="360"/>
      </w:pPr>
    </w:lvl>
    <w:lvl w:ilvl="5" w:tplc="DE38C0D0" w:tentative="1">
      <w:start w:val="1"/>
      <w:numFmt w:val="decimal"/>
      <w:lvlText w:val="%6."/>
      <w:lvlJc w:val="left"/>
      <w:pPr>
        <w:tabs>
          <w:tab w:val="num" w:pos="4320"/>
        </w:tabs>
        <w:ind w:left="4320" w:hanging="360"/>
      </w:pPr>
    </w:lvl>
    <w:lvl w:ilvl="6" w:tplc="67EEB17E" w:tentative="1">
      <w:start w:val="1"/>
      <w:numFmt w:val="decimal"/>
      <w:lvlText w:val="%7."/>
      <w:lvlJc w:val="left"/>
      <w:pPr>
        <w:tabs>
          <w:tab w:val="num" w:pos="5040"/>
        </w:tabs>
        <w:ind w:left="5040" w:hanging="360"/>
      </w:pPr>
    </w:lvl>
    <w:lvl w:ilvl="7" w:tplc="9BF45DB2" w:tentative="1">
      <w:start w:val="1"/>
      <w:numFmt w:val="decimal"/>
      <w:lvlText w:val="%8."/>
      <w:lvlJc w:val="left"/>
      <w:pPr>
        <w:tabs>
          <w:tab w:val="num" w:pos="5760"/>
        </w:tabs>
        <w:ind w:left="5760" w:hanging="360"/>
      </w:pPr>
    </w:lvl>
    <w:lvl w:ilvl="8" w:tplc="D05E6250" w:tentative="1">
      <w:start w:val="1"/>
      <w:numFmt w:val="decimal"/>
      <w:lvlText w:val="%9."/>
      <w:lvlJc w:val="left"/>
      <w:pPr>
        <w:tabs>
          <w:tab w:val="num" w:pos="6480"/>
        </w:tabs>
        <w:ind w:left="6480" w:hanging="360"/>
      </w:pPr>
    </w:lvl>
  </w:abstractNum>
  <w:abstractNum w:abstractNumId="24">
    <w:nsid w:val="0DAA5513"/>
    <w:multiLevelType w:val="hybridMultilevel"/>
    <w:tmpl w:val="222EB2A2"/>
    <w:lvl w:ilvl="0" w:tplc="B7421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E547194"/>
    <w:multiLevelType w:val="hybridMultilevel"/>
    <w:tmpl w:val="8C0C0B2A"/>
    <w:lvl w:ilvl="0" w:tplc="C2560EBC">
      <w:start w:val="1"/>
      <w:numFmt w:val="decimal"/>
      <w:lvlText w:val="%1."/>
      <w:lvlJc w:val="left"/>
      <w:pPr>
        <w:ind w:left="720" w:hanging="360"/>
      </w:pPr>
      <w:rPr>
        <w:rFonts w:ascii="Arial Narrow" w:hAnsi="Arial Narrow" w:hint="default"/>
        <w:b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F026CE9"/>
    <w:multiLevelType w:val="hybridMultilevel"/>
    <w:tmpl w:val="1654FDA4"/>
    <w:lvl w:ilvl="0" w:tplc="9412F79E">
      <w:start w:val="1"/>
      <w:numFmt w:val="decimal"/>
      <w:lvlText w:val="%1."/>
      <w:lvlJc w:val="left"/>
      <w:pPr>
        <w:ind w:left="535" w:hanging="360"/>
      </w:pPr>
      <w:rPr>
        <w:rFonts w:hint="default"/>
      </w:rPr>
    </w:lvl>
    <w:lvl w:ilvl="1" w:tplc="04210019" w:tentative="1">
      <w:start w:val="1"/>
      <w:numFmt w:val="lowerLetter"/>
      <w:lvlText w:val="%2."/>
      <w:lvlJc w:val="left"/>
      <w:pPr>
        <w:ind w:left="1255" w:hanging="360"/>
      </w:pPr>
    </w:lvl>
    <w:lvl w:ilvl="2" w:tplc="0421001B" w:tentative="1">
      <w:start w:val="1"/>
      <w:numFmt w:val="lowerRoman"/>
      <w:lvlText w:val="%3."/>
      <w:lvlJc w:val="right"/>
      <w:pPr>
        <w:ind w:left="1975" w:hanging="180"/>
      </w:pPr>
    </w:lvl>
    <w:lvl w:ilvl="3" w:tplc="0421000F" w:tentative="1">
      <w:start w:val="1"/>
      <w:numFmt w:val="decimal"/>
      <w:lvlText w:val="%4."/>
      <w:lvlJc w:val="left"/>
      <w:pPr>
        <w:ind w:left="2695" w:hanging="360"/>
      </w:pPr>
    </w:lvl>
    <w:lvl w:ilvl="4" w:tplc="04210019" w:tentative="1">
      <w:start w:val="1"/>
      <w:numFmt w:val="lowerLetter"/>
      <w:lvlText w:val="%5."/>
      <w:lvlJc w:val="left"/>
      <w:pPr>
        <w:ind w:left="3415" w:hanging="360"/>
      </w:pPr>
    </w:lvl>
    <w:lvl w:ilvl="5" w:tplc="0421001B" w:tentative="1">
      <w:start w:val="1"/>
      <w:numFmt w:val="lowerRoman"/>
      <w:lvlText w:val="%6."/>
      <w:lvlJc w:val="right"/>
      <w:pPr>
        <w:ind w:left="4135" w:hanging="180"/>
      </w:pPr>
    </w:lvl>
    <w:lvl w:ilvl="6" w:tplc="0421000F" w:tentative="1">
      <w:start w:val="1"/>
      <w:numFmt w:val="decimal"/>
      <w:lvlText w:val="%7."/>
      <w:lvlJc w:val="left"/>
      <w:pPr>
        <w:ind w:left="4855" w:hanging="360"/>
      </w:pPr>
    </w:lvl>
    <w:lvl w:ilvl="7" w:tplc="04210019" w:tentative="1">
      <w:start w:val="1"/>
      <w:numFmt w:val="lowerLetter"/>
      <w:lvlText w:val="%8."/>
      <w:lvlJc w:val="left"/>
      <w:pPr>
        <w:ind w:left="5575" w:hanging="360"/>
      </w:pPr>
    </w:lvl>
    <w:lvl w:ilvl="8" w:tplc="0421001B" w:tentative="1">
      <w:start w:val="1"/>
      <w:numFmt w:val="lowerRoman"/>
      <w:lvlText w:val="%9."/>
      <w:lvlJc w:val="right"/>
      <w:pPr>
        <w:ind w:left="6295" w:hanging="180"/>
      </w:pPr>
    </w:lvl>
  </w:abstractNum>
  <w:abstractNum w:abstractNumId="27">
    <w:nsid w:val="0F113CCC"/>
    <w:multiLevelType w:val="hybridMultilevel"/>
    <w:tmpl w:val="0C28C448"/>
    <w:lvl w:ilvl="0" w:tplc="AC9C8D8C">
      <w:start w:val="1"/>
      <w:numFmt w:val="decimal"/>
      <w:lvlText w:val="%1."/>
      <w:lvlJc w:val="left"/>
      <w:pPr>
        <w:ind w:left="720" w:hanging="360"/>
      </w:pPr>
      <w:rPr>
        <w:rFonts w:ascii="Arial Narrow" w:eastAsia="Calibri" w:hAnsi="Arial Narrow"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8F736E"/>
    <w:multiLevelType w:val="hybridMultilevel"/>
    <w:tmpl w:val="C35E7550"/>
    <w:lvl w:ilvl="0" w:tplc="E49CBACC">
      <w:start w:val="1"/>
      <w:numFmt w:val="decimal"/>
      <w:lvlText w:val="%1."/>
      <w:lvlJc w:val="left"/>
      <w:pPr>
        <w:ind w:left="720" w:hanging="360"/>
      </w:pPr>
      <w:rPr>
        <w:rFonts w:hint="default"/>
        <w:color w:val="auto"/>
      </w:rPr>
    </w:lvl>
    <w:lvl w:ilvl="1" w:tplc="0722FCEC" w:tentative="1">
      <w:start w:val="1"/>
      <w:numFmt w:val="lowerLetter"/>
      <w:lvlText w:val="%2."/>
      <w:lvlJc w:val="left"/>
      <w:pPr>
        <w:ind w:left="1440" w:hanging="360"/>
      </w:pPr>
    </w:lvl>
    <w:lvl w:ilvl="2" w:tplc="8A9C2768" w:tentative="1">
      <w:start w:val="1"/>
      <w:numFmt w:val="lowerRoman"/>
      <w:lvlText w:val="%3."/>
      <w:lvlJc w:val="right"/>
      <w:pPr>
        <w:ind w:left="2160" w:hanging="180"/>
      </w:pPr>
    </w:lvl>
    <w:lvl w:ilvl="3" w:tplc="35E02554" w:tentative="1">
      <w:start w:val="1"/>
      <w:numFmt w:val="decimal"/>
      <w:lvlText w:val="%4."/>
      <w:lvlJc w:val="left"/>
      <w:pPr>
        <w:ind w:left="2880" w:hanging="360"/>
      </w:pPr>
    </w:lvl>
    <w:lvl w:ilvl="4" w:tplc="81C843AA" w:tentative="1">
      <w:start w:val="1"/>
      <w:numFmt w:val="lowerLetter"/>
      <w:lvlText w:val="%5."/>
      <w:lvlJc w:val="left"/>
      <w:pPr>
        <w:ind w:left="3600" w:hanging="360"/>
      </w:pPr>
    </w:lvl>
    <w:lvl w:ilvl="5" w:tplc="272AB8E8" w:tentative="1">
      <w:start w:val="1"/>
      <w:numFmt w:val="lowerRoman"/>
      <w:lvlText w:val="%6."/>
      <w:lvlJc w:val="right"/>
      <w:pPr>
        <w:ind w:left="4320" w:hanging="180"/>
      </w:pPr>
    </w:lvl>
    <w:lvl w:ilvl="6" w:tplc="42C4ACEE" w:tentative="1">
      <w:start w:val="1"/>
      <w:numFmt w:val="decimal"/>
      <w:lvlText w:val="%7."/>
      <w:lvlJc w:val="left"/>
      <w:pPr>
        <w:ind w:left="5040" w:hanging="360"/>
      </w:pPr>
    </w:lvl>
    <w:lvl w:ilvl="7" w:tplc="C6541B3A" w:tentative="1">
      <w:start w:val="1"/>
      <w:numFmt w:val="lowerLetter"/>
      <w:lvlText w:val="%8."/>
      <w:lvlJc w:val="left"/>
      <w:pPr>
        <w:ind w:left="5760" w:hanging="360"/>
      </w:pPr>
    </w:lvl>
    <w:lvl w:ilvl="8" w:tplc="DF963B9E" w:tentative="1">
      <w:start w:val="1"/>
      <w:numFmt w:val="lowerRoman"/>
      <w:lvlText w:val="%9."/>
      <w:lvlJc w:val="right"/>
      <w:pPr>
        <w:ind w:left="6480" w:hanging="180"/>
      </w:pPr>
    </w:lvl>
  </w:abstractNum>
  <w:abstractNum w:abstractNumId="29">
    <w:nsid w:val="10A36973"/>
    <w:multiLevelType w:val="hybridMultilevel"/>
    <w:tmpl w:val="43E89DA4"/>
    <w:lvl w:ilvl="0" w:tplc="96DA98F6">
      <w:start w:val="1"/>
      <w:numFmt w:val="decimal"/>
      <w:lvlText w:val="%1."/>
      <w:lvlJc w:val="left"/>
      <w:pPr>
        <w:ind w:left="720" w:hanging="360"/>
      </w:pPr>
      <w:rPr>
        <w:rFonts w:eastAsia="Calibri"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113B2A8D"/>
    <w:multiLevelType w:val="hybridMultilevel"/>
    <w:tmpl w:val="47A292AA"/>
    <w:lvl w:ilvl="0" w:tplc="E95E4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15B0D94"/>
    <w:multiLevelType w:val="hybridMultilevel"/>
    <w:tmpl w:val="0D2807CA"/>
    <w:lvl w:ilvl="0" w:tplc="FAB244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F2805"/>
    <w:multiLevelType w:val="hybridMultilevel"/>
    <w:tmpl w:val="13C60266"/>
    <w:lvl w:ilvl="0" w:tplc="A5B0D954">
      <w:start w:val="6"/>
      <w:numFmt w:val="decimal"/>
      <w:lvlText w:val="%1."/>
      <w:lvlJc w:val="left"/>
      <w:pPr>
        <w:ind w:left="53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7864B9"/>
    <w:multiLevelType w:val="hybridMultilevel"/>
    <w:tmpl w:val="9540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212029B"/>
    <w:multiLevelType w:val="hybridMultilevel"/>
    <w:tmpl w:val="4B8ED5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031A90"/>
    <w:multiLevelType w:val="hybridMultilevel"/>
    <w:tmpl w:val="72443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3514F59"/>
    <w:multiLevelType w:val="hybridMultilevel"/>
    <w:tmpl w:val="BAF0307E"/>
    <w:lvl w:ilvl="0" w:tplc="FA927A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36B2924"/>
    <w:multiLevelType w:val="hybridMultilevel"/>
    <w:tmpl w:val="F828C20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138C121D"/>
    <w:multiLevelType w:val="hybridMultilevel"/>
    <w:tmpl w:val="2214E2FC"/>
    <w:lvl w:ilvl="0" w:tplc="FD2E623C">
      <w:start w:val="1"/>
      <w:numFmt w:val="decimal"/>
      <w:lvlText w:val="%1."/>
      <w:lvlJc w:val="left"/>
      <w:pPr>
        <w:ind w:left="790" w:hanging="360"/>
      </w:pPr>
      <w:rPr>
        <w:rFonts w:hint="default"/>
      </w:rPr>
    </w:lvl>
    <w:lvl w:ilvl="1" w:tplc="04210019" w:tentative="1">
      <w:start w:val="1"/>
      <w:numFmt w:val="lowerLetter"/>
      <w:lvlText w:val="%2."/>
      <w:lvlJc w:val="left"/>
      <w:pPr>
        <w:ind w:left="1510" w:hanging="360"/>
      </w:pPr>
    </w:lvl>
    <w:lvl w:ilvl="2" w:tplc="0421001B" w:tentative="1">
      <w:start w:val="1"/>
      <w:numFmt w:val="lowerRoman"/>
      <w:lvlText w:val="%3."/>
      <w:lvlJc w:val="right"/>
      <w:pPr>
        <w:ind w:left="2230" w:hanging="180"/>
      </w:pPr>
    </w:lvl>
    <w:lvl w:ilvl="3" w:tplc="0421000F" w:tentative="1">
      <w:start w:val="1"/>
      <w:numFmt w:val="decimal"/>
      <w:lvlText w:val="%4."/>
      <w:lvlJc w:val="left"/>
      <w:pPr>
        <w:ind w:left="2950" w:hanging="360"/>
      </w:pPr>
    </w:lvl>
    <w:lvl w:ilvl="4" w:tplc="04210019" w:tentative="1">
      <w:start w:val="1"/>
      <w:numFmt w:val="lowerLetter"/>
      <w:lvlText w:val="%5."/>
      <w:lvlJc w:val="left"/>
      <w:pPr>
        <w:ind w:left="3670" w:hanging="360"/>
      </w:pPr>
    </w:lvl>
    <w:lvl w:ilvl="5" w:tplc="0421001B" w:tentative="1">
      <w:start w:val="1"/>
      <w:numFmt w:val="lowerRoman"/>
      <w:lvlText w:val="%6."/>
      <w:lvlJc w:val="right"/>
      <w:pPr>
        <w:ind w:left="4390" w:hanging="180"/>
      </w:pPr>
    </w:lvl>
    <w:lvl w:ilvl="6" w:tplc="0421000F" w:tentative="1">
      <w:start w:val="1"/>
      <w:numFmt w:val="decimal"/>
      <w:lvlText w:val="%7."/>
      <w:lvlJc w:val="left"/>
      <w:pPr>
        <w:ind w:left="5110" w:hanging="360"/>
      </w:pPr>
    </w:lvl>
    <w:lvl w:ilvl="7" w:tplc="04210019" w:tentative="1">
      <w:start w:val="1"/>
      <w:numFmt w:val="lowerLetter"/>
      <w:lvlText w:val="%8."/>
      <w:lvlJc w:val="left"/>
      <w:pPr>
        <w:ind w:left="5830" w:hanging="360"/>
      </w:pPr>
    </w:lvl>
    <w:lvl w:ilvl="8" w:tplc="0421001B" w:tentative="1">
      <w:start w:val="1"/>
      <w:numFmt w:val="lowerRoman"/>
      <w:lvlText w:val="%9."/>
      <w:lvlJc w:val="right"/>
      <w:pPr>
        <w:ind w:left="6550" w:hanging="180"/>
      </w:pPr>
    </w:lvl>
  </w:abstractNum>
  <w:abstractNum w:abstractNumId="39">
    <w:nsid w:val="139436D0"/>
    <w:multiLevelType w:val="hybridMultilevel"/>
    <w:tmpl w:val="EC6A4C90"/>
    <w:lvl w:ilvl="0" w:tplc="63CE4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9F7A1F"/>
    <w:multiLevelType w:val="hybridMultilevel"/>
    <w:tmpl w:val="954AE6F4"/>
    <w:lvl w:ilvl="0" w:tplc="E65050B2">
      <w:start w:val="1"/>
      <w:numFmt w:val="decimal"/>
      <w:lvlText w:val="%1."/>
      <w:lvlJc w:val="left"/>
      <w:pPr>
        <w:ind w:left="7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13D217E8"/>
    <w:multiLevelType w:val="hybridMultilevel"/>
    <w:tmpl w:val="C7E05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453F4C"/>
    <w:multiLevelType w:val="hybridMultilevel"/>
    <w:tmpl w:val="FFC847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6336242"/>
    <w:multiLevelType w:val="hybridMultilevel"/>
    <w:tmpl w:val="BA02509E"/>
    <w:lvl w:ilvl="0" w:tplc="5ED6AD80">
      <w:start w:val="1"/>
      <w:numFmt w:val="decimal"/>
      <w:lvlText w:val="%1."/>
      <w:lvlJc w:val="left"/>
      <w:pPr>
        <w:ind w:left="720" w:hanging="360"/>
      </w:pPr>
      <w:rPr>
        <w:rFonts w:eastAsia="Microsoft YaHe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175F3AF7"/>
    <w:multiLevelType w:val="hybridMultilevel"/>
    <w:tmpl w:val="0F5A6210"/>
    <w:lvl w:ilvl="0" w:tplc="7CDC953C">
      <w:start w:val="1"/>
      <w:numFmt w:val="decimal"/>
      <w:lvlText w:val="%1."/>
      <w:lvlJc w:val="left"/>
      <w:pPr>
        <w:ind w:left="720" w:hanging="360"/>
      </w:pPr>
      <w:rPr>
        <w:rFonts w:ascii="Tahoma" w:eastAsia="Times New Roman" w:hAnsi="Tahoma" w:cs="Tahoma"/>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nsid w:val="179A3576"/>
    <w:multiLevelType w:val="hybridMultilevel"/>
    <w:tmpl w:val="3F2AA070"/>
    <w:lvl w:ilvl="0" w:tplc="92FAF5C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AC5EC5"/>
    <w:multiLevelType w:val="hybridMultilevel"/>
    <w:tmpl w:val="E8ACBC18"/>
    <w:lvl w:ilvl="0" w:tplc="D3F26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B401DE"/>
    <w:multiLevelType w:val="hybridMultilevel"/>
    <w:tmpl w:val="5C6C0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8134470"/>
    <w:multiLevelType w:val="hybridMultilevel"/>
    <w:tmpl w:val="9434162E"/>
    <w:lvl w:ilvl="0" w:tplc="C730FCAE">
      <w:start w:val="1"/>
      <w:numFmt w:val="decimal"/>
      <w:lvlText w:val="%1."/>
      <w:lvlJc w:val="left"/>
      <w:pPr>
        <w:ind w:left="7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189124B8"/>
    <w:multiLevelType w:val="hybridMultilevel"/>
    <w:tmpl w:val="AB989014"/>
    <w:lvl w:ilvl="0" w:tplc="0D98E106">
      <w:start w:val="1"/>
      <w:numFmt w:val="decimal"/>
      <w:lvlText w:val="%1."/>
      <w:lvlJc w:val="left"/>
      <w:pPr>
        <w:tabs>
          <w:tab w:val="num" w:pos="720"/>
        </w:tabs>
        <w:ind w:left="720" w:hanging="360"/>
      </w:pPr>
      <w:rPr>
        <w:rFonts w:hint="default"/>
      </w:rPr>
    </w:lvl>
    <w:lvl w:ilvl="1" w:tplc="04090019" w:tentative="1">
      <w:start w:val="1"/>
      <w:numFmt w:val="decimal"/>
      <w:lvlText w:val="%2."/>
      <w:lvlJc w:val="left"/>
      <w:pPr>
        <w:tabs>
          <w:tab w:val="num" w:pos="1440"/>
        </w:tabs>
        <w:ind w:left="1440" w:hanging="360"/>
      </w:pPr>
    </w:lvl>
    <w:lvl w:ilvl="2" w:tplc="0409001B" w:tentative="1">
      <w:start w:val="1"/>
      <w:numFmt w:val="decimal"/>
      <w:lvlText w:val="%3."/>
      <w:lvlJc w:val="left"/>
      <w:pPr>
        <w:tabs>
          <w:tab w:val="num" w:pos="2160"/>
        </w:tabs>
        <w:ind w:left="2160" w:hanging="360"/>
      </w:pPr>
    </w:lvl>
    <w:lvl w:ilvl="3" w:tplc="0409000F" w:tentative="1">
      <w:start w:val="1"/>
      <w:numFmt w:val="decimal"/>
      <w:lvlText w:val="%4."/>
      <w:lvlJc w:val="left"/>
      <w:pPr>
        <w:tabs>
          <w:tab w:val="num" w:pos="2880"/>
        </w:tabs>
        <w:ind w:left="2880" w:hanging="360"/>
      </w:pPr>
    </w:lvl>
    <w:lvl w:ilvl="4" w:tplc="04090019" w:tentative="1">
      <w:start w:val="1"/>
      <w:numFmt w:val="decimal"/>
      <w:lvlText w:val="%5."/>
      <w:lvlJc w:val="left"/>
      <w:pPr>
        <w:tabs>
          <w:tab w:val="num" w:pos="3600"/>
        </w:tabs>
        <w:ind w:left="3600" w:hanging="360"/>
      </w:pPr>
    </w:lvl>
    <w:lvl w:ilvl="5" w:tplc="0409001B" w:tentative="1">
      <w:start w:val="1"/>
      <w:numFmt w:val="decimal"/>
      <w:lvlText w:val="%6."/>
      <w:lvlJc w:val="left"/>
      <w:pPr>
        <w:tabs>
          <w:tab w:val="num" w:pos="4320"/>
        </w:tabs>
        <w:ind w:left="4320" w:hanging="360"/>
      </w:pPr>
    </w:lvl>
    <w:lvl w:ilvl="6" w:tplc="0409000F" w:tentative="1">
      <w:start w:val="1"/>
      <w:numFmt w:val="decimal"/>
      <w:lvlText w:val="%7."/>
      <w:lvlJc w:val="left"/>
      <w:pPr>
        <w:tabs>
          <w:tab w:val="num" w:pos="5040"/>
        </w:tabs>
        <w:ind w:left="5040" w:hanging="360"/>
      </w:pPr>
    </w:lvl>
    <w:lvl w:ilvl="7" w:tplc="04090019" w:tentative="1">
      <w:start w:val="1"/>
      <w:numFmt w:val="decimal"/>
      <w:lvlText w:val="%8."/>
      <w:lvlJc w:val="left"/>
      <w:pPr>
        <w:tabs>
          <w:tab w:val="num" w:pos="5760"/>
        </w:tabs>
        <w:ind w:left="5760" w:hanging="360"/>
      </w:pPr>
    </w:lvl>
    <w:lvl w:ilvl="8" w:tplc="0409001B" w:tentative="1">
      <w:start w:val="1"/>
      <w:numFmt w:val="decimal"/>
      <w:lvlText w:val="%9."/>
      <w:lvlJc w:val="left"/>
      <w:pPr>
        <w:tabs>
          <w:tab w:val="num" w:pos="6480"/>
        </w:tabs>
        <w:ind w:left="6480" w:hanging="360"/>
      </w:pPr>
    </w:lvl>
  </w:abstractNum>
  <w:abstractNum w:abstractNumId="50">
    <w:nsid w:val="18A23A57"/>
    <w:multiLevelType w:val="hybridMultilevel"/>
    <w:tmpl w:val="C2388A68"/>
    <w:lvl w:ilvl="0" w:tplc="7CDC953C">
      <w:start w:val="1"/>
      <w:numFmt w:val="decimal"/>
      <w:lvlText w:val="%1."/>
      <w:lvlJc w:val="left"/>
      <w:pPr>
        <w:ind w:left="720" w:hanging="360"/>
      </w:pPr>
      <w:rPr>
        <w:rFonts w:ascii="Tahoma" w:eastAsia="Times New Roman" w:hAnsi="Tahoma" w:cs="Tahoma"/>
      </w:rPr>
    </w:lvl>
    <w:lvl w:ilvl="1" w:tplc="04090019">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1">
    <w:nsid w:val="18EB1FAA"/>
    <w:multiLevelType w:val="multilevel"/>
    <w:tmpl w:val="78F821F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260" w:hanging="900"/>
      </w:pPr>
      <w:rPr>
        <w:rFonts w:hint="default"/>
      </w:rPr>
    </w:lvl>
    <w:lvl w:ilvl="2">
      <w:start w:val="1"/>
      <w:numFmt w:val="decimal"/>
      <w:isLgl/>
      <w:lvlText w:val="%1.%2.%3."/>
      <w:lvlJc w:val="left"/>
      <w:pPr>
        <w:ind w:left="1440" w:hanging="108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2">
    <w:nsid w:val="1909268D"/>
    <w:multiLevelType w:val="hybridMultilevel"/>
    <w:tmpl w:val="318AE7E6"/>
    <w:lvl w:ilvl="0" w:tplc="0421000F">
      <w:start w:val="1"/>
      <w:numFmt w:val="decimal"/>
      <w:lvlText w:val="%1."/>
      <w:lvlJc w:val="left"/>
      <w:pPr>
        <w:ind w:left="720" w:hanging="360"/>
      </w:pPr>
    </w:lvl>
    <w:lvl w:ilvl="1" w:tplc="5E289B62" w:tentative="1">
      <w:start w:val="1"/>
      <w:numFmt w:val="lowerLetter"/>
      <w:lvlText w:val="%2."/>
      <w:lvlJc w:val="left"/>
      <w:pPr>
        <w:ind w:left="1440" w:hanging="360"/>
      </w:pPr>
    </w:lvl>
    <w:lvl w:ilvl="2" w:tplc="87BEF912" w:tentative="1">
      <w:start w:val="1"/>
      <w:numFmt w:val="lowerRoman"/>
      <w:lvlText w:val="%3."/>
      <w:lvlJc w:val="right"/>
      <w:pPr>
        <w:ind w:left="2160" w:hanging="180"/>
      </w:pPr>
    </w:lvl>
    <w:lvl w:ilvl="3" w:tplc="EAFE924E" w:tentative="1">
      <w:start w:val="1"/>
      <w:numFmt w:val="decimal"/>
      <w:lvlText w:val="%4."/>
      <w:lvlJc w:val="left"/>
      <w:pPr>
        <w:ind w:left="2880" w:hanging="360"/>
      </w:pPr>
    </w:lvl>
    <w:lvl w:ilvl="4" w:tplc="64CC3B0A" w:tentative="1">
      <w:start w:val="1"/>
      <w:numFmt w:val="lowerLetter"/>
      <w:lvlText w:val="%5."/>
      <w:lvlJc w:val="left"/>
      <w:pPr>
        <w:ind w:left="3600" w:hanging="360"/>
      </w:pPr>
    </w:lvl>
    <w:lvl w:ilvl="5" w:tplc="6D3C0C86" w:tentative="1">
      <w:start w:val="1"/>
      <w:numFmt w:val="lowerRoman"/>
      <w:lvlText w:val="%6."/>
      <w:lvlJc w:val="right"/>
      <w:pPr>
        <w:ind w:left="4320" w:hanging="180"/>
      </w:pPr>
    </w:lvl>
    <w:lvl w:ilvl="6" w:tplc="DC181D38" w:tentative="1">
      <w:start w:val="1"/>
      <w:numFmt w:val="decimal"/>
      <w:lvlText w:val="%7."/>
      <w:lvlJc w:val="left"/>
      <w:pPr>
        <w:ind w:left="5040" w:hanging="360"/>
      </w:pPr>
    </w:lvl>
    <w:lvl w:ilvl="7" w:tplc="59B4B30A" w:tentative="1">
      <w:start w:val="1"/>
      <w:numFmt w:val="lowerLetter"/>
      <w:lvlText w:val="%8."/>
      <w:lvlJc w:val="left"/>
      <w:pPr>
        <w:ind w:left="5760" w:hanging="360"/>
      </w:pPr>
    </w:lvl>
    <w:lvl w:ilvl="8" w:tplc="31F88326" w:tentative="1">
      <w:start w:val="1"/>
      <w:numFmt w:val="lowerRoman"/>
      <w:lvlText w:val="%9."/>
      <w:lvlJc w:val="right"/>
      <w:pPr>
        <w:ind w:left="6480" w:hanging="180"/>
      </w:pPr>
    </w:lvl>
  </w:abstractNum>
  <w:abstractNum w:abstractNumId="53">
    <w:nsid w:val="191030CA"/>
    <w:multiLevelType w:val="hybridMultilevel"/>
    <w:tmpl w:val="E5349E88"/>
    <w:lvl w:ilvl="0" w:tplc="0421000F">
      <w:start w:val="1"/>
      <w:numFmt w:val="decimal"/>
      <w:lvlText w:val="%1."/>
      <w:lvlJc w:val="left"/>
      <w:pPr>
        <w:ind w:left="700" w:hanging="360"/>
      </w:pPr>
    </w:lvl>
    <w:lvl w:ilvl="1" w:tplc="04210019" w:tentative="1">
      <w:start w:val="1"/>
      <w:numFmt w:val="lowerLetter"/>
      <w:lvlText w:val="%2."/>
      <w:lvlJc w:val="left"/>
      <w:pPr>
        <w:ind w:left="1420" w:hanging="360"/>
      </w:pPr>
    </w:lvl>
    <w:lvl w:ilvl="2" w:tplc="0421001B" w:tentative="1">
      <w:start w:val="1"/>
      <w:numFmt w:val="lowerRoman"/>
      <w:lvlText w:val="%3."/>
      <w:lvlJc w:val="right"/>
      <w:pPr>
        <w:ind w:left="2140" w:hanging="180"/>
      </w:pPr>
    </w:lvl>
    <w:lvl w:ilvl="3" w:tplc="0421000F" w:tentative="1">
      <w:start w:val="1"/>
      <w:numFmt w:val="decimal"/>
      <w:lvlText w:val="%4."/>
      <w:lvlJc w:val="left"/>
      <w:pPr>
        <w:ind w:left="2860" w:hanging="360"/>
      </w:pPr>
    </w:lvl>
    <w:lvl w:ilvl="4" w:tplc="04210019" w:tentative="1">
      <w:start w:val="1"/>
      <w:numFmt w:val="lowerLetter"/>
      <w:lvlText w:val="%5."/>
      <w:lvlJc w:val="left"/>
      <w:pPr>
        <w:ind w:left="3580" w:hanging="360"/>
      </w:pPr>
    </w:lvl>
    <w:lvl w:ilvl="5" w:tplc="0421001B" w:tentative="1">
      <w:start w:val="1"/>
      <w:numFmt w:val="lowerRoman"/>
      <w:lvlText w:val="%6."/>
      <w:lvlJc w:val="right"/>
      <w:pPr>
        <w:ind w:left="4300" w:hanging="180"/>
      </w:pPr>
    </w:lvl>
    <w:lvl w:ilvl="6" w:tplc="0421000F" w:tentative="1">
      <w:start w:val="1"/>
      <w:numFmt w:val="decimal"/>
      <w:lvlText w:val="%7."/>
      <w:lvlJc w:val="left"/>
      <w:pPr>
        <w:ind w:left="5020" w:hanging="360"/>
      </w:pPr>
    </w:lvl>
    <w:lvl w:ilvl="7" w:tplc="04210019" w:tentative="1">
      <w:start w:val="1"/>
      <w:numFmt w:val="lowerLetter"/>
      <w:lvlText w:val="%8."/>
      <w:lvlJc w:val="left"/>
      <w:pPr>
        <w:ind w:left="5740" w:hanging="360"/>
      </w:pPr>
    </w:lvl>
    <w:lvl w:ilvl="8" w:tplc="0421001B" w:tentative="1">
      <w:start w:val="1"/>
      <w:numFmt w:val="lowerRoman"/>
      <w:lvlText w:val="%9."/>
      <w:lvlJc w:val="right"/>
      <w:pPr>
        <w:ind w:left="6460" w:hanging="180"/>
      </w:pPr>
    </w:lvl>
  </w:abstractNum>
  <w:abstractNum w:abstractNumId="54">
    <w:nsid w:val="19C67469"/>
    <w:multiLevelType w:val="hybridMultilevel"/>
    <w:tmpl w:val="8E60621C"/>
    <w:lvl w:ilvl="0" w:tplc="20D84A7E">
      <w:start w:val="1"/>
      <w:numFmt w:val="decimal"/>
      <w:lvlText w:val="%1."/>
      <w:lvlJc w:val="left"/>
      <w:pPr>
        <w:ind w:left="786" w:hanging="360"/>
      </w:pPr>
      <w:rPr>
        <w:rFonts w:hint="default"/>
        <w:b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A247D27"/>
    <w:multiLevelType w:val="hybridMultilevel"/>
    <w:tmpl w:val="4DF64546"/>
    <w:lvl w:ilvl="0" w:tplc="4BC63B84">
      <w:start w:val="1"/>
      <w:numFmt w:val="decimal"/>
      <w:lvlText w:val="%1."/>
      <w:lvlJc w:val="left"/>
      <w:pPr>
        <w:tabs>
          <w:tab w:val="num" w:pos="720"/>
        </w:tabs>
        <w:ind w:left="720" w:hanging="360"/>
      </w:pPr>
      <w:rPr>
        <w:rFonts w:hint="default"/>
      </w:rPr>
    </w:lvl>
    <w:lvl w:ilvl="1" w:tplc="04210003" w:tentative="1">
      <w:start w:val="1"/>
      <w:numFmt w:val="decimal"/>
      <w:lvlText w:val="%2."/>
      <w:lvlJc w:val="left"/>
      <w:pPr>
        <w:tabs>
          <w:tab w:val="num" w:pos="1440"/>
        </w:tabs>
        <w:ind w:left="1440" w:hanging="360"/>
      </w:pPr>
    </w:lvl>
    <w:lvl w:ilvl="2" w:tplc="04210005" w:tentative="1">
      <w:start w:val="1"/>
      <w:numFmt w:val="decimal"/>
      <w:lvlText w:val="%3."/>
      <w:lvlJc w:val="left"/>
      <w:pPr>
        <w:tabs>
          <w:tab w:val="num" w:pos="2160"/>
        </w:tabs>
        <w:ind w:left="2160" w:hanging="360"/>
      </w:pPr>
    </w:lvl>
    <w:lvl w:ilvl="3" w:tplc="04210001" w:tentative="1">
      <w:start w:val="1"/>
      <w:numFmt w:val="decimal"/>
      <w:lvlText w:val="%4."/>
      <w:lvlJc w:val="left"/>
      <w:pPr>
        <w:tabs>
          <w:tab w:val="num" w:pos="2880"/>
        </w:tabs>
        <w:ind w:left="2880" w:hanging="360"/>
      </w:pPr>
    </w:lvl>
    <w:lvl w:ilvl="4" w:tplc="04210003" w:tentative="1">
      <w:start w:val="1"/>
      <w:numFmt w:val="decimal"/>
      <w:lvlText w:val="%5."/>
      <w:lvlJc w:val="left"/>
      <w:pPr>
        <w:tabs>
          <w:tab w:val="num" w:pos="3600"/>
        </w:tabs>
        <w:ind w:left="3600" w:hanging="360"/>
      </w:pPr>
    </w:lvl>
    <w:lvl w:ilvl="5" w:tplc="04210005" w:tentative="1">
      <w:start w:val="1"/>
      <w:numFmt w:val="decimal"/>
      <w:lvlText w:val="%6."/>
      <w:lvlJc w:val="left"/>
      <w:pPr>
        <w:tabs>
          <w:tab w:val="num" w:pos="4320"/>
        </w:tabs>
        <w:ind w:left="4320" w:hanging="360"/>
      </w:pPr>
    </w:lvl>
    <w:lvl w:ilvl="6" w:tplc="04210001" w:tentative="1">
      <w:start w:val="1"/>
      <w:numFmt w:val="decimal"/>
      <w:lvlText w:val="%7."/>
      <w:lvlJc w:val="left"/>
      <w:pPr>
        <w:tabs>
          <w:tab w:val="num" w:pos="5040"/>
        </w:tabs>
        <w:ind w:left="5040" w:hanging="360"/>
      </w:pPr>
    </w:lvl>
    <w:lvl w:ilvl="7" w:tplc="04210003" w:tentative="1">
      <w:start w:val="1"/>
      <w:numFmt w:val="decimal"/>
      <w:lvlText w:val="%8."/>
      <w:lvlJc w:val="left"/>
      <w:pPr>
        <w:tabs>
          <w:tab w:val="num" w:pos="5760"/>
        </w:tabs>
        <w:ind w:left="5760" w:hanging="360"/>
      </w:pPr>
    </w:lvl>
    <w:lvl w:ilvl="8" w:tplc="04210005" w:tentative="1">
      <w:start w:val="1"/>
      <w:numFmt w:val="decimal"/>
      <w:lvlText w:val="%9."/>
      <w:lvlJc w:val="left"/>
      <w:pPr>
        <w:tabs>
          <w:tab w:val="num" w:pos="6480"/>
        </w:tabs>
        <w:ind w:left="6480" w:hanging="360"/>
      </w:pPr>
    </w:lvl>
  </w:abstractNum>
  <w:abstractNum w:abstractNumId="56">
    <w:nsid w:val="1A3C38CE"/>
    <w:multiLevelType w:val="hybridMultilevel"/>
    <w:tmpl w:val="03EA7A44"/>
    <w:lvl w:ilvl="0" w:tplc="C32E509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B96A9F"/>
    <w:multiLevelType w:val="hybridMultilevel"/>
    <w:tmpl w:val="39ACEAB4"/>
    <w:lvl w:ilvl="0" w:tplc="B0CE516E">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B05544C"/>
    <w:multiLevelType w:val="hybridMultilevel"/>
    <w:tmpl w:val="702250D6"/>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B23369E"/>
    <w:multiLevelType w:val="hybridMultilevel"/>
    <w:tmpl w:val="2CDEC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CCC6E8E"/>
    <w:multiLevelType w:val="hybridMultilevel"/>
    <w:tmpl w:val="11207616"/>
    <w:lvl w:ilvl="0" w:tplc="7520E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97642A"/>
    <w:multiLevelType w:val="hybridMultilevel"/>
    <w:tmpl w:val="E08852A4"/>
    <w:lvl w:ilvl="0" w:tplc="B198C37C">
      <w:start w:val="1"/>
      <w:numFmt w:val="decimal"/>
      <w:lvlText w:val="%1."/>
      <w:lvlJc w:val="left"/>
      <w:pPr>
        <w:ind w:left="720" w:hanging="360"/>
      </w:pPr>
      <w:rPr>
        <w:rFonts w:eastAsia="Calibri" w:hint="default"/>
        <w:b w:val="0"/>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1D992516"/>
    <w:multiLevelType w:val="hybridMultilevel"/>
    <w:tmpl w:val="0EA06540"/>
    <w:lvl w:ilvl="0" w:tplc="0421000F">
      <w:start w:val="1"/>
      <w:numFmt w:val="decimal"/>
      <w:lvlText w:val="%1."/>
      <w:lvlJc w:val="left"/>
      <w:pPr>
        <w:tabs>
          <w:tab w:val="num" w:pos="720"/>
        </w:tabs>
        <w:ind w:left="720" w:hanging="360"/>
      </w:pPr>
    </w:lvl>
    <w:lvl w:ilvl="1" w:tplc="079E7CE4" w:tentative="1">
      <w:start w:val="1"/>
      <w:numFmt w:val="decimal"/>
      <w:lvlText w:val="%2."/>
      <w:lvlJc w:val="left"/>
      <w:pPr>
        <w:tabs>
          <w:tab w:val="num" w:pos="1440"/>
        </w:tabs>
        <w:ind w:left="1440" w:hanging="360"/>
      </w:pPr>
    </w:lvl>
    <w:lvl w:ilvl="2" w:tplc="DC0EA130" w:tentative="1">
      <w:start w:val="1"/>
      <w:numFmt w:val="decimal"/>
      <w:lvlText w:val="%3."/>
      <w:lvlJc w:val="left"/>
      <w:pPr>
        <w:tabs>
          <w:tab w:val="num" w:pos="2160"/>
        </w:tabs>
        <w:ind w:left="2160" w:hanging="360"/>
      </w:pPr>
    </w:lvl>
    <w:lvl w:ilvl="3" w:tplc="28802554" w:tentative="1">
      <w:start w:val="1"/>
      <w:numFmt w:val="decimal"/>
      <w:lvlText w:val="%4."/>
      <w:lvlJc w:val="left"/>
      <w:pPr>
        <w:tabs>
          <w:tab w:val="num" w:pos="2880"/>
        </w:tabs>
        <w:ind w:left="2880" w:hanging="360"/>
      </w:pPr>
    </w:lvl>
    <w:lvl w:ilvl="4" w:tplc="6FBE6E28" w:tentative="1">
      <w:start w:val="1"/>
      <w:numFmt w:val="decimal"/>
      <w:lvlText w:val="%5."/>
      <w:lvlJc w:val="left"/>
      <w:pPr>
        <w:tabs>
          <w:tab w:val="num" w:pos="3600"/>
        </w:tabs>
        <w:ind w:left="3600" w:hanging="360"/>
      </w:pPr>
    </w:lvl>
    <w:lvl w:ilvl="5" w:tplc="6014399A" w:tentative="1">
      <w:start w:val="1"/>
      <w:numFmt w:val="decimal"/>
      <w:lvlText w:val="%6."/>
      <w:lvlJc w:val="left"/>
      <w:pPr>
        <w:tabs>
          <w:tab w:val="num" w:pos="4320"/>
        </w:tabs>
        <w:ind w:left="4320" w:hanging="360"/>
      </w:pPr>
    </w:lvl>
    <w:lvl w:ilvl="6" w:tplc="2676D454" w:tentative="1">
      <w:start w:val="1"/>
      <w:numFmt w:val="decimal"/>
      <w:lvlText w:val="%7."/>
      <w:lvlJc w:val="left"/>
      <w:pPr>
        <w:tabs>
          <w:tab w:val="num" w:pos="5040"/>
        </w:tabs>
        <w:ind w:left="5040" w:hanging="360"/>
      </w:pPr>
    </w:lvl>
    <w:lvl w:ilvl="7" w:tplc="2DE65E10" w:tentative="1">
      <w:start w:val="1"/>
      <w:numFmt w:val="decimal"/>
      <w:lvlText w:val="%8."/>
      <w:lvlJc w:val="left"/>
      <w:pPr>
        <w:tabs>
          <w:tab w:val="num" w:pos="5760"/>
        </w:tabs>
        <w:ind w:left="5760" w:hanging="360"/>
      </w:pPr>
    </w:lvl>
    <w:lvl w:ilvl="8" w:tplc="0F966158" w:tentative="1">
      <w:start w:val="1"/>
      <w:numFmt w:val="decimal"/>
      <w:lvlText w:val="%9."/>
      <w:lvlJc w:val="left"/>
      <w:pPr>
        <w:tabs>
          <w:tab w:val="num" w:pos="6480"/>
        </w:tabs>
        <w:ind w:left="6480" w:hanging="360"/>
      </w:pPr>
    </w:lvl>
  </w:abstractNum>
  <w:abstractNum w:abstractNumId="63">
    <w:nsid w:val="1E1F3548"/>
    <w:multiLevelType w:val="hybridMultilevel"/>
    <w:tmpl w:val="98BE212E"/>
    <w:lvl w:ilvl="0" w:tplc="713CA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5B31C7"/>
    <w:multiLevelType w:val="hybridMultilevel"/>
    <w:tmpl w:val="8E9678F0"/>
    <w:lvl w:ilvl="0" w:tplc="E95E49CE">
      <w:start w:val="1"/>
      <w:numFmt w:val="decimal"/>
      <w:lvlText w:val="%1."/>
      <w:lvlJc w:val="left"/>
      <w:pPr>
        <w:tabs>
          <w:tab w:val="num" w:pos="720"/>
        </w:tabs>
        <w:ind w:left="720" w:hanging="360"/>
      </w:pPr>
      <w:rPr>
        <w:rFonts w:hint="default"/>
      </w:rPr>
    </w:lvl>
    <w:lvl w:ilvl="1" w:tplc="E4088CBE" w:tentative="1">
      <w:start w:val="1"/>
      <w:numFmt w:val="decimal"/>
      <w:lvlText w:val="%2."/>
      <w:lvlJc w:val="left"/>
      <w:pPr>
        <w:tabs>
          <w:tab w:val="num" w:pos="1440"/>
        </w:tabs>
        <w:ind w:left="1440" w:hanging="360"/>
      </w:pPr>
    </w:lvl>
    <w:lvl w:ilvl="2" w:tplc="E97258AE" w:tentative="1">
      <w:start w:val="1"/>
      <w:numFmt w:val="decimal"/>
      <w:lvlText w:val="%3."/>
      <w:lvlJc w:val="left"/>
      <w:pPr>
        <w:tabs>
          <w:tab w:val="num" w:pos="2160"/>
        </w:tabs>
        <w:ind w:left="2160" w:hanging="360"/>
      </w:pPr>
    </w:lvl>
    <w:lvl w:ilvl="3" w:tplc="80D843A6" w:tentative="1">
      <w:start w:val="1"/>
      <w:numFmt w:val="decimal"/>
      <w:lvlText w:val="%4."/>
      <w:lvlJc w:val="left"/>
      <w:pPr>
        <w:tabs>
          <w:tab w:val="num" w:pos="2880"/>
        </w:tabs>
        <w:ind w:left="2880" w:hanging="360"/>
      </w:pPr>
    </w:lvl>
    <w:lvl w:ilvl="4" w:tplc="A7B2E084" w:tentative="1">
      <w:start w:val="1"/>
      <w:numFmt w:val="decimal"/>
      <w:lvlText w:val="%5."/>
      <w:lvlJc w:val="left"/>
      <w:pPr>
        <w:tabs>
          <w:tab w:val="num" w:pos="3600"/>
        </w:tabs>
        <w:ind w:left="3600" w:hanging="360"/>
      </w:pPr>
    </w:lvl>
    <w:lvl w:ilvl="5" w:tplc="EBFEF61C" w:tentative="1">
      <w:start w:val="1"/>
      <w:numFmt w:val="decimal"/>
      <w:lvlText w:val="%6."/>
      <w:lvlJc w:val="left"/>
      <w:pPr>
        <w:tabs>
          <w:tab w:val="num" w:pos="4320"/>
        </w:tabs>
        <w:ind w:left="4320" w:hanging="360"/>
      </w:pPr>
    </w:lvl>
    <w:lvl w:ilvl="6" w:tplc="32C05E6A" w:tentative="1">
      <w:start w:val="1"/>
      <w:numFmt w:val="decimal"/>
      <w:lvlText w:val="%7."/>
      <w:lvlJc w:val="left"/>
      <w:pPr>
        <w:tabs>
          <w:tab w:val="num" w:pos="5040"/>
        </w:tabs>
        <w:ind w:left="5040" w:hanging="360"/>
      </w:pPr>
    </w:lvl>
    <w:lvl w:ilvl="7" w:tplc="5CF803B8" w:tentative="1">
      <w:start w:val="1"/>
      <w:numFmt w:val="decimal"/>
      <w:lvlText w:val="%8."/>
      <w:lvlJc w:val="left"/>
      <w:pPr>
        <w:tabs>
          <w:tab w:val="num" w:pos="5760"/>
        </w:tabs>
        <w:ind w:left="5760" w:hanging="360"/>
      </w:pPr>
    </w:lvl>
    <w:lvl w:ilvl="8" w:tplc="1B18BB3E" w:tentative="1">
      <w:start w:val="1"/>
      <w:numFmt w:val="decimal"/>
      <w:lvlText w:val="%9."/>
      <w:lvlJc w:val="left"/>
      <w:pPr>
        <w:tabs>
          <w:tab w:val="num" w:pos="6480"/>
        </w:tabs>
        <w:ind w:left="6480" w:hanging="360"/>
      </w:pPr>
    </w:lvl>
  </w:abstractNum>
  <w:abstractNum w:abstractNumId="65">
    <w:nsid w:val="1ECA51F7"/>
    <w:multiLevelType w:val="hybridMultilevel"/>
    <w:tmpl w:val="7564F5B4"/>
    <w:lvl w:ilvl="0" w:tplc="65A27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7C1C8B"/>
    <w:multiLevelType w:val="hybridMultilevel"/>
    <w:tmpl w:val="77F6B58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7">
    <w:nsid w:val="201739C7"/>
    <w:multiLevelType w:val="hybridMultilevel"/>
    <w:tmpl w:val="71564D2E"/>
    <w:lvl w:ilvl="0" w:tplc="B38A37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FE7152"/>
    <w:multiLevelType w:val="hybridMultilevel"/>
    <w:tmpl w:val="4BBE1F42"/>
    <w:lvl w:ilvl="0" w:tplc="C902E606">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1252E5D"/>
    <w:multiLevelType w:val="hybridMultilevel"/>
    <w:tmpl w:val="2744D3EA"/>
    <w:lvl w:ilvl="0" w:tplc="65B2EDEC">
      <w:start w:val="7"/>
      <w:numFmt w:val="decimal"/>
      <w:lvlText w:val="%1."/>
      <w:lvlJc w:val="left"/>
      <w:pPr>
        <w:tabs>
          <w:tab w:val="num" w:pos="720"/>
        </w:tabs>
        <w:ind w:left="720" w:hanging="360"/>
      </w:pPr>
      <w:rPr>
        <w:rFonts w:ascii="Arial Narrow" w:hAnsi="Arial Narrow" w:cs="Tahoma"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23B6607"/>
    <w:multiLevelType w:val="hybridMultilevel"/>
    <w:tmpl w:val="329841FA"/>
    <w:lvl w:ilvl="0" w:tplc="6F3E2DF0">
      <w:start w:val="1"/>
      <w:numFmt w:val="decimal"/>
      <w:lvlText w:val="%1."/>
      <w:lvlJc w:val="left"/>
      <w:pPr>
        <w:tabs>
          <w:tab w:val="num" w:pos="360"/>
        </w:tabs>
        <w:ind w:left="357" w:hanging="357"/>
      </w:pPr>
      <w:rPr>
        <w:rFonts w:hint="default"/>
        <w:i w:val="0"/>
      </w:rPr>
    </w:lvl>
    <w:lvl w:ilvl="1" w:tplc="37F04948">
      <w:start w:val="1"/>
      <w:numFmt w:val="bullet"/>
      <w:lvlText w:val=""/>
      <w:lvlJc w:val="left"/>
      <w:pPr>
        <w:tabs>
          <w:tab w:val="num" w:pos="1440"/>
        </w:tabs>
        <w:ind w:left="1440" w:hanging="360"/>
      </w:pPr>
      <w:rPr>
        <w:rFonts w:ascii="Wingdings" w:hAnsi="Wingdings" w:hint="default"/>
      </w:rPr>
    </w:lvl>
    <w:lvl w:ilvl="2" w:tplc="1116CF00">
      <w:start w:val="1"/>
      <w:numFmt w:val="bullet"/>
      <w:pStyle w:val="Indent-1bullet"/>
      <w:lvlText w:val=""/>
      <w:lvlJc w:val="left"/>
      <w:pPr>
        <w:tabs>
          <w:tab w:val="num" w:pos="360"/>
        </w:tabs>
        <w:ind w:left="36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225955D7"/>
    <w:multiLevelType w:val="hybridMultilevel"/>
    <w:tmpl w:val="DA04534C"/>
    <w:lvl w:ilvl="0" w:tplc="7520E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62194F"/>
    <w:multiLevelType w:val="hybridMultilevel"/>
    <w:tmpl w:val="5A6EA78A"/>
    <w:lvl w:ilvl="0" w:tplc="7E7A8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389716C"/>
    <w:multiLevelType w:val="hybridMultilevel"/>
    <w:tmpl w:val="1D6C1708"/>
    <w:lvl w:ilvl="0" w:tplc="7032A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52003A1"/>
    <w:multiLevelType w:val="hybridMultilevel"/>
    <w:tmpl w:val="B90C8546"/>
    <w:lvl w:ilvl="0" w:tplc="78502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59B6A52"/>
    <w:multiLevelType w:val="hybridMultilevel"/>
    <w:tmpl w:val="44C82964"/>
    <w:lvl w:ilvl="0" w:tplc="0A082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956D45"/>
    <w:multiLevelType w:val="hybridMultilevel"/>
    <w:tmpl w:val="87FE7D84"/>
    <w:lvl w:ilvl="0" w:tplc="0409000F">
      <w:start w:val="1"/>
      <w:numFmt w:val="decimal"/>
      <w:lvlText w:val="%1."/>
      <w:lvlJc w:val="left"/>
      <w:pPr>
        <w:ind w:left="616" w:hanging="360"/>
      </w:p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77">
    <w:nsid w:val="27411DC2"/>
    <w:multiLevelType w:val="hybridMultilevel"/>
    <w:tmpl w:val="705E37FE"/>
    <w:lvl w:ilvl="0" w:tplc="F7A87360">
      <w:start w:val="1"/>
      <w:numFmt w:val="lowerLetter"/>
      <w:lvlText w:val="%1."/>
      <w:lvlJc w:val="left"/>
      <w:pPr>
        <w:tabs>
          <w:tab w:val="num" w:pos="1080"/>
        </w:tabs>
        <w:ind w:left="1077" w:hanging="357"/>
      </w:pPr>
      <w:rPr>
        <w:rFonts w:hint="default"/>
      </w:rPr>
    </w:lvl>
    <w:lvl w:ilvl="1" w:tplc="A9662CC0">
      <w:start w:val="1"/>
      <w:numFmt w:val="decimal"/>
      <w:pStyle w:val="indent-1angka"/>
      <w:lvlText w:val="%2."/>
      <w:lvlJc w:val="left"/>
      <w:pPr>
        <w:tabs>
          <w:tab w:val="num" w:pos="360"/>
        </w:tabs>
        <w:ind w:left="357" w:hanging="357"/>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27EF484F"/>
    <w:multiLevelType w:val="hybridMultilevel"/>
    <w:tmpl w:val="A80C7580"/>
    <w:lvl w:ilvl="0" w:tplc="0A84BA2A">
      <w:start w:val="1"/>
      <w:numFmt w:val="decimal"/>
      <w:lvlText w:val="%1."/>
      <w:lvlJc w:val="lef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28103195"/>
    <w:multiLevelType w:val="hybridMultilevel"/>
    <w:tmpl w:val="BB32099E"/>
    <w:lvl w:ilvl="0" w:tplc="9574F8FA">
      <w:start w:val="1"/>
      <w:numFmt w:val="decimal"/>
      <w:lvlText w:val="%1."/>
      <w:lvlJc w:val="left"/>
      <w:pPr>
        <w:ind w:left="753"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28197033"/>
    <w:multiLevelType w:val="hybridMultilevel"/>
    <w:tmpl w:val="6198A360"/>
    <w:lvl w:ilvl="0" w:tplc="AAD2D0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82D0A02"/>
    <w:multiLevelType w:val="hybridMultilevel"/>
    <w:tmpl w:val="5FF0D298"/>
    <w:lvl w:ilvl="0" w:tplc="0421000F">
      <w:start w:val="1"/>
      <w:numFmt w:val="decimal"/>
      <w:lvlText w:val="%1."/>
      <w:lvlJc w:val="left"/>
      <w:pPr>
        <w:ind w:left="615" w:hanging="360"/>
      </w:pPr>
    </w:lvl>
    <w:lvl w:ilvl="1" w:tplc="04210019" w:tentative="1">
      <w:start w:val="1"/>
      <w:numFmt w:val="lowerLetter"/>
      <w:lvlText w:val="%2."/>
      <w:lvlJc w:val="left"/>
      <w:pPr>
        <w:ind w:left="1335" w:hanging="360"/>
      </w:pPr>
    </w:lvl>
    <w:lvl w:ilvl="2" w:tplc="0421001B" w:tentative="1">
      <w:start w:val="1"/>
      <w:numFmt w:val="lowerRoman"/>
      <w:lvlText w:val="%3."/>
      <w:lvlJc w:val="right"/>
      <w:pPr>
        <w:ind w:left="2055" w:hanging="180"/>
      </w:pPr>
    </w:lvl>
    <w:lvl w:ilvl="3" w:tplc="0421000F" w:tentative="1">
      <w:start w:val="1"/>
      <w:numFmt w:val="decimal"/>
      <w:lvlText w:val="%4."/>
      <w:lvlJc w:val="left"/>
      <w:pPr>
        <w:ind w:left="2775" w:hanging="360"/>
      </w:pPr>
    </w:lvl>
    <w:lvl w:ilvl="4" w:tplc="04210019" w:tentative="1">
      <w:start w:val="1"/>
      <w:numFmt w:val="lowerLetter"/>
      <w:lvlText w:val="%5."/>
      <w:lvlJc w:val="left"/>
      <w:pPr>
        <w:ind w:left="3495" w:hanging="360"/>
      </w:pPr>
    </w:lvl>
    <w:lvl w:ilvl="5" w:tplc="0421001B" w:tentative="1">
      <w:start w:val="1"/>
      <w:numFmt w:val="lowerRoman"/>
      <w:lvlText w:val="%6."/>
      <w:lvlJc w:val="right"/>
      <w:pPr>
        <w:ind w:left="4215" w:hanging="180"/>
      </w:pPr>
    </w:lvl>
    <w:lvl w:ilvl="6" w:tplc="0421000F" w:tentative="1">
      <w:start w:val="1"/>
      <w:numFmt w:val="decimal"/>
      <w:lvlText w:val="%7."/>
      <w:lvlJc w:val="left"/>
      <w:pPr>
        <w:ind w:left="4935" w:hanging="360"/>
      </w:pPr>
    </w:lvl>
    <w:lvl w:ilvl="7" w:tplc="04210019" w:tentative="1">
      <w:start w:val="1"/>
      <w:numFmt w:val="lowerLetter"/>
      <w:lvlText w:val="%8."/>
      <w:lvlJc w:val="left"/>
      <w:pPr>
        <w:ind w:left="5655" w:hanging="360"/>
      </w:pPr>
    </w:lvl>
    <w:lvl w:ilvl="8" w:tplc="0421001B" w:tentative="1">
      <w:start w:val="1"/>
      <w:numFmt w:val="lowerRoman"/>
      <w:lvlText w:val="%9."/>
      <w:lvlJc w:val="right"/>
      <w:pPr>
        <w:ind w:left="6375" w:hanging="180"/>
      </w:pPr>
    </w:lvl>
  </w:abstractNum>
  <w:abstractNum w:abstractNumId="82">
    <w:nsid w:val="28340825"/>
    <w:multiLevelType w:val="hybridMultilevel"/>
    <w:tmpl w:val="23A49C68"/>
    <w:lvl w:ilvl="0" w:tplc="1B609B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3A797C"/>
    <w:multiLevelType w:val="hybridMultilevel"/>
    <w:tmpl w:val="9F949D30"/>
    <w:lvl w:ilvl="0" w:tplc="A1FE0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8782BA8"/>
    <w:multiLevelType w:val="hybridMultilevel"/>
    <w:tmpl w:val="EF8C5628"/>
    <w:lvl w:ilvl="0" w:tplc="04090019">
      <w:start w:val="1"/>
      <w:numFmt w:val="lowerLetter"/>
      <w:lvlText w:val="%1."/>
      <w:lvlJc w:val="left"/>
      <w:pPr>
        <w:ind w:left="898" w:hanging="360"/>
      </w:p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85">
    <w:nsid w:val="287E2716"/>
    <w:multiLevelType w:val="hybridMultilevel"/>
    <w:tmpl w:val="700268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28AF799B"/>
    <w:multiLevelType w:val="hybridMultilevel"/>
    <w:tmpl w:val="095A0784"/>
    <w:lvl w:ilvl="0" w:tplc="7C8EEC8C">
      <w:start w:val="2015"/>
      <w:numFmt w:val="bullet"/>
      <w:lvlText w:val="-"/>
      <w:lvlJc w:val="left"/>
      <w:pPr>
        <w:ind w:left="720" w:hanging="360"/>
      </w:pPr>
      <w:rPr>
        <w:rFonts w:ascii="Arial Narrow" w:eastAsia="Calibri"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8D6530D"/>
    <w:multiLevelType w:val="hybridMultilevel"/>
    <w:tmpl w:val="BE240300"/>
    <w:lvl w:ilvl="0" w:tplc="0421000F">
      <w:start w:val="1"/>
      <w:numFmt w:val="decimal"/>
      <w:lvlText w:val="%1."/>
      <w:lvlJc w:val="left"/>
      <w:pPr>
        <w:tabs>
          <w:tab w:val="num" w:pos="1800"/>
        </w:tabs>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88">
    <w:nsid w:val="29281323"/>
    <w:multiLevelType w:val="hybridMultilevel"/>
    <w:tmpl w:val="628C27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2A4421E7"/>
    <w:multiLevelType w:val="hybridMultilevel"/>
    <w:tmpl w:val="21E6B64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2B187516"/>
    <w:multiLevelType w:val="hybridMultilevel"/>
    <w:tmpl w:val="5CF21226"/>
    <w:lvl w:ilvl="0" w:tplc="3970D9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2A2BF5"/>
    <w:multiLevelType w:val="hybridMultilevel"/>
    <w:tmpl w:val="3B745C08"/>
    <w:lvl w:ilvl="0" w:tplc="7C8EEC8C">
      <w:start w:val="2015"/>
      <w:numFmt w:val="bullet"/>
      <w:lvlText w:val="-"/>
      <w:lvlJc w:val="left"/>
      <w:pPr>
        <w:ind w:left="720" w:hanging="360"/>
      </w:pPr>
      <w:rPr>
        <w:rFonts w:ascii="Arial Narrow" w:eastAsia="Calibri"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E3590A"/>
    <w:multiLevelType w:val="hybridMultilevel"/>
    <w:tmpl w:val="2B9C706C"/>
    <w:lvl w:ilvl="0" w:tplc="1190452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C5D2E7E"/>
    <w:multiLevelType w:val="hybridMultilevel"/>
    <w:tmpl w:val="91B20804"/>
    <w:lvl w:ilvl="0" w:tplc="1D0EFF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D414D36"/>
    <w:multiLevelType w:val="hybridMultilevel"/>
    <w:tmpl w:val="CA2C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C05566"/>
    <w:multiLevelType w:val="multilevel"/>
    <w:tmpl w:val="A0964C14"/>
    <w:styleLink w:val="Style3"/>
    <w:lvl w:ilvl="0">
      <w:start w:val="7"/>
      <w:numFmt w:val="decimal"/>
      <w:lvlText w:val="%1"/>
      <w:lvlJc w:val="left"/>
      <w:pPr>
        <w:ind w:left="525" w:hanging="525"/>
      </w:pPr>
      <w:rPr>
        <w:rFonts w:eastAsia="Arial Unicode MS" w:hint="default"/>
      </w:rPr>
    </w:lvl>
    <w:lvl w:ilvl="1">
      <w:start w:val="7"/>
      <w:numFmt w:val="decimal"/>
      <w:lvlText w:val="%1.%2"/>
      <w:lvlJc w:val="left"/>
      <w:pPr>
        <w:ind w:left="720" w:hanging="7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440" w:hanging="1440"/>
      </w:pPr>
      <w:rPr>
        <w:rFonts w:eastAsia="Arial Unicode MS" w:hint="default"/>
      </w:rPr>
    </w:lvl>
    <w:lvl w:ilvl="5">
      <w:start w:val="1"/>
      <w:numFmt w:val="decimal"/>
      <w:lvlText w:val="%1.%2.%3.%4.%5.%6"/>
      <w:lvlJc w:val="left"/>
      <w:pPr>
        <w:ind w:left="1440" w:hanging="1440"/>
      </w:pPr>
      <w:rPr>
        <w:rFonts w:eastAsia="Arial Unicode MS" w:hint="default"/>
      </w:rPr>
    </w:lvl>
    <w:lvl w:ilvl="6">
      <w:start w:val="1"/>
      <w:numFmt w:val="decimal"/>
      <w:lvlText w:val="%1.%2.%3.%4.%5.%6.%7"/>
      <w:lvlJc w:val="left"/>
      <w:pPr>
        <w:ind w:left="1800" w:hanging="1800"/>
      </w:pPr>
      <w:rPr>
        <w:rFonts w:eastAsia="Arial Unicode MS" w:hint="default"/>
      </w:rPr>
    </w:lvl>
    <w:lvl w:ilvl="7">
      <w:start w:val="1"/>
      <w:numFmt w:val="decimal"/>
      <w:lvlText w:val="%1.%2.%3.%4.%5.%6.%7.%8"/>
      <w:lvlJc w:val="left"/>
      <w:pPr>
        <w:ind w:left="2160" w:hanging="2160"/>
      </w:pPr>
      <w:rPr>
        <w:rFonts w:eastAsia="Arial Unicode MS" w:hint="default"/>
      </w:rPr>
    </w:lvl>
    <w:lvl w:ilvl="8">
      <w:start w:val="1"/>
      <w:numFmt w:val="decimal"/>
      <w:lvlText w:val="%1.%2.%3.%4.%5.%6.%7.%8.%9"/>
      <w:lvlJc w:val="left"/>
      <w:pPr>
        <w:ind w:left="2160" w:hanging="2160"/>
      </w:pPr>
      <w:rPr>
        <w:rFonts w:eastAsia="Arial Unicode MS" w:hint="default"/>
      </w:rPr>
    </w:lvl>
  </w:abstractNum>
  <w:abstractNum w:abstractNumId="96">
    <w:nsid w:val="2DF41DE4"/>
    <w:multiLevelType w:val="hybridMultilevel"/>
    <w:tmpl w:val="EBD4AD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nsid w:val="2E4D0A7C"/>
    <w:multiLevelType w:val="hybridMultilevel"/>
    <w:tmpl w:val="BE7E8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C31F8E"/>
    <w:multiLevelType w:val="hybridMultilevel"/>
    <w:tmpl w:val="9886B31C"/>
    <w:lvl w:ilvl="0" w:tplc="B198C37C">
      <w:start w:val="1"/>
      <w:numFmt w:val="decimal"/>
      <w:lvlText w:val="%1."/>
      <w:lvlJc w:val="left"/>
      <w:pPr>
        <w:ind w:left="720" w:hanging="360"/>
      </w:pPr>
      <w:rPr>
        <w:rFonts w:eastAsia="Calibr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D90016"/>
    <w:multiLevelType w:val="hybridMultilevel"/>
    <w:tmpl w:val="2CAE97B6"/>
    <w:lvl w:ilvl="0" w:tplc="CAF6C5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FE53213"/>
    <w:multiLevelType w:val="hybridMultilevel"/>
    <w:tmpl w:val="0E04FF88"/>
    <w:lvl w:ilvl="0" w:tplc="0CFA0EA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FC6D32"/>
    <w:multiLevelType w:val="hybridMultilevel"/>
    <w:tmpl w:val="ADC4E0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nsid w:val="310411CF"/>
    <w:multiLevelType w:val="multilevel"/>
    <w:tmpl w:val="5D087C1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4"/>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3">
    <w:nsid w:val="31107AEF"/>
    <w:multiLevelType w:val="hybridMultilevel"/>
    <w:tmpl w:val="0F72C8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31DA443B"/>
    <w:multiLevelType w:val="hybridMultilevel"/>
    <w:tmpl w:val="5FD4C1DA"/>
    <w:lvl w:ilvl="0" w:tplc="A91C43E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5">
    <w:nsid w:val="32243FD7"/>
    <w:multiLevelType w:val="hybridMultilevel"/>
    <w:tmpl w:val="98185710"/>
    <w:lvl w:ilvl="0" w:tplc="7520E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2F224C6"/>
    <w:multiLevelType w:val="hybridMultilevel"/>
    <w:tmpl w:val="6108DF84"/>
    <w:lvl w:ilvl="0" w:tplc="FAB244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3A50BD5"/>
    <w:multiLevelType w:val="hybridMultilevel"/>
    <w:tmpl w:val="AF3C05D6"/>
    <w:lvl w:ilvl="0" w:tplc="5D1C8E02">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42058A"/>
    <w:multiLevelType w:val="hybridMultilevel"/>
    <w:tmpl w:val="7F44E0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nsid w:val="3509612B"/>
    <w:multiLevelType w:val="hybridMultilevel"/>
    <w:tmpl w:val="C51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6A47491"/>
    <w:multiLevelType w:val="hybridMultilevel"/>
    <w:tmpl w:val="71C88DD4"/>
    <w:lvl w:ilvl="0" w:tplc="E95E4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36B44323"/>
    <w:multiLevelType w:val="hybridMultilevel"/>
    <w:tmpl w:val="99B8CAD2"/>
    <w:lvl w:ilvl="0" w:tplc="7520E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76B360B"/>
    <w:multiLevelType w:val="hybridMultilevel"/>
    <w:tmpl w:val="051A241A"/>
    <w:lvl w:ilvl="0" w:tplc="CAF6C5B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7882D51"/>
    <w:multiLevelType w:val="hybridMultilevel"/>
    <w:tmpl w:val="0CEE85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nsid w:val="378E100F"/>
    <w:multiLevelType w:val="hybridMultilevel"/>
    <w:tmpl w:val="C66A7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8153B5A"/>
    <w:multiLevelType w:val="hybridMultilevel"/>
    <w:tmpl w:val="4EAECC56"/>
    <w:lvl w:ilvl="0" w:tplc="70CCAE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82D5412"/>
    <w:multiLevelType w:val="hybridMultilevel"/>
    <w:tmpl w:val="DA127508"/>
    <w:lvl w:ilvl="0" w:tplc="C374DC92">
      <w:start w:val="1"/>
      <w:numFmt w:val="decimal"/>
      <w:lvlText w:val="%1."/>
      <w:lvlJc w:val="left"/>
      <w:pPr>
        <w:ind w:left="720" w:hanging="360"/>
      </w:pPr>
      <w:rPr>
        <w:rFonts w:hint="default"/>
        <w:sz w:val="22"/>
      </w:rPr>
    </w:lvl>
    <w:lvl w:ilvl="1" w:tplc="14AA1B38">
      <w:start w:val="1"/>
      <w:numFmt w:val="decimal"/>
      <w:lvlText w:val="%2."/>
      <w:lvlJc w:val="left"/>
      <w:pPr>
        <w:ind w:left="1548" w:hanging="468"/>
      </w:pPr>
      <w:rPr>
        <w:rFonts w:hint="default"/>
        <w:b w:val="0"/>
        <w:sz w:val="16"/>
        <w:szCs w:val="1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5C53EA"/>
    <w:multiLevelType w:val="hybridMultilevel"/>
    <w:tmpl w:val="FEB2802A"/>
    <w:lvl w:ilvl="0" w:tplc="96DA98F6">
      <w:start w:val="1"/>
      <w:numFmt w:val="decimal"/>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763FC1"/>
    <w:multiLevelType w:val="hybridMultilevel"/>
    <w:tmpl w:val="2D6AA7D0"/>
    <w:lvl w:ilvl="0" w:tplc="960A6738">
      <w:start w:val="1"/>
      <w:numFmt w:val="decimal"/>
      <w:lvlText w:val="%1."/>
      <w:lvlJc w:val="left"/>
      <w:pPr>
        <w:ind w:left="1080" w:hanging="360"/>
      </w:pPr>
      <w:rPr>
        <w:rFonts w:hint="default"/>
      </w:rPr>
    </w:lvl>
    <w:lvl w:ilvl="1" w:tplc="F3BE558C"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9">
    <w:nsid w:val="38CD608A"/>
    <w:multiLevelType w:val="hybridMultilevel"/>
    <w:tmpl w:val="BA328EA8"/>
    <w:lvl w:ilvl="0" w:tplc="0409000F">
      <w:start w:val="1"/>
      <w:numFmt w:val="decimal"/>
      <w:lvlText w:val="%1."/>
      <w:lvlJc w:val="left"/>
      <w:pPr>
        <w:ind w:left="90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20">
    <w:nsid w:val="396D36FE"/>
    <w:multiLevelType w:val="hybridMultilevel"/>
    <w:tmpl w:val="4C10557A"/>
    <w:lvl w:ilvl="0" w:tplc="7E40B9F0">
      <w:start w:val="1"/>
      <w:numFmt w:val="decimal"/>
      <w:lvlText w:val="%1."/>
      <w:lvlJc w:val="left"/>
      <w:pPr>
        <w:ind w:left="360" w:hanging="360"/>
      </w:pPr>
      <w:rPr>
        <w:rFonts w:ascii="Tahoma" w:eastAsia="Times New Roman" w:hAnsi="Tahoma" w:cs="Tahoma"/>
        <w:sz w:val="16"/>
        <w:szCs w:val="16"/>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1">
    <w:nsid w:val="39EA04FA"/>
    <w:multiLevelType w:val="hybridMultilevel"/>
    <w:tmpl w:val="E21623F2"/>
    <w:lvl w:ilvl="0" w:tplc="DD3281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9EB3560"/>
    <w:multiLevelType w:val="hybridMultilevel"/>
    <w:tmpl w:val="0B320160"/>
    <w:lvl w:ilvl="0" w:tplc="6D8C32E0">
      <w:start w:val="1"/>
      <w:numFmt w:val="decimal"/>
      <w:lvlText w:val="%1."/>
      <w:lvlJc w:val="left"/>
      <w:pPr>
        <w:ind w:left="728" w:hanging="360"/>
      </w:pPr>
      <w:rPr>
        <w:rFonts w:hint="default"/>
      </w:rPr>
    </w:lvl>
    <w:lvl w:ilvl="1" w:tplc="04210019" w:tentative="1">
      <w:start w:val="1"/>
      <w:numFmt w:val="lowerLetter"/>
      <w:lvlText w:val="%2."/>
      <w:lvlJc w:val="left"/>
      <w:pPr>
        <w:ind w:left="1448" w:hanging="360"/>
      </w:pPr>
    </w:lvl>
    <w:lvl w:ilvl="2" w:tplc="0421001B" w:tentative="1">
      <w:start w:val="1"/>
      <w:numFmt w:val="lowerRoman"/>
      <w:lvlText w:val="%3."/>
      <w:lvlJc w:val="right"/>
      <w:pPr>
        <w:ind w:left="2168" w:hanging="180"/>
      </w:pPr>
    </w:lvl>
    <w:lvl w:ilvl="3" w:tplc="0421000F" w:tentative="1">
      <w:start w:val="1"/>
      <w:numFmt w:val="decimal"/>
      <w:lvlText w:val="%4."/>
      <w:lvlJc w:val="left"/>
      <w:pPr>
        <w:ind w:left="2888" w:hanging="360"/>
      </w:pPr>
    </w:lvl>
    <w:lvl w:ilvl="4" w:tplc="04210019" w:tentative="1">
      <w:start w:val="1"/>
      <w:numFmt w:val="lowerLetter"/>
      <w:lvlText w:val="%5."/>
      <w:lvlJc w:val="left"/>
      <w:pPr>
        <w:ind w:left="3608" w:hanging="360"/>
      </w:pPr>
    </w:lvl>
    <w:lvl w:ilvl="5" w:tplc="0421001B" w:tentative="1">
      <w:start w:val="1"/>
      <w:numFmt w:val="lowerRoman"/>
      <w:lvlText w:val="%6."/>
      <w:lvlJc w:val="right"/>
      <w:pPr>
        <w:ind w:left="4328" w:hanging="180"/>
      </w:pPr>
    </w:lvl>
    <w:lvl w:ilvl="6" w:tplc="0421000F" w:tentative="1">
      <w:start w:val="1"/>
      <w:numFmt w:val="decimal"/>
      <w:lvlText w:val="%7."/>
      <w:lvlJc w:val="left"/>
      <w:pPr>
        <w:ind w:left="5048" w:hanging="360"/>
      </w:pPr>
    </w:lvl>
    <w:lvl w:ilvl="7" w:tplc="04210019" w:tentative="1">
      <w:start w:val="1"/>
      <w:numFmt w:val="lowerLetter"/>
      <w:lvlText w:val="%8."/>
      <w:lvlJc w:val="left"/>
      <w:pPr>
        <w:ind w:left="5768" w:hanging="360"/>
      </w:pPr>
    </w:lvl>
    <w:lvl w:ilvl="8" w:tplc="0421001B" w:tentative="1">
      <w:start w:val="1"/>
      <w:numFmt w:val="lowerRoman"/>
      <w:lvlText w:val="%9."/>
      <w:lvlJc w:val="right"/>
      <w:pPr>
        <w:ind w:left="6488" w:hanging="180"/>
      </w:pPr>
    </w:lvl>
  </w:abstractNum>
  <w:abstractNum w:abstractNumId="123">
    <w:nsid w:val="3A3D7ABE"/>
    <w:multiLevelType w:val="hybridMultilevel"/>
    <w:tmpl w:val="25B86EEE"/>
    <w:lvl w:ilvl="0" w:tplc="2892DEB0">
      <w:start w:val="1"/>
      <w:numFmt w:val="decimal"/>
      <w:lvlText w:val="%1."/>
      <w:lvlJc w:val="left"/>
      <w:pPr>
        <w:tabs>
          <w:tab w:val="num" w:pos="700"/>
        </w:tabs>
        <w:ind w:left="700" w:hanging="360"/>
      </w:pPr>
    </w:lvl>
    <w:lvl w:ilvl="1" w:tplc="04210019" w:tentative="1">
      <w:start w:val="1"/>
      <w:numFmt w:val="lowerLetter"/>
      <w:lvlText w:val="%2."/>
      <w:lvlJc w:val="left"/>
      <w:pPr>
        <w:ind w:left="1420" w:hanging="360"/>
      </w:pPr>
    </w:lvl>
    <w:lvl w:ilvl="2" w:tplc="0421001B" w:tentative="1">
      <w:start w:val="1"/>
      <w:numFmt w:val="lowerRoman"/>
      <w:lvlText w:val="%3."/>
      <w:lvlJc w:val="right"/>
      <w:pPr>
        <w:ind w:left="2140" w:hanging="180"/>
      </w:pPr>
    </w:lvl>
    <w:lvl w:ilvl="3" w:tplc="0421000F" w:tentative="1">
      <w:start w:val="1"/>
      <w:numFmt w:val="decimal"/>
      <w:lvlText w:val="%4."/>
      <w:lvlJc w:val="left"/>
      <w:pPr>
        <w:ind w:left="2860" w:hanging="360"/>
      </w:pPr>
    </w:lvl>
    <w:lvl w:ilvl="4" w:tplc="04210019" w:tentative="1">
      <w:start w:val="1"/>
      <w:numFmt w:val="lowerLetter"/>
      <w:lvlText w:val="%5."/>
      <w:lvlJc w:val="left"/>
      <w:pPr>
        <w:ind w:left="3580" w:hanging="360"/>
      </w:pPr>
    </w:lvl>
    <w:lvl w:ilvl="5" w:tplc="0421001B" w:tentative="1">
      <w:start w:val="1"/>
      <w:numFmt w:val="lowerRoman"/>
      <w:lvlText w:val="%6."/>
      <w:lvlJc w:val="right"/>
      <w:pPr>
        <w:ind w:left="4300" w:hanging="180"/>
      </w:pPr>
    </w:lvl>
    <w:lvl w:ilvl="6" w:tplc="0421000F" w:tentative="1">
      <w:start w:val="1"/>
      <w:numFmt w:val="decimal"/>
      <w:lvlText w:val="%7."/>
      <w:lvlJc w:val="left"/>
      <w:pPr>
        <w:ind w:left="5020" w:hanging="360"/>
      </w:pPr>
    </w:lvl>
    <w:lvl w:ilvl="7" w:tplc="04210019" w:tentative="1">
      <w:start w:val="1"/>
      <w:numFmt w:val="lowerLetter"/>
      <w:lvlText w:val="%8."/>
      <w:lvlJc w:val="left"/>
      <w:pPr>
        <w:ind w:left="5740" w:hanging="360"/>
      </w:pPr>
    </w:lvl>
    <w:lvl w:ilvl="8" w:tplc="0421001B" w:tentative="1">
      <w:start w:val="1"/>
      <w:numFmt w:val="lowerRoman"/>
      <w:lvlText w:val="%9."/>
      <w:lvlJc w:val="right"/>
      <w:pPr>
        <w:ind w:left="6460" w:hanging="180"/>
      </w:pPr>
    </w:lvl>
  </w:abstractNum>
  <w:abstractNum w:abstractNumId="124">
    <w:nsid w:val="3A923F1C"/>
    <w:multiLevelType w:val="hybridMultilevel"/>
    <w:tmpl w:val="B450E0E0"/>
    <w:lvl w:ilvl="0" w:tplc="6ABE8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B0576F6"/>
    <w:multiLevelType w:val="hybridMultilevel"/>
    <w:tmpl w:val="18BE9A8E"/>
    <w:lvl w:ilvl="0" w:tplc="C730FCAE">
      <w:start w:val="1"/>
      <w:numFmt w:val="decimal"/>
      <w:lvlText w:val="%1."/>
      <w:lvlJc w:val="left"/>
      <w:pPr>
        <w:ind w:left="7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nsid w:val="3C0540E8"/>
    <w:multiLevelType w:val="hybridMultilevel"/>
    <w:tmpl w:val="817CE1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B6BE5"/>
    <w:multiLevelType w:val="hybridMultilevel"/>
    <w:tmpl w:val="E0D4B0F4"/>
    <w:lvl w:ilvl="0" w:tplc="28B2BA7A">
      <w:start w:val="1"/>
      <w:numFmt w:val="decimal"/>
      <w:lvlText w:val="%1."/>
      <w:lvlJc w:val="left"/>
      <w:pPr>
        <w:tabs>
          <w:tab w:val="num" w:pos="720"/>
        </w:tabs>
        <w:ind w:left="720" w:hanging="360"/>
      </w:pPr>
    </w:lvl>
    <w:lvl w:ilvl="1" w:tplc="7FCEA37C" w:tentative="1">
      <w:start w:val="1"/>
      <w:numFmt w:val="decimal"/>
      <w:lvlText w:val="%2."/>
      <w:lvlJc w:val="left"/>
      <w:pPr>
        <w:tabs>
          <w:tab w:val="num" w:pos="1440"/>
        </w:tabs>
        <w:ind w:left="1440" w:hanging="360"/>
      </w:pPr>
    </w:lvl>
    <w:lvl w:ilvl="2" w:tplc="6FB8401C" w:tentative="1">
      <w:start w:val="1"/>
      <w:numFmt w:val="decimal"/>
      <w:lvlText w:val="%3."/>
      <w:lvlJc w:val="left"/>
      <w:pPr>
        <w:tabs>
          <w:tab w:val="num" w:pos="2160"/>
        </w:tabs>
        <w:ind w:left="2160" w:hanging="360"/>
      </w:pPr>
    </w:lvl>
    <w:lvl w:ilvl="3" w:tplc="057A9CD0" w:tentative="1">
      <w:start w:val="1"/>
      <w:numFmt w:val="decimal"/>
      <w:lvlText w:val="%4."/>
      <w:lvlJc w:val="left"/>
      <w:pPr>
        <w:tabs>
          <w:tab w:val="num" w:pos="2880"/>
        </w:tabs>
        <w:ind w:left="2880" w:hanging="360"/>
      </w:pPr>
    </w:lvl>
    <w:lvl w:ilvl="4" w:tplc="5A34040A" w:tentative="1">
      <w:start w:val="1"/>
      <w:numFmt w:val="decimal"/>
      <w:lvlText w:val="%5."/>
      <w:lvlJc w:val="left"/>
      <w:pPr>
        <w:tabs>
          <w:tab w:val="num" w:pos="3600"/>
        </w:tabs>
        <w:ind w:left="3600" w:hanging="360"/>
      </w:pPr>
    </w:lvl>
    <w:lvl w:ilvl="5" w:tplc="41026218" w:tentative="1">
      <w:start w:val="1"/>
      <w:numFmt w:val="decimal"/>
      <w:lvlText w:val="%6."/>
      <w:lvlJc w:val="left"/>
      <w:pPr>
        <w:tabs>
          <w:tab w:val="num" w:pos="4320"/>
        </w:tabs>
        <w:ind w:left="4320" w:hanging="360"/>
      </w:pPr>
    </w:lvl>
    <w:lvl w:ilvl="6" w:tplc="C9405040" w:tentative="1">
      <w:start w:val="1"/>
      <w:numFmt w:val="decimal"/>
      <w:lvlText w:val="%7."/>
      <w:lvlJc w:val="left"/>
      <w:pPr>
        <w:tabs>
          <w:tab w:val="num" w:pos="5040"/>
        </w:tabs>
        <w:ind w:left="5040" w:hanging="360"/>
      </w:pPr>
    </w:lvl>
    <w:lvl w:ilvl="7" w:tplc="2F7AA2BE" w:tentative="1">
      <w:start w:val="1"/>
      <w:numFmt w:val="decimal"/>
      <w:lvlText w:val="%8."/>
      <w:lvlJc w:val="left"/>
      <w:pPr>
        <w:tabs>
          <w:tab w:val="num" w:pos="5760"/>
        </w:tabs>
        <w:ind w:left="5760" w:hanging="360"/>
      </w:pPr>
    </w:lvl>
    <w:lvl w:ilvl="8" w:tplc="00D648DC" w:tentative="1">
      <w:start w:val="1"/>
      <w:numFmt w:val="decimal"/>
      <w:lvlText w:val="%9."/>
      <w:lvlJc w:val="left"/>
      <w:pPr>
        <w:tabs>
          <w:tab w:val="num" w:pos="6480"/>
        </w:tabs>
        <w:ind w:left="6480" w:hanging="360"/>
      </w:pPr>
    </w:lvl>
  </w:abstractNum>
  <w:abstractNum w:abstractNumId="128">
    <w:nsid w:val="3D2D2789"/>
    <w:multiLevelType w:val="hybridMultilevel"/>
    <w:tmpl w:val="C61482EE"/>
    <w:lvl w:ilvl="0" w:tplc="7CDC953C">
      <w:start w:val="1"/>
      <w:numFmt w:val="decimal"/>
      <w:lvlText w:val="%1."/>
      <w:lvlJc w:val="left"/>
      <w:pPr>
        <w:ind w:left="720" w:hanging="360"/>
      </w:pPr>
      <w:rPr>
        <w:rFonts w:ascii="Tahoma" w:eastAsia="Times New Roman" w:hAnsi="Tahoma" w:cs="Tahoma"/>
      </w:rPr>
    </w:lvl>
    <w:lvl w:ilvl="1" w:tplc="04090019">
      <w:start w:val="1"/>
      <w:numFmt w:val="lowerLetter"/>
      <w:lvlText w:val="%2."/>
      <w:lvlJc w:val="left"/>
      <w:pPr>
        <w:ind w:left="1440" w:hanging="360"/>
      </w:pPr>
      <w:rPr>
        <w:rFonts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9">
    <w:nsid w:val="3E0F14AE"/>
    <w:multiLevelType w:val="hybridMultilevel"/>
    <w:tmpl w:val="55BED8AC"/>
    <w:lvl w:ilvl="0" w:tplc="3D484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416123"/>
    <w:multiLevelType w:val="hybridMultilevel"/>
    <w:tmpl w:val="8E2EF61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nsid w:val="3F6B2AEA"/>
    <w:multiLevelType w:val="hybridMultilevel"/>
    <w:tmpl w:val="EEF84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FAE429B"/>
    <w:multiLevelType w:val="hybridMultilevel"/>
    <w:tmpl w:val="D0004AE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01">
      <w:start w:val="1"/>
      <w:numFmt w:val="bullet"/>
      <w:lvlText w:val=""/>
      <w:lvlJc w:val="left"/>
      <w:pPr>
        <w:ind w:left="2340" w:hanging="36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nsid w:val="400C46C4"/>
    <w:multiLevelType w:val="hybridMultilevel"/>
    <w:tmpl w:val="1786F850"/>
    <w:lvl w:ilvl="0" w:tplc="E826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6F5E72"/>
    <w:multiLevelType w:val="hybridMultilevel"/>
    <w:tmpl w:val="2B8A9ED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35">
    <w:nsid w:val="427A7D7A"/>
    <w:multiLevelType w:val="hybridMultilevel"/>
    <w:tmpl w:val="076AD6D4"/>
    <w:lvl w:ilvl="0" w:tplc="4CDE5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AD3B8B"/>
    <w:multiLevelType w:val="hybridMultilevel"/>
    <w:tmpl w:val="F3803B84"/>
    <w:lvl w:ilvl="0" w:tplc="82CE8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2D5B1E"/>
    <w:multiLevelType w:val="hybridMultilevel"/>
    <w:tmpl w:val="BF20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39612BC"/>
    <w:multiLevelType w:val="hybridMultilevel"/>
    <w:tmpl w:val="C9C4D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3D05137"/>
    <w:multiLevelType w:val="hybridMultilevel"/>
    <w:tmpl w:val="5636DC4C"/>
    <w:lvl w:ilvl="0" w:tplc="3962DE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3DB69F7"/>
    <w:multiLevelType w:val="hybridMultilevel"/>
    <w:tmpl w:val="CE042A44"/>
    <w:lvl w:ilvl="0" w:tplc="2BA6D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791636"/>
    <w:multiLevelType w:val="hybridMultilevel"/>
    <w:tmpl w:val="281AF6A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35AC6194">
      <w:start w:val="8"/>
      <w:numFmt w:val="bullet"/>
      <w:lvlText w:val="·"/>
      <w:lvlJc w:val="left"/>
      <w:pPr>
        <w:ind w:left="2340" w:hanging="360"/>
      </w:pPr>
      <w:rPr>
        <w:rFonts w:ascii="Berlin Sans FB" w:eastAsia="Times New Roman" w:hAnsi="Berlin Sans FB" w:cs="Times New Roman"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44D32217"/>
    <w:multiLevelType w:val="hybridMultilevel"/>
    <w:tmpl w:val="F0628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5E11B2D"/>
    <w:multiLevelType w:val="hybridMultilevel"/>
    <w:tmpl w:val="0CB0036C"/>
    <w:lvl w:ilvl="0" w:tplc="DF9281F4">
      <w:start w:val="2"/>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4">
    <w:nsid w:val="45EB030F"/>
    <w:multiLevelType w:val="hybridMultilevel"/>
    <w:tmpl w:val="6D364A20"/>
    <w:lvl w:ilvl="0" w:tplc="96A82762">
      <w:start w:val="1"/>
      <w:numFmt w:val="decimal"/>
      <w:lvlText w:val="%1."/>
      <w:lvlJc w:val="left"/>
      <w:pPr>
        <w:ind w:left="790" w:hanging="360"/>
      </w:pPr>
      <w:rPr>
        <w:rFonts w:hint="default"/>
      </w:rPr>
    </w:lvl>
    <w:lvl w:ilvl="1" w:tplc="04210019" w:tentative="1">
      <w:start w:val="1"/>
      <w:numFmt w:val="lowerLetter"/>
      <w:lvlText w:val="%2."/>
      <w:lvlJc w:val="left"/>
      <w:pPr>
        <w:ind w:left="1510" w:hanging="360"/>
      </w:pPr>
    </w:lvl>
    <w:lvl w:ilvl="2" w:tplc="0421001B" w:tentative="1">
      <w:start w:val="1"/>
      <w:numFmt w:val="lowerRoman"/>
      <w:lvlText w:val="%3."/>
      <w:lvlJc w:val="right"/>
      <w:pPr>
        <w:ind w:left="2230" w:hanging="180"/>
      </w:pPr>
    </w:lvl>
    <w:lvl w:ilvl="3" w:tplc="0421000F" w:tentative="1">
      <w:start w:val="1"/>
      <w:numFmt w:val="decimal"/>
      <w:lvlText w:val="%4."/>
      <w:lvlJc w:val="left"/>
      <w:pPr>
        <w:ind w:left="2950" w:hanging="360"/>
      </w:pPr>
    </w:lvl>
    <w:lvl w:ilvl="4" w:tplc="04210019" w:tentative="1">
      <w:start w:val="1"/>
      <w:numFmt w:val="lowerLetter"/>
      <w:lvlText w:val="%5."/>
      <w:lvlJc w:val="left"/>
      <w:pPr>
        <w:ind w:left="3670" w:hanging="360"/>
      </w:pPr>
    </w:lvl>
    <w:lvl w:ilvl="5" w:tplc="0421001B" w:tentative="1">
      <w:start w:val="1"/>
      <w:numFmt w:val="lowerRoman"/>
      <w:lvlText w:val="%6."/>
      <w:lvlJc w:val="right"/>
      <w:pPr>
        <w:ind w:left="4390" w:hanging="180"/>
      </w:pPr>
    </w:lvl>
    <w:lvl w:ilvl="6" w:tplc="0421000F" w:tentative="1">
      <w:start w:val="1"/>
      <w:numFmt w:val="decimal"/>
      <w:lvlText w:val="%7."/>
      <w:lvlJc w:val="left"/>
      <w:pPr>
        <w:ind w:left="5110" w:hanging="360"/>
      </w:pPr>
    </w:lvl>
    <w:lvl w:ilvl="7" w:tplc="04210019" w:tentative="1">
      <w:start w:val="1"/>
      <w:numFmt w:val="lowerLetter"/>
      <w:lvlText w:val="%8."/>
      <w:lvlJc w:val="left"/>
      <w:pPr>
        <w:ind w:left="5830" w:hanging="360"/>
      </w:pPr>
    </w:lvl>
    <w:lvl w:ilvl="8" w:tplc="0421001B" w:tentative="1">
      <w:start w:val="1"/>
      <w:numFmt w:val="lowerRoman"/>
      <w:lvlText w:val="%9."/>
      <w:lvlJc w:val="right"/>
      <w:pPr>
        <w:ind w:left="6550" w:hanging="180"/>
      </w:pPr>
    </w:lvl>
  </w:abstractNum>
  <w:abstractNum w:abstractNumId="145">
    <w:nsid w:val="45EF12FF"/>
    <w:multiLevelType w:val="hybridMultilevel"/>
    <w:tmpl w:val="E3EA3E90"/>
    <w:lvl w:ilvl="0" w:tplc="48843B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61F650D"/>
    <w:multiLevelType w:val="hybridMultilevel"/>
    <w:tmpl w:val="E134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9D002B2"/>
    <w:multiLevelType w:val="hybridMultilevel"/>
    <w:tmpl w:val="1B0863E2"/>
    <w:lvl w:ilvl="0" w:tplc="39443CF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A9622B4"/>
    <w:multiLevelType w:val="hybridMultilevel"/>
    <w:tmpl w:val="2E56202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nsid w:val="4AAC5C32"/>
    <w:multiLevelType w:val="hybridMultilevel"/>
    <w:tmpl w:val="72246A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nsid w:val="4AB36D52"/>
    <w:multiLevelType w:val="hybridMultilevel"/>
    <w:tmpl w:val="DD3CF00A"/>
    <w:lvl w:ilvl="0" w:tplc="93FC9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AEA2FCD"/>
    <w:multiLevelType w:val="hybridMultilevel"/>
    <w:tmpl w:val="61300C20"/>
    <w:lvl w:ilvl="0" w:tplc="3DB824DC">
      <w:start w:val="1"/>
      <w:numFmt w:val="lowerLetter"/>
      <w:lvlText w:val="%1."/>
      <w:lvlJc w:val="left"/>
      <w:pPr>
        <w:ind w:left="538" w:hanging="360"/>
      </w:pPr>
      <w:rPr>
        <w:rFonts w:hint="default"/>
      </w:rPr>
    </w:lvl>
    <w:lvl w:ilvl="1" w:tplc="04090019" w:tentative="1">
      <w:start w:val="1"/>
      <w:numFmt w:val="lowerLetter"/>
      <w:lvlText w:val="%2."/>
      <w:lvlJc w:val="left"/>
      <w:pPr>
        <w:ind w:left="1258" w:hanging="360"/>
      </w:pPr>
    </w:lvl>
    <w:lvl w:ilvl="2" w:tplc="0409001B" w:tentative="1">
      <w:start w:val="1"/>
      <w:numFmt w:val="lowerRoman"/>
      <w:lvlText w:val="%3."/>
      <w:lvlJc w:val="right"/>
      <w:pPr>
        <w:ind w:left="1978" w:hanging="180"/>
      </w:pPr>
    </w:lvl>
    <w:lvl w:ilvl="3" w:tplc="0409000F" w:tentative="1">
      <w:start w:val="1"/>
      <w:numFmt w:val="decimal"/>
      <w:lvlText w:val="%4."/>
      <w:lvlJc w:val="left"/>
      <w:pPr>
        <w:ind w:left="2698" w:hanging="360"/>
      </w:pPr>
    </w:lvl>
    <w:lvl w:ilvl="4" w:tplc="04090019" w:tentative="1">
      <w:start w:val="1"/>
      <w:numFmt w:val="lowerLetter"/>
      <w:lvlText w:val="%5."/>
      <w:lvlJc w:val="left"/>
      <w:pPr>
        <w:ind w:left="3418" w:hanging="360"/>
      </w:pPr>
    </w:lvl>
    <w:lvl w:ilvl="5" w:tplc="0409001B" w:tentative="1">
      <w:start w:val="1"/>
      <w:numFmt w:val="lowerRoman"/>
      <w:lvlText w:val="%6."/>
      <w:lvlJc w:val="right"/>
      <w:pPr>
        <w:ind w:left="4138" w:hanging="180"/>
      </w:pPr>
    </w:lvl>
    <w:lvl w:ilvl="6" w:tplc="0409000F" w:tentative="1">
      <w:start w:val="1"/>
      <w:numFmt w:val="decimal"/>
      <w:lvlText w:val="%7."/>
      <w:lvlJc w:val="left"/>
      <w:pPr>
        <w:ind w:left="4858" w:hanging="360"/>
      </w:pPr>
    </w:lvl>
    <w:lvl w:ilvl="7" w:tplc="04090019" w:tentative="1">
      <w:start w:val="1"/>
      <w:numFmt w:val="lowerLetter"/>
      <w:lvlText w:val="%8."/>
      <w:lvlJc w:val="left"/>
      <w:pPr>
        <w:ind w:left="5578" w:hanging="360"/>
      </w:pPr>
    </w:lvl>
    <w:lvl w:ilvl="8" w:tplc="0409001B" w:tentative="1">
      <w:start w:val="1"/>
      <w:numFmt w:val="lowerRoman"/>
      <w:lvlText w:val="%9."/>
      <w:lvlJc w:val="right"/>
      <w:pPr>
        <w:ind w:left="6298" w:hanging="180"/>
      </w:pPr>
    </w:lvl>
  </w:abstractNum>
  <w:abstractNum w:abstractNumId="152">
    <w:nsid w:val="4B095582"/>
    <w:multiLevelType w:val="hybridMultilevel"/>
    <w:tmpl w:val="53426290"/>
    <w:lvl w:ilvl="0" w:tplc="7B2253D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4B7A548E"/>
    <w:multiLevelType w:val="hybridMultilevel"/>
    <w:tmpl w:val="13A0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CFF232F"/>
    <w:multiLevelType w:val="hybridMultilevel"/>
    <w:tmpl w:val="2C423C8E"/>
    <w:lvl w:ilvl="0" w:tplc="E5B4B00A">
      <w:start w:val="1"/>
      <w:numFmt w:val="upperLetter"/>
      <w:lvlText w:val="%1."/>
      <w:lvlJc w:val="left"/>
      <w:pPr>
        <w:ind w:left="786" w:hanging="360"/>
      </w:pPr>
      <w:rPr>
        <w:rFonts w:hint="default"/>
      </w:rPr>
    </w:lvl>
    <w:lvl w:ilvl="1" w:tplc="F9D88720">
      <w:start w:val="1"/>
      <w:numFmt w:val="decimal"/>
      <w:lvlText w:val="%2."/>
      <w:lvlJc w:val="left"/>
      <w:pPr>
        <w:ind w:left="1506" w:hanging="360"/>
      </w:pPr>
      <w:rPr>
        <w:rFonts w:hint="default"/>
      </w:rPr>
    </w:lvl>
    <w:lvl w:ilvl="2" w:tplc="6A88724E" w:tentative="1">
      <w:start w:val="1"/>
      <w:numFmt w:val="lowerRoman"/>
      <w:lvlText w:val="%3."/>
      <w:lvlJc w:val="right"/>
      <w:pPr>
        <w:ind w:left="2226" w:hanging="180"/>
      </w:pPr>
    </w:lvl>
    <w:lvl w:ilvl="3" w:tplc="7DAA43A4" w:tentative="1">
      <w:start w:val="1"/>
      <w:numFmt w:val="decimal"/>
      <w:lvlText w:val="%4."/>
      <w:lvlJc w:val="left"/>
      <w:pPr>
        <w:ind w:left="2946" w:hanging="360"/>
      </w:pPr>
    </w:lvl>
    <w:lvl w:ilvl="4" w:tplc="4FC0CBE4" w:tentative="1">
      <w:start w:val="1"/>
      <w:numFmt w:val="lowerLetter"/>
      <w:lvlText w:val="%5."/>
      <w:lvlJc w:val="left"/>
      <w:pPr>
        <w:ind w:left="3666" w:hanging="360"/>
      </w:pPr>
    </w:lvl>
    <w:lvl w:ilvl="5" w:tplc="868E7116" w:tentative="1">
      <w:start w:val="1"/>
      <w:numFmt w:val="lowerRoman"/>
      <w:lvlText w:val="%6."/>
      <w:lvlJc w:val="right"/>
      <w:pPr>
        <w:ind w:left="4386" w:hanging="180"/>
      </w:pPr>
    </w:lvl>
    <w:lvl w:ilvl="6" w:tplc="BF34CE8E" w:tentative="1">
      <w:start w:val="1"/>
      <w:numFmt w:val="decimal"/>
      <w:lvlText w:val="%7."/>
      <w:lvlJc w:val="left"/>
      <w:pPr>
        <w:ind w:left="5106" w:hanging="360"/>
      </w:pPr>
    </w:lvl>
    <w:lvl w:ilvl="7" w:tplc="C98ED02E" w:tentative="1">
      <w:start w:val="1"/>
      <w:numFmt w:val="lowerLetter"/>
      <w:lvlText w:val="%8."/>
      <w:lvlJc w:val="left"/>
      <w:pPr>
        <w:ind w:left="5826" w:hanging="360"/>
      </w:pPr>
    </w:lvl>
    <w:lvl w:ilvl="8" w:tplc="200EFEBE" w:tentative="1">
      <w:start w:val="1"/>
      <w:numFmt w:val="lowerRoman"/>
      <w:lvlText w:val="%9."/>
      <w:lvlJc w:val="right"/>
      <w:pPr>
        <w:ind w:left="6546" w:hanging="180"/>
      </w:pPr>
    </w:lvl>
  </w:abstractNum>
  <w:abstractNum w:abstractNumId="155">
    <w:nsid w:val="4D950A69"/>
    <w:multiLevelType w:val="hybridMultilevel"/>
    <w:tmpl w:val="3BD022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6">
    <w:nsid w:val="4DE05BB5"/>
    <w:multiLevelType w:val="hybridMultilevel"/>
    <w:tmpl w:val="DE5E3DC6"/>
    <w:lvl w:ilvl="0" w:tplc="04210011">
      <w:start w:val="1"/>
      <w:numFmt w:val="decimal"/>
      <w:lvlText w:val="%1)"/>
      <w:lvlJc w:val="left"/>
      <w:pPr>
        <w:ind w:left="1080" w:hanging="360"/>
      </w:pPr>
      <w:rPr>
        <w:rFonts w:hint="default"/>
      </w:rPr>
    </w:lvl>
    <w:lvl w:ilvl="1" w:tplc="4B649EF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4E891235"/>
    <w:multiLevelType w:val="hybridMultilevel"/>
    <w:tmpl w:val="6A000138"/>
    <w:lvl w:ilvl="0" w:tplc="DF9281F4">
      <w:start w:val="2"/>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8">
    <w:nsid w:val="4E891608"/>
    <w:multiLevelType w:val="hybridMultilevel"/>
    <w:tmpl w:val="E82EC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DC1D36"/>
    <w:multiLevelType w:val="hybridMultilevel"/>
    <w:tmpl w:val="A4B8A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F187E9A"/>
    <w:multiLevelType w:val="hybridMultilevel"/>
    <w:tmpl w:val="6A825D78"/>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F4601F7"/>
    <w:multiLevelType w:val="hybridMultilevel"/>
    <w:tmpl w:val="A1DCE3DC"/>
    <w:lvl w:ilvl="0" w:tplc="54F21ABA">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62">
    <w:nsid w:val="4F4E20ED"/>
    <w:multiLevelType w:val="hybridMultilevel"/>
    <w:tmpl w:val="A8B243A2"/>
    <w:lvl w:ilvl="0" w:tplc="6C2C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CD358D"/>
    <w:multiLevelType w:val="hybridMultilevel"/>
    <w:tmpl w:val="587AD5B6"/>
    <w:lvl w:ilvl="0" w:tplc="4CA6F6C6">
      <w:start w:val="1"/>
      <w:numFmt w:val="decimal"/>
      <w:lvlText w:val="%1."/>
      <w:lvlJc w:val="left"/>
      <w:pPr>
        <w:tabs>
          <w:tab w:val="num" w:pos="720"/>
        </w:tabs>
        <w:ind w:left="720" w:hanging="360"/>
      </w:pPr>
    </w:lvl>
    <w:lvl w:ilvl="1" w:tplc="B922DFC8" w:tentative="1">
      <w:start w:val="1"/>
      <w:numFmt w:val="decimal"/>
      <w:lvlText w:val="%2."/>
      <w:lvlJc w:val="left"/>
      <w:pPr>
        <w:tabs>
          <w:tab w:val="num" w:pos="1440"/>
        </w:tabs>
        <w:ind w:left="1440" w:hanging="360"/>
      </w:pPr>
    </w:lvl>
    <w:lvl w:ilvl="2" w:tplc="7F16F674" w:tentative="1">
      <w:start w:val="1"/>
      <w:numFmt w:val="decimal"/>
      <w:lvlText w:val="%3."/>
      <w:lvlJc w:val="left"/>
      <w:pPr>
        <w:tabs>
          <w:tab w:val="num" w:pos="2160"/>
        </w:tabs>
        <w:ind w:left="2160" w:hanging="360"/>
      </w:pPr>
    </w:lvl>
    <w:lvl w:ilvl="3" w:tplc="69D0D334" w:tentative="1">
      <w:start w:val="1"/>
      <w:numFmt w:val="decimal"/>
      <w:lvlText w:val="%4."/>
      <w:lvlJc w:val="left"/>
      <w:pPr>
        <w:tabs>
          <w:tab w:val="num" w:pos="2880"/>
        </w:tabs>
        <w:ind w:left="2880" w:hanging="360"/>
      </w:pPr>
    </w:lvl>
    <w:lvl w:ilvl="4" w:tplc="10EEE46C" w:tentative="1">
      <w:start w:val="1"/>
      <w:numFmt w:val="decimal"/>
      <w:lvlText w:val="%5."/>
      <w:lvlJc w:val="left"/>
      <w:pPr>
        <w:tabs>
          <w:tab w:val="num" w:pos="3600"/>
        </w:tabs>
        <w:ind w:left="3600" w:hanging="360"/>
      </w:pPr>
    </w:lvl>
    <w:lvl w:ilvl="5" w:tplc="AC90C236" w:tentative="1">
      <w:start w:val="1"/>
      <w:numFmt w:val="decimal"/>
      <w:lvlText w:val="%6."/>
      <w:lvlJc w:val="left"/>
      <w:pPr>
        <w:tabs>
          <w:tab w:val="num" w:pos="4320"/>
        </w:tabs>
        <w:ind w:left="4320" w:hanging="360"/>
      </w:pPr>
    </w:lvl>
    <w:lvl w:ilvl="6" w:tplc="3AA4FACE" w:tentative="1">
      <w:start w:val="1"/>
      <w:numFmt w:val="decimal"/>
      <w:lvlText w:val="%7."/>
      <w:lvlJc w:val="left"/>
      <w:pPr>
        <w:tabs>
          <w:tab w:val="num" w:pos="5040"/>
        </w:tabs>
        <w:ind w:left="5040" w:hanging="360"/>
      </w:pPr>
    </w:lvl>
    <w:lvl w:ilvl="7" w:tplc="6540B0AC" w:tentative="1">
      <w:start w:val="1"/>
      <w:numFmt w:val="decimal"/>
      <w:lvlText w:val="%8."/>
      <w:lvlJc w:val="left"/>
      <w:pPr>
        <w:tabs>
          <w:tab w:val="num" w:pos="5760"/>
        </w:tabs>
        <w:ind w:left="5760" w:hanging="360"/>
      </w:pPr>
    </w:lvl>
    <w:lvl w:ilvl="8" w:tplc="5CDCE300" w:tentative="1">
      <w:start w:val="1"/>
      <w:numFmt w:val="decimal"/>
      <w:lvlText w:val="%9."/>
      <w:lvlJc w:val="left"/>
      <w:pPr>
        <w:tabs>
          <w:tab w:val="num" w:pos="6480"/>
        </w:tabs>
        <w:ind w:left="6480" w:hanging="360"/>
      </w:pPr>
    </w:lvl>
  </w:abstractNum>
  <w:abstractNum w:abstractNumId="164">
    <w:nsid w:val="50824CA6"/>
    <w:multiLevelType w:val="hybridMultilevel"/>
    <w:tmpl w:val="A2123AC2"/>
    <w:lvl w:ilvl="0" w:tplc="0421000F">
      <w:start w:val="1"/>
      <w:numFmt w:val="decimal"/>
      <w:lvlText w:val="%1."/>
      <w:lvlJc w:val="left"/>
      <w:pPr>
        <w:tabs>
          <w:tab w:val="num" w:pos="720"/>
        </w:tabs>
        <w:ind w:left="720" w:hanging="360"/>
      </w:pPr>
      <w:rPr>
        <w:rFonts w:hint="default"/>
      </w:rPr>
    </w:lvl>
    <w:lvl w:ilvl="1" w:tplc="B08699DE" w:tentative="1">
      <w:start w:val="1"/>
      <w:numFmt w:val="lowerLetter"/>
      <w:lvlText w:val="%2."/>
      <w:lvlJc w:val="left"/>
      <w:pPr>
        <w:ind w:left="1440" w:hanging="360"/>
      </w:pPr>
    </w:lvl>
    <w:lvl w:ilvl="2" w:tplc="6BD089C2" w:tentative="1">
      <w:start w:val="1"/>
      <w:numFmt w:val="lowerRoman"/>
      <w:lvlText w:val="%3."/>
      <w:lvlJc w:val="right"/>
      <w:pPr>
        <w:ind w:left="2160" w:hanging="180"/>
      </w:pPr>
    </w:lvl>
    <w:lvl w:ilvl="3" w:tplc="579687E0" w:tentative="1">
      <w:start w:val="1"/>
      <w:numFmt w:val="decimal"/>
      <w:lvlText w:val="%4."/>
      <w:lvlJc w:val="left"/>
      <w:pPr>
        <w:ind w:left="2880" w:hanging="360"/>
      </w:pPr>
    </w:lvl>
    <w:lvl w:ilvl="4" w:tplc="0E2C09B0" w:tentative="1">
      <w:start w:val="1"/>
      <w:numFmt w:val="lowerLetter"/>
      <w:lvlText w:val="%5."/>
      <w:lvlJc w:val="left"/>
      <w:pPr>
        <w:ind w:left="3600" w:hanging="360"/>
      </w:pPr>
    </w:lvl>
    <w:lvl w:ilvl="5" w:tplc="DFC634E2" w:tentative="1">
      <w:start w:val="1"/>
      <w:numFmt w:val="lowerRoman"/>
      <w:lvlText w:val="%6."/>
      <w:lvlJc w:val="right"/>
      <w:pPr>
        <w:ind w:left="4320" w:hanging="180"/>
      </w:pPr>
    </w:lvl>
    <w:lvl w:ilvl="6" w:tplc="0A7ED128" w:tentative="1">
      <w:start w:val="1"/>
      <w:numFmt w:val="decimal"/>
      <w:lvlText w:val="%7."/>
      <w:lvlJc w:val="left"/>
      <w:pPr>
        <w:ind w:left="5040" w:hanging="360"/>
      </w:pPr>
    </w:lvl>
    <w:lvl w:ilvl="7" w:tplc="9750646E" w:tentative="1">
      <w:start w:val="1"/>
      <w:numFmt w:val="lowerLetter"/>
      <w:lvlText w:val="%8."/>
      <w:lvlJc w:val="left"/>
      <w:pPr>
        <w:ind w:left="5760" w:hanging="360"/>
      </w:pPr>
    </w:lvl>
    <w:lvl w:ilvl="8" w:tplc="3FF655FC" w:tentative="1">
      <w:start w:val="1"/>
      <w:numFmt w:val="lowerRoman"/>
      <w:lvlText w:val="%9."/>
      <w:lvlJc w:val="right"/>
      <w:pPr>
        <w:ind w:left="6480" w:hanging="180"/>
      </w:pPr>
    </w:lvl>
  </w:abstractNum>
  <w:abstractNum w:abstractNumId="165">
    <w:nsid w:val="51003DC6"/>
    <w:multiLevelType w:val="hybridMultilevel"/>
    <w:tmpl w:val="5554CB08"/>
    <w:lvl w:ilvl="0" w:tplc="8A428186">
      <w:start w:val="1"/>
      <w:numFmt w:val="lowerLetter"/>
      <w:lvlText w:val="%1."/>
      <w:lvlJc w:val="left"/>
      <w:pPr>
        <w:ind w:left="772" w:hanging="360"/>
      </w:pPr>
      <w:rPr>
        <w:rFonts w:hint="default"/>
        <w:b w:val="0"/>
      </w:rPr>
    </w:lvl>
    <w:lvl w:ilvl="1" w:tplc="04210003" w:tentative="1">
      <w:start w:val="1"/>
      <w:numFmt w:val="bullet"/>
      <w:lvlText w:val="o"/>
      <w:lvlJc w:val="left"/>
      <w:pPr>
        <w:ind w:left="1492" w:hanging="360"/>
      </w:pPr>
      <w:rPr>
        <w:rFonts w:ascii="Courier New" w:hAnsi="Courier New" w:cs="Courier New" w:hint="default"/>
      </w:rPr>
    </w:lvl>
    <w:lvl w:ilvl="2" w:tplc="04210005" w:tentative="1">
      <w:start w:val="1"/>
      <w:numFmt w:val="bullet"/>
      <w:lvlText w:val=""/>
      <w:lvlJc w:val="left"/>
      <w:pPr>
        <w:ind w:left="2212" w:hanging="360"/>
      </w:pPr>
      <w:rPr>
        <w:rFonts w:ascii="Wingdings" w:hAnsi="Wingdings" w:hint="default"/>
      </w:rPr>
    </w:lvl>
    <w:lvl w:ilvl="3" w:tplc="04210001" w:tentative="1">
      <w:start w:val="1"/>
      <w:numFmt w:val="bullet"/>
      <w:lvlText w:val=""/>
      <w:lvlJc w:val="left"/>
      <w:pPr>
        <w:ind w:left="2932" w:hanging="360"/>
      </w:pPr>
      <w:rPr>
        <w:rFonts w:ascii="Symbol" w:hAnsi="Symbol" w:hint="default"/>
      </w:rPr>
    </w:lvl>
    <w:lvl w:ilvl="4" w:tplc="04210003" w:tentative="1">
      <w:start w:val="1"/>
      <w:numFmt w:val="bullet"/>
      <w:lvlText w:val="o"/>
      <w:lvlJc w:val="left"/>
      <w:pPr>
        <w:ind w:left="3652" w:hanging="360"/>
      </w:pPr>
      <w:rPr>
        <w:rFonts w:ascii="Courier New" w:hAnsi="Courier New" w:cs="Courier New" w:hint="default"/>
      </w:rPr>
    </w:lvl>
    <w:lvl w:ilvl="5" w:tplc="04210005" w:tentative="1">
      <w:start w:val="1"/>
      <w:numFmt w:val="bullet"/>
      <w:lvlText w:val=""/>
      <w:lvlJc w:val="left"/>
      <w:pPr>
        <w:ind w:left="4372" w:hanging="360"/>
      </w:pPr>
      <w:rPr>
        <w:rFonts w:ascii="Wingdings" w:hAnsi="Wingdings" w:hint="default"/>
      </w:rPr>
    </w:lvl>
    <w:lvl w:ilvl="6" w:tplc="04210001" w:tentative="1">
      <w:start w:val="1"/>
      <w:numFmt w:val="bullet"/>
      <w:lvlText w:val=""/>
      <w:lvlJc w:val="left"/>
      <w:pPr>
        <w:ind w:left="5092" w:hanging="360"/>
      </w:pPr>
      <w:rPr>
        <w:rFonts w:ascii="Symbol" w:hAnsi="Symbol" w:hint="default"/>
      </w:rPr>
    </w:lvl>
    <w:lvl w:ilvl="7" w:tplc="04210003" w:tentative="1">
      <w:start w:val="1"/>
      <w:numFmt w:val="bullet"/>
      <w:lvlText w:val="o"/>
      <w:lvlJc w:val="left"/>
      <w:pPr>
        <w:ind w:left="5812" w:hanging="360"/>
      </w:pPr>
      <w:rPr>
        <w:rFonts w:ascii="Courier New" w:hAnsi="Courier New" w:cs="Courier New" w:hint="default"/>
      </w:rPr>
    </w:lvl>
    <w:lvl w:ilvl="8" w:tplc="04210005" w:tentative="1">
      <w:start w:val="1"/>
      <w:numFmt w:val="bullet"/>
      <w:lvlText w:val=""/>
      <w:lvlJc w:val="left"/>
      <w:pPr>
        <w:ind w:left="6532" w:hanging="360"/>
      </w:pPr>
      <w:rPr>
        <w:rFonts w:ascii="Wingdings" w:hAnsi="Wingdings" w:hint="default"/>
      </w:rPr>
    </w:lvl>
  </w:abstractNum>
  <w:abstractNum w:abstractNumId="166">
    <w:nsid w:val="5150409B"/>
    <w:multiLevelType w:val="hybridMultilevel"/>
    <w:tmpl w:val="94840148"/>
    <w:lvl w:ilvl="0" w:tplc="D91EE9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2083AC8"/>
    <w:multiLevelType w:val="hybridMultilevel"/>
    <w:tmpl w:val="7EAAD2CE"/>
    <w:lvl w:ilvl="0" w:tplc="7FC2D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4743E8"/>
    <w:multiLevelType w:val="hybridMultilevel"/>
    <w:tmpl w:val="73F86044"/>
    <w:lvl w:ilvl="0" w:tplc="04090001">
      <w:start w:val="1"/>
      <w:numFmt w:val="bullet"/>
      <w:lvlText w:val=""/>
      <w:lvlJc w:val="left"/>
      <w:pPr>
        <w:ind w:left="720" w:hanging="360"/>
      </w:pPr>
      <w:rPr>
        <w:rFonts w:ascii="Symbol" w:hAnsi="Symbol" w:hint="default"/>
      </w:rPr>
    </w:lvl>
    <w:lvl w:ilvl="1" w:tplc="002AA98E">
      <w:numFmt w:val="bullet"/>
      <w:lvlText w:val="•"/>
      <w:lvlJc w:val="left"/>
      <w:pPr>
        <w:ind w:left="1440" w:hanging="360"/>
      </w:pPr>
      <w:rPr>
        <w:rFonts w:ascii="Tahoma" w:eastAsia="Calibr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530070ED"/>
    <w:multiLevelType w:val="hybridMultilevel"/>
    <w:tmpl w:val="A07C5DF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0">
    <w:nsid w:val="53E40E4F"/>
    <w:multiLevelType w:val="hybridMultilevel"/>
    <w:tmpl w:val="2DF8D4C4"/>
    <w:lvl w:ilvl="0" w:tplc="D376D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F35523"/>
    <w:multiLevelType w:val="hybridMultilevel"/>
    <w:tmpl w:val="CDF4A19A"/>
    <w:lvl w:ilvl="0" w:tplc="AC8C1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4046594"/>
    <w:multiLevelType w:val="hybridMultilevel"/>
    <w:tmpl w:val="32CE733C"/>
    <w:lvl w:ilvl="0" w:tplc="294A58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58347D5"/>
    <w:multiLevelType w:val="hybridMultilevel"/>
    <w:tmpl w:val="F6B63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6AF3898"/>
    <w:multiLevelType w:val="hybridMultilevel"/>
    <w:tmpl w:val="B662438A"/>
    <w:lvl w:ilvl="0" w:tplc="9A925A0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6CE545D"/>
    <w:multiLevelType w:val="hybridMultilevel"/>
    <w:tmpl w:val="856CDE74"/>
    <w:lvl w:ilvl="0" w:tplc="6F707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7437F72"/>
    <w:multiLevelType w:val="hybridMultilevel"/>
    <w:tmpl w:val="101693C0"/>
    <w:lvl w:ilvl="0" w:tplc="4D9CB7F4">
      <w:start w:val="1"/>
      <w:numFmt w:val="decimal"/>
      <w:lvlText w:val="%1."/>
      <w:lvlJc w:val="left"/>
      <w:pPr>
        <w:tabs>
          <w:tab w:val="num" w:pos="720"/>
        </w:tabs>
        <w:ind w:left="720" w:hanging="360"/>
      </w:pPr>
    </w:lvl>
    <w:lvl w:ilvl="1" w:tplc="C3BCB790" w:tentative="1">
      <w:start w:val="1"/>
      <w:numFmt w:val="decimal"/>
      <w:lvlText w:val="%2."/>
      <w:lvlJc w:val="left"/>
      <w:pPr>
        <w:tabs>
          <w:tab w:val="num" w:pos="1440"/>
        </w:tabs>
        <w:ind w:left="1440" w:hanging="360"/>
      </w:pPr>
    </w:lvl>
    <w:lvl w:ilvl="2" w:tplc="AA3062E2" w:tentative="1">
      <w:start w:val="1"/>
      <w:numFmt w:val="decimal"/>
      <w:lvlText w:val="%3."/>
      <w:lvlJc w:val="left"/>
      <w:pPr>
        <w:tabs>
          <w:tab w:val="num" w:pos="2160"/>
        </w:tabs>
        <w:ind w:left="2160" w:hanging="360"/>
      </w:pPr>
    </w:lvl>
    <w:lvl w:ilvl="3" w:tplc="EE32A65C" w:tentative="1">
      <w:start w:val="1"/>
      <w:numFmt w:val="decimal"/>
      <w:lvlText w:val="%4."/>
      <w:lvlJc w:val="left"/>
      <w:pPr>
        <w:tabs>
          <w:tab w:val="num" w:pos="2880"/>
        </w:tabs>
        <w:ind w:left="2880" w:hanging="360"/>
      </w:pPr>
    </w:lvl>
    <w:lvl w:ilvl="4" w:tplc="9F8078DE" w:tentative="1">
      <w:start w:val="1"/>
      <w:numFmt w:val="decimal"/>
      <w:lvlText w:val="%5."/>
      <w:lvlJc w:val="left"/>
      <w:pPr>
        <w:tabs>
          <w:tab w:val="num" w:pos="3600"/>
        </w:tabs>
        <w:ind w:left="3600" w:hanging="360"/>
      </w:pPr>
    </w:lvl>
    <w:lvl w:ilvl="5" w:tplc="7F5C94EC" w:tentative="1">
      <w:start w:val="1"/>
      <w:numFmt w:val="decimal"/>
      <w:lvlText w:val="%6."/>
      <w:lvlJc w:val="left"/>
      <w:pPr>
        <w:tabs>
          <w:tab w:val="num" w:pos="4320"/>
        </w:tabs>
        <w:ind w:left="4320" w:hanging="360"/>
      </w:pPr>
    </w:lvl>
    <w:lvl w:ilvl="6" w:tplc="CB18E5B4" w:tentative="1">
      <w:start w:val="1"/>
      <w:numFmt w:val="decimal"/>
      <w:lvlText w:val="%7."/>
      <w:lvlJc w:val="left"/>
      <w:pPr>
        <w:tabs>
          <w:tab w:val="num" w:pos="5040"/>
        </w:tabs>
        <w:ind w:left="5040" w:hanging="360"/>
      </w:pPr>
    </w:lvl>
    <w:lvl w:ilvl="7" w:tplc="AF467FA0" w:tentative="1">
      <w:start w:val="1"/>
      <w:numFmt w:val="decimal"/>
      <w:lvlText w:val="%8."/>
      <w:lvlJc w:val="left"/>
      <w:pPr>
        <w:tabs>
          <w:tab w:val="num" w:pos="5760"/>
        </w:tabs>
        <w:ind w:left="5760" w:hanging="360"/>
      </w:pPr>
    </w:lvl>
    <w:lvl w:ilvl="8" w:tplc="AAD42242" w:tentative="1">
      <w:start w:val="1"/>
      <w:numFmt w:val="decimal"/>
      <w:lvlText w:val="%9."/>
      <w:lvlJc w:val="left"/>
      <w:pPr>
        <w:tabs>
          <w:tab w:val="num" w:pos="6480"/>
        </w:tabs>
        <w:ind w:left="6480" w:hanging="360"/>
      </w:pPr>
    </w:lvl>
  </w:abstractNum>
  <w:abstractNum w:abstractNumId="177">
    <w:nsid w:val="57B0540A"/>
    <w:multiLevelType w:val="hybridMultilevel"/>
    <w:tmpl w:val="CF78DAA0"/>
    <w:lvl w:ilvl="0" w:tplc="0409000F">
      <w:start w:val="1"/>
      <w:numFmt w:val="decimal"/>
      <w:lvlText w:val="%1."/>
      <w:lvlJc w:val="left"/>
      <w:pPr>
        <w:ind w:left="90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8">
    <w:nsid w:val="58DC431A"/>
    <w:multiLevelType w:val="hybridMultilevel"/>
    <w:tmpl w:val="ECBEE978"/>
    <w:lvl w:ilvl="0" w:tplc="523640F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95A1273"/>
    <w:multiLevelType w:val="hybridMultilevel"/>
    <w:tmpl w:val="C50A8F92"/>
    <w:lvl w:ilvl="0" w:tplc="93FC9A68">
      <w:start w:val="1"/>
      <w:numFmt w:val="decimal"/>
      <w:lvlText w:val="%1."/>
      <w:lvlJc w:val="left"/>
      <w:pPr>
        <w:tabs>
          <w:tab w:val="num" w:pos="720"/>
        </w:tabs>
        <w:ind w:left="720" w:hanging="360"/>
      </w:pPr>
    </w:lvl>
    <w:lvl w:ilvl="1" w:tplc="04090019" w:tentative="1">
      <w:start w:val="1"/>
      <w:numFmt w:val="decimal"/>
      <w:lvlText w:val="%2."/>
      <w:lvlJc w:val="left"/>
      <w:pPr>
        <w:tabs>
          <w:tab w:val="num" w:pos="1440"/>
        </w:tabs>
        <w:ind w:left="1440" w:hanging="360"/>
      </w:pPr>
    </w:lvl>
    <w:lvl w:ilvl="2" w:tplc="0409001B" w:tentative="1">
      <w:start w:val="1"/>
      <w:numFmt w:val="decimal"/>
      <w:lvlText w:val="%3."/>
      <w:lvlJc w:val="left"/>
      <w:pPr>
        <w:tabs>
          <w:tab w:val="num" w:pos="2160"/>
        </w:tabs>
        <w:ind w:left="2160" w:hanging="360"/>
      </w:pPr>
    </w:lvl>
    <w:lvl w:ilvl="3" w:tplc="0409000F" w:tentative="1">
      <w:start w:val="1"/>
      <w:numFmt w:val="decimal"/>
      <w:lvlText w:val="%4."/>
      <w:lvlJc w:val="left"/>
      <w:pPr>
        <w:tabs>
          <w:tab w:val="num" w:pos="2880"/>
        </w:tabs>
        <w:ind w:left="2880" w:hanging="360"/>
      </w:pPr>
    </w:lvl>
    <w:lvl w:ilvl="4" w:tplc="04090019" w:tentative="1">
      <w:start w:val="1"/>
      <w:numFmt w:val="decimal"/>
      <w:lvlText w:val="%5."/>
      <w:lvlJc w:val="left"/>
      <w:pPr>
        <w:tabs>
          <w:tab w:val="num" w:pos="3600"/>
        </w:tabs>
        <w:ind w:left="3600" w:hanging="360"/>
      </w:pPr>
    </w:lvl>
    <w:lvl w:ilvl="5" w:tplc="0409001B" w:tentative="1">
      <w:start w:val="1"/>
      <w:numFmt w:val="decimal"/>
      <w:lvlText w:val="%6."/>
      <w:lvlJc w:val="left"/>
      <w:pPr>
        <w:tabs>
          <w:tab w:val="num" w:pos="4320"/>
        </w:tabs>
        <w:ind w:left="4320" w:hanging="360"/>
      </w:pPr>
    </w:lvl>
    <w:lvl w:ilvl="6" w:tplc="0409000F" w:tentative="1">
      <w:start w:val="1"/>
      <w:numFmt w:val="decimal"/>
      <w:lvlText w:val="%7."/>
      <w:lvlJc w:val="left"/>
      <w:pPr>
        <w:tabs>
          <w:tab w:val="num" w:pos="5040"/>
        </w:tabs>
        <w:ind w:left="5040" w:hanging="360"/>
      </w:pPr>
    </w:lvl>
    <w:lvl w:ilvl="7" w:tplc="04090019" w:tentative="1">
      <w:start w:val="1"/>
      <w:numFmt w:val="decimal"/>
      <w:lvlText w:val="%8."/>
      <w:lvlJc w:val="left"/>
      <w:pPr>
        <w:tabs>
          <w:tab w:val="num" w:pos="5760"/>
        </w:tabs>
        <w:ind w:left="5760" w:hanging="360"/>
      </w:pPr>
    </w:lvl>
    <w:lvl w:ilvl="8" w:tplc="0409001B" w:tentative="1">
      <w:start w:val="1"/>
      <w:numFmt w:val="decimal"/>
      <w:lvlText w:val="%9."/>
      <w:lvlJc w:val="left"/>
      <w:pPr>
        <w:tabs>
          <w:tab w:val="num" w:pos="6480"/>
        </w:tabs>
        <w:ind w:left="6480" w:hanging="360"/>
      </w:pPr>
    </w:lvl>
  </w:abstractNum>
  <w:abstractNum w:abstractNumId="180">
    <w:nsid w:val="59A011F1"/>
    <w:multiLevelType w:val="hybridMultilevel"/>
    <w:tmpl w:val="EEBE8588"/>
    <w:lvl w:ilvl="0" w:tplc="B1A0BD3A">
      <w:start w:val="1"/>
      <w:numFmt w:val="lowerLetter"/>
      <w:lvlText w:val="%1."/>
      <w:lvlJc w:val="left"/>
      <w:pPr>
        <w:ind w:left="598" w:hanging="360"/>
      </w:pPr>
      <w:rPr>
        <w:rFonts w:hint="default"/>
      </w:rPr>
    </w:lvl>
    <w:lvl w:ilvl="1" w:tplc="04090019">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81">
    <w:nsid w:val="5A831FA3"/>
    <w:multiLevelType w:val="hybridMultilevel"/>
    <w:tmpl w:val="6FA8FB34"/>
    <w:lvl w:ilvl="0" w:tplc="3D484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B522634"/>
    <w:multiLevelType w:val="hybridMultilevel"/>
    <w:tmpl w:val="220A5E86"/>
    <w:lvl w:ilvl="0" w:tplc="B1A0BD3A">
      <w:start w:val="1"/>
      <w:numFmt w:val="lowerLetter"/>
      <w:lvlText w:val="%1."/>
      <w:lvlJc w:val="left"/>
      <w:pPr>
        <w:ind w:left="598" w:hanging="360"/>
      </w:pPr>
      <w:rPr>
        <w:rFonts w:hint="default"/>
      </w:rPr>
    </w:lvl>
    <w:lvl w:ilvl="1" w:tplc="04090019">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83">
    <w:nsid w:val="5B52303D"/>
    <w:multiLevelType w:val="hybridMultilevel"/>
    <w:tmpl w:val="7D521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C6719D1"/>
    <w:multiLevelType w:val="hybridMultilevel"/>
    <w:tmpl w:val="4B685596"/>
    <w:lvl w:ilvl="0" w:tplc="E64C73AC">
      <w:start w:val="1"/>
      <w:numFmt w:val="bullet"/>
      <w:lvlText w:val="-"/>
      <w:lvlJc w:val="left"/>
      <w:pPr>
        <w:tabs>
          <w:tab w:val="num" w:pos="720"/>
        </w:tabs>
        <w:ind w:left="720" w:hanging="360"/>
      </w:pPr>
      <w:rPr>
        <w:rFonts w:ascii="Times New Roman" w:hAnsi="Times New Roman" w:hint="default"/>
      </w:rPr>
    </w:lvl>
    <w:lvl w:ilvl="1" w:tplc="ECD69070" w:tentative="1">
      <w:start w:val="1"/>
      <w:numFmt w:val="bullet"/>
      <w:lvlText w:val="-"/>
      <w:lvlJc w:val="left"/>
      <w:pPr>
        <w:tabs>
          <w:tab w:val="num" w:pos="1440"/>
        </w:tabs>
        <w:ind w:left="1440" w:hanging="360"/>
      </w:pPr>
      <w:rPr>
        <w:rFonts w:ascii="Times New Roman" w:hAnsi="Times New Roman" w:hint="default"/>
      </w:rPr>
    </w:lvl>
    <w:lvl w:ilvl="2" w:tplc="8418EB4A" w:tentative="1">
      <w:start w:val="1"/>
      <w:numFmt w:val="bullet"/>
      <w:lvlText w:val="-"/>
      <w:lvlJc w:val="left"/>
      <w:pPr>
        <w:tabs>
          <w:tab w:val="num" w:pos="2160"/>
        </w:tabs>
        <w:ind w:left="2160" w:hanging="360"/>
      </w:pPr>
      <w:rPr>
        <w:rFonts w:ascii="Times New Roman" w:hAnsi="Times New Roman" w:hint="default"/>
      </w:rPr>
    </w:lvl>
    <w:lvl w:ilvl="3" w:tplc="0AD60C3E" w:tentative="1">
      <w:start w:val="1"/>
      <w:numFmt w:val="bullet"/>
      <w:lvlText w:val="-"/>
      <w:lvlJc w:val="left"/>
      <w:pPr>
        <w:tabs>
          <w:tab w:val="num" w:pos="2880"/>
        </w:tabs>
        <w:ind w:left="2880" w:hanging="360"/>
      </w:pPr>
      <w:rPr>
        <w:rFonts w:ascii="Times New Roman" w:hAnsi="Times New Roman" w:hint="default"/>
      </w:rPr>
    </w:lvl>
    <w:lvl w:ilvl="4" w:tplc="F21CDE0C" w:tentative="1">
      <w:start w:val="1"/>
      <w:numFmt w:val="bullet"/>
      <w:lvlText w:val="-"/>
      <w:lvlJc w:val="left"/>
      <w:pPr>
        <w:tabs>
          <w:tab w:val="num" w:pos="3600"/>
        </w:tabs>
        <w:ind w:left="3600" w:hanging="360"/>
      </w:pPr>
      <w:rPr>
        <w:rFonts w:ascii="Times New Roman" w:hAnsi="Times New Roman" w:hint="default"/>
      </w:rPr>
    </w:lvl>
    <w:lvl w:ilvl="5" w:tplc="36E09598" w:tentative="1">
      <w:start w:val="1"/>
      <w:numFmt w:val="bullet"/>
      <w:lvlText w:val="-"/>
      <w:lvlJc w:val="left"/>
      <w:pPr>
        <w:tabs>
          <w:tab w:val="num" w:pos="4320"/>
        </w:tabs>
        <w:ind w:left="4320" w:hanging="360"/>
      </w:pPr>
      <w:rPr>
        <w:rFonts w:ascii="Times New Roman" w:hAnsi="Times New Roman" w:hint="default"/>
      </w:rPr>
    </w:lvl>
    <w:lvl w:ilvl="6" w:tplc="6074AF78" w:tentative="1">
      <w:start w:val="1"/>
      <w:numFmt w:val="bullet"/>
      <w:lvlText w:val="-"/>
      <w:lvlJc w:val="left"/>
      <w:pPr>
        <w:tabs>
          <w:tab w:val="num" w:pos="5040"/>
        </w:tabs>
        <w:ind w:left="5040" w:hanging="360"/>
      </w:pPr>
      <w:rPr>
        <w:rFonts w:ascii="Times New Roman" w:hAnsi="Times New Roman" w:hint="default"/>
      </w:rPr>
    </w:lvl>
    <w:lvl w:ilvl="7" w:tplc="338E42AE" w:tentative="1">
      <w:start w:val="1"/>
      <w:numFmt w:val="bullet"/>
      <w:lvlText w:val="-"/>
      <w:lvlJc w:val="left"/>
      <w:pPr>
        <w:tabs>
          <w:tab w:val="num" w:pos="5760"/>
        </w:tabs>
        <w:ind w:left="5760" w:hanging="360"/>
      </w:pPr>
      <w:rPr>
        <w:rFonts w:ascii="Times New Roman" w:hAnsi="Times New Roman" w:hint="default"/>
      </w:rPr>
    </w:lvl>
    <w:lvl w:ilvl="8" w:tplc="7A86F102" w:tentative="1">
      <w:start w:val="1"/>
      <w:numFmt w:val="bullet"/>
      <w:lvlText w:val="-"/>
      <w:lvlJc w:val="left"/>
      <w:pPr>
        <w:tabs>
          <w:tab w:val="num" w:pos="6480"/>
        </w:tabs>
        <w:ind w:left="6480" w:hanging="360"/>
      </w:pPr>
      <w:rPr>
        <w:rFonts w:ascii="Times New Roman" w:hAnsi="Times New Roman" w:hint="default"/>
      </w:rPr>
    </w:lvl>
  </w:abstractNum>
  <w:abstractNum w:abstractNumId="185">
    <w:nsid w:val="5D3E6876"/>
    <w:multiLevelType w:val="hybridMultilevel"/>
    <w:tmpl w:val="F1947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DB12A8A"/>
    <w:multiLevelType w:val="hybridMultilevel"/>
    <w:tmpl w:val="35045DE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5E0E7D8A"/>
    <w:multiLevelType w:val="hybridMultilevel"/>
    <w:tmpl w:val="FB48ADA2"/>
    <w:lvl w:ilvl="0" w:tplc="76283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E326152"/>
    <w:multiLevelType w:val="hybridMultilevel"/>
    <w:tmpl w:val="8B28E0E0"/>
    <w:lvl w:ilvl="0" w:tplc="7520E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5E732BD6"/>
    <w:multiLevelType w:val="hybridMultilevel"/>
    <w:tmpl w:val="D7F0BE3C"/>
    <w:lvl w:ilvl="0" w:tplc="9692CBE2">
      <w:start w:val="1"/>
      <w:numFmt w:val="decimal"/>
      <w:lvlText w:val="%1."/>
      <w:lvlJc w:val="left"/>
      <w:pPr>
        <w:tabs>
          <w:tab w:val="num" w:pos="720"/>
        </w:tabs>
        <w:ind w:left="720" w:hanging="360"/>
      </w:pPr>
    </w:lvl>
    <w:lvl w:ilvl="1" w:tplc="04090019" w:tentative="1">
      <w:start w:val="1"/>
      <w:numFmt w:val="decimal"/>
      <w:lvlText w:val="%2."/>
      <w:lvlJc w:val="left"/>
      <w:pPr>
        <w:tabs>
          <w:tab w:val="num" w:pos="1440"/>
        </w:tabs>
        <w:ind w:left="1440" w:hanging="360"/>
      </w:pPr>
    </w:lvl>
    <w:lvl w:ilvl="2" w:tplc="0409001B" w:tentative="1">
      <w:start w:val="1"/>
      <w:numFmt w:val="decimal"/>
      <w:lvlText w:val="%3."/>
      <w:lvlJc w:val="left"/>
      <w:pPr>
        <w:tabs>
          <w:tab w:val="num" w:pos="2160"/>
        </w:tabs>
        <w:ind w:left="2160" w:hanging="360"/>
      </w:pPr>
    </w:lvl>
    <w:lvl w:ilvl="3" w:tplc="0409000F" w:tentative="1">
      <w:start w:val="1"/>
      <w:numFmt w:val="decimal"/>
      <w:lvlText w:val="%4."/>
      <w:lvlJc w:val="left"/>
      <w:pPr>
        <w:tabs>
          <w:tab w:val="num" w:pos="2880"/>
        </w:tabs>
        <w:ind w:left="2880" w:hanging="360"/>
      </w:pPr>
    </w:lvl>
    <w:lvl w:ilvl="4" w:tplc="04090019" w:tentative="1">
      <w:start w:val="1"/>
      <w:numFmt w:val="decimal"/>
      <w:lvlText w:val="%5."/>
      <w:lvlJc w:val="left"/>
      <w:pPr>
        <w:tabs>
          <w:tab w:val="num" w:pos="3600"/>
        </w:tabs>
        <w:ind w:left="3600" w:hanging="360"/>
      </w:pPr>
    </w:lvl>
    <w:lvl w:ilvl="5" w:tplc="0409001B" w:tentative="1">
      <w:start w:val="1"/>
      <w:numFmt w:val="decimal"/>
      <w:lvlText w:val="%6."/>
      <w:lvlJc w:val="left"/>
      <w:pPr>
        <w:tabs>
          <w:tab w:val="num" w:pos="4320"/>
        </w:tabs>
        <w:ind w:left="4320" w:hanging="360"/>
      </w:pPr>
    </w:lvl>
    <w:lvl w:ilvl="6" w:tplc="0409000F" w:tentative="1">
      <w:start w:val="1"/>
      <w:numFmt w:val="decimal"/>
      <w:lvlText w:val="%7."/>
      <w:lvlJc w:val="left"/>
      <w:pPr>
        <w:tabs>
          <w:tab w:val="num" w:pos="5040"/>
        </w:tabs>
        <w:ind w:left="5040" w:hanging="360"/>
      </w:pPr>
    </w:lvl>
    <w:lvl w:ilvl="7" w:tplc="04090019" w:tentative="1">
      <w:start w:val="1"/>
      <w:numFmt w:val="decimal"/>
      <w:lvlText w:val="%8."/>
      <w:lvlJc w:val="left"/>
      <w:pPr>
        <w:tabs>
          <w:tab w:val="num" w:pos="5760"/>
        </w:tabs>
        <w:ind w:left="5760" w:hanging="360"/>
      </w:pPr>
    </w:lvl>
    <w:lvl w:ilvl="8" w:tplc="0409001B" w:tentative="1">
      <w:start w:val="1"/>
      <w:numFmt w:val="decimal"/>
      <w:lvlText w:val="%9."/>
      <w:lvlJc w:val="left"/>
      <w:pPr>
        <w:tabs>
          <w:tab w:val="num" w:pos="6480"/>
        </w:tabs>
        <w:ind w:left="6480" w:hanging="360"/>
      </w:pPr>
    </w:lvl>
  </w:abstractNum>
  <w:abstractNum w:abstractNumId="190">
    <w:nsid w:val="5E9B208E"/>
    <w:multiLevelType w:val="hybridMultilevel"/>
    <w:tmpl w:val="2676FAFC"/>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EDB3038"/>
    <w:multiLevelType w:val="hybridMultilevel"/>
    <w:tmpl w:val="1448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F934C49"/>
    <w:multiLevelType w:val="hybridMultilevel"/>
    <w:tmpl w:val="1654FDA4"/>
    <w:lvl w:ilvl="0" w:tplc="9412F79E">
      <w:start w:val="1"/>
      <w:numFmt w:val="decimal"/>
      <w:lvlText w:val="%1."/>
      <w:lvlJc w:val="left"/>
      <w:pPr>
        <w:ind w:left="535" w:hanging="360"/>
      </w:pPr>
      <w:rPr>
        <w:rFonts w:hint="default"/>
      </w:rPr>
    </w:lvl>
    <w:lvl w:ilvl="1" w:tplc="04210019" w:tentative="1">
      <w:start w:val="1"/>
      <w:numFmt w:val="lowerLetter"/>
      <w:lvlText w:val="%2."/>
      <w:lvlJc w:val="left"/>
      <w:pPr>
        <w:ind w:left="1255" w:hanging="360"/>
      </w:pPr>
    </w:lvl>
    <w:lvl w:ilvl="2" w:tplc="0421001B" w:tentative="1">
      <w:start w:val="1"/>
      <w:numFmt w:val="lowerRoman"/>
      <w:lvlText w:val="%3."/>
      <w:lvlJc w:val="right"/>
      <w:pPr>
        <w:ind w:left="1975" w:hanging="180"/>
      </w:pPr>
    </w:lvl>
    <w:lvl w:ilvl="3" w:tplc="0421000F" w:tentative="1">
      <w:start w:val="1"/>
      <w:numFmt w:val="decimal"/>
      <w:lvlText w:val="%4."/>
      <w:lvlJc w:val="left"/>
      <w:pPr>
        <w:ind w:left="2695" w:hanging="360"/>
      </w:pPr>
    </w:lvl>
    <w:lvl w:ilvl="4" w:tplc="04210019" w:tentative="1">
      <w:start w:val="1"/>
      <w:numFmt w:val="lowerLetter"/>
      <w:lvlText w:val="%5."/>
      <w:lvlJc w:val="left"/>
      <w:pPr>
        <w:ind w:left="3415" w:hanging="360"/>
      </w:pPr>
    </w:lvl>
    <w:lvl w:ilvl="5" w:tplc="0421001B" w:tentative="1">
      <w:start w:val="1"/>
      <w:numFmt w:val="lowerRoman"/>
      <w:lvlText w:val="%6."/>
      <w:lvlJc w:val="right"/>
      <w:pPr>
        <w:ind w:left="4135" w:hanging="180"/>
      </w:pPr>
    </w:lvl>
    <w:lvl w:ilvl="6" w:tplc="0421000F" w:tentative="1">
      <w:start w:val="1"/>
      <w:numFmt w:val="decimal"/>
      <w:lvlText w:val="%7."/>
      <w:lvlJc w:val="left"/>
      <w:pPr>
        <w:ind w:left="4855" w:hanging="360"/>
      </w:pPr>
    </w:lvl>
    <w:lvl w:ilvl="7" w:tplc="04210019" w:tentative="1">
      <w:start w:val="1"/>
      <w:numFmt w:val="lowerLetter"/>
      <w:lvlText w:val="%8."/>
      <w:lvlJc w:val="left"/>
      <w:pPr>
        <w:ind w:left="5575" w:hanging="360"/>
      </w:pPr>
    </w:lvl>
    <w:lvl w:ilvl="8" w:tplc="0421001B" w:tentative="1">
      <w:start w:val="1"/>
      <w:numFmt w:val="lowerRoman"/>
      <w:lvlText w:val="%9."/>
      <w:lvlJc w:val="right"/>
      <w:pPr>
        <w:ind w:left="6295" w:hanging="180"/>
      </w:pPr>
    </w:lvl>
  </w:abstractNum>
  <w:abstractNum w:abstractNumId="193">
    <w:nsid w:val="5FAB6CA7"/>
    <w:multiLevelType w:val="hybridMultilevel"/>
    <w:tmpl w:val="13F066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4">
    <w:nsid w:val="5FED4D70"/>
    <w:multiLevelType w:val="hybridMultilevel"/>
    <w:tmpl w:val="470C2AA6"/>
    <w:lvl w:ilvl="0" w:tplc="7FEADA2C">
      <w:start w:val="1"/>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95">
    <w:nsid w:val="60137CFE"/>
    <w:multiLevelType w:val="hybridMultilevel"/>
    <w:tmpl w:val="4EEE63A6"/>
    <w:lvl w:ilvl="0" w:tplc="C730FCAE">
      <w:start w:val="1"/>
      <w:numFmt w:val="decimal"/>
      <w:lvlText w:val="%1."/>
      <w:lvlJc w:val="left"/>
      <w:pPr>
        <w:ind w:left="728" w:hanging="360"/>
      </w:pPr>
      <w:rPr>
        <w:rFonts w:hint="default"/>
      </w:rPr>
    </w:lvl>
    <w:lvl w:ilvl="1" w:tplc="04210019" w:tentative="1">
      <w:start w:val="1"/>
      <w:numFmt w:val="lowerLetter"/>
      <w:lvlText w:val="%2."/>
      <w:lvlJc w:val="left"/>
      <w:pPr>
        <w:ind w:left="1448" w:hanging="360"/>
      </w:pPr>
    </w:lvl>
    <w:lvl w:ilvl="2" w:tplc="0421001B" w:tentative="1">
      <w:start w:val="1"/>
      <w:numFmt w:val="lowerRoman"/>
      <w:lvlText w:val="%3."/>
      <w:lvlJc w:val="right"/>
      <w:pPr>
        <w:ind w:left="2168" w:hanging="180"/>
      </w:pPr>
    </w:lvl>
    <w:lvl w:ilvl="3" w:tplc="0421000F" w:tentative="1">
      <w:start w:val="1"/>
      <w:numFmt w:val="decimal"/>
      <w:lvlText w:val="%4."/>
      <w:lvlJc w:val="left"/>
      <w:pPr>
        <w:ind w:left="2888" w:hanging="360"/>
      </w:pPr>
    </w:lvl>
    <w:lvl w:ilvl="4" w:tplc="04210019" w:tentative="1">
      <w:start w:val="1"/>
      <w:numFmt w:val="lowerLetter"/>
      <w:lvlText w:val="%5."/>
      <w:lvlJc w:val="left"/>
      <w:pPr>
        <w:ind w:left="3608" w:hanging="360"/>
      </w:pPr>
    </w:lvl>
    <w:lvl w:ilvl="5" w:tplc="0421001B" w:tentative="1">
      <w:start w:val="1"/>
      <w:numFmt w:val="lowerRoman"/>
      <w:lvlText w:val="%6."/>
      <w:lvlJc w:val="right"/>
      <w:pPr>
        <w:ind w:left="4328" w:hanging="180"/>
      </w:pPr>
    </w:lvl>
    <w:lvl w:ilvl="6" w:tplc="0421000F" w:tentative="1">
      <w:start w:val="1"/>
      <w:numFmt w:val="decimal"/>
      <w:lvlText w:val="%7."/>
      <w:lvlJc w:val="left"/>
      <w:pPr>
        <w:ind w:left="5048" w:hanging="360"/>
      </w:pPr>
    </w:lvl>
    <w:lvl w:ilvl="7" w:tplc="04210019" w:tentative="1">
      <w:start w:val="1"/>
      <w:numFmt w:val="lowerLetter"/>
      <w:lvlText w:val="%8."/>
      <w:lvlJc w:val="left"/>
      <w:pPr>
        <w:ind w:left="5768" w:hanging="360"/>
      </w:pPr>
    </w:lvl>
    <w:lvl w:ilvl="8" w:tplc="0421001B" w:tentative="1">
      <w:start w:val="1"/>
      <w:numFmt w:val="lowerRoman"/>
      <w:lvlText w:val="%9."/>
      <w:lvlJc w:val="right"/>
      <w:pPr>
        <w:ind w:left="6488" w:hanging="180"/>
      </w:pPr>
    </w:lvl>
  </w:abstractNum>
  <w:abstractNum w:abstractNumId="196">
    <w:nsid w:val="61526194"/>
    <w:multiLevelType w:val="hybridMultilevel"/>
    <w:tmpl w:val="86E22012"/>
    <w:lvl w:ilvl="0" w:tplc="C08AF29A">
      <w:start w:val="1"/>
      <w:numFmt w:val="decimal"/>
      <w:lvlText w:val="%1."/>
      <w:lvlJc w:val="left"/>
      <w:pPr>
        <w:tabs>
          <w:tab w:val="num" w:pos="720"/>
        </w:tabs>
        <w:ind w:left="720" w:hanging="360"/>
      </w:pPr>
      <w:rPr>
        <w:b w:val="0"/>
      </w:rPr>
    </w:lvl>
    <w:lvl w:ilvl="1" w:tplc="195C2AAC" w:tentative="1">
      <w:start w:val="1"/>
      <w:numFmt w:val="decimal"/>
      <w:lvlText w:val="%2."/>
      <w:lvlJc w:val="left"/>
      <w:pPr>
        <w:tabs>
          <w:tab w:val="num" w:pos="1440"/>
        </w:tabs>
        <w:ind w:left="1440" w:hanging="360"/>
      </w:pPr>
    </w:lvl>
    <w:lvl w:ilvl="2" w:tplc="6DD86F02" w:tentative="1">
      <w:start w:val="1"/>
      <w:numFmt w:val="decimal"/>
      <w:lvlText w:val="%3."/>
      <w:lvlJc w:val="left"/>
      <w:pPr>
        <w:tabs>
          <w:tab w:val="num" w:pos="2160"/>
        </w:tabs>
        <w:ind w:left="2160" w:hanging="360"/>
      </w:pPr>
    </w:lvl>
    <w:lvl w:ilvl="3" w:tplc="0D12D60E" w:tentative="1">
      <w:start w:val="1"/>
      <w:numFmt w:val="decimal"/>
      <w:lvlText w:val="%4."/>
      <w:lvlJc w:val="left"/>
      <w:pPr>
        <w:tabs>
          <w:tab w:val="num" w:pos="2880"/>
        </w:tabs>
        <w:ind w:left="2880" w:hanging="360"/>
      </w:pPr>
    </w:lvl>
    <w:lvl w:ilvl="4" w:tplc="96F482F8" w:tentative="1">
      <w:start w:val="1"/>
      <w:numFmt w:val="decimal"/>
      <w:lvlText w:val="%5."/>
      <w:lvlJc w:val="left"/>
      <w:pPr>
        <w:tabs>
          <w:tab w:val="num" w:pos="3600"/>
        </w:tabs>
        <w:ind w:left="3600" w:hanging="360"/>
      </w:pPr>
    </w:lvl>
    <w:lvl w:ilvl="5" w:tplc="CB1217B2" w:tentative="1">
      <w:start w:val="1"/>
      <w:numFmt w:val="decimal"/>
      <w:lvlText w:val="%6."/>
      <w:lvlJc w:val="left"/>
      <w:pPr>
        <w:tabs>
          <w:tab w:val="num" w:pos="4320"/>
        </w:tabs>
        <w:ind w:left="4320" w:hanging="360"/>
      </w:pPr>
    </w:lvl>
    <w:lvl w:ilvl="6" w:tplc="5BB6EA36" w:tentative="1">
      <w:start w:val="1"/>
      <w:numFmt w:val="decimal"/>
      <w:lvlText w:val="%7."/>
      <w:lvlJc w:val="left"/>
      <w:pPr>
        <w:tabs>
          <w:tab w:val="num" w:pos="5040"/>
        </w:tabs>
        <w:ind w:left="5040" w:hanging="360"/>
      </w:pPr>
    </w:lvl>
    <w:lvl w:ilvl="7" w:tplc="CB4A7BAE" w:tentative="1">
      <w:start w:val="1"/>
      <w:numFmt w:val="decimal"/>
      <w:lvlText w:val="%8."/>
      <w:lvlJc w:val="left"/>
      <w:pPr>
        <w:tabs>
          <w:tab w:val="num" w:pos="5760"/>
        </w:tabs>
        <w:ind w:left="5760" w:hanging="360"/>
      </w:pPr>
    </w:lvl>
    <w:lvl w:ilvl="8" w:tplc="2AC8912A" w:tentative="1">
      <w:start w:val="1"/>
      <w:numFmt w:val="decimal"/>
      <w:lvlText w:val="%9."/>
      <w:lvlJc w:val="left"/>
      <w:pPr>
        <w:tabs>
          <w:tab w:val="num" w:pos="6480"/>
        </w:tabs>
        <w:ind w:left="6480" w:hanging="360"/>
      </w:pPr>
    </w:lvl>
  </w:abstractNum>
  <w:abstractNum w:abstractNumId="197">
    <w:nsid w:val="620E6F7A"/>
    <w:multiLevelType w:val="hybridMultilevel"/>
    <w:tmpl w:val="6E542B22"/>
    <w:lvl w:ilvl="0" w:tplc="255E12C2">
      <w:start w:val="1"/>
      <w:numFmt w:val="lowerLetter"/>
      <w:lvlText w:val="%1."/>
      <w:lvlJc w:val="left"/>
      <w:pPr>
        <w:ind w:left="912" w:hanging="360"/>
      </w:pPr>
      <w:rPr>
        <w:rFonts w:hint="default"/>
        <w:b w:val="0"/>
      </w:rPr>
    </w:lvl>
    <w:lvl w:ilvl="1" w:tplc="04210003" w:tentative="1">
      <w:start w:val="1"/>
      <w:numFmt w:val="bullet"/>
      <w:lvlText w:val="o"/>
      <w:lvlJc w:val="left"/>
      <w:pPr>
        <w:ind w:left="1632" w:hanging="360"/>
      </w:pPr>
      <w:rPr>
        <w:rFonts w:ascii="Courier New" w:hAnsi="Courier New" w:cs="Courier New" w:hint="default"/>
      </w:rPr>
    </w:lvl>
    <w:lvl w:ilvl="2" w:tplc="04210005" w:tentative="1">
      <w:start w:val="1"/>
      <w:numFmt w:val="bullet"/>
      <w:lvlText w:val=""/>
      <w:lvlJc w:val="left"/>
      <w:pPr>
        <w:ind w:left="2352" w:hanging="360"/>
      </w:pPr>
      <w:rPr>
        <w:rFonts w:ascii="Wingdings" w:hAnsi="Wingdings" w:hint="default"/>
      </w:rPr>
    </w:lvl>
    <w:lvl w:ilvl="3" w:tplc="04210001" w:tentative="1">
      <w:start w:val="1"/>
      <w:numFmt w:val="bullet"/>
      <w:lvlText w:val=""/>
      <w:lvlJc w:val="left"/>
      <w:pPr>
        <w:ind w:left="3072" w:hanging="360"/>
      </w:pPr>
      <w:rPr>
        <w:rFonts w:ascii="Symbol" w:hAnsi="Symbol" w:hint="default"/>
      </w:rPr>
    </w:lvl>
    <w:lvl w:ilvl="4" w:tplc="04210003" w:tentative="1">
      <w:start w:val="1"/>
      <w:numFmt w:val="bullet"/>
      <w:lvlText w:val="o"/>
      <w:lvlJc w:val="left"/>
      <w:pPr>
        <w:ind w:left="3792" w:hanging="360"/>
      </w:pPr>
      <w:rPr>
        <w:rFonts w:ascii="Courier New" w:hAnsi="Courier New" w:cs="Courier New" w:hint="default"/>
      </w:rPr>
    </w:lvl>
    <w:lvl w:ilvl="5" w:tplc="04210005" w:tentative="1">
      <w:start w:val="1"/>
      <w:numFmt w:val="bullet"/>
      <w:lvlText w:val=""/>
      <w:lvlJc w:val="left"/>
      <w:pPr>
        <w:ind w:left="4512" w:hanging="360"/>
      </w:pPr>
      <w:rPr>
        <w:rFonts w:ascii="Wingdings" w:hAnsi="Wingdings" w:hint="default"/>
      </w:rPr>
    </w:lvl>
    <w:lvl w:ilvl="6" w:tplc="04210001" w:tentative="1">
      <w:start w:val="1"/>
      <w:numFmt w:val="bullet"/>
      <w:lvlText w:val=""/>
      <w:lvlJc w:val="left"/>
      <w:pPr>
        <w:ind w:left="5232" w:hanging="360"/>
      </w:pPr>
      <w:rPr>
        <w:rFonts w:ascii="Symbol" w:hAnsi="Symbol" w:hint="default"/>
      </w:rPr>
    </w:lvl>
    <w:lvl w:ilvl="7" w:tplc="04210003" w:tentative="1">
      <w:start w:val="1"/>
      <w:numFmt w:val="bullet"/>
      <w:lvlText w:val="o"/>
      <w:lvlJc w:val="left"/>
      <w:pPr>
        <w:ind w:left="5952" w:hanging="360"/>
      </w:pPr>
      <w:rPr>
        <w:rFonts w:ascii="Courier New" w:hAnsi="Courier New" w:cs="Courier New" w:hint="default"/>
      </w:rPr>
    </w:lvl>
    <w:lvl w:ilvl="8" w:tplc="04210005" w:tentative="1">
      <w:start w:val="1"/>
      <w:numFmt w:val="bullet"/>
      <w:lvlText w:val=""/>
      <w:lvlJc w:val="left"/>
      <w:pPr>
        <w:ind w:left="6672" w:hanging="360"/>
      </w:pPr>
      <w:rPr>
        <w:rFonts w:ascii="Wingdings" w:hAnsi="Wingdings" w:hint="default"/>
      </w:rPr>
    </w:lvl>
  </w:abstractNum>
  <w:abstractNum w:abstractNumId="198">
    <w:nsid w:val="62966C34"/>
    <w:multiLevelType w:val="hybridMultilevel"/>
    <w:tmpl w:val="FEEEBEB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99">
    <w:nsid w:val="63057F6E"/>
    <w:multiLevelType w:val="hybridMultilevel"/>
    <w:tmpl w:val="ED7C6A1A"/>
    <w:lvl w:ilvl="0" w:tplc="4BEABC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3A15103"/>
    <w:multiLevelType w:val="hybridMultilevel"/>
    <w:tmpl w:val="44FA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3F734FB"/>
    <w:multiLevelType w:val="hybridMultilevel"/>
    <w:tmpl w:val="26C2519C"/>
    <w:lvl w:ilvl="0" w:tplc="57A2466C">
      <w:start w:val="1"/>
      <w:numFmt w:val="decimal"/>
      <w:lvlText w:val="%1."/>
      <w:lvlJc w:val="left"/>
      <w:pPr>
        <w:ind w:left="700" w:hanging="360"/>
      </w:pPr>
      <w:rPr>
        <w:rFonts w:ascii="Tahoma" w:eastAsia="Calibri" w:hAnsi="Tahoma" w:cs="Tahoma"/>
      </w:rPr>
    </w:lvl>
    <w:lvl w:ilvl="1" w:tplc="04210019" w:tentative="1">
      <w:start w:val="1"/>
      <w:numFmt w:val="lowerLetter"/>
      <w:lvlText w:val="%2."/>
      <w:lvlJc w:val="left"/>
      <w:pPr>
        <w:ind w:left="1420" w:hanging="360"/>
      </w:pPr>
    </w:lvl>
    <w:lvl w:ilvl="2" w:tplc="0421001B" w:tentative="1">
      <w:start w:val="1"/>
      <w:numFmt w:val="lowerRoman"/>
      <w:lvlText w:val="%3."/>
      <w:lvlJc w:val="right"/>
      <w:pPr>
        <w:ind w:left="2140" w:hanging="180"/>
      </w:pPr>
    </w:lvl>
    <w:lvl w:ilvl="3" w:tplc="0421000F" w:tentative="1">
      <w:start w:val="1"/>
      <w:numFmt w:val="decimal"/>
      <w:lvlText w:val="%4."/>
      <w:lvlJc w:val="left"/>
      <w:pPr>
        <w:ind w:left="2860" w:hanging="360"/>
      </w:pPr>
    </w:lvl>
    <w:lvl w:ilvl="4" w:tplc="04210019" w:tentative="1">
      <w:start w:val="1"/>
      <w:numFmt w:val="lowerLetter"/>
      <w:lvlText w:val="%5."/>
      <w:lvlJc w:val="left"/>
      <w:pPr>
        <w:ind w:left="3580" w:hanging="360"/>
      </w:pPr>
    </w:lvl>
    <w:lvl w:ilvl="5" w:tplc="0421001B" w:tentative="1">
      <w:start w:val="1"/>
      <w:numFmt w:val="lowerRoman"/>
      <w:lvlText w:val="%6."/>
      <w:lvlJc w:val="right"/>
      <w:pPr>
        <w:ind w:left="4300" w:hanging="180"/>
      </w:pPr>
    </w:lvl>
    <w:lvl w:ilvl="6" w:tplc="0421000F" w:tentative="1">
      <w:start w:val="1"/>
      <w:numFmt w:val="decimal"/>
      <w:lvlText w:val="%7."/>
      <w:lvlJc w:val="left"/>
      <w:pPr>
        <w:ind w:left="5020" w:hanging="360"/>
      </w:pPr>
    </w:lvl>
    <w:lvl w:ilvl="7" w:tplc="04210019" w:tentative="1">
      <w:start w:val="1"/>
      <w:numFmt w:val="lowerLetter"/>
      <w:lvlText w:val="%8."/>
      <w:lvlJc w:val="left"/>
      <w:pPr>
        <w:ind w:left="5740" w:hanging="360"/>
      </w:pPr>
    </w:lvl>
    <w:lvl w:ilvl="8" w:tplc="0421001B" w:tentative="1">
      <w:start w:val="1"/>
      <w:numFmt w:val="lowerRoman"/>
      <w:lvlText w:val="%9."/>
      <w:lvlJc w:val="right"/>
      <w:pPr>
        <w:ind w:left="6460" w:hanging="180"/>
      </w:pPr>
    </w:lvl>
  </w:abstractNum>
  <w:abstractNum w:abstractNumId="202">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nsid w:val="65CD3761"/>
    <w:multiLevelType w:val="hybridMultilevel"/>
    <w:tmpl w:val="8BD6319E"/>
    <w:lvl w:ilvl="0" w:tplc="AC8C1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7A73B5"/>
    <w:multiLevelType w:val="hybridMultilevel"/>
    <w:tmpl w:val="8E5AA334"/>
    <w:lvl w:ilvl="0" w:tplc="0421000F">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5">
    <w:nsid w:val="6793302E"/>
    <w:multiLevelType w:val="hybridMultilevel"/>
    <w:tmpl w:val="C3088922"/>
    <w:lvl w:ilvl="0" w:tplc="8CDEA83A">
      <w:start w:val="1"/>
      <w:numFmt w:val="decimal"/>
      <w:lvlText w:val="%1."/>
      <w:lvlJc w:val="left"/>
      <w:pPr>
        <w:ind w:left="1080" w:hanging="360"/>
      </w:pPr>
      <w:rPr>
        <w:rFonts w:hint="default"/>
      </w:rPr>
    </w:lvl>
    <w:lvl w:ilvl="1" w:tplc="5470CA1A" w:tentative="1">
      <w:start w:val="1"/>
      <w:numFmt w:val="lowerLetter"/>
      <w:lvlText w:val="%2."/>
      <w:lvlJc w:val="left"/>
      <w:pPr>
        <w:ind w:left="1800" w:hanging="360"/>
      </w:pPr>
    </w:lvl>
    <w:lvl w:ilvl="2" w:tplc="DFEAAB22" w:tentative="1">
      <w:start w:val="1"/>
      <w:numFmt w:val="lowerRoman"/>
      <w:lvlText w:val="%3."/>
      <w:lvlJc w:val="right"/>
      <w:pPr>
        <w:ind w:left="2520" w:hanging="180"/>
      </w:pPr>
    </w:lvl>
    <w:lvl w:ilvl="3" w:tplc="AAAE860C" w:tentative="1">
      <w:start w:val="1"/>
      <w:numFmt w:val="decimal"/>
      <w:lvlText w:val="%4."/>
      <w:lvlJc w:val="left"/>
      <w:pPr>
        <w:ind w:left="3240" w:hanging="360"/>
      </w:pPr>
    </w:lvl>
    <w:lvl w:ilvl="4" w:tplc="0E8ECC0C" w:tentative="1">
      <w:start w:val="1"/>
      <w:numFmt w:val="lowerLetter"/>
      <w:lvlText w:val="%5."/>
      <w:lvlJc w:val="left"/>
      <w:pPr>
        <w:ind w:left="3960" w:hanging="360"/>
      </w:pPr>
    </w:lvl>
    <w:lvl w:ilvl="5" w:tplc="7B165D20" w:tentative="1">
      <w:start w:val="1"/>
      <w:numFmt w:val="lowerRoman"/>
      <w:lvlText w:val="%6."/>
      <w:lvlJc w:val="right"/>
      <w:pPr>
        <w:ind w:left="4680" w:hanging="180"/>
      </w:pPr>
    </w:lvl>
    <w:lvl w:ilvl="6" w:tplc="021A1194" w:tentative="1">
      <w:start w:val="1"/>
      <w:numFmt w:val="decimal"/>
      <w:lvlText w:val="%7."/>
      <w:lvlJc w:val="left"/>
      <w:pPr>
        <w:ind w:left="5400" w:hanging="360"/>
      </w:pPr>
    </w:lvl>
    <w:lvl w:ilvl="7" w:tplc="C35047EC" w:tentative="1">
      <w:start w:val="1"/>
      <w:numFmt w:val="lowerLetter"/>
      <w:lvlText w:val="%8."/>
      <w:lvlJc w:val="left"/>
      <w:pPr>
        <w:ind w:left="6120" w:hanging="360"/>
      </w:pPr>
    </w:lvl>
    <w:lvl w:ilvl="8" w:tplc="867A5F78" w:tentative="1">
      <w:start w:val="1"/>
      <w:numFmt w:val="lowerRoman"/>
      <w:lvlText w:val="%9."/>
      <w:lvlJc w:val="right"/>
      <w:pPr>
        <w:ind w:left="6840" w:hanging="180"/>
      </w:pPr>
    </w:lvl>
  </w:abstractNum>
  <w:abstractNum w:abstractNumId="206">
    <w:nsid w:val="689D2813"/>
    <w:multiLevelType w:val="hybridMultilevel"/>
    <w:tmpl w:val="1A1E7584"/>
    <w:lvl w:ilvl="0" w:tplc="0409000F">
      <w:start w:val="1"/>
      <w:numFmt w:val="decimal"/>
      <w:lvlText w:val="%1."/>
      <w:lvlJc w:val="left"/>
      <w:pPr>
        <w:ind w:left="703" w:hanging="360"/>
      </w:p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07">
    <w:nsid w:val="68CE7F28"/>
    <w:multiLevelType w:val="hybridMultilevel"/>
    <w:tmpl w:val="94C8329A"/>
    <w:lvl w:ilvl="0" w:tplc="609CB238">
      <w:start w:val="1"/>
      <w:numFmt w:val="decimal"/>
      <w:lvlText w:val="%1."/>
      <w:lvlJc w:val="left"/>
      <w:pPr>
        <w:ind w:left="248" w:hanging="360"/>
      </w:pPr>
      <w:rPr>
        <w:rFonts w:hint="default"/>
      </w:rPr>
    </w:lvl>
    <w:lvl w:ilvl="1" w:tplc="04210019" w:tentative="1">
      <w:start w:val="1"/>
      <w:numFmt w:val="lowerLetter"/>
      <w:lvlText w:val="%2."/>
      <w:lvlJc w:val="left"/>
      <w:pPr>
        <w:ind w:left="968" w:hanging="360"/>
      </w:pPr>
    </w:lvl>
    <w:lvl w:ilvl="2" w:tplc="0421001B" w:tentative="1">
      <w:start w:val="1"/>
      <w:numFmt w:val="lowerRoman"/>
      <w:lvlText w:val="%3."/>
      <w:lvlJc w:val="right"/>
      <w:pPr>
        <w:ind w:left="1688" w:hanging="180"/>
      </w:pPr>
    </w:lvl>
    <w:lvl w:ilvl="3" w:tplc="0421000F" w:tentative="1">
      <w:start w:val="1"/>
      <w:numFmt w:val="decimal"/>
      <w:lvlText w:val="%4."/>
      <w:lvlJc w:val="left"/>
      <w:pPr>
        <w:ind w:left="2408" w:hanging="360"/>
      </w:pPr>
    </w:lvl>
    <w:lvl w:ilvl="4" w:tplc="04210019" w:tentative="1">
      <w:start w:val="1"/>
      <w:numFmt w:val="lowerLetter"/>
      <w:lvlText w:val="%5."/>
      <w:lvlJc w:val="left"/>
      <w:pPr>
        <w:ind w:left="3128" w:hanging="360"/>
      </w:pPr>
    </w:lvl>
    <w:lvl w:ilvl="5" w:tplc="0421001B" w:tentative="1">
      <w:start w:val="1"/>
      <w:numFmt w:val="lowerRoman"/>
      <w:lvlText w:val="%6."/>
      <w:lvlJc w:val="right"/>
      <w:pPr>
        <w:ind w:left="3848" w:hanging="180"/>
      </w:pPr>
    </w:lvl>
    <w:lvl w:ilvl="6" w:tplc="0421000F" w:tentative="1">
      <w:start w:val="1"/>
      <w:numFmt w:val="decimal"/>
      <w:lvlText w:val="%7."/>
      <w:lvlJc w:val="left"/>
      <w:pPr>
        <w:ind w:left="4568" w:hanging="360"/>
      </w:pPr>
    </w:lvl>
    <w:lvl w:ilvl="7" w:tplc="04210019" w:tentative="1">
      <w:start w:val="1"/>
      <w:numFmt w:val="lowerLetter"/>
      <w:lvlText w:val="%8."/>
      <w:lvlJc w:val="left"/>
      <w:pPr>
        <w:ind w:left="5288" w:hanging="360"/>
      </w:pPr>
    </w:lvl>
    <w:lvl w:ilvl="8" w:tplc="0421001B" w:tentative="1">
      <w:start w:val="1"/>
      <w:numFmt w:val="lowerRoman"/>
      <w:lvlText w:val="%9."/>
      <w:lvlJc w:val="right"/>
      <w:pPr>
        <w:ind w:left="6008" w:hanging="180"/>
      </w:pPr>
    </w:lvl>
  </w:abstractNum>
  <w:abstractNum w:abstractNumId="208">
    <w:nsid w:val="68F42DC1"/>
    <w:multiLevelType w:val="hybridMultilevel"/>
    <w:tmpl w:val="C2E4537C"/>
    <w:lvl w:ilvl="0" w:tplc="98EABBE8">
      <w:start w:val="1"/>
      <w:numFmt w:val="decimal"/>
      <w:lvlText w:val="%1."/>
      <w:lvlJc w:val="left"/>
      <w:pPr>
        <w:ind w:left="720" w:hanging="360"/>
      </w:pPr>
      <w:rPr>
        <w:rFonts w:hint="default"/>
        <w:color w:val="auto"/>
      </w:rPr>
    </w:lvl>
    <w:lvl w:ilvl="1" w:tplc="AEBE4CB4" w:tentative="1">
      <w:start w:val="1"/>
      <w:numFmt w:val="lowerLetter"/>
      <w:lvlText w:val="%2."/>
      <w:lvlJc w:val="left"/>
      <w:pPr>
        <w:ind w:left="1440" w:hanging="360"/>
      </w:pPr>
    </w:lvl>
    <w:lvl w:ilvl="2" w:tplc="EDA47080" w:tentative="1">
      <w:start w:val="1"/>
      <w:numFmt w:val="lowerRoman"/>
      <w:lvlText w:val="%3."/>
      <w:lvlJc w:val="right"/>
      <w:pPr>
        <w:ind w:left="2160" w:hanging="180"/>
      </w:pPr>
    </w:lvl>
    <w:lvl w:ilvl="3" w:tplc="5F2A4CB0" w:tentative="1">
      <w:start w:val="1"/>
      <w:numFmt w:val="decimal"/>
      <w:lvlText w:val="%4."/>
      <w:lvlJc w:val="left"/>
      <w:pPr>
        <w:ind w:left="2880" w:hanging="360"/>
      </w:pPr>
    </w:lvl>
    <w:lvl w:ilvl="4" w:tplc="5F080F62" w:tentative="1">
      <w:start w:val="1"/>
      <w:numFmt w:val="lowerLetter"/>
      <w:lvlText w:val="%5."/>
      <w:lvlJc w:val="left"/>
      <w:pPr>
        <w:ind w:left="3600" w:hanging="360"/>
      </w:pPr>
    </w:lvl>
    <w:lvl w:ilvl="5" w:tplc="5D4E021A" w:tentative="1">
      <w:start w:val="1"/>
      <w:numFmt w:val="lowerRoman"/>
      <w:lvlText w:val="%6."/>
      <w:lvlJc w:val="right"/>
      <w:pPr>
        <w:ind w:left="4320" w:hanging="180"/>
      </w:pPr>
    </w:lvl>
    <w:lvl w:ilvl="6" w:tplc="E070BDA2" w:tentative="1">
      <w:start w:val="1"/>
      <w:numFmt w:val="decimal"/>
      <w:lvlText w:val="%7."/>
      <w:lvlJc w:val="left"/>
      <w:pPr>
        <w:ind w:left="5040" w:hanging="360"/>
      </w:pPr>
    </w:lvl>
    <w:lvl w:ilvl="7" w:tplc="8160E0D8" w:tentative="1">
      <w:start w:val="1"/>
      <w:numFmt w:val="lowerLetter"/>
      <w:lvlText w:val="%8."/>
      <w:lvlJc w:val="left"/>
      <w:pPr>
        <w:ind w:left="5760" w:hanging="360"/>
      </w:pPr>
    </w:lvl>
    <w:lvl w:ilvl="8" w:tplc="83609A42" w:tentative="1">
      <w:start w:val="1"/>
      <w:numFmt w:val="lowerRoman"/>
      <w:lvlText w:val="%9."/>
      <w:lvlJc w:val="right"/>
      <w:pPr>
        <w:ind w:left="6480" w:hanging="180"/>
      </w:pPr>
    </w:lvl>
  </w:abstractNum>
  <w:abstractNum w:abstractNumId="209">
    <w:nsid w:val="691B0AFA"/>
    <w:multiLevelType w:val="hybridMultilevel"/>
    <w:tmpl w:val="BC9EAFD0"/>
    <w:lvl w:ilvl="0" w:tplc="32F2D140">
      <w:start w:val="1"/>
      <w:numFmt w:val="lowerLetter"/>
      <w:lvlText w:val="%1."/>
      <w:lvlJc w:val="left"/>
      <w:pPr>
        <w:ind w:left="912" w:hanging="360"/>
      </w:pPr>
      <w:rPr>
        <w:rFonts w:hint="default"/>
        <w:b w:val="0"/>
      </w:rPr>
    </w:lvl>
    <w:lvl w:ilvl="1" w:tplc="04210003" w:tentative="1">
      <w:start w:val="1"/>
      <w:numFmt w:val="bullet"/>
      <w:lvlText w:val="o"/>
      <w:lvlJc w:val="left"/>
      <w:pPr>
        <w:ind w:left="1632" w:hanging="360"/>
      </w:pPr>
      <w:rPr>
        <w:rFonts w:ascii="Courier New" w:hAnsi="Courier New" w:cs="Courier New" w:hint="default"/>
      </w:rPr>
    </w:lvl>
    <w:lvl w:ilvl="2" w:tplc="04210005" w:tentative="1">
      <w:start w:val="1"/>
      <w:numFmt w:val="bullet"/>
      <w:lvlText w:val=""/>
      <w:lvlJc w:val="left"/>
      <w:pPr>
        <w:ind w:left="2352" w:hanging="360"/>
      </w:pPr>
      <w:rPr>
        <w:rFonts w:ascii="Wingdings" w:hAnsi="Wingdings" w:hint="default"/>
      </w:rPr>
    </w:lvl>
    <w:lvl w:ilvl="3" w:tplc="04210001" w:tentative="1">
      <w:start w:val="1"/>
      <w:numFmt w:val="bullet"/>
      <w:lvlText w:val=""/>
      <w:lvlJc w:val="left"/>
      <w:pPr>
        <w:ind w:left="3072" w:hanging="360"/>
      </w:pPr>
      <w:rPr>
        <w:rFonts w:ascii="Symbol" w:hAnsi="Symbol" w:hint="default"/>
      </w:rPr>
    </w:lvl>
    <w:lvl w:ilvl="4" w:tplc="04210003" w:tentative="1">
      <w:start w:val="1"/>
      <w:numFmt w:val="bullet"/>
      <w:lvlText w:val="o"/>
      <w:lvlJc w:val="left"/>
      <w:pPr>
        <w:ind w:left="3792" w:hanging="360"/>
      </w:pPr>
      <w:rPr>
        <w:rFonts w:ascii="Courier New" w:hAnsi="Courier New" w:cs="Courier New" w:hint="default"/>
      </w:rPr>
    </w:lvl>
    <w:lvl w:ilvl="5" w:tplc="04210005" w:tentative="1">
      <w:start w:val="1"/>
      <w:numFmt w:val="bullet"/>
      <w:lvlText w:val=""/>
      <w:lvlJc w:val="left"/>
      <w:pPr>
        <w:ind w:left="4512" w:hanging="360"/>
      </w:pPr>
      <w:rPr>
        <w:rFonts w:ascii="Wingdings" w:hAnsi="Wingdings" w:hint="default"/>
      </w:rPr>
    </w:lvl>
    <w:lvl w:ilvl="6" w:tplc="04210001" w:tentative="1">
      <w:start w:val="1"/>
      <w:numFmt w:val="bullet"/>
      <w:lvlText w:val=""/>
      <w:lvlJc w:val="left"/>
      <w:pPr>
        <w:ind w:left="5232" w:hanging="360"/>
      </w:pPr>
      <w:rPr>
        <w:rFonts w:ascii="Symbol" w:hAnsi="Symbol" w:hint="default"/>
      </w:rPr>
    </w:lvl>
    <w:lvl w:ilvl="7" w:tplc="04210003" w:tentative="1">
      <w:start w:val="1"/>
      <w:numFmt w:val="bullet"/>
      <w:lvlText w:val="o"/>
      <w:lvlJc w:val="left"/>
      <w:pPr>
        <w:ind w:left="5952" w:hanging="360"/>
      </w:pPr>
      <w:rPr>
        <w:rFonts w:ascii="Courier New" w:hAnsi="Courier New" w:cs="Courier New" w:hint="default"/>
      </w:rPr>
    </w:lvl>
    <w:lvl w:ilvl="8" w:tplc="04210005" w:tentative="1">
      <w:start w:val="1"/>
      <w:numFmt w:val="bullet"/>
      <w:lvlText w:val=""/>
      <w:lvlJc w:val="left"/>
      <w:pPr>
        <w:ind w:left="6672" w:hanging="360"/>
      </w:pPr>
      <w:rPr>
        <w:rFonts w:ascii="Wingdings" w:hAnsi="Wingdings" w:hint="default"/>
      </w:rPr>
    </w:lvl>
  </w:abstractNum>
  <w:abstractNum w:abstractNumId="210">
    <w:nsid w:val="69C1561E"/>
    <w:multiLevelType w:val="hybridMultilevel"/>
    <w:tmpl w:val="EB2C9D72"/>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E0982"/>
    <w:multiLevelType w:val="hybridMultilevel"/>
    <w:tmpl w:val="737A9376"/>
    <w:lvl w:ilvl="0" w:tplc="BAC80F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9A7148"/>
    <w:multiLevelType w:val="hybridMultilevel"/>
    <w:tmpl w:val="5D7252AC"/>
    <w:lvl w:ilvl="0" w:tplc="0421000F">
      <w:start w:val="1"/>
      <w:numFmt w:val="decimal"/>
      <w:lvlText w:val="%1."/>
      <w:lvlJc w:val="left"/>
      <w:pPr>
        <w:ind w:left="671" w:hanging="360"/>
      </w:pPr>
      <w:rPr>
        <w:rFonts w:hint="default"/>
      </w:rPr>
    </w:lvl>
    <w:lvl w:ilvl="1" w:tplc="04210019" w:tentative="1">
      <w:start w:val="1"/>
      <w:numFmt w:val="lowerLetter"/>
      <w:lvlText w:val="%2."/>
      <w:lvlJc w:val="left"/>
      <w:pPr>
        <w:ind w:left="1391" w:hanging="360"/>
      </w:pPr>
    </w:lvl>
    <w:lvl w:ilvl="2" w:tplc="0421001B" w:tentative="1">
      <w:start w:val="1"/>
      <w:numFmt w:val="lowerRoman"/>
      <w:lvlText w:val="%3."/>
      <w:lvlJc w:val="right"/>
      <w:pPr>
        <w:ind w:left="2111" w:hanging="180"/>
      </w:pPr>
    </w:lvl>
    <w:lvl w:ilvl="3" w:tplc="0421000F" w:tentative="1">
      <w:start w:val="1"/>
      <w:numFmt w:val="decimal"/>
      <w:lvlText w:val="%4."/>
      <w:lvlJc w:val="left"/>
      <w:pPr>
        <w:ind w:left="2831" w:hanging="360"/>
      </w:pPr>
    </w:lvl>
    <w:lvl w:ilvl="4" w:tplc="04210019" w:tentative="1">
      <w:start w:val="1"/>
      <w:numFmt w:val="lowerLetter"/>
      <w:lvlText w:val="%5."/>
      <w:lvlJc w:val="left"/>
      <w:pPr>
        <w:ind w:left="3551" w:hanging="360"/>
      </w:pPr>
    </w:lvl>
    <w:lvl w:ilvl="5" w:tplc="0421001B" w:tentative="1">
      <w:start w:val="1"/>
      <w:numFmt w:val="lowerRoman"/>
      <w:lvlText w:val="%6."/>
      <w:lvlJc w:val="right"/>
      <w:pPr>
        <w:ind w:left="4271" w:hanging="180"/>
      </w:pPr>
    </w:lvl>
    <w:lvl w:ilvl="6" w:tplc="0421000F" w:tentative="1">
      <w:start w:val="1"/>
      <w:numFmt w:val="decimal"/>
      <w:lvlText w:val="%7."/>
      <w:lvlJc w:val="left"/>
      <w:pPr>
        <w:ind w:left="4991" w:hanging="360"/>
      </w:pPr>
    </w:lvl>
    <w:lvl w:ilvl="7" w:tplc="04210019" w:tentative="1">
      <w:start w:val="1"/>
      <w:numFmt w:val="lowerLetter"/>
      <w:lvlText w:val="%8."/>
      <w:lvlJc w:val="left"/>
      <w:pPr>
        <w:ind w:left="5711" w:hanging="360"/>
      </w:pPr>
    </w:lvl>
    <w:lvl w:ilvl="8" w:tplc="0421001B" w:tentative="1">
      <w:start w:val="1"/>
      <w:numFmt w:val="lowerRoman"/>
      <w:lvlText w:val="%9."/>
      <w:lvlJc w:val="right"/>
      <w:pPr>
        <w:ind w:left="6431" w:hanging="180"/>
      </w:pPr>
    </w:lvl>
  </w:abstractNum>
  <w:abstractNum w:abstractNumId="213">
    <w:nsid w:val="6B0B41F1"/>
    <w:multiLevelType w:val="hybridMultilevel"/>
    <w:tmpl w:val="F43652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2B311C"/>
    <w:multiLevelType w:val="hybridMultilevel"/>
    <w:tmpl w:val="55E0E7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5">
    <w:nsid w:val="6C0A1564"/>
    <w:multiLevelType w:val="hybridMultilevel"/>
    <w:tmpl w:val="450658D2"/>
    <w:lvl w:ilvl="0" w:tplc="5718AD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D505D98"/>
    <w:multiLevelType w:val="hybridMultilevel"/>
    <w:tmpl w:val="A3D012C0"/>
    <w:lvl w:ilvl="0" w:tplc="E6283F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E36558A"/>
    <w:multiLevelType w:val="hybridMultilevel"/>
    <w:tmpl w:val="BBFC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E784F00"/>
    <w:multiLevelType w:val="hybridMultilevel"/>
    <w:tmpl w:val="D9E25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EA4680E"/>
    <w:multiLevelType w:val="hybridMultilevel"/>
    <w:tmpl w:val="532C4E50"/>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EF0454C"/>
    <w:multiLevelType w:val="hybridMultilevel"/>
    <w:tmpl w:val="8A94F29A"/>
    <w:lvl w:ilvl="0" w:tplc="C4208D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F3349EF"/>
    <w:multiLevelType w:val="hybridMultilevel"/>
    <w:tmpl w:val="4FD408D6"/>
    <w:lvl w:ilvl="0" w:tplc="5552A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0413BD6"/>
    <w:multiLevelType w:val="hybridMultilevel"/>
    <w:tmpl w:val="8E2CCDB0"/>
    <w:lvl w:ilvl="0" w:tplc="66346500">
      <w:start w:val="1"/>
      <w:numFmt w:val="decimal"/>
      <w:lvlText w:val="%1."/>
      <w:lvlJc w:val="left"/>
      <w:pPr>
        <w:ind w:left="720" w:hanging="360"/>
      </w:pPr>
    </w:lvl>
    <w:lvl w:ilvl="1" w:tplc="4F386D24" w:tentative="1">
      <w:start w:val="1"/>
      <w:numFmt w:val="lowerLetter"/>
      <w:lvlText w:val="%2."/>
      <w:lvlJc w:val="left"/>
      <w:pPr>
        <w:ind w:left="1440" w:hanging="360"/>
      </w:pPr>
    </w:lvl>
    <w:lvl w:ilvl="2" w:tplc="98B036AA" w:tentative="1">
      <w:start w:val="1"/>
      <w:numFmt w:val="lowerRoman"/>
      <w:lvlText w:val="%3."/>
      <w:lvlJc w:val="right"/>
      <w:pPr>
        <w:ind w:left="2160" w:hanging="180"/>
      </w:pPr>
    </w:lvl>
    <w:lvl w:ilvl="3" w:tplc="8D7E8C7C" w:tentative="1">
      <w:start w:val="1"/>
      <w:numFmt w:val="decimal"/>
      <w:lvlText w:val="%4."/>
      <w:lvlJc w:val="left"/>
      <w:pPr>
        <w:ind w:left="2880" w:hanging="360"/>
      </w:pPr>
    </w:lvl>
    <w:lvl w:ilvl="4" w:tplc="0A1C50A6" w:tentative="1">
      <w:start w:val="1"/>
      <w:numFmt w:val="lowerLetter"/>
      <w:lvlText w:val="%5."/>
      <w:lvlJc w:val="left"/>
      <w:pPr>
        <w:ind w:left="3600" w:hanging="360"/>
      </w:pPr>
    </w:lvl>
    <w:lvl w:ilvl="5" w:tplc="67629E34" w:tentative="1">
      <w:start w:val="1"/>
      <w:numFmt w:val="lowerRoman"/>
      <w:lvlText w:val="%6."/>
      <w:lvlJc w:val="right"/>
      <w:pPr>
        <w:ind w:left="4320" w:hanging="180"/>
      </w:pPr>
    </w:lvl>
    <w:lvl w:ilvl="6" w:tplc="DB50350C" w:tentative="1">
      <w:start w:val="1"/>
      <w:numFmt w:val="decimal"/>
      <w:lvlText w:val="%7."/>
      <w:lvlJc w:val="left"/>
      <w:pPr>
        <w:ind w:left="5040" w:hanging="360"/>
      </w:pPr>
    </w:lvl>
    <w:lvl w:ilvl="7" w:tplc="9E4E9410" w:tentative="1">
      <w:start w:val="1"/>
      <w:numFmt w:val="lowerLetter"/>
      <w:lvlText w:val="%8."/>
      <w:lvlJc w:val="left"/>
      <w:pPr>
        <w:ind w:left="5760" w:hanging="360"/>
      </w:pPr>
    </w:lvl>
    <w:lvl w:ilvl="8" w:tplc="B672D252" w:tentative="1">
      <w:start w:val="1"/>
      <w:numFmt w:val="lowerRoman"/>
      <w:lvlText w:val="%9."/>
      <w:lvlJc w:val="right"/>
      <w:pPr>
        <w:ind w:left="6480" w:hanging="180"/>
      </w:pPr>
    </w:lvl>
  </w:abstractNum>
  <w:abstractNum w:abstractNumId="223">
    <w:nsid w:val="71F75F1D"/>
    <w:multiLevelType w:val="hybridMultilevel"/>
    <w:tmpl w:val="E3B678B8"/>
    <w:lvl w:ilvl="0" w:tplc="CFF6AA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2296F95"/>
    <w:multiLevelType w:val="multilevel"/>
    <w:tmpl w:val="B1A24A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17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5">
    <w:nsid w:val="7281138C"/>
    <w:multiLevelType w:val="hybridMultilevel"/>
    <w:tmpl w:val="13F03618"/>
    <w:lvl w:ilvl="0" w:tplc="0421000F">
      <w:start w:val="1"/>
      <w:numFmt w:val="decimal"/>
      <w:lvlText w:val="%1."/>
      <w:lvlJc w:val="left"/>
      <w:pPr>
        <w:tabs>
          <w:tab w:val="num" w:pos="720"/>
        </w:tabs>
        <w:ind w:left="720" w:hanging="360"/>
      </w:pPr>
      <w:rPr>
        <w:rFonts w:hint="default"/>
      </w:rPr>
    </w:lvl>
    <w:lvl w:ilvl="1" w:tplc="E4088CBE" w:tentative="1">
      <w:start w:val="1"/>
      <w:numFmt w:val="decimal"/>
      <w:lvlText w:val="%2."/>
      <w:lvlJc w:val="left"/>
      <w:pPr>
        <w:tabs>
          <w:tab w:val="num" w:pos="1440"/>
        </w:tabs>
        <w:ind w:left="1440" w:hanging="360"/>
      </w:pPr>
    </w:lvl>
    <w:lvl w:ilvl="2" w:tplc="E97258AE" w:tentative="1">
      <w:start w:val="1"/>
      <w:numFmt w:val="decimal"/>
      <w:lvlText w:val="%3."/>
      <w:lvlJc w:val="left"/>
      <w:pPr>
        <w:tabs>
          <w:tab w:val="num" w:pos="2160"/>
        </w:tabs>
        <w:ind w:left="2160" w:hanging="360"/>
      </w:pPr>
    </w:lvl>
    <w:lvl w:ilvl="3" w:tplc="80D843A6" w:tentative="1">
      <w:start w:val="1"/>
      <w:numFmt w:val="decimal"/>
      <w:lvlText w:val="%4."/>
      <w:lvlJc w:val="left"/>
      <w:pPr>
        <w:tabs>
          <w:tab w:val="num" w:pos="2880"/>
        </w:tabs>
        <w:ind w:left="2880" w:hanging="360"/>
      </w:pPr>
    </w:lvl>
    <w:lvl w:ilvl="4" w:tplc="A7B2E084" w:tentative="1">
      <w:start w:val="1"/>
      <w:numFmt w:val="decimal"/>
      <w:lvlText w:val="%5."/>
      <w:lvlJc w:val="left"/>
      <w:pPr>
        <w:tabs>
          <w:tab w:val="num" w:pos="3600"/>
        </w:tabs>
        <w:ind w:left="3600" w:hanging="360"/>
      </w:pPr>
    </w:lvl>
    <w:lvl w:ilvl="5" w:tplc="EBFEF61C" w:tentative="1">
      <w:start w:val="1"/>
      <w:numFmt w:val="decimal"/>
      <w:lvlText w:val="%6."/>
      <w:lvlJc w:val="left"/>
      <w:pPr>
        <w:tabs>
          <w:tab w:val="num" w:pos="4320"/>
        </w:tabs>
        <w:ind w:left="4320" w:hanging="360"/>
      </w:pPr>
    </w:lvl>
    <w:lvl w:ilvl="6" w:tplc="32C05E6A" w:tentative="1">
      <w:start w:val="1"/>
      <w:numFmt w:val="decimal"/>
      <w:lvlText w:val="%7."/>
      <w:lvlJc w:val="left"/>
      <w:pPr>
        <w:tabs>
          <w:tab w:val="num" w:pos="5040"/>
        </w:tabs>
        <w:ind w:left="5040" w:hanging="360"/>
      </w:pPr>
    </w:lvl>
    <w:lvl w:ilvl="7" w:tplc="5CF803B8" w:tentative="1">
      <w:start w:val="1"/>
      <w:numFmt w:val="decimal"/>
      <w:lvlText w:val="%8."/>
      <w:lvlJc w:val="left"/>
      <w:pPr>
        <w:tabs>
          <w:tab w:val="num" w:pos="5760"/>
        </w:tabs>
        <w:ind w:left="5760" w:hanging="360"/>
      </w:pPr>
    </w:lvl>
    <w:lvl w:ilvl="8" w:tplc="1B18BB3E" w:tentative="1">
      <w:start w:val="1"/>
      <w:numFmt w:val="decimal"/>
      <w:lvlText w:val="%9."/>
      <w:lvlJc w:val="left"/>
      <w:pPr>
        <w:tabs>
          <w:tab w:val="num" w:pos="6480"/>
        </w:tabs>
        <w:ind w:left="6480" w:hanging="360"/>
      </w:pPr>
    </w:lvl>
  </w:abstractNum>
  <w:abstractNum w:abstractNumId="226">
    <w:nsid w:val="72BB5200"/>
    <w:multiLevelType w:val="hybridMultilevel"/>
    <w:tmpl w:val="2EDE7402"/>
    <w:lvl w:ilvl="0" w:tplc="86F27D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3014CF6"/>
    <w:multiLevelType w:val="hybridMultilevel"/>
    <w:tmpl w:val="4CEEDD62"/>
    <w:lvl w:ilvl="0" w:tplc="DB281F3A">
      <w:numFmt w:val="bullet"/>
      <w:lvlText w:val="-"/>
      <w:lvlJc w:val="left"/>
      <w:pPr>
        <w:ind w:left="393" w:hanging="360"/>
      </w:pPr>
      <w:rPr>
        <w:rFonts w:ascii="Tahoma" w:eastAsia="Times New Roman" w:hAnsi="Tahoma" w:cs="Tahoma" w:hint="default"/>
        <w:color w:val="000000"/>
      </w:rPr>
    </w:lvl>
    <w:lvl w:ilvl="1" w:tplc="04210003" w:tentative="1">
      <w:start w:val="1"/>
      <w:numFmt w:val="bullet"/>
      <w:lvlText w:val="o"/>
      <w:lvlJc w:val="left"/>
      <w:pPr>
        <w:ind w:left="1113" w:hanging="360"/>
      </w:pPr>
      <w:rPr>
        <w:rFonts w:ascii="Courier New" w:hAnsi="Courier New" w:cs="Courier New" w:hint="default"/>
      </w:rPr>
    </w:lvl>
    <w:lvl w:ilvl="2" w:tplc="04210005" w:tentative="1">
      <w:start w:val="1"/>
      <w:numFmt w:val="bullet"/>
      <w:lvlText w:val=""/>
      <w:lvlJc w:val="left"/>
      <w:pPr>
        <w:ind w:left="1833" w:hanging="360"/>
      </w:pPr>
      <w:rPr>
        <w:rFonts w:ascii="Wingdings" w:hAnsi="Wingdings" w:hint="default"/>
      </w:rPr>
    </w:lvl>
    <w:lvl w:ilvl="3" w:tplc="04210001" w:tentative="1">
      <w:start w:val="1"/>
      <w:numFmt w:val="bullet"/>
      <w:lvlText w:val=""/>
      <w:lvlJc w:val="left"/>
      <w:pPr>
        <w:ind w:left="2553" w:hanging="360"/>
      </w:pPr>
      <w:rPr>
        <w:rFonts w:ascii="Symbol" w:hAnsi="Symbol" w:hint="default"/>
      </w:rPr>
    </w:lvl>
    <w:lvl w:ilvl="4" w:tplc="04210003" w:tentative="1">
      <w:start w:val="1"/>
      <w:numFmt w:val="bullet"/>
      <w:lvlText w:val="o"/>
      <w:lvlJc w:val="left"/>
      <w:pPr>
        <w:ind w:left="3273" w:hanging="360"/>
      </w:pPr>
      <w:rPr>
        <w:rFonts w:ascii="Courier New" w:hAnsi="Courier New" w:cs="Courier New" w:hint="default"/>
      </w:rPr>
    </w:lvl>
    <w:lvl w:ilvl="5" w:tplc="04210005" w:tentative="1">
      <w:start w:val="1"/>
      <w:numFmt w:val="bullet"/>
      <w:lvlText w:val=""/>
      <w:lvlJc w:val="left"/>
      <w:pPr>
        <w:ind w:left="3993" w:hanging="360"/>
      </w:pPr>
      <w:rPr>
        <w:rFonts w:ascii="Wingdings" w:hAnsi="Wingdings" w:hint="default"/>
      </w:rPr>
    </w:lvl>
    <w:lvl w:ilvl="6" w:tplc="04210001" w:tentative="1">
      <w:start w:val="1"/>
      <w:numFmt w:val="bullet"/>
      <w:lvlText w:val=""/>
      <w:lvlJc w:val="left"/>
      <w:pPr>
        <w:ind w:left="4713" w:hanging="360"/>
      </w:pPr>
      <w:rPr>
        <w:rFonts w:ascii="Symbol" w:hAnsi="Symbol" w:hint="default"/>
      </w:rPr>
    </w:lvl>
    <w:lvl w:ilvl="7" w:tplc="04210003" w:tentative="1">
      <w:start w:val="1"/>
      <w:numFmt w:val="bullet"/>
      <w:lvlText w:val="o"/>
      <w:lvlJc w:val="left"/>
      <w:pPr>
        <w:ind w:left="5433" w:hanging="360"/>
      </w:pPr>
      <w:rPr>
        <w:rFonts w:ascii="Courier New" w:hAnsi="Courier New" w:cs="Courier New" w:hint="default"/>
      </w:rPr>
    </w:lvl>
    <w:lvl w:ilvl="8" w:tplc="04210005" w:tentative="1">
      <w:start w:val="1"/>
      <w:numFmt w:val="bullet"/>
      <w:lvlText w:val=""/>
      <w:lvlJc w:val="left"/>
      <w:pPr>
        <w:ind w:left="6153" w:hanging="360"/>
      </w:pPr>
      <w:rPr>
        <w:rFonts w:ascii="Wingdings" w:hAnsi="Wingdings" w:hint="default"/>
      </w:rPr>
    </w:lvl>
  </w:abstractNum>
  <w:abstractNum w:abstractNumId="228">
    <w:nsid w:val="732D463F"/>
    <w:multiLevelType w:val="hybridMultilevel"/>
    <w:tmpl w:val="AB58BEBA"/>
    <w:lvl w:ilvl="0" w:tplc="993C1A4E">
      <w:start w:val="2"/>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9">
    <w:nsid w:val="74552F2D"/>
    <w:multiLevelType w:val="hybridMultilevel"/>
    <w:tmpl w:val="F90248D6"/>
    <w:lvl w:ilvl="0" w:tplc="07BAB5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58A0CA8"/>
    <w:multiLevelType w:val="hybridMultilevel"/>
    <w:tmpl w:val="991A12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1">
    <w:nsid w:val="75D82AC2"/>
    <w:multiLevelType w:val="multilevel"/>
    <w:tmpl w:val="FE6863F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2">
    <w:nsid w:val="76237EE4"/>
    <w:multiLevelType w:val="multilevel"/>
    <w:tmpl w:val="0409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nsid w:val="766127B8"/>
    <w:multiLevelType w:val="hybridMultilevel"/>
    <w:tmpl w:val="1D6C1708"/>
    <w:lvl w:ilvl="0" w:tplc="7032A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6FA3734"/>
    <w:multiLevelType w:val="hybridMultilevel"/>
    <w:tmpl w:val="05DAC9FE"/>
    <w:lvl w:ilvl="0" w:tplc="7520E104">
      <w:start w:val="1"/>
      <w:numFmt w:val="decimal"/>
      <w:lvlText w:val="%1."/>
      <w:lvlJc w:val="left"/>
      <w:pPr>
        <w:ind w:left="685" w:hanging="360"/>
      </w:pPr>
      <w:rPr>
        <w:rFonts w:hint="default"/>
      </w:r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235">
    <w:nsid w:val="776405EF"/>
    <w:multiLevelType w:val="hybridMultilevel"/>
    <w:tmpl w:val="93C6AFF0"/>
    <w:lvl w:ilvl="0" w:tplc="76283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8BF06EA"/>
    <w:multiLevelType w:val="hybridMultilevel"/>
    <w:tmpl w:val="FE06E31E"/>
    <w:lvl w:ilvl="0" w:tplc="1A3E3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AB41DC7"/>
    <w:multiLevelType w:val="multilevel"/>
    <w:tmpl w:val="FE6863F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8">
    <w:nsid w:val="7B2D49D9"/>
    <w:multiLevelType w:val="hybridMultilevel"/>
    <w:tmpl w:val="1E5E8596"/>
    <w:lvl w:ilvl="0" w:tplc="E95E49CE">
      <w:start w:val="1"/>
      <w:numFmt w:val="decimal"/>
      <w:lvlText w:val="%1."/>
      <w:lvlJc w:val="left"/>
      <w:pPr>
        <w:tabs>
          <w:tab w:val="num" w:pos="1080"/>
        </w:tabs>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9">
    <w:nsid w:val="7D4D3DBE"/>
    <w:multiLevelType w:val="hybridMultilevel"/>
    <w:tmpl w:val="B8BEFFAE"/>
    <w:lvl w:ilvl="0" w:tplc="0421000F">
      <w:start w:val="1"/>
      <w:numFmt w:val="decimal"/>
      <w:lvlText w:val="%1."/>
      <w:lvlJc w:val="left"/>
      <w:pPr>
        <w:ind w:left="616" w:hanging="360"/>
      </w:pPr>
    </w:lvl>
    <w:lvl w:ilvl="1" w:tplc="04210019" w:tentative="1">
      <w:start w:val="1"/>
      <w:numFmt w:val="lowerLetter"/>
      <w:lvlText w:val="%2."/>
      <w:lvlJc w:val="left"/>
      <w:pPr>
        <w:ind w:left="1336" w:hanging="360"/>
      </w:pPr>
    </w:lvl>
    <w:lvl w:ilvl="2" w:tplc="0421001B" w:tentative="1">
      <w:start w:val="1"/>
      <w:numFmt w:val="lowerRoman"/>
      <w:lvlText w:val="%3."/>
      <w:lvlJc w:val="right"/>
      <w:pPr>
        <w:ind w:left="2056" w:hanging="180"/>
      </w:pPr>
    </w:lvl>
    <w:lvl w:ilvl="3" w:tplc="0421000F" w:tentative="1">
      <w:start w:val="1"/>
      <w:numFmt w:val="decimal"/>
      <w:lvlText w:val="%4."/>
      <w:lvlJc w:val="left"/>
      <w:pPr>
        <w:ind w:left="2776" w:hanging="360"/>
      </w:pPr>
    </w:lvl>
    <w:lvl w:ilvl="4" w:tplc="04210019" w:tentative="1">
      <w:start w:val="1"/>
      <w:numFmt w:val="lowerLetter"/>
      <w:lvlText w:val="%5."/>
      <w:lvlJc w:val="left"/>
      <w:pPr>
        <w:ind w:left="3496" w:hanging="360"/>
      </w:pPr>
    </w:lvl>
    <w:lvl w:ilvl="5" w:tplc="0421001B" w:tentative="1">
      <w:start w:val="1"/>
      <w:numFmt w:val="lowerRoman"/>
      <w:lvlText w:val="%6."/>
      <w:lvlJc w:val="right"/>
      <w:pPr>
        <w:ind w:left="4216" w:hanging="180"/>
      </w:pPr>
    </w:lvl>
    <w:lvl w:ilvl="6" w:tplc="0421000F" w:tentative="1">
      <w:start w:val="1"/>
      <w:numFmt w:val="decimal"/>
      <w:lvlText w:val="%7."/>
      <w:lvlJc w:val="left"/>
      <w:pPr>
        <w:ind w:left="4936" w:hanging="360"/>
      </w:pPr>
    </w:lvl>
    <w:lvl w:ilvl="7" w:tplc="04210019" w:tentative="1">
      <w:start w:val="1"/>
      <w:numFmt w:val="lowerLetter"/>
      <w:lvlText w:val="%8."/>
      <w:lvlJc w:val="left"/>
      <w:pPr>
        <w:ind w:left="5656" w:hanging="360"/>
      </w:pPr>
    </w:lvl>
    <w:lvl w:ilvl="8" w:tplc="0421001B" w:tentative="1">
      <w:start w:val="1"/>
      <w:numFmt w:val="lowerRoman"/>
      <w:lvlText w:val="%9."/>
      <w:lvlJc w:val="right"/>
      <w:pPr>
        <w:ind w:left="6376" w:hanging="180"/>
      </w:pPr>
    </w:lvl>
  </w:abstractNum>
  <w:abstractNum w:abstractNumId="240">
    <w:nsid w:val="7D9218AC"/>
    <w:multiLevelType w:val="hybridMultilevel"/>
    <w:tmpl w:val="81CC0136"/>
    <w:lvl w:ilvl="0" w:tplc="28B2BA7A">
      <w:start w:val="1"/>
      <w:numFmt w:val="decimal"/>
      <w:lvlText w:val="%1."/>
      <w:lvlJc w:val="left"/>
      <w:pPr>
        <w:tabs>
          <w:tab w:val="num" w:pos="1080"/>
        </w:tabs>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1">
    <w:nsid w:val="7EEC0404"/>
    <w:multiLevelType w:val="hybridMultilevel"/>
    <w:tmpl w:val="524CB026"/>
    <w:lvl w:ilvl="0" w:tplc="6BC49C8C">
      <w:start w:val="1"/>
      <w:numFmt w:val="decimal"/>
      <w:lvlText w:val="%1."/>
      <w:lvlJc w:val="left"/>
      <w:pPr>
        <w:ind w:left="728" w:hanging="360"/>
      </w:pPr>
      <w:rPr>
        <w:rFonts w:hint="default"/>
      </w:rPr>
    </w:lvl>
    <w:lvl w:ilvl="1" w:tplc="04210019">
      <w:start w:val="1"/>
      <w:numFmt w:val="lowerLetter"/>
      <w:lvlText w:val="%2."/>
      <w:lvlJc w:val="left"/>
      <w:pPr>
        <w:ind w:left="1448" w:hanging="360"/>
      </w:pPr>
    </w:lvl>
    <w:lvl w:ilvl="2" w:tplc="0421001B" w:tentative="1">
      <w:start w:val="1"/>
      <w:numFmt w:val="lowerRoman"/>
      <w:lvlText w:val="%3."/>
      <w:lvlJc w:val="right"/>
      <w:pPr>
        <w:ind w:left="2168" w:hanging="180"/>
      </w:pPr>
    </w:lvl>
    <w:lvl w:ilvl="3" w:tplc="0421000F" w:tentative="1">
      <w:start w:val="1"/>
      <w:numFmt w:val="decimal"/>
      <w:lvlText w:val="%4."/>
      <w:lvlJc w:val="left"/>
      <w:pPr>
        <w:ind w:left="2888" w:hanging="360"/>
      </w:pPr>
    </w:lvl>
    <w:lvl w:ilvl="4" w:tplc="04210019" w:tentative="1">
      <w:start w:val="1"/>
      <w:numFmt w:val="lowerLetter"/>
      <w:lvlText w:val="%5."/>
      <w:lvlJc w:val="left"/>
      <w:pPr>
        <w:ind w:left="3608" w:hanging="360"/>
      </w:pPr>
    </w:lvl>
    <w:lvl w:ilvl="5" w:tplc="0421001B" w:tentative="1">
      <w:start w:val="1"/>
      <w:numFmt w:val="lowerRoman"/>
      <w:lvlText w:val="%6."/>
      <w:lvlJc w:val="right"/>
      <w:pPr>
        <w:ind w:left="4328" w:hanging="180"/>
      </w:pPr>
    </w:lvl>
    <w:lvl w:ilvl="6" w:tplc="0421000F" w:tentative="1">
      <w:start w:val="1"/>
      <w:numFmt w:val="decimal"/>
      <w:lvlText w:val="%7."/>
      <w:lvlJc w:val="left"/>
      <w:pPr>
        <w:ind w:left="5048" w:hanging="360"/>
      </w:pPr>
    </w:lvl>
    <w:lvl w:ilvl="7" w:tplc="04210019" w:tentative="1">
      <w:start w:val="1"/>
      <w:numFmt w:val="lowerLetter"/>
      <w:lvlText w:val="%8."/>
      <w:lvlJc w:val="left"/>
      <w:pPr>
        <w:ind w:left="5768" w:hanging="360"/>
      </w:pPr>
    </w:lvl>
    <w:lvl w:ilvl="8" w:tplc="0421001B" w:tentative="1">
      <w:start w:val="1"/>
      <w:numFmt w:val="lowerRoman"/>
      <w:lvlText w:val="%9."/>
      <w:lvlJc w:val="right"/>
      <w:pPr>
        <w:ind w:left="6488" w:hanging="180"/>
      </w:pPr>
    </w:lvl>
  </w:abstractNum>
  <w:abstractNum w:abstractNumId="242">
    <w:nsid w:val="7F09447A"/>
    <w:multiLevelType w:val="hybridMultilevel"/>
    <w:tmpl w:val="F06E5ADE"/>
    <w:lvl w:ilvl="0" w:tplc="0421000F">
      <w:start w:val="1"/>
      <w:numFmt w:val="decimal"/>
      <w:lvlText w:val="%1."/>
      <w:lvlJc w:val="left"/>
      <w:pPr>
        <w:ind w:left="75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92467A"/>
    <w:multiLevelType w:val="hybridMultilevel"/>
    <w:tmpl w:val="44C22FBA"/>
    <w:lvl w:ilvl="0" w:tplc="0421000F">
      <w:start w:val="1"/>
      <w:numFmt w:val="decimal"/>
      <w:lvlText w:val="%1."/>
      <w:lvlJc w:val="left"/>
      <w:pPr>
        <w:ind w:left="9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02"/>
  </w:num>
  <w:num w:numId="2">
    <w:abstractNumId w:val="232"/>
  </w:num>
  <w:num w:numId="3">
    <w:abstractNumId w:val="70"/>
  </w:num>
  <w:num w:numId="4">
    <w:abstractNumId w:val="77"/>
  </w:num>
  <w:num w:numId="5">
    <w:abstractNumId w:val="95"/>
  </w:num>
  <w:num w:numId="6">
    <w:abstractNumId w:val="227"/>
  </w:num>
  <w:num w:numId="7">
    <w:abstractNumId w:val="224"/>
  </w:num>
  <w:num w:numId="8">
    <w:abstractNumId w:val="64"/>
  </w:num>
  <w:num w:numId="9">
    <w:abstractNumId w:val="130"/>
  </w:num>
  <w:num w:numId="10">
    <w:abstractNumId w:val="85"/>
  </w:num>
  <w:num w:numId="11">
    <w:abstractNumId w:val="238"/>
  </w:num>
  <w:num w:numId="12">
    <w:abstractNumId w:val="12"/>
  </w:num>
  <w:num w:numId="13">
    <w:abstractNumId w:val="134"/>
  </w:num>
  <w:num w:numId="14">
    <w:abstractNumId w:val="217"/>
  </w:num>
  <w:num w:numId="15">
    <w:abstractNumId w:val="241"/>
  </w:num>
  <w:num w:numId="16">
    <w:abstractNumId w:val="113"/>
  </w:num>
  <w:num w:numId="17">
    <w:abstractNumId w:val="89"/>
  </w:num>
  <w:num w:numId="18">
    <w:abstractNumId w:val="184"/>
  </w:num>
  <w:num w:numId="19">
    <w:abstractNumId w:val="193"/>
  </w:num>
  <w:num w:numId="20">
    <w:abstractNumId w:val="166"/>
  </w:num>
  <w:num w:numId="21">
    <w:abstractNumId w:val="38"/>
  </w:num>
  <w:num w:numId="22">
    <w:abstractNumId w:val="60"/>
  </w:num>
  <w:num w:numId="23">
    <w:abstractNumId w:val="22"/>
  </w:num>
  <w:num w:numId="24">
    <w:abstractNumId w:val="71"/>
  </w:num>
  <w:num w:numId="25">
    <w:abstractNumId w:val="105"/>
  </w:num>
  <w:num w:numId="26">
    <w:abstractNumId w:val="234"/>
  </w:num>
  <w:num w:numId="27">
    <w:abstractNumId w:val="188"/>
  </w:num>
  <w:num w:numId="28">
    <w:abstractNumId w:val="124"/>
  </w:num>
  <w:num w:numId="29">
    <w:abstractNumId w:val="51"/>
  </w:num>
  <w:num w:numId="30">
    <w:abstractNumId w:val="58"/>
  </w:num>
  <w:num w:numId="31">
    <w:abstractNumId w:val="111"/>
  </w:num>
  <w:num w:numId="32">
    <w:abstractNumId w:val="216"/>
  </w:num>
  <w:num w:numId="33">
    <w:abstractNumId w:val="56"/>
  </w:num>
  <w:num w:numId="34">
    <w:abstractNumId w:val="174"/>
  </w:num>
  <w:num w:numId="35">
    <w:abstractNumId w:val="243"/>
  </w:num>
  <w:num w:numId="36">
    <w:abstractNumId w:val="23"/>
  </w:num>
  <w:num w:numId="37">
    <w:abstractNumId w:val="242"/>
  </w:num>
  <w:num w:numId="38">
    <w:abstractNumId w:val="61"/>
  </w:num>
  <w:num w:numId="39">
    <w:abstractNumId w:val="196"/>
  </w:num>
  <w:num w:numId="40">
    <w:abstractNumId w:val="214"/>
  </w:num>
  <w:num w:numId="41">
    <w:abstractNumId w:val="15"/>
  </w:num>
  <w:num w:numId="42">
    <w:abstractNumId w:val="120"/>
  </w:num>
  <w:num w:numId="43">
    <w:abstractNumId w:val="79"/>
  </w:num>
  <w:num w:numId="44">
    <w:abstractNumId w:val="96"/>
  </w:num>
  <w:num w:numId="45">
    <w:abstractNumId w:val="207"/>
  </w:num>
  <w:num w:numId="46">
    <w:abstractNumId w:val="239"/>
  </w:num>
  <w:num w:numId="47">
    <w:abstractNumId w:val="200"/>
  </w:num>
  <w:num w:numId="48">
    <w:abstractNumId w:val="158"/>
  </w:num>
  <w:num w:numId="49">
    <w:abstractNumId w:val="102"/>
  </w:num>
  <w:num w:numId="50">
    <w:abstractNumId w:val="171"/>
  </w:num>
  <w:num w:numId="51">
    <w:abstractNumId w:val="203"/>
  </w:num>
  <w:num w:numId="52">
    <w:abstractNumId w:val="109"/>
  </w:num>
  <w:num w:numId="53">
    <w:abstractNumId w:val="163"/>
  </w:num>
  <w:num w:numId="54">
    <w:abstractNumId w:val="29"/>
  </w:num>
  <w:num w:numId="55">
    <w:abstractNumId w:val="117"/>
  </w:num>
  <w:num w:numId="56">
    <w:abstractNumId w:val="92"/>
  </w:num>
  <w:num w:numId="57">
    <w:abstractNumId w:val="72"/>
  </w:num>
  <w:num w:numId="58">
    <w:abstractNumId w:val="144"/>
  </w:num>
  <w:num w:numId="59">
    <w:abstractNumId w:val="186"/>
  </w:num>
  <w:num w:numId="60">
    <w:abstractNumId w:val="14"/>
  </w:num>
  <w:num w:numId="61">
    <w:abstractNumId w:val="5"/>
  </w:num>
  <w:num w:numId="62">
    <w:abstractNumId w:val="198"/>
  </w:num>
  <w:num w:numId="63">
    <w:abstractNumId w:val="201"/>
  </w:num>
  <w:num w:numId="64">
    <w:abstractNumId w:val="123"/>
  </w:num>
  <w:num w:numId="65">
    <w:abstractNumId w:val="212"/>
  </w:num>
  <w:num w:numId="66">
    <w:abstractNumId w:val="126"/>
  </w:num>
  <w:num w:numId="67">
    <w:abstractNumId w:val="34"/>
  </w:num>
  <w:num w:numId="68">
    <w:abstractNumId w:val="215"/>
  </w:num>
  <w:num w:numId="69">
    <w:abstractNumId w:val="121"/>
  </w:num>
  <w:num w:numId="70">
    <w:abstractNumId w:val="146"/>
  </w:num>
  <w:num w:numId="71">
    <w:abstractNumId w:val="168"/>
  </w:num>
  <w:num w:numId="72">
    <w:abstractNumId w:val="141"/>
  </w:num>
  <w:num w:numId="73">
    <w:abstractNumId w:val="132"/>
  </w:num>
  <w:num w:numId="74">
    <w:abstractNumId w:val="37"/>
  </w:num>
  <w:num w:numId="75">
    <w:abstractNumId w:val="156"/>
  </w:num>
  <w:num w:numId="76">
    <w:abstractNumId w:val="160"/>
  </w:num>
  <w:num w:numId="77">
    <w:abstractNumId w:val="103"/>
  </w:num>
  <w:num w:numId="78">
    <w:abstractNumId w:val="223"/>
  </w:num>
  <w:num w:numId="79">
    <w:abstractNumId w:val="182"/>
  </w:num>
  <w:num w:numId="80">
    <w:abstractNumId w:val="151"/>
  </w:num>
  <w:num w:numId="81">
    <w:abstractNumId w:val="194"/>
  </w:num>
  <w:num w:numId="82">
    <w:abstractNumId w:val="66"/>
  </w:num>
  <w:num w:numId="83">
    <w:abstractNumId w:val="44"/>
  </w:num>
  <w:num w:numId="84">
    <w:abstractNumId w:val="192"/>
  </w:num>
  <w:num w:numId="85">
    <w:abstractNumId w:val="26"/>
  </w:num>
  <w:num w:numId="86">
    <w:abstractNumId w:val="3"/>
  </w:num>
  <w:num w:numId="87">
    <w:abstractNumId w:val="40"/>
  </w:num>
  <w:num w:numId="88">
    <w:abstractNumId w:val="143"/>
  </w:num>
  <w:num w:numId="89">
    <w:abstractNumId w:val="157"/>
  </w:num>
  <w:num w:numId="90">
    <w:abstractNumId w:val="88"/>
  </w:num>
  <w:num w:numId="91">
    <w:abstractNumId w:val="228"/>
  </w:num>
  <w:num w:numId="92">
    <w:abstractNumId w:val="31"/>
  </w:num>
  <w:num w:numId="93">
    <w:abstractNumId w:val="106"/>
  </w:num>
  <w:num w:numId="94">
    <w:abstractNumId w:val="165"/>
  </w:num>
  <w:num w:numId="95">
    <w:abstractNumId w:val="19"/>
  </w:num>
  <w:num w:numId="96">
    <w:abstractNumId w:val="197"/>
  </w:num>
  <w:num w:numId="97">
    <w:abstractNumId w:val="209"/>
  </w:num>
  <w:num w:numId="98">
    <w:abstractNumId w:val="128"/>
  </w:num>
  <w:num w:numId="99">
    <w:abstractNumId w:val="50"/>
  </w:num>
  <w:num w:numId="100">
    <w:abstractNumId w:val="237"/>
  </w:num>
  <w:num w:numId="101">
    <w:abstractNumId w:val="43"/>
  </w:num>
  <w:num w:numId="102">
    <w:abstractNumId w:val="42"/>
  </w:num>
  <w:num w:numId="103">
    <w:abstractNumId w:val="213"/>
  </w:num>
  <w:num w:numId="104">
    <w:abstractNumId w:val="153"/>
  </w:num>
  <w:num w:numId="105">
    <w:abstractNumId w:val="59"/>
  </w:num>
  <w:num w:numId="106">
    <w:abstractNumId w:val="84"/>
  </w:num>
  <w:num w:numId="107">
    <w:abstractNumId w:val="173"/>
  </w:num>
  <w:num w:numId="108">
    <w:abstractNumId w:val="142"/>
  </w:num>
  <w:num w:numId="109">
    <w:abstractNumId w:val="69"/>
  </w:num>
  <w:num w:numId="110">
    <w:abstractNumId w:val="21"/>
  </w:num>
  <w:num w:numId="111">
    <w:abstractNumId w:val="8"/>
  </w:num>
  <w:num w:numId="112">
    <w:abstractNumId w:val="127"/>
  </w:num>
  <w:num w:numId="113">
    <w:abstractNumId w:val="57"/>
  </w:num>
  <w:num w:numId="114">
    <w:abstractNumId w:val="91"/>
  </w:num>
  <w:num w:numId="115">
    <w:abstractNumId w:val="107"/>
  </w:num>
  <w:num w:numId="116">
    <w:abstractNumId w:val="104"/>
  </w:num>
  <w:num w:numId="117">
    <w:abstractNumId w:val="131"/>
  </w:num>
  <w:num w:numId="118">
    <w:abstractNumId w:val="16"/>
  </w:num>
  <w:num w:numId="119">
    <w:abstractNumId w:val="147"/>
  </w:num>
  <w:num w:numId="120">
    <w:abstractNumId w:val="152"/>
  </w:num>
  <w:num w:numId="121">
    <w:abstractNumId w:val="25"/>
  </w:num>
  <w:num w:numId="122">
    <w:abstractNumId w:val="83"/>
  </w:num>
  <w:num w:numId="123">
    <w:abstractNumId w:val="74"/>
  </w:num>
  <w:num w:numId="124">
    <w:abstractNumId w:val="24"/>
  </w:num>
  <w:num w:numId="125">
    <w:abstractNumId w:val="67"/>
  </w:num>
  <w:num w:numId="126">
    <w:abstractNumId w:val="115"/>
  </w:num>
  <w:num w:numId="127">
    <w:abstractNumId w:val="17"/>
  </w:num>
  <w:num w:numId="128">
    <w:abstractNumId w:val="46"/>
  </w:num>
  <w:num w:numId="129">
    <w:abstractNumId w:val="199"/>
  </w:num>
  <w:num w:numId="130">
    <w:abstractNumId w:val="80"/>
  </w:num>
  <w:num w:numId="131">
    <w:abstractNumId w:val="221"/>
  </w:num>
  <w:num w:numId="132">
    <w:abstractNumId w:val="140"/>
  </w:num>
  <w:num w:numId="133">
    <w:abstractNumId w:val="75"/>
  </w:num>
  <w:num w:numId="134">
    <w:abstractNumId w:val="175"/>
  </w:num>
  <w:num w:numId="135">
    <w:abstractNumId w:val="145"/>
  </w:num>
  <w:num w:numId="136">
    <w:abstractNumId w:val="93"/>
  </w:num>
  <w:num w:numId="137">
    <w:abstractNumId w:val="11"/>
  </w:num>
  <w:num w:numId="138">
    <w:abstractNumId w:val="10"/>
  </w:num>
  <w:num w:numId="139">
    <w:abstractNumId w:val="229"/>
  </w:num>
  <w:num w:numId="140">
    <w:abstractNumId w:val="133"/>
  </w:num>
  <w:num w:numId="141">
    <w:abstractNumId w:val="36"/>
  </w:num>
  <w:num w:numId="142">
    <w:abstractNumId w:val="73"/>
  </w:num>
  <w:num w:numId="143">
    <w:abstractNumId w:val="135"/>
  </w:num>
  <w:num w:numId="144">
    <w:abstractNumId w:val="82"/>
  </w:num>
  <w:num w:numId="145">
    <w:abstractNumId w:val="139"/>
  </w:num>
  <w:num w:numId="146">
    <w:abstractNumId w:val="236"/>
  </w:num>
  <w:num w:numId="147">
    <w:abstractNumId w:val="39"/>
  </w:num>
  <w:num w:numId="148">
    <w:abstractNumId w:val="63"/>
  </w:num>
  <w:num w:numId="149">
    <w:abstractNumId w:val="65"/>
  </w:num>
  <w:num w:numId="150">
    <w:abstractNumId w:val="136"/>
  </w:num>
  <w:num w:numId="151">
    <w:abstractNumId w:val="170"/>
  </w:num>
  <w:num w:numId="152">
    <w:abstractNumId w:val="162"/>
  </w:num>
  <w:num w:numId="153">
    <w:abstractNumId w:val="220"/>
  </w:num>
  <w:num w:numId="154">
    <w:abstractNumId w:val="226"/>
  </w:num>
  <w:num w:numId="155">
    <w:abstractNumId w:val="9"/>
  </w:num>
  <w:num w:numId="156">
    <w:abstractNumId w:val="172"/>
  </w:num>
  <w:num w:numId="157">
    <w:abstractNumId w:val="122"/>
  </w:num>
  <w:num w:numId="158">
    <w:abstractNumId w:val="189"/>
  </w:num>
  <w:num w:numId="159">
    <w:abstractNumId w:val="150"/>
  </w:num>
  <w:num w:numId="160">
    <w:abstractNumId w:val="52"/>
  </w:num>
  <w:num w:numId="161">
    <w:abstractNumId w:val="176"/>
  </w:num>
  <w:num w:numId="162">
    <w:abstractNumId w:val="118"/>
  </w:num>
  <w:num w:numId="163">
    <w:abstractNumId w:val="49"/>
  </w:num>
  <w:num w:numId="164">
    <w:abstractNumId w:val="179"/>
  </w:num>
  <w:num w:numId="165">
    <w:abstractNumId w:val="55"/>
  </w:num>
  <w:num w:numId="166">
    <w:abstractNumId w:val="177"/>
  </w:num>
  <w:num w:numId="167">
    <w:abstractNumId w:val="119"/>
  </w:num>
  <w:num w:numId="168">
    <w:abstractNumId w:val="240"/>
  </w:num>
  <w:num w:numId="169">
    <w:abstractNumId w:val="68"/>
  </w:num>
  <w:num w:numId="170">
    <w:abstractNumId w:val="78"/>
  </w:num>
  <w:num w:numId="171">
    <w:abstractNumId w:val="7"/>
  </w:num>
  <w:num w:numId="172">
    <w:abstractNumId w:val="87"/>
  </w:num>
  <w:num w:numId="173">
    <w:abstractNumId w:val="154"/>
  </w:num>
  <w:num w:numId="174">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5"/>
  </w:num>
  <w:num w:numId="176">
    <w:abstractNumId w:val="6"/>
  </w:num>
  <w:num w:numId="177">
    <w:abstractNumId w:val="116"/>
  </w:num>
  <w:num w:numId="178">
    <w:abstractNumId w:val="125"/>
  </w:num>
  <w:num w:numId="179">
    <w:abstractNumId w:val="48"/>
  </w:num>
  <w:num w:numId="180">
    <w:abstractNumId w:val="204"/>
  </w:num>
  <w:num w:numId="1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0"/>
  </w:num>
  <w:num w:numId="183">
    <w:abstractNumId w:val="148"/>
  </w:num>
  <w:num w:numId="184">
    <w:abstractNumId w:val="185"/>
  </w:num>
  <w:num w:numId="185">
    <w:abstractNumId w:val="101"/>
  </w:num>
  <w:num w:numId="186">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9"/>
  </w:num>
  <w:num w:numId="190">
    <w:abstractNumId w:val="54"/>
  </w:num>
  <w:num w:numId="191">
    <w:abstractNumId w:val="191"/>
  </w:num>
  <w:num w:numId="192">
    <w:abstractNumId w:val="110"/>
  </w:num>
  <w:num w:numId="193">
    <w:abstractNumId w:val="231"/>
  </w:num>
  <w:num w:numId="194">
    <w:abstractNumId w:val="114"/>
  </w:num>
  <w:num w:numId="195">
    <w:abstractNumId w:val="2"/>
  </w:num>
  <w:num w:numId="196">
    <w:abstractNumId w:val="32"/>
  </w:num>
  <w:num w:numId="197">
    <w:abstractNumId w:val="206"/>
  </w:num>
  <w:num w:numId="198">
    <w:abstractNumId w:val="129"/>
  </w:num>
  <w:num w:numId="199">
    <w:abstractNumId w:val="181"/>
  </w:num>
  <w:num w:numId="200">
    <w:abstractNumId w:val="27"/>
  </w:num>
  <w:num w:numId="201">
    <w:abstractNumId w:val="41"/>
  </w:num>
  <w:num w:numId="202">
    <w:abstractNumId w:val="167"/>
  </w:num>
  <w:num w:numId="203">
    <w:abstractNumId w:val="183"/>
  </w:num>
  <w:num w:numId="204">
    <w:abstractNumId w:val="76"/>
  </w:num>
  <w:num w:numId="205">
    <w:abstractNumId w:val="94"/>
  </w:num>
  <w:num w:numId="206">
    <w:abstractNumId w:val="35"/>
  </w:num>
  <w:num w:numId="207">
    <w:abstractNumId w:val="190"/>
  </w:num>
  <w:num w:numId="208">
    <w:abstractNumId w:val="219"/>
  </w:num>
  <w:num w:numId="209">
    <w:abstractNumId w:val="210"/>
  </w:num>
  <w:num w:numId="210">
    <w:abstractNumId w:val="81"/>
  </w:num>
  <w:num w:numId="211">
    <w:abstractNumId w:val="98"/>
  </w:num>
  <w:num w:numId="212">
    <w:abstractNumId w:val="230"/>
  </w:num>
  <w:num w:numId="213">
    <w:abstractNumId w:val="155"/>
  </w:num>
  <w:num w:numId="214">
    <w:abstractNumId w:val="108"/>
  </w:num>
  <w:num w:numId="215">
    <w:abstractNumId w:val="225"/>
  </w:num>
  <w:num w:numId="216">
    <w:abstractNumId w:val="149"/>
  </w:num>
  <w:num w:numId="217">
    <w:abstractNumId w:val="62"/>
  </w:num>
  <w:num w:numId="218">
    <w:abstractNumId w:val="53"/>
  </w:num>
  <w:num w:numId="219">
    <w:abstractNumId w:val="164"/>
  </w:num>
  <w:num w:numId="220">
    <w:abstractNumId w:val="112"/>
  </w:num>
  <w:num w:numId="221">
    <w:abstractNumId w:val="99"/>
  </w:num>
  <w:num w:numId="222">
    <w:abstractNumId w:val="47"/>
  </w:num>
  <w:num w:numId="223">
    <w:abstractNumId w:val="90"/>
  </w:num>
  <w:num w:numId="224">
    <w:abstractNumId w:val="30"/>
  </w:num>
  <w:num w:numId="225">
    <w:abstractNumId w:val="33"/>
  </w:num>
  <w:num w:numId="226">
    <w:abstractNumId w:val="45"/>
  </w:num>
  <w:num w:numId="227">
    <w:abstractNumId w:val="187"/>
  </w:num>
  <w:num w:numId="228">
    <w:abstractNumId w:val="235"/>
  </w:num>
  <w:num w:numId="229">
    <w:abstractNumId w:val="218"/>
  </w:num>
  <w:num w:numId="230">
    <w:abstractNumId w:val="18"/>
  </w:num>
  <w:num w:numId="231">
    <w:abstractNumId w:val="137"/>
  </w:num>
  <w:num w:numId="232">
    <w:abstractNumId w:val="4"/>
  </w:num>
  <w:num w:numId="233">
    <w:abstractNumId w:val="138"/>
  </w:num>
  <w:num w:numId="234">
    <w:abstractNumId w:val="159"/>
  </w:num>
  <w:num w:numId="235">
    <w:abstractNumId w:val="211"/>
  </w:num>
  <w:num w:numId="236">
    <w:abstractNumId w:val="97"/>
  </w:num>
  <w:num w:numId="237">
    <w:abstractNumId w:val="86"/>
  </w:num>
  <w:num w:numId="238">
    <w:abstractNumId w:val="13"/>
  </w:num>
  <w:num w:numId="239">
    <w:abstractNumId w:val="180"/>
  </w:num>
  <w:num w:numId="240">
    <w:abstractNumId w:val="178"/>
  </w:num>
  <w:num w:numId="241">
    <w:abstractNumId w:val="233"/>
  </w:num>
  <w:num w:numId="242">
    <w:abstractNumId w:val="161"/>
  </w:num>
  <w:numIdMacAtCleanup w:val="2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mailMerge>
    <w:mainDocumentType w:val="formLetters"/>
    <w:dataType w:val="textFile"/>
    <w:activeRecord w:val="-1"/>
    <w:odso/>
  </w:mailMerge>
  <w:defaultTabStop w:val="720"/>
  <w:drawingGridHorizontalSpacing w:val="120"/>
  <w:displayHorizontalDrawingGridEvery w:val="2"/>
  <w:characterSpacingControl w:val="doNotCompress"/>
  <w:hdrShapeDefaults>
    <o:shapedefaults v:ext="edit" spidmax="52225"/>
  </w:hdrShapeDefaults>
  <w:footnotePr>
    <w:footnote w:id="0"/>
    <w:footnote w:id="1"/>
  </w:footnotePr>
  <w:endnotePr>
    <w:endnote w:id="0"/>
    <w:endnote w:id="1"/>
  </w:endnotePr>
  <w:compat/>
  <w:rsids>
    <w:rsidRoot w:val="001B1327"/>
    <w:rsid w:val="00000E2B"/>
    <w:rsid w:val="00001AB7"/>
    <w:rsid w:val="00002522"/>
    <w:rsid w:val="00002544"/>
    <w:rsid w:val="000027B7"/>
    <w:rsid w:val="00002AFB"/>
    <w:rsid w:val="00002C9D"/>
    <w:rsid w:val="00003908"/>
    <w:rsid w:val="00004720"/>
    <w:rsid w:val="0000491C"/>
    <w:rsid w:val="00004AD4"/>
    <w:rsid w:val="00005225"/>
    <w:rsid w:val="00005241"/>
    <w:rsid w:val="00005C26"/>
    <w:rsid w:val="00006925"/>
    <w:rsid w:val="00007364"/>
    <w:rsid w:val="00010233"/>
    <w:rsid w:val="00011023"/>
    <w:rsid w:val="0001151B"/>
    <w:rsid w:val="00011756"/>
    <w:rsid w:val="000123BE"/>
    <w:rsid w:val="00013C3A"/>
    <w:rsid w:val="00014475"/>
    <w:rsid w:val="00015CFD"/>
    <w:rsid w:val="00015E0C"/>
    <w:rsid w:val="00016473"/>
    <w:rsid w:val="00016960"/>
    <w:rsid w:val="00016D3F"/>
    <w:rsid w:val="00020738"/>
    <w:rsid w:val="00020796"/>
    <w:rsid w:val="0002104B"/>
    <w:rsid w:val="0002137B"/>
    <w:rsid w:val="000224F8"/>
    <w:rsid w:val="000231DC"/>
    <w:rsid w:val="00023266"/>
    <w:rsid w:val="00023A09"/>
    <w:rsid w:val="00023B6D"/>
    <w:rsid w:val="00023E1A"/>
    <w:rsid w:val="00025566"/>
    <w:rsid w:val="00025803"/>
    <w:rsid w:val="00025DFB"/>
    <w:rsid w:val="00025FE9"/>
    <w:rsid w:val="0002625A"/>
    <w:rsid w:val="0002633C"/>
    <w:rsid w:val="000268B1"/>
    <w:rsid w:val="00026FA8"/>
    <w:rsid w:val="0002775C"/>
    <w:rsid w:val="00027D3D"/>
    <w:rsid w:val="00030B5F"/>
    <w:rsid w:val="00030C61"/>
    <w:rsid w:val="00031206"/>
    <w:rsid w:val="0003129D"/>
    <w:rsid w:val="0003137C"/>
    <w:rsid w:val="000316A2"/>
    <w:rsid w:val="00032272"/>
    <w:rsid w:val="00032D77"/>
    <w:rsid w:val="00035EF5"/>
    <w:rsid w:val="00035F69"/>
    <w:rsid w:val="00036D68"/>
    <w:rsid w:val="0003717F"/>
    <w:rsid w:val="00037C86"/>
    <w:rsid w:val="00037DFD"/>
    <w:rsid w:val="000407A7"/>
    <w:rsid w:val="00040D5B"/>
    <w:rsid w:val="00040DFD"/>
    <w:rsid w:val="00040EF8"/>
    <w:rsid w:val="0004119A"/>
    <w:rsid w:val="00041602"/>
    <w:rsid w:val="00041628"/>
    <w:rsid w:val="0004176A"/>
    <w:rsid w:val="00041B59"/>
    <w:rsid w:val="00042031"/>
    <w:rsid w:val="00042E58"/>
    <w:rsid w:val="00044163"/>
    <w:rsid w:val="0004445A"/>
    <w:rsid w:val="000447BF"/>
    <w:rsid w:val="000452F4"/>
    <w:rsid w:val="000457E8"/>
    <w:rsid w:val="00045BE1"/>
    <w:rsid w:val="00045CF2"/>
    <w:rsid w:val="000464D9"/>
    <w:rsid w:val="000470E4"/>
    <w:rsid w:val="00047191"/>
    <w:rsid w:val="00050205"/>
    <w:rsid w:val="000503C2"/>
    <w:rsid w:val="00050C50"/>
    <w:rsid w:val="00050E94"/>
    <w:rsid w:val="000524C5"/>
    <w:rsid w:val="00052879"/>
    <w:rsid w:val="0005378E"/>
    <w:rsid w:val="000537B5"/>
    <w:rsid w:val="00054024"/>
    <w:rsid w:val="00054FBD"/>
    <w:rsid w:val="000553CB"/>
    <w:rsid w:val="000553E6"/>
    <w:rsid w:val="00055617"/>
    <w:rsid w:val="0005567E"/>
    <w:rsid w:val="00055A40"/>
    <w:rsid w:val="00056186"/>
    <w:rsid w:val="00056782"/>
    <w:rsid w:val="0005681F"/>
    <w:rsid w:val="00056866"/>
    <w:rsid w:val="00056A60"/>
    <w:rsid w:val="00056C5D"/>
    <w:rsid w:val="00056F12"/>
    <w:rsid w:val="0005719A"/>
    <w:rsid w:val="000578EB"/>
    <w:rsid w:val="0006054F"/>
    <w:rsid w:val="00060CEA"/>
    <w:rsid w:val="00060DB1"/>
    <w:rsid w:val="00061E3C"/>
    <w:rsid w:val="00061EEC"/>
    <w:rsid w:val="000621D2"/>
    <w:rsid w:val="000628C0"/>
    <w:rsid w:val="00063474"/>
    <w:rsid w:val="00063FA9"/>
    <w:rsid w:val="00064212"/>
    <w:rsid w:val="0006472C"/>
    <w:rsid w:val="0006553A"/>
    <w:rsid w:val="000659AB"/>
    <w:rsid w:val="00066345"/>
    <w:rsid w:val="0006641C"/>
    <w:rsid w:val="00066AB8"/>
    <w:rsid w:val="00066B88"/>
    <w:rsid w:val="00066F10"/>
    <w:rsid w:val="00067199"/>
    <w:rsid w:val="00067B42"/>
    <w:rsid w:val="00070B8D"/>
    <w:rsid w:val="0007136F"/>
    <w:rsid w:val="0007286B"/>
    <w:rsid w:val="00072D70"/>
    <w:rsid w:val="0007361C"/>
    <w:rsid w:val="00075221"/>
    <w:rsid w:val="000758F0"/>
    <w:rsid w:val="00077106"/>
    <w:rsid w:val="00077C4A"/>
    <w:rsid w:val="00077EA2"/>
    <w:rsid w:val="00080071"/>
    <w:rsid w:val="00080E11"/>
    <w:rsid w:val="00081222"/>
    <w:rsid w:val="0008210C"/>
    <w:rsid w:val="00082292"/>
    <w:rsid w:val="00082596"/>
    <w:rsid w:val="00082D9B"/>
    <w:rsid w:val="00082DE4"/>
    <w:rsid w:val="00083345"/>
    <w:rsid w:val="00083A64"/>
    <w:rsid w:val="0008421A"/>
    <w:rsid w:val="00084B22"/>
    <w:rsid w:val="00084B37"/>
    <w:rsid w:val="00084D63"/>
    <w:rsid w:val="00084E8E"/>
    <w:rsid w:val="00085BCF"/>
    <w:rsid w:val="00087055"/>
    <w:rsid w:val="00087416"/>
    <w:rsid w:val="00087439"/>
    <w:rsid w:val="00091139"/>
    <w:rsid w:val="0009213C"/>
    <w:rsid w:val="000923AE"/>
    <w:rsid w:val="00093814"/>
    <w:rsid w:val="00093909"/>
    <w:rsid w:val="00095B5F"/>
    <w:rsid w:val="00096620"/>
    <w:rsid w:val="00096DF0"/>
    <w:rsid w:val="0009758A"/>
    <w:rsid w:val="00097686"/>
    <w:rsid w:val="000A06BA"/>
    <w:rsid w:val="000A15F1"/>
    <w:rsid w:val="000A24BB"/>
    <w:rsid w:val="000A272F"/>
    <w:rsid w:val="000A40B0"/>
    <w:rsid w:val="000A4209"/>
    <w:rsid w:val="000A43E8"/>
    <w:rsid w:val="000A4822"/>
    <w:rsid w:val="000A5417"/>
    <w:rsid w:val="000A5903"/>
    <w:rsid w:val="000A6155"/>
    <w:rsid w:val="000A69F2"/>
    <w:rsid w:val="000A6C19"/>
    <w:rsid w:val="000A7BD4"/>
    <w:rsid w:val="000B07BC"/>
    <w:rsid w:val="000B0977"/>
    <w:rsid w:val="000B1540"/>
    <w:rsid w:val="000B1642"/>
    <w:rsid w:val="000B1D13"/>
    <w:rsid w:val="000B2261"/>
    <w:rsid w:val="000B2550"/>
    <w:rsid w:val="000B2648"/>
    <w:rsid w:val="000B2DB9"/>
    <w:rsid w:val="000B321B"/>
    <w:rsid w:val="000B33B1"/>
    <w:rsid w:val="000B409F"/>
    <w:rsid w:val="000B42F8"/>
    <w:rsid w:val="000B431B"/>
    <w:rsid w:val="000B4685"/>
    <w:rsid w:val="000B5441"/>
    <w:rsid w:val="000B5781"/>
    <w:rsid w:val="000B5A35"/>
    <w:rsid w:val="000B5CAF"/>
    <w:rsid w:val="000B6145"/>
    <w:rsid w:val="000B7C16"/>
    <w:rsid w:val="000C06A3"/>
    <w:rsid w:val="000C1608"/>
    <w:rsid w:val="000C1BC5"/>
    <w:rsid w:val="000C1C77"/>
    <w:rsid w:val="000C34BB"/>
    <w:rsid w:val="000C45F5"/>
    <w:rsid w:val="000C4C47"/>
    <w:rsid w:val="000C4F01"/>
    <w:rsid w:val="000C523F"/>
    <w:rsid w:val="000C65F4"/>
    <w:rsid w:val="000C6CE6"/>
    <w:rsid w:val="000C7023"/>
    <w:rsid w:val="000C7E5A"/>
    <w:rsid w:val="000D0E64"/>
    <w:rsid w:val="000D1086"/>
    <w:rsid w:val="000D27E6"/>
    <w:rsid w:val="000D2CDF"/>
    <w:rsid w:val="000D2D2E"/>
    <w:rsid w:val="000D3108"/>
    <w:rsid w:val="000D416B"/>
    <w:rsid w:val="000D4A90"/>
    <w:rsid w:val="000D5E39"/>
    <w:rsid w:val="000D5EA1"/>
    <w:rsid w:val="000D7A15"/>
    <w:rsid w:val="000D7DE9"/>
    <w:rsid w:val="000D7F26"/>
    <w:rsid w:val="000E02F8"/>
    <w:rsid w:val="000E05E3"/>
    <w:rsid w:val="000E0CBC"/>
    <w:rsid w:val="000E17F2"/>
    <w:rsid w:val="000E22C0"/>
    <w:rsid w:val="000E4221"/>
    <w:rsid w:val="000E4C06"/>
    <w:rsid w:val="000E529D"/>
    <w:rsid w:val="000E5E22"/>
    <w:rsid w:val="000E6079"/>
    <w:rsid w:val="000E63FD"/>
    <w:rsid w:val="000E67EA"/>
    <w:rsid w:val="000E6CD8"/>
    <w:rsid w:val="000E7178"/>
    <w:rsid w:val="000E72E6"/>
    <w:rsid w:val="000E737D"/>
    <w:rsid w:val="000E7561"/>
    <w:rsid w:val="000F081D"/>
    <w:rsid w:val="000F121A"/>
    <w:rsid w:val="000F1A21"/>
    <w:rsid w:val="000F1EBE"/>
    <w:rsid w:val="000F3391"/>
    <w:rsid w:val="000F3765"/>
    <w:rsid w:val="000F3BDC"/>
    <w:rsid w:val="000F3CA0"/>
    <w:rsid w:val="000F3DD1"/>
    <w:rsid w:val="000F4387"/>
    <w:rsid w:val="000F4419"/>
    <w:rsid w:val="000F5A1B"/>
    <w:rsid w:val="000F60E1"/>
    <w:rsid w:val="000F687A"/>
    <w:rsid w:val="000F69B6"/>
    <w:rsid w:val="000F75FC"/>
    <w:rsid w:val="000F7AC4"/>
    <w:rsid w:val="00100249"/>
    <w:rsid w:val="00100DE0"/>
    <w:rsid w:val="00100EC9"/>
    <w:rsid w:val="0010147A"/>
    <w:rsid w:val="00101675"/>
    <w:rsid w:val="00101ECF"/>
    <w:rsid w:val="0010202B"/>
    <w:rsid w:val="001024B8"/>
    <w:rsid w:val="00104515"/>
    <w:rsid w:val="001045B8"/>
    <w:rsid w:val="00104613"/>
    <w:rsid w:val="001053AD"/>
    <w:rsid w:val="00105492"/>
    <w:rsid w:val="001065A4"/>
    <w:rsid w:val="00110250"/>
    <w:rsid w:val="00110390"/>
    <w:rsid w:val="00110B33"/>
    <w:rsid w:val="00112033"/>
    <w:rsid w:val="00113DE2"/>
    <w:rsid w:val="00113F5B"/>
    <w:rsid w:val="00114334"/>
    <w:rsid w:val="001146D9"/>
    <w:rsid w:val="00114935"/>
    <w:rsid w:val="00116292"/>
    <w:rsid w:val="00117001"/>
    <w:rsid w:val="0011725D"/>
    <w:rsid w:val="001173E3"/>
    <w:rsid w:val="00117CF4"/>
    <w:rsid w:val="001204B9"/>
    <w:rsid w:val="001209EF"/>
    <w:rsid w:val="00121304"/>
    <w:rsid w:val="00121946"/>
    <w:rsid w:val="00121948"/>
    <w:rsid w:val="0012235E"/>
    <w:rsid w:val="00123AD7"/>
    <w:rsid w:val="00123DF7"/>
    <w:rsid w:val="0012403D"/>
    <w:rsid w:val="0012425D"/>
    <w:rsid w:val="00124A4D"/>
    <w:rsid w:val="00124F3B"/>
    <w:rsid w:val="00125A51"/>
    <w:rsid w:val="001266C5"/>
    <w:rsid w:val="00126837"/>
    <w:rsid w:val="00126BBC"/>
    <w:rsid w:val="00126F0B"/>
    <w:rsid w:val="00127090"/>
    <w:rsid w:val="0012718B"/>
    <w:rsid w:val="00127621"/>
    <w:rsid w:val="0012764C"/>
    <w:rsid w:val="00130836"/>
    <w:rsid w:val="00130E32"/>
    <w:rsid w:val="0013226B"/>
    <w:rsid w:val="00132CEC"/>
    <w:rsid w:val="00133449"/>
    <w:rsid w:val="001341F4"/>
    <w:rsid w:val="00134A42"/>
    <w:rsid w:val="00134D03"/>
    <w:rsid w:val="00135918"/>
    <w:rsid w:val="00137215"/>
    <w:rsid w:val="001379D9"/>
    <w:rsid w:val="001402C5"/>
    <w:rsid w:val="001407C9"/>
    <w:rsid w:val="001408C4"/>
    <w:rsid w:val="0014091E"/>
    <w:rsid w:val="00140979"/>
    <w:rsid w:val="00141207"/>
    <w:rsid w:val="001416EC"/>
    <w:rsid w:val="00141E31"/>
    <w:rsid w:val="00141F75"/>
    <w:rsid w:val="00142C0D"/>
    <w:rsid w:val="001431EC"/>
    <w:rsid w:val="001435DA"/>
    <w:rsid w:val="00143BB1"/>
    <w:rsid w:val="00143E5B"/>
    <w:rsid w:val="0014407B"/>
    <w:rsid w:val="00145672"/>
    <w:rsid w:val="00145EC5"/>
    <w:rsid w:val="00146701"/>
    <w:rsid w:val="00146AAD"/>
    <w:rsid w:val="001470EC"/>
    <w:rsid w:val="00150006"/>
    <w:rsid w:val="00150453"/>
    <w:rsid w:val="0015096D"/>
    <w:rsid w:val="00150BD8"/>
    <w:rsid w:val="00151D4C"/>
    <w:rsid w:val="00152018"/>
    <w:rsid w:val="00152021"/>
    <w:rsid w:val="00152600"/>
    <w:rsid w:val="00152743"/>
    <w:rsid w:val="00152826"/>
    <w:rsid w:val="001531E5"/>
    <w:rsid w:val="00153304"/>
    <w:rsid w:val="0015397B"/>
    <w:rsid w:val="00153B58"/>
    <w:rsid w:val="00153D67"/>
    <w:rsid w:val="001541EC"/>
    <w:rsid w:val="00154C7C"/>
    <w:rsid w:val="00156058"/>
    <w:rsid w:val="00156220"/>
    <w:rsid w:val="00156BFD"/>
    <w:rsid w:val="00157294"/>
    <w:rsid w:val="0015770D"/>
    <w:rsid w:val="001579B9"/>
    <w:rsid w:val="00157BD2"/>
    <w:rsid w:val="00157E42"/>
    <w:rsid w:val="00160D76"/>
    <w:rsid w:val="0016198F"/>
    <w:rsid w:val="001619AC"/>
    <w:rsid w:val="00162317"/>
    <w:rsid w:val="00162B64"/>
    <w:rsid w:val="00162DDB"/>
    <w:rsid w:val="001630B7"/>
    <w:rsid w:val="001646DA"/>
    <w:rsid w:val="00165AF6"/>
    <w:rsid w:val="001663FD"/>
    <w:rsid w:val="00167368"/>
    <w:rsid w:val="00167E77"/>
    <w:rsid w:val="00167F65"/>
    <w:rsid w:val="00170E24"/>
    <w:rsid w:val="00170E75"/>
    <w:rsid w:val="00170FFF"/>
    <w:rsid w:val="001710AE"/>
    <w:rsid w:val="00172405"/>
    <w:rsid w:val="00172840"/>
    <w:rsid w:val="001733D9"/>
    <w:rsid w:val="00174730"/>
    <w:rsid w:val="00174CA3"/>
    <w:rsid w:val="00174DDF"/>
    <w:rsid w:val="00175692"/>
    <w:rsid w:val="00176C04"/>
    <w:rsid w:val="00177533"/>
    <w:rsid w:val="001778F8"/>
    <w:rsid w:val="00180D90"/>
    <w:rsid w:val="00181126"/>
    <w:rsid w:val="00181287"/>
    <w:rsid w:val="00181A52"/>
    <w:rsid w:val="001826A7"/>
    <w:rsid w:val="00182CF9"/>
    <w:rsid w:val="0018377F"/>
    <w:rsid w:val="001851F0"/>
    <w:rsid w:val="001856F6"/>
    <w:rsid w:val="0018688D"/>
    <w:rsid w:val="0018728C"/>
    <w:rsid w:val="00187326"/>
    <w:rsid w:val="00187F10"/>
    <w:rsid w:val="00190398"/>
    <w:rsid w:val="0019087A"/>
    <w:rsid w:val="00190D62"/>
    <w:rsid w:val="001914F2"/>
    <w:rsid w:val="001922E8"/>
    <w:rsid w:val="0019314B"/>
    <w:rsid w:val="00193302"/>
    <w:rsid w:val="00194062"/>
    <w:rsid w:val="001943A4"/>
    <w:rsid w:val="001945A3"/>
    <w:rsid w:val="00195115"/>
    <w:rsid w:val="00195259"/>
    <w:rsid w:val="00195625"/>
    <w:rsid w:val="00195B72"/>
    <w:rsid w:val="00195D21"/>
    <w:rsid w:val="00195FA8"/>
    <w:rsid w:val="00196935"/>
    <w:rsid w:val="00197E68"/>
    <w:rsid w:val="001A0719"/>
    <w:rsid w:val="001A0EF4"/>
    <w:rsid w:val="001A1027"/>
    <w:rsid w:val="001A1530"/>
    <w:rsid w:val="001A191E"/>
    <w:rsid w:val="001A223A"/>
    <w:rsid w:val="001A2849"/>
    <w:rsid w:val="001A3AA6"/>
    <w:rsid w:val="001A4034"/>
    <w:rsid w:val="001A43EB"/>
    <w:rsid w:val="001A4BEC"/>
    <w:rsid w:val="001A566A"/>
    <w:rsid w:val="001A570E"/>
    <w:rsid w:val="001A5A66"/>
    <w:rsid w:val="001A5EA0"/>
    <w:rsid w:val="001A6197"/>
    <w:rsid w:val="001A6450"/>
    <w:rsid w:val="001A68F5"/>
    <w:rsid w:val="001A788A"/>
    <w:rsid w:val="001A7C9D"/>
    <w:rsid w:val="001A7CDE"/>
    <w:rsid w:val="001B077F"/>
    <w:rsid w:val="001B0886"/>
    <w:rsid w:val="001B0A19"/>
    <w:rsid w:val="001B1327"/>
    <w:rsid w:val="001B15E0"/>
    <w:rsid w:val="001B1911"/>
    <w:rsid w:val="001B1EB5"/>
    <w:rsid w:val="001B1F58"/>
    <w:rsid w:val="001B219D"/>
    <w:rsid w:val="001B2F67"/>
    <w:rsid w:val="001B4C04"/>
    <w:rsid w:val="001B4DA5"/>
    <w:rsid w:val="001B5B23"/>
    <w:rsid w:val="001B5E04"/>
    <w:rsid w:val="001B5E48"/>
    <w:rsid w:val="001B65A3"/>
    <w:rsid w:val="001B73A2"/>
    <w:rsid w:val="001B7732"/>
    <w:rsid w:val="001B7AA1"/>
    <w:rsid w:val="001C06FA"/>
    <w:rsid w:val="001C0783"/>
    <w:rsid w:val="001C0A2E"/>
    <w:rsid w:val="001C128E"/>
    <w:rsid w:val="001C12BF"/>
    <w:rsid w:val="001C15DC"/>
    <w:rsid w:val="001C1BCC"/>
    <w:rsid w:val="001C34E7"/>
    <w:rsid w:val="001C3640"/>
    <w:rsid w:val="001C3994"/>
    <w:rsid w:val="001C43FB"/>
    <w:rsid w:val="001C46FD"/>
    <w:rsid w:val="001C51F1"/>
    <w:rsid w:val="001C563E"/>
    <w:rsid w:val="001C6C0D"/>
    <w:rsid w:val="001C7070"/>
    <w:rsid w:val="001C730B"/>
    <w:rsid w:val="001C767B"/>
    <w:rsid w:val="001C7687"/>
    <w:rsid w:val="001C7DBB"/>
    <w:rsid w:val="001D0144"/>
    <w:rsid w:val="001D03D9"/>
    <w:rsid w:val="001D088F"/>
    <w:rsid w:val="001D0970"/>
    <w:rsid w:val="001D1991"/>
    <w:rsid w:val="001D1B68"/>
    <w:rsid w:val="001D1F05"/>
    <w:rsid w:val="001D271E"/>
    <w:rsid w:val="001D28EE"/>
    <w:rsid w:val="001D2E03"/>
    <w:rsid w:val="001D3425"/>
    <w:rsid w:val="001D3901"/>
    <w:rsid w:val="001D3947"/>
    <w:rsid w:val="001D5667"/>
    <w:rsid w:val="001D568D"/>
    <w:rsid w:val="001D5DF8"/>
    <w:rsid w:val="001D6678"/>
    <w:rsid w:val="001D67DD"/>
    <w:rsid w:val="001D6F5E"/>
    <w:rsid w:val="001D7BE1"/>
    <w:rsid w:val="001E05E8"/>
    <w:rsid w:val="001E0E46"/>
    <w:rsid w:val="001E13E3"/>
    <w:rsid w:val="001E1673"/>
    <w:rsid w:val="001E1D6D"/>
    <w:rsid w:val="001E27CD"/>
    <w:rsid w:val="001E2A92"/>
    <w:rsid w:val="001E2E62"/>
    <w:rsid w:val="001E41CF"/>
    <w:rsid w:val="001E458C"/>
    <w:rsid w:val="001E48B1"/>
    <w:rsid w:val="001E5920"/>
    <w:rsid w:val="001E6136"/>
    <w:rsid w:val="001E696A"/>
    <w:rsid w:val="001E6C68"/>
    <w:rsid w:val="001E6CF0"/>
    <w:rsid w:val="001E7632"/>
    <w:rsid w:val="001E7EE9"/>
    <w:rsid w:val="001F011E"/>
    <w:rsid w:val="001F0744"/>
    <w:rsid w:val="001F08A2"/>
    <w:rsid w:val="001F0AAB"/>
    <w:rsid w:val="001F0AAE"/>
    <w:rsid w:val="001F1172"/>
    <w:rsid w:val="001F1470"/>
    <w:rsid w:val="001F2484"/>
    <w:rsid w:val="001F323D"/>
    <w:rsid w:val="001F3C2D"/>
    <w:rsid w:val="001F4385"/>
    <w:rsid w:val="001F529E"/>
    <w:rsid w:val="001F5485"/>
    <w:rsid w:val="001F59EF"/>
    <w:rsid w:val="001F63F7"/>
    <w:rsid w:val="001F6441"/>
    <w:rsid w:val="001F65C4"/>
    <w:rsid w:val="001F6D91"/>
    <w:rsid w:val="001F6F37"/>
    <w:rsid w:val="001F75B0"/>
    <w:rsid w:val="001F7ACD"/>
    <w:rsid w:val="001F7FB0"/>
    <w:rsid w:val="00200301"/>
    <w:rsid w:val="00200606"/>
    <w:rsid w:val="00200CC9"/>
    <w:rsid w:val="00201622"/>
    <w:rsid w:val="00201630"/>
    <w:rsid w:val="002016CD"/>
    <w:rsid w:val="00201B40"/>
    <w:rsid w:val="00201BE2"/>
    <w:rsid w:val="00201C5E"/>
    <w:rsid w:val="002025FC"/>
    <w:rsid w:val="00203962"/>
    <w:rsid w:val="00203F43"/>
    <w:rsid w:val="002044F2"/>
    <w:rsid w:val="00204B59"/>
    <w:rsid w:val="00205412"/>
    <w:rsid w:val="00206153"/>
    <w:rsid w:val="00207AD7"/>
    <w:rsid w:val="002107A1"/>
    <w:rsid w:val="002114B8"/>
    <w:rsid w:val="00211894"/>
    <w:rsid w:val="00212555"/>
    <w:rsid w:val="00212ED6"/>
    <w:rsid w:val="00213494"/>
    <w:rsid w:val="002139CB"/>
    <w:rsid w:val="002143A0"/>
    <w:rsid w:val="0021476B"/>
    <w:rsid w:val="00215242"/>
    <w:rsid w:val="00215772"/>
    <w:rsid w:val="00215DC7"/>
    <w:rsid w:val="00215DE9"/>
    <w:rsid w:val="002168E4"/>
    <w:rsid w:val="002212A8"/>
    <w:rsid w:val="00221ADB"/>
    <w:rsid w:val="00221C55"/>
    <w:rsid w:val="00221F48"/>
    <w:rsid w:val="002223A9"/>
    <w:rsid w:val="002225D8"/>
    <w:rsid w:val="00222C4C"/>
    <w:rsid w:val="00222CE8"/>
    <w:rsid w:val="0022427F"/>
    <w:rsid w:val="0022538E"/>
    <w:rsid w:val="0022581A"/>
    <w:rsid w:val="00225A13"/>
    <w:rsid w:val="00225D21"/>
    <w:rsid w:val="002262C9"/>
    <w:rsid w:val="0022696B"/>
    <w:rsid w:val="00227A5E"/>
    <w:rsid w:val="00230527"/>
    <w:rsid w:val="0023098F"/>
    <w:rsid w:val="002310F6"/>
    <w:rsid w:val="00231BB4"/>
    <w:rsid w:val="00231DA1"/>
    <w:rsid w:val="00232055"/>
    <w:rsid w:val="00232430"/>
    <w:rsid w:val="00232A5C"/>
    <w:rsid w:val="00232A82"/>
    <w:rsid w:val="00232FA4"/>
    <w:rsid w:val="00232FE4"/>
    <w:rsid w:val="00233E1C"/>
    <w:rsid w:val="0023473C"/>
    <w:rsid w:val="00234C12"/>
    <w:rsid w:val="00234D2A"/>
    <w:rsid w:val="00234F08"/>
    <w:rsid w:val="00235B34"/>
    <w:rsid w:val="00235B6C"/>
    <w:rsid w:val="00236334"/>
    <w:rsid w:val="00240C6C"/>
    <w:rsid w:val="002411B8"/>
    <w:rsid w:val="00241CF6"/>
    <w:rsid w:val="0024261B"/>
    <w:rsid w:val="00242B37"/>
    <w:rsid w:val="00242FBD"/>
    <w:rsid w:val="00243260"/>
    <w:rsid w:val="00244103"/>
    <w:rsid w:val="00244521"/>
    <w:rsid w:val="002445CC"/>
    <w:rsid w:val="00244F61"/>
    <w:rsid w:val="00245BC6"/>
    <w:rsid w:val="00245CFF"/>
    <w:rsid w:val="00245D5B"/>
    <w:rsid w:val="0024629D"/>
    <w:rsid w:val="0024637C"/>
    <w:rsid w:val="002464B9"/>
    <w:rsid w:val="00247417"/>
    <w:rsid w:val="002475F9"/>
    <w:rsid w:val="00247A79"/>
    <w:rsid w:val="00247EB6"/>
    <w:rsid w:val="00247F7E"/>
    <w:rsid w:val="002503AE"/>
    <w:rsid w:val="00251B8C"/>
    <w:rsid w:val="00251B8D"/>
    <w:rsid w:val="00252D3F"/>
    <w:rsid w:val="00252FB1"/>
    <w:rsid w:val="002535B6"/>
    <w:rsid w:val="0025434C"/>
    <w:rsid w:val="002550BD"/>
    <w:rsid w:val="00255203"/>
    <w:rsid w:val="00255737"/>
    <w:rsid w:val="002560D2"/>
    <w:rsid w:val="002562E6"/>
    <w:rsid w:val="00256352"/>
    <w:rsid w:val="00257156"/>
    <w:rsid w:val="0026018D"/>
    <w:rsid w:val="00260257"/>
    <w:rsid w:val="002609F8"/>
    <w:rsid w:val="00261D2D"/>
    <w:rsid w:val="00261D33"/>
    <w:rsid w:val="00261E99"/>
    <w:rsid w:val="00262000"/>
    <w:rsid w:val="002621A7"/>
    <w:rsid w:val="00262A25"/>
    <w:rsid w:val="00262AC6"/>
    <w:rsid w:val="00262FB2"/>
    <w:rsid w:val="00263229"/>
    <w:rsid w:val="0026567A"/>
    <w:rsid w:val="00266F2A"/>
    <w:rsid w:val="00267DF1"/>
    <w:rsid w:val="00267E74"/>
    <w:rsid w:val="00270DD2"/>
    <w:rsid w:val="0027168A"/>
    <w:rsid w:val="00271D92"/>
    <w:rsid w:val="002732FC"/>
    <w:rsid w:val="0027343F"/>
    <w:rsid w:val="00273ABE"/>
    <w:rsid w:val="00273CC2"/>
    <w:rsid w:val="00273F56"/>
    <w:rsid w:val="00274334"/>
    <w:rsid w:val="002743BE"/>
    <w:rsid w:val="002743DB"/>
    <w:rsid w:val="0027493C"/>
    <w:rsid w:val="00275881"/>
    <w:rsid w:val="00275B21"/>
    <w:rsid w:val="00276B4E"/>
    <w:rsid w:val="00282297"/>
    <w:rsid w:val="0028322F"/>
    <w:rsid w:val="00283556"/>
    <w:rsid w:val="00284658"/>
    <w:rsid w:val="00284D17"/>
    <w:rsid w:val="002851CE"/>
    <w:rsid w:val="002854B1"/>
    <w:rsid w:val="00286B3F"/>
    <w:rsid w:val="00287353"/>
    <w:rsid w:val="00287779"/>
    <w:rsid w:val="00287ACF"/>
    <w:rsid w:val="00287D0F"/>
    <w:rsid w:val="00287E79"/>
    <w:rsid w:val="0029026B"/>
    <w:rsid w:val="00290286"/>
    <w:rsid w:val="00290447"/>
    <w:rsid w:val="00291153"/>
    <w:rsid w:val="00292D03"/>
    <w:rsid w:val="0029348C"/>
    <w:rsid w:val="00293F2E"/>
    <w:rsid w:val="00294E3F"/>
    <w:rsid w:val="0029538A"/>
    <w:rsid w:val="00295508"/>
    <w:rsid w:val="002957C2"/>
    <w:rsid w:val="002958B8"/>
    <w:rsid w:val="00295975"/>
    <w:rsid w:val="00295A9A"/>
    <w:rsid w:val="00297120"/>
    <w:rsid w:val="00297429"/>
    <w:rsid w:val="00297620"/>
    <w:rsid w:val="002A07A8"/>
    <w:rsid w:val="002A0E40"/>
    <w:rsid w:val="002A294F"/>
    <w:rsid w:val="002A31A9"/>
    <w:rsid w:val="002A3BCE"/>
    <w:rsid w:val="002A3FFE"/>
    <w:rsid w:val="002A4C15"/>
    <w:rsid w:val="002A4F9E"/>
    <w:rsid w:val="002A5DF8"/>
    <w:rsid w:val="002A5F36"/>
    <w:rsid w:val="002A7A75"/>
    <w:rsid w:val="002A7C5D"/>
    <w:rsid w:val="002B1948"/>
    <w:rsid w:val="002B1FF6"/>
    <w:rsid w:val="002B2D09"/>
    <w:rsid w:val="002B31B8"/>
    <w:rsid w:val="002B3DE0"/>
    <w:rsid w:val="002B3EF4"/>
    <w:rsid w:val="002B47D8"/>
    <w:rsid w:val="002B5240"/>
    <w:rsid w:val="002B52CA"/>
    <w:rsid w:val="002B52FE"/>
    <w:rsid w:val="002B5488"/>
    <w:rsid w:val="002B5FC7"/>
    <w:rsid w:val="002B6483"/>
    <w:rsid w:val="002B6547"/>
    <w:rsid w:val="002B77CA"/>
    <w:rsid w:val="002B7CB3"/>
    <w:rsid w:val="002C04E7"/>
    <w:rsid w:val="002C0FA4"/>
    <w:rsid w:val="002C21A9"/>
    <w:rsid w:val="002C24EB"/>
    <w:rsid w:val="002C2EDA"/>
    <w:rsid w:val="002C3051"/>
    <w:rsid w:val="002C4A37"/>
    <w:rsid w:val="002C4D5A"/>
    <w:rsid w:val="002C4EC4"/>
    <w:rsid w:val="002C51C3"/>
    <w:rsid w:val="002C5FAF"/>
    <w:rsid w:val="002C5FF3"/>
    <w:rsid w:val="002C6101"/>
    <w:rsid w:val="002C6CF3"/>
    <w:rsid w:val="002D0BF1"/>
    <w:rsid w:val="002D132A"/>
    <w:rsid w:val="002D435D"/>
    <w:rsid w:val="002D4560"/>
    <w:rsid w:val="002E1903"/>
    <w:rsid w:val="002E19B4"/>
    <w:rsid w:val="002E1ACB"/>
    <w:rsid w:val="002E32D3"/>
    <w:rsid w:val="002E35AA"/>
    <w:rsid w:val="002E36D6"/>
    <w:rsid w:val="002E3DEA"/>
    <w:rsid w:val="002E4A44"/>
    <w:rsid w:val="002E5319"/>
    <w:rsid w:val="002E5975"/>
    <w:rsid w:val="002E69FA"/>
    <w:rsid w:val="002E6C78"/>
    <w:rsid w:val="002E72F0"/>
    <w:rsid w:val="002E73ED"/>
    <w:rsid w:val="002E77FC"/>
    <w:rsid w:val="002E785C"/>
    <w:rsid w:val="002E79A4"/>
    <w:rsid w:val="002F113C"/>
    <w:rsid w:val="002F16A0"/>
    <w:rsid w:val="002F16C1"/>
    <w:rsid w:val="002F265F"/>
    <w:rsid w:val="002F28B4"/>
    <w:rsid w:val="002F2B6E"/>
    <w:rsid w:val="002F2C0E"/>
    <w:rsid w:val="002F2FE9"/>
    <w:rsid w:val="002F3030"/>
    <w:rsid w:val="002F351A"/>
    <w:rsid w:val="002F3567"/>
    <w:rsid w:val="002F3AC5"/>
    <w:rsid w:val="002F43FA"/>
    <w:rsid w:val="002F4EBB"/>
    <w:rsid w:val="002F51DF"/>
    <w:rsid w:val="002F545B"/>
    <w:rsid w:val="002F56D7"/>
    <w:rsid w:val="002F5902"/>
    <w:rsid w:val="002F5A15"/>
    <w:rsid w:val="002F5B85"/>
    <w:rsid w:val="002F624F"/>
    <w:rsid w:val="002F67B4"/>
    <w:rsid w:val="002F6B97"/>
    <w:rsid w:val="002F6C50"/>
    <w:rsid w:val="002F7C4B"/>
    <w:rsid w:val="002F7D8A"/>
    <w:rsid w:val="003007B3"/>
    <w:rsid w:val="00300806"/>
    <w:rsid w:val="00300EEB"/>
    <w:rsid w:val="0030226A"/>
    <w:rsid w:val="00302B75"/>
    <w:rsid w:val="0030379F"/>
    <w:rsid w:val="00304892"/>
    <w:rsid w:val="00305D96"/>
    <w:rsid w:val="0030626E"/>
    <w:rsid w:val="00307BCA"/>
    <w:rsid w:val="00310AE3"/>
    <w:rsid w:val="00310B51"/>
    <w:rsid w:val="00310B58"/>
    <w:rsid w:val="00310EC5"/>
    <w:rsid w:val="00311659"/>
    <w:rsid w:val="00311861"/>
    <w:rsid w:val="00311922"/>
    <w:rsid w:val="003119C0"/>
    <w:rsid w:val="00312028"/>
    <w:rsid w:val="003129B0"/>
    <w:rsid w:val="00312F1D"/>
    <w:rsid w:val="00314594"/>
    <w:rsid w:val="00314F48"/>
    <w:rsid w:val="0031527E"/>
    <w:rsid w:val="00315335"/>
    <w:rsid w:val="00315F37"/>
    <w:rsid w:val="00316903"/>
    <w:rsid w:val="00320368"/>
    <w:rsid w:val="00322C32"/>
    <w:rsid w:val="00322CA7"/>
    <w:rsid w:val="003235BF"/>
    <w:rsid w:val="00323E13"/>
    <w:rsid w:val="00323E8A"/>
    <w:rsid w:val="00324587"/>
    <w:rsid w:val="0032485B"/>
    <w:rsid w:val="00325455"/>
    <w:rsid w:val="0032592F"/>
    <w:rsid w:val="003263FD"/>
    <w:rsid w:val="003274A2"/>
    <w:rsid w:val="00327E30"/>
    <w:rsid w:val="00327FDF"/>
    <w:rsid w:val="00330201"/>
    <w:rsid w:val="0033086B"/>
    <w:rsid w:val="00331C07"/>
    <w:rsid w:val="00331D1B"/>
    <w:rsid w:val="00331DC4"/>
    <w:rsid w:val="0033266A"/>
    <w:rsid w:val="00332EAD"/>
    <w:rsid w:val="003338A7"/>
    <w:rsid w:val="0033400A"/>
    <w:rsid w:val="003345BD"/>
    <w:rsid w:val="003346EE"/>
    <w:rsid w:val="00334B1B"/>
    <w:rsid w:val="00334E33"/>
    <w:rsid w:val="00334FC7"/>
    <w:rsid w:val="00335C5A"/>
    <w:rsid w:val="00337EE7"/>
    <w:rsid w:val="00340DB9"/>
    <w:rsid w:val="003425A4"/>
    <w:rsid w:val="00342EFC"/>
    <w:rsid w:val="003431CF"/>
    <w:rsid w:val="00343A67"/>
    <w:rsid w:val="00343CF7"/>
    <w:rsid w:val="00344916"/>
    <w:rsid w:val="00344F2E"/>
    <w:rsid w:val="00345416"/>
    <w:rsid w:val="00345E4A"/>
    <w:rsid w:val="003461BD"/>
    <w:rsid w:val="00346535"/>
    <w:rsid w:val="003465EB"/>
    <w:rsid w:val="00346964"/>
    <w:rsid w:val="003475F5"/>
    <w:rsid w:val="00347865"/>
    <w:rsid w:val="00347E6E"/>
    <w:rsid w:val="003504F6"/>
    <w:rsid w:val="00351513"/>
    <w:rsid w:val="00351651"/>
    <w:rsid w:val="003516F9"/>
    <w:rsid w:val="003518C8"/>
    <w:rsid w:val="003519FC"/>
    <w:rsid w:val="00351B4E"/>
    <w:rsid w:val="00352072"/>
    <w:rsid w:val="003527BC"/>
    <w:rsid w:val="00352862"/>
    <w:rsid w:val="003539BF"/>
    <w:rsid w:val="003540EA"/>
    <w:rsid w:val="003545E9"/>
    <w:rsid w:val="003547DE"/>
    <w:rsid w:val="00354E0B"/>
    <w:rsid w:val="003569C9"/>
    <w:rsid w:val="00356D5B"/>
    <w:rsid w:val="00357022"/>
    <w:rsid w:val="00357307"/>
    <w:rsid w:val="00357D0F"/>
    <w:rsid w:val="0036040A"/>
    <w:rsid w:val="00360501"/>
    <w:rsid w:val="003606BB"/>
    <w:rsid w:val="0036164B"/>
    <w:rsid w:val="00361B67"/>
    <w:rsid w:val="0036319D"/>
    <w:rsid w:val="00363374"/>
    <w:rsid w:val="003635A0"/>
    <w:rsid w:val="00363A5D"/>
    <w:rsid w:val="00363AA3"/>
    <w:rsid w:val="00364BEA"/>
    <w:rsid w:val="003661A5"/>
    <w:rsid w:val="00366800"/>
    <w:rsid w:val="003706C5"/>
    <w:rsid w:val="00370AC0"/>
    <w:rsid w:val="0037217F"/>
    <w:rsid w:val="00373BF5"/>
    <w:rsid w:val="00373E7B"/>
    <w:rsid w:val="00374164"/>
    <w:rsid w:val="003744DA"/>
    <w:rsid w:val="00374B73"/>
    <w:rsid w:val="00375047"/>
    <w:rsid w:val="003755D6"/>
    <w:rsid w:val="003757D0"/>
    <w:rsid w:val="0037594A"/>
    <w:rsid w:val="0037666A"/>
    <w:rsid w:val="00376D21"/>
    <w:rsid w:val="00376FD4"/>
    <w:rsid w:val="00377029"/>
    <w:rsid w:val="003804DA"/>
    <w:rsid w:val="0038053B"/>
    <w:rsid w:val="00381084"/>
    <w:rsid w:val="00381638"/>
    <w:rsid w:val="00382344"/>
    <w:rsid w:val="00382BE6"/>
    <w:rsid w:val="00383062"/>
    <w:rsid w:val="00383489"/>
    <w:rsid w:val="003836BC"/>
    <w:rsid w:val="00383985"/>
    <w:rsid w:val="00383BD4"/>
    <w:rsid w:val="0038419B"/>
    <w:rsid w:val="00384228"/>
    <w:rsid w:val="00384EA3"/>
    <w:rsid w:val="00385829"/>
    <w:rsid w:val="00386855"/>
    <w:rsid w:val="00386894"/>
    <w:rsid w:val="00387ACE"/>
    <w:rsid w:val="00387BA6"/>
    <w:rsid w:val="00391934"/>
    <w:rsid w:val="0039258D"/>
    <w:rsid w:val="0039385A"/>
    <w:rsid w:val="00394618"/>
    <w:rsid w:val="003948AF"/>
    <w:rsid w:val="00394CF7"/>
    <w:rsid w:val="00394D63"/>
    <w:rsid w:val="003950DD"/>
    <w:rsid w:val="00396314"/>
    <w:rsid w:val="00396DFD"/>
    <w:rsid w:val="00397096"/>
    <w:rsid w:val="00397785"/>
    <w:rsid w:val="00397B2E"/>
    <w:rsid w:val="00397DF0"/>
    <w:rsid w:val="003A01D5"/>
    <w:rsid w:val="003A0230"/>
    <w:rsid w:val="003A05D1"/>
    <w:rsid w:val="003A09E2"/>
    <w:rsid w:val="003A0D44"/>
    <w:rsid w:val="003A1724"/>
    <w:rsid w:val="003A181C"/>
    <w:rsid w:val="003A1CB2"/>
    <w:rsid w:val="003A2DF0"/>
    <w:rsid w:val="003A3D44"/>
    <w:rsid w:val="003A4332"/>
    <w:rsid w:val="003A4AA3"/>
    <w:rsid w:val="003A4BBA"/>
    <w:rsid w:val="003A5099"/>
    <w:rsid w:val="003A5520"/>
    <w:rsid w:val="003A6A22"/>
    <w:rsid w:val="003A72FE"/>
    <w:rsid w:val="003A7960"/>
    <w:rsid w:val="003A7BB8"/>
    <w:rsid w:val="003B006B"/>
    <w:rsid w:val="003B03B8"/>
    <w:rsid w:val="003B0DA3"/>
    <w:rsid w:val="003B0E42"/>
    <w:rsid w:val="003B20F0"/>
    <w:rsid w:val="003B4520"/>
    <w:rsid w:val="003B59DB"/>
    <w:rsid w:val="003B6807"/>
    <w:rsid w:val="003B6A0C"/>
    <w:rsid w:val="003B6AD2"/>
    <w:rsid w:val="003B6BB4"/>
    <w:rsid w:val="003B7480"/>
    <w:rsid w:val="003B7910"/>
    <w:rsid w:val="003B7C58"/>
    <w:rsid w:val="003C0570"/>
    <w:rsid w:val="003C05A4"/>
    <w:rsid w:val="003C06E1"/>
    <w:rsid w:val="003C1D86"/>
    <w:rsid w:val="003C30FA"/>
    <w:rsid w:val="003C34C5"/>
    <w:rsid w:val="003C54FE"/>
    <w:rsid w:val="003C5577"/>
    <w:rsid w:val="003C5A27"/>
    <w:rsid w:val="003C5B20"/>
    <w:rsid w:val="003C62FD"/>
    <w:rsid w:val="003C6CEA"/>
    <w:rsid w:val="003C6F7B"/>
    <w:rsid w:val="003C7000"/>
    <w:rsid w:val="003C76F8"/>
    <w:rsid w:val="003C7C63"/>
    <w:rsid w:val="003C7D7F"/>
    <w:rsid w:val="003D04F2"/>
    <w:rsid w:val="003D0B18"/>
    <w:rsid w:val="003D1404"/>
    <w:rsid w:val="003D1D9C"/>
    <w:rsid w:val="003D21FD"/>
    <w:rsid w:val="003D2C4E"/>
    <w:rsid w:val="003D2CF8"/>
    <w:rsid w:val="003D2EF4"/>
    <w:rsid w:val="003D2FE2"/>
    <w:rsid w:val="003D312B"/>
    <w:rsid w:val="003D35FA"/>
    <w:rsid w:val="003D37C4"/>
    <w:rsid w:val="003D3A4B"/>
    <w:rsid w:val="003D42AD"/>
    <w:rsid w:val="003D4D8E"/>
    <w:rsid w:val="003D50AC"/>
    <w:rsid w:val="003D5E8E"/>
    <w:rsid w:val="003D677E"/>
    <w:rsid w:val="003E0002"/>
    <w:rsid w:val="003E0307"/>
    <w:rsid w:val="003E0440"/>
    <w:rsid w:val="003E0C78"/>
    <w:rsid w:val="003E1317"/>
    <w:rsid w:val="003E14AB"/>
    <w:rsid w:val="003E14B1"/>
    <w:rsid w:val="003E1514"/>
    <w:rsid w:val="003E1D06"/>
    <w:rsid w:val="003E26FB"/>
    <w:rsid w:val="003E28F9"/>
    <w:rsid w:val="003E3ED0"/>
    <w:rsid w:val="003E3FBC"/>
    <w:rsid w:val="003E47B5"/>
    <w:rsid w:val="003E47C9"/>
    <w:rsid w:val="003E4801"/>
    <w:rsid w:val="003E4847"/>
    <w:rsid w:val="003E485F"/>
    <w:rsid w:val="003E4A1D"/>
    <w:rsid w:val="003E4FC4"/>
    <w:rsid w:val="003E594C"/>
    <w:rsid w:val="003E607A"/>
    <w:rsid w:val="003E6417"/>
    <w:rsid w:val="003E69BC"/>
    <w:rsid w:val="003E6EF4"/>
    <w:rsid w:val="003E7DA7"/>
    <w:rsid w:val="003F02AF"/>
    <w:rsid w:val="003F0C86"/>
    <w:rsid w:val="003F1C42"/>
    <w:rsid w:val="003F232A"/>
    <w:rsid w:val="003F32B9"/>
    <w:rsid w:val="003F335C"/>
    <w:rsid w:val="003F3428"/>
    <w:rsid w:val="003F3546"/>
    <w:rsid w:val="003F3E85"/>
    <w:rsid w:val="003F3FBC"/>
    <w:rsid w:val="003F4086"/>
    <w:rsid w:val="003F458D"/>
    <w:rsid w:val="003F4BAC"/>
    <w:rsid w:val="003F4BFA"/>
    <w:rsid w:val="003F4DDC"/>
    <w:rsid w:val="003F6052"/>
    <w:rsid w:val="003F60CE"/>
    <w:rsid w:val="003F6430"/>
    <w:rsid w:val="003F6B2F"/>
    <w:rsid w:val="003F6C0B"/>
    <w:rsid w:val="004000F7"/>
    <w:rsid w:val="00400581"/>
    <w:rsid w:val="0040058B"/>
    <w:rsid w:val="004007B8"/>
    <w:rsid w:val="00400F57"/>
    <w:rsid w:val="004011F4"/>
    <w:rsid w:val="00401B2F"/>
    <w:rsid w:val="00402286"/>
    <w:rsid w:val="004023F2"/>
    <w:rsid w:val="004028C7"/>
    <w:rsid w:val="004036C1"/>
    <w:rsid w:val="00403A38"/>
    <w:rsid w:val="004046A0"/>
    <w:rsid w:val="00404C06"/>
    <w:rsid w:val="00407033"/>
    <w:rsid w:val="004074C6"/>
    <w:rsid w:val="00410043"/>
    <w:rsid w:val="0041141D"/>
    <w:rsid w:val="00411D07"/>
    <w:rsid w:val="004124A0"/>
    <w:rsid w:val="00412E24"/>
    <w:rsid w:val="004137AE"/>
    <w:rsid w:val="0041422F"/>
    <w:rsid w:val="0041434A"/>
    <w:rsid w:val="00414824"/>
    <w:rsid w:val="00415A34"/>
    <w:rsid w:val="00415F66"/>
    <w:rsid w:val="00416278"/>
    <w:rsid w:val="00416568"/>
    <w:rsid w:val="0042036A"/>
    <w:rsid w:val="00420783"/>
    <w:rsid w:val="004215E8"/>
    <w:rsid w:val="004224DF"/>
    <w:rsid w:val="00422ADD"/>
    <w:rsid w:val="00423770"/>
    <w:rsid w:val="00423E38"/>
    <w:rsid w:val="00425120"/>
    <w:rsid w:val="00425251"/>
    <w:rsid w:val="004271A6"/>
    <w:rsid w:val="00431A5F"/>
    <w:rsid w:val="004324E4"/>
    <w:rsid w:val="00432BD7"/>
    <w:rsid w:val="00432E83"/>
    <w:rsid w:val="00433B03"/>
    <w:rsid w:val="00433CC2"/>
    <w:rsid w:val="00433EDE"/>
    <w:rsid w:val="00433F7B"/>
    <w:rsid w:val="004343B0"/>
    <w:rsid w:val="0043453A"/>
    <w:rsid w:val="00434E3D"/>
    <w:rsid w:val="00435000"/>
    <w:rsid w:val="004372CE"/>
    <w:rsid w:val="00437825"/>
    <w:rsid w:val="004378D9"/>
    <w:rsid w:val="00437C5E"/>
    <w:rsid w:val="00437DE1"/>
    <w:rsid w:val="004415F5"/>
    <w:rsid w:val="00441998"/>
    <w:rsid w:val="00441DEB"/>
    <w:rsid w:val="00442015"/>
    <w:rsid w:val="00442143"/>
    <w:rsid w:val="004427BB"/>
    <w:rsid w:val="00442B43"/>
    <w:rsid w:val="00443497"/>
    <w:rsid w:val="0044387A"/>
    <w:rsid w:val="00443C7E"/>
    <w:rsid w:val="004444C4"/>
    <w:rsid w:val="00444585"/>
    <w:rsid w:val="0044473D"/>
    <w:rsid w:val="00444AB2"/>
    <w:rsid w:val="00445711"/>
    <w:rsid w:val="004467CE"/>
    <w:rsid w:val="00446AE3"/>
    <w:rsid w:val="004471E7"/>
    <w:rsid w:val="00450944"/>
    <w:rsid w:val="00450A6C"/>
    <w:rsid w:val="00451B56"/>
    <w:rsid w:val="004526D3"/>
    <w:rsid w:val="0045371B"/>
    <w:rsid w:val="004539DF"/>
    <w:rsid w:val="00453DDD"/>
    <w:rsid w:val="00454EDE"/>
    <w:rsid w:val="004560C0"/>
    <w:rsid w:val="004567FF"/>
    <w:rsid w:val="00457495"/>
    <w:rsid w:val="0046018D"/>
    <w:rsid w:val="00460D5D"/>
    <w:rsid w:val="00462068"/>
    <w:rsid w:val="00462601"/>
    <w:rsid w:val="004630EF"/>
    <w:rsid w:val="0046356A"/>
    <w:rsid w:val="00463B14"/>
    <w:rsid w:val="00463C18"/>
    <w:rsid w:val="00465F79"/>
    <w:rsid w:val="0046694C"/>
    <w:rsid w:val="004676A1"/>
    <w:rsid w:val="00467A98"/>
    <w:rsid w:val="004702CF"/>
    <w:rsid w:val="00470665"/>
    <w:rsid w:val="00470A9A"/>
    <w:rsid w:val="00471E9B"/>
    <w:rsid w:val="00473494"/>
    <w:rsid w:val="004740EA"/>
    <w:rsid w:val="0047459B"/>
    <w:rsid w:val="004757B1"/>
    <w:rsid w:val="00476B51"/>
    <w:rsid w:val="00476EFC"/>
    <w:rsid w:val="00477842"/>
    <w:rsid w:val="00477A20"/>
    <w:rsid w:val="00481A99"/>
    <w:rsid w:val="00481CBC"/>
    <w:rsid w:val="00481F47"/>
    <w:rsid w:val="004822C4"/>
    <w:rsid w:val="00483400"/>
    <w:rsid w:val="00483DF7"/>
    <w:rsid w:val="00483E42"/>
    <w:rsid w:val="00484935"/>
    <w:rsid w:val="0048499E"/>
    <w:rsid w:val="004857B1"/>
    <w:rsid w:val="004861F2"/>
    <w:rsid w:val="004865F9"/>
    <w:rsid w:val="00486A48"/>
    <w:rsid w:val="00486F50"/>
    <w:rsid w:val="00487239"/>
    <w:rsid w:val="00487839"/>
    <w:rsid w:val="00487989"/>
    <w:rsid w:val="00487AC8"/>
    <w:rsid w:val="00487D2A"/>
    <w:rsid w:val="00490AFE"/>
    <w:rsid w:val="00490CF1"/>
    <w:rsid w:val="00491B54"/>
    <w:rsid w:val="00491BC9"/>
    <w:rsid w:val="004929A1"/>
    <w:rsid w:val="00492B58"/>
    <w:rsid w:val="00492FAA"/>
    <w:rsid w:val="00493529"/>
    <w:rsid w:val="00494C69"/>
    <w:rsid w:val="00494CD0"/>
    <w:rsid w:val="004956F1"/>
    <w:rsid w:val="00495C6E"/>
    <w:rsid w:val="00496800"/>
    <w:rsid w:val="0049682B"/>
    <w:rsid w:val="00496BD4"/>
    <w:rsid w:val="004A0980"/>
    <w:rsid w:val="004A1566"/>
    <w:rsid w:val="004A1769"/>
    <w:rsid w:val="004A1D9C"/>
    <w:rsid w:val="004A27B3"/>
    <w:rsid w:val="004A3859"/>
    <w:rsid w:val="004A3C38"/>
    <w:rsid w:val="004A3C5E"/>
    <w:rsid w:val="004A4DDA"/>
    <w:rsid w:val="004A5117"/>
    <w:rsid w:val="004A5127"/>
    <w:rsid w:val="004A552D"/>
    <w:rsid w:val="004A5A65"/>
    <w:rsid w:val="004A721C"/>
    <w:rsid w:val="004A7D5C"/>
    <w:rsid w:val="004B0180"/>
    <w:rsid w:val="004B0264"/>
    <w:rsid w:val="004B047A"/>
    <w:rsid w:val="004B0D39"/>
    <w:rsid w:val="004B0DD2"/>
    <w:rsid w:val="004B127C"/>
    <w:rsid w:val="004B246F"/>
    <w:rsid w:val="004B261C"/>
    <w:rsid w:val="004B2767"/>
    <w:rsid w:val="004B2F11"/>
    <w:rsid w:val="004B339B"/>
    <w:rsid w:val="004B3DD5"/>
    <w:rsid w:val="004B5DC9"/>
    <w:rsid w:val="004B5E6B"/>
    <w:rsid w:val="004B62AF"/>
    <w:rsid w:val="004B65EB"/>
    <w:rsid w:val="004B6FE0"/>
    <w:rsid w:val="004B7678"/>
    <w:rsid w:val="004B7F81"/>
    <w:rsid w:val="004C07C7"/>
    <w:rsid w:val="004C0935"/>
    <w:rsid w:val="004C0BA9"/>
    <w:rsid w:val="004C1339"/>
    <w:rsid w:val="004C1653"/>
    <w:rsid w:val="004C2490"/>
    <w:rsid w:val="004C26DC"/>
    <w:rsid w:val="004C2C38"/>
    <w:rsid w:val="004C2F88"/>
    <w:rsid w:val="004C3FEC"/>
    <w:rsid w:val="004C439D"/>
    <w:rsid w:val="004C4D46"/>
    <w:rsid w:val="004C6544"/>
    <w:rsid w:val="004C687C"/>
    <w:rsid w:val="004C69BE"/>
    <w:rsid w:val="004C6ECA"/>
    <w:rsid w:val="004C7BD3"/>
    <w:rsid w:val="004C7BEB"/>
    <w:rsid w:val="004C7D9F"/>
    <w:rsid w:val="004D1244"/>
    <w:rsid w:val="004D2159"/>
    <w:rsid w:val="004D244A"/>
    <w:rsid w:val="004D29D6"/>
    <w:rsid w:val="004D2B78"/>
    <w:rsid w:val="004D2D06"/>
    <w:rsid w:val="004D3C08"/>
    <w:rsid w:val="004D4362"/>
    <w:rsid w:val="004D45E3"/>
    <w:rsid w:val="004D493A"/>
    <w:rsid w:val="004D54DA"/>
    <w:rsid w:val="004D5815"/>
    <w:rsid w:val="004D584E"/>
    <w:rsid w:val="004D58CA"/>
    <w:rsid w:val="004D5DA2"/>
    <w:rsid w:val="004D6704"/>
    <w:rsid w:val="004D6C4A"/>
    <w:rsid w:val="004D6EE4"/>
    <w:rsid w:val="004D70D5"/>
    <w:rsid w:val="004D7719"/>
    <w:rsid w:val="004D7F66"/>
    <w:rsid w:val="004E041E"/>
    <w:rsid w:val="004E0D9B"/>
    <w:rsid w:val="004E1013"/>
    <w:rsid w:val="004E1231"/>
    <w:rsid w:val="004E1AEA"/>
    <w:rsid w:val="004E2AC5"/>
    <w:rsid w:val="004E30E4"/>
    <w:rsid w:val="004E4062"/>
    <w:rsid w:val="004E51D3"/>
    <w:rsid w:val="004E5A98"/>
    <w:rsid w:val="004E62E3"/>
    <w:rsid w:val="004E6428"/>
    <w:rsid w:val="004E6BF8"/>
    <w:rsid w:val="004F0982"/>
    <w:rsid w:val="004F1995"/>
    <w:rsid w:val="004F1A7C"/>
    <w:rsid w:val="004F3B6D"/>
    <w:rsid w:val="004F516B"/>
    <w:rsid w:val="004F58C7"/>
    <w:rsid w:val="004F5B82"/>
    <w:rsid w:val="004F642F"/>
    <w:rsid w:val="004F6A26"/>
    <w:rsid w:val="004F71D4"/>
    <w:rsid w:val="004F724D"/>
    <w:rsid w:val="004F7C48"/>
    <w:rsid w:val="00500194"/>
    <w:rsid w:val="00500367"/>
    <w:rsid w:val="005006E2"/>
    <w:rsid w:val="00501336"/>
    <w:rsid w:val="00501B34"/>
    <w:rsid w:val="0050201A"/>
    <w:rsid w:val="00502205"/>
    <w:rsid w:val="0050300A"/>
    <w:rsid w:val="005037CD"/>
    <w:rsid w:val="005041EE"/>
    <w:rsid w:val="00507422"/>
    <w:rsid w:val="005075CC"/>
    <w:rsid w:val="00510533"/>
    <w:rsid w:val="00510551"/>
    <w:rsid w:val="0051085D"/>
    <w:rsid w:val="00510CF5"/>
    <w:rsid w:val="00510F10"/>
    <w:rsid w:val="005111A7"/>
    <w:rsid w:val="005115F8"/>
    <w:rsid w:val="0051197E"/>
    <w:rsid w:val="00511D6E"/>
    <w:rsid w:val="00513A00"/>
    <w:rsid w:val="005147C3"/>
    <w:rsid w:val="0051595C"/>
    <w:rsid w:val="0051620C"/>
    <w:rsid w:val="00516446"/>
    <w:rsid w:val="0051650A"/>
    <w:rsid w:val="005168F6"/>
    <w:rsid w:val="0051794F"/>
    <w:rsid w:val="0052003C"/>
    <w:rsid w:val="0052008C"/>
    <w:rsid w:val="0052050F"/>
    <w:rsid w:val="0052403B"/>
    <w:rsid w:val="00524629"/>
    <w:rsid w:val="00524641"/>
    <w:rsid w:val="00524A06"/>
    <w:rsid w:val="0052500E"/>
    <w:rsid w:val="00525330"/>
    <w:rsid w:val="005258CB"/>
    <w:rsid w:val="005260C4"/>
    <w:rsid w:val="00526915"/>
    <w:rsid w:val="00526A1C"/>
    <w:rsid w:val="00527CB2"/>
    <w:rsid w:val="00530D8A"/>
    <w:rsid w:val="00530EAD"/>
    <w:rsid w:val="0053194E"/>
    <w:rsid w:val="00531AF4"/>
    <w:rsid w:val="00532142"/>
    <w:rsid w:val="00532395"/>
    <w:rsid w:val="00532CB7"/>
    <w:rsid w:val="00533312"/>
    <w:rsid w:val="005336C3"/>
    <w:rsid w:val="00533CEF"/>
    <w:rsid w:val="00533D15"/>
    <w:rsid w:val="00534E49"/>
    <w:rsid w:val="0053562D"/>
    <w:rsid w:val="00536E7C"/>
    <w:rsid w:val="0053707E"/>
    <w:rsid w:val="0053776C"/>
    <w:rsid w:val="00537A50"/>
    <w:rsid w:val="005404B3"/>
    <w:rsid w:val="00540584"/>
    <w:rsid w:val="0054085A"/>
    <w:rsid w:val="005414FB"/>
    <w:rsid w:val="00542C0D"/>
    <w:rsid w:val="005430FD"/>
    <w:rsid w:val="0054455E"/>
    <w:rsid w:val="00545396"/>
    <w:rsid w:val="00545F29"/>
    <w:rsid w:val="00545FD5"/>
    <w:rsid w:val="0054660E"/>
    <w:rsid w:val="005476B6"/>
    <w:rsid w:val="00547827"/>
    <w:rsid w:val="00547E91"/>
    <w:rsid w:val="005502AC"/>
    <w:rsid w:val="00550965"/>
    <w:rsid w:val="00550CC9"/>
    <w:rsid w:val="00551630"/>
    <w:rsid w:val="0055192D"/>
    <w:rsid w:val="0055289F"/>
    <w:rsid w:val="00552F57"/>
    <w:rsid w:val="00553FFC"/>
    <w:rsid w:val="00555474"/>
    <w:rsid w:val="00555E23"/>
    <w:rsid w:val="00555F64"/>
    <w:rsid w:val="0055618C"/>
    <w:rsid w:val="005566BA"/>
    <w:rsid w:val="00556786"/>
    <w:rsid w:val="00561330"/>
    <w:rsid w:val="00561DD1"/>
    <w:rsid w:val="0056275B"/>
    <w:rsid w:val="005627FC"/>
    <w:rsid w:val="00562AF1"/>
    <w:rsid w:val="005631E9"/>
    <w:rsid w:val="00563DA2"/>
    <w:rsid w:val="00563FAB"/>
    <w:rsid w:val="00564545"/>
    <w:rsid w:val="005646C7"/>
    <w:rsid w:val="005649E3"/>
    <w:rsid w:val="00565527"/>
    <w:rsid w:val="00565932"/>
    <w:rsid w:val="00565C89"/>
    <w:rsid w:val="00566043"/>
    <w:rsid w:val="005669ED"/>
    <w:rsid w:val="00566C79"/>
    <w:rsid w:val="00567260"/>
    <w:rsid w:val="00570D67"/>
    <w:rsid w:val="0057119F"/>
    <w:rsid w:val="0057173B"/>
    <w:rsid w:val="00572534"/>
    <w:rsid w:val="00572589"/>
    <w:rsid w:val="00572ABD"/>
    <w:rsid w:val="00572D5B"/>
    <w:rsid w:val="0057318B"/>
    <w:rsid w:val="0057351E"/>
    <w:rsid w:val="00573DCA"/>
    <w:rsid w:val="00574901"/>
    <w:rsid w:val="00574BF0"/>
    <w:rsid w:val="00575221"/>
    <w:rsid w:val="005753BE"/>
    <w:rsid w:val="00580859"/>
    <w:rsid w:val="005809B5"/>
    <w:rsid w:val="005819F0"/>
    <w:rsid w:val="00581EC4"/>
    <w:rsid w:val="00581FB4"/>
    <w:rsid w:val="0058221A"/>
    <w:rsid w:val="00582320"/>
    <w:rsid w:val="00582608"/>
    <w:rsid w:val="00583005"/>
    <w:rsid w:val="00584CCD"/>
    <w:rsid w:val="005852F7"/>
    <w:rsid w:val="00585581"/>
    <w:rsid w:val="00585CD4"/>
    <w:rsid w:val="0058620A"/>
    <w:rsid w:val="00586411"/>
    <w:rsid w:val="00587076"/>
    <w:rsid w:val="00587215"/>
    <w:rsid w:val="005872FD"/>
    <w:rsid w:val="005874CB"/>
    <w:rsid w:val="00587716"/>
    <w:rsid w:val="00587BFF"/>
    <w:rsid w:val="00587D31"/>
    <w:rsid w:val="00590353"/>
    <w:rsid w:val="00590618"/>
    <w:rsid w:val="005909D7"/>
    <w:rsid w:val="00590C3A"/>
    <w:rsid w:val="005911CF"/>
    <w:rsid w:val="005919B3"/>
    <w:rsid w:val="00591E0A"/>
    <w:rsid w:val="0059231B"/>
    <w:rsid w:val="00592359"/>
    <w:rsid w:val="0059256C"/>
    <w:rsid w:val="00592C18"/>
    <w:rsid w:val="00593874"/>
    <w:rsid w:val="00593BC4"/>
    <w:rsid w:val="00593C83"/>
    <w:rsid w:val="00594447"/>
    <w:rsid w:val="00595008"/>
    <w:rsid w:val="00595127"/>
    <w:rsid w:val="00595169"/>
    <w:rsid w:val="005958C5"/>
    <w:rsid w:val="00595F16"/>
    <w:rsid w:val="005964FB"/>
    <w:rsid w:val="00596C91"/>
    <w:rsid w:val="00597637"/>
    <w:rsid w:val="00597BD2"/>
    <w:rsid w:val="005A0469"/>
    <w:rsid w:val="005A064D"/>
    <w:rsid w:val="005A0672"/>
    <w:rsid w:val="005A0A1E"/>
    <w:rsid w:val="005A0DEC"/>
    <w:rsid w:val="005A11DD"/>
    <w:rsid w:val="005A158B"/>
    <w:rsid w:val="005A206F"/>
    <w:rsid w:val="005A3368"/>
    <w:rsid w:val="005A3605"/>
    <w:rsid w:val="005A360A"/>
    <w:rsid w:val="005A49FA"/>
    <w:rsid w:val="005A4F07"/>
    <w:rsid w:val="005A57C1"/>
    <w:rsid w:val="005A5819"/>
    <w:rsid w:val="005A58F3"/>
    <w:rsid w:val="005A6328"/>
    <w:rsid w:val="005A637D"/>
    <w:rsid w:val="005A661F"/>
    <w:rsid w:val="005A7389"/>
    <w:rsid w:val="005A767B"/>
    <w:rsid w:val="005A7753"/>
    <w:rsid w:val="005B04A8"/>
    <w:rsid w:val="005B077E"/>
    <w:rsid w:val="005B2D98"/>
    <w:rsid w:val="005B30CF"/>
    <w:rsid w:val="005B313A"/>
    <w:rsid w:val="005B383F"/>
    <w:rsid w:val="005B3A85"/>
    <w:rsid w:val="005B3B15"/>
    <w:rsid w:val="005B40CC"/>
    <w:rsid w:val="005B55EB"/>
    <w:rsid w:val="005B70F0"/>
    <w:rsid w:val="005B79AC"/>
    <w:rsid w:val="005C088E"/>
    <w:rsid w:val="005C0939"/>
    <w:rsid w:val="005C118B"/>
    <w:rsid w:val="005C1535"/>
    <w:rsid w:val="005C165F"/>
    <w:rsid w:val="005C1C60"/>
    <w:rsid w:val="005C211F"/>
    <w:rsid w:val="005C248D"/>
    <w:rsid w:val="005C2867"/>
    <w:rsid w:val="005C35E6"/>
    <w:rsid w:val="005C4405"/>
    <w:rsid w:val="005C447C"/>
    <w:rsid w:val="005C4F08"/>
    <w:rsid w:val="005C4F5A"/>
    <w:rsid w:val="005C56CD"/>
    <w:rsid w:val="005C5BAA"/>
    <w:rsid w:val="005C6276"/>
    <w:rsid w:val="005C676B"/>
    <w:rsid w:val="005C696B"/>
    <w:rsid w:val="005C6D42"/>
    <w:rsid w:val="005D0A31"/>
    <w:rsid w:val="005D184D"/>
    <w:rsid w:val="005D221D"/>
    <w:rsid w:val="005D22A4"/>
    <w:rsid w:val="005D2821"/>
    <w:rsid w:val="005D30D1"/>
    <w:rsid w:val="005D35CA"/>
    <w:rsid w:val="005D3E3D"/>
    <w:rsid w:val="005D3EB1"/>
    <w:rsid w:val="005D47E5"/>
    <w:rsid w:val="005D4A36"/>
    <w:rsid w:val="005D5507"/>
    <w:rsid w:val="005D5732"/>
    <w:rsid w:val="005D62E3"/>
    <w:rsid w:val="005D6552"/>
    <w:rsid w:val="005D753A"/>
    <w:rsid w:val="005D7554"/>
    <w:rsid w:val="005D7E77"/>
    <w:rsid w:val="005D7FBC"/>
    <w:rsid w:val="005E2CD3"/>
    <w:rsid w:val="005E2D58"/>
    <w:rsid w:val="005E38E7"/>
    <w:rsid w:val="005E3F4A"/>
    <w:rsid w:val="005E443C"/>
    <w:rsid w:val="005E535C"/>
    <w:rsid w:val="005E5A7D"/>
    <w:rsid w:val="005E6599"/>
    <w:rsid w:val="005E65CF"/>
    <w:rsid w:val="005E6FC3"/>
    <w:rsid w:val="005E76B8"/>
    <w:rsid w:val="005E7AAA"/>
    <w:rsid w:val="005F037E"/>
    <w:rsid w:val="005F04B1"/>
    <w:rsid w:val="005F066C"/>
    <w:rsid w:val="005F16DB"/>
    <w:rsid w:val="005F186D"/>
    <w:rsid w:val="005F264A"/>
    <w:rsid w:val="005F2D3D"/>
    <w:rsid w:val="005F2F74"/>
    <w:rsid w:val="005F4EDF"/>
    <w:rsid w:val="005F571B"/>
    <w:rsid w:val="005F5FC3"/>
    <w:rsid w:val="005F6B12"/>
    <w:rsid w:val="0060033E"/>
    <w:rsid w:val="00600607"/>
    <w:rsid w:val="0060062D"/>
    <w:rsid w:val="00601612"/>
    <w:rsid w:val="006016E3"/>
    <w:rsid w:val="006018CC"/>
    <w:rsid w:val="00601D08"/>
    <w:rsid w:val="00603441"/>
    <w:rsid w:val="006039AF"/>
    <w:rsid w:val="00603A06"/>
    <w:rsid w:val="00603E42"/>
    <w:rsid w:val="006046BE"/>
    <w:rsid w:val="00604750"/>
    <w:rsid w:val="0060519C"/>
    <w:rsid w:val="006051DC"/>
    <w:rsid w:val="0060580D"/>
    <w:rsid w:val="0060611D"/>
    <w:rsid w:val="00607028"/>
    <w:rsid w:val="00607485"/>
    <w:rsid w:val="0060789A"/>
    <w:rsid w:val="00610CA7"/>
    <w:rsid w:val="00611F2C"/>
    <w:rsid w:val="00612158"/>
    <w:rsid w:val="00615E53"/>
    <w:rsid w:val="006174CD"/>
    <w:rsid w:val="00617CF4"/>
    <w:rsid w:val="00620256"/>
    <w:rsid w:val="00620374"/>
    <w:rsid w:val="00620730"/>
    <w:rsid w:val="00621844"/>
    <w:rsid w:val="00621C72"/>
    <w:rsid w:val="00621CE1"/>
    <w:rsid w:val="00621CED"/>
    <w:rsid w:val="00622124"/>
    <w:rsid w:val="006223D6"/>
    <w:rsid w:val="00622430"/>
    <w:rsid w:val="00622FD6"/>
    <w:rsid w:val="00623684"/>
    <w:rsid w:val="006237F5"/>
    <w:rsid w:val="00623C21"/>
    <w:rsid w:val="006242AF"/>
    <w:rsid w:val="00624AA6"/>
    <w:rsid w:val="0062541C"/>
    <w:rsid w:val="00625421"/>
    <w:rsid w:val="0062555F"/>
    <w:rsid w:val="006263FE"/>
    <w:rsid w:val="00626600"/>
    <w:rsid w:val="00627C94"/>
    <w:rsid w:val="00630446"/>
    <w:rsid w:val="00631445"/>
    <w:rsid w:val="0063210D"/>
    <w:rsid w:val="006324C8"/>
    <w:rsid w:val="00632FAE"/>
    <w:rsid w:val="00633ACC"/>
    <w:rsid w:val="00634B5F"/>
    <w:rsid w:val="00634B7A"/>
    <w:rsid w:val="00634E17"/>
    <w:rsid w:val="00634E7F"/>
    <w:rsid w:val="00635D7E"/>
    <w:rsid w:val="00636A21"/>
    <w:rsid w:val="00637127"/>
    <w:rsid w:val="006371BC"/>
    <w:rsid w:val="006406DB"/>
    <w:rsid w:val="00640C7C"/>
    <w:rsid w:val="00640CF9"/>
    <w:rsid w:val="006412F8"/>
    <w:rsid w:val="0064144F"/>
    <w:rsid w:val="006419FB"/>
    <w:rsid w:val="0064209B"/>
    <w:rsid w:val="0064359C"/>
    <w:rsid w:val="00645ADC"/>
    <w:rsid w:val="0064698D"/>
    <w:rsid w:val="00646DD3"/>
    <w:rsid w:val="00646EBD"/>
    <w:rsid w:val="006474AE"/>
    <w:rsid w:val="00647702"/>
    <w:rsid w:val="00647E4B"/>
    <w:rsid w:val="006506D8"/>
    <w:rsid w:val="00650989"/>
    <w:rsid w:val="00650D7E"/>
    <w:rsid w:val="006510BE"/>
    <w:rsid w:val="006511AC"/>
    <w:rsid w:val="006512DA"/>
    <w:rsid w:val="006513DC"/>
    <w:rsid w:val="0065197F"/>
    <w:rsid w:val="00651A28"/>
    <w:rsid w:val="00651E3F"/>
    <w:rsid w:val="00652096"/>
    <w:rsid w:val="00652BA7"/>
    <w:rsid w:val="00652EEC"/>
    <w:rsid w:val="00652F2E"/>
    <w:rsid w:val="00654121"/>
    <w:rsid w:val="00654187"/>
    <w:rsid w:val="00654865"/>
    <w:rsid w:val="00654D46"/>
    <w:rsid w:val="006553A6"/>
    <w:rsid w:val="00655DC0"/>
    <w:rsid w:val="00655F13"/>
    <w:rsid w:val="00656357"/>
    <w:rsid w:val="00656B79"/>
    <w:rsid w:val="00657C68"/>
    <w:rsid w:val="00660C49"/>
    <w:rsid w:val="00661DF8"/>
    <w:rsid w:val="006624F9"/>
    <w:rsid w:val="00662620"/>
    <w:rsid w:val="0066282A"/>
    <w:rsid w:val="00663989"/>
    <w:rsid w:val="00664C6A"/>
    <w:rsid w:val="00666173"/>
    <w:rsid w:val="006667DC"/>
    <w:rsid w:val="0066746F"/>
    <w:rsid w:val="00667AA5"/>
    <w:rsid w:val="00667B05"/>
    <w:rsid w:val="006704AD"/>
    <w:rsid w:val="006707C0"/>
    <w:rsid w:val="006718AD"/>
    <w:rsid w:val="00671BAB"/>
    <w:rsid w:val="00672A8B"/>
    <w:rsid w:val="0067305B"/>
    <w:rsid w:val="00673622"/>
    <w:rsid w:val="00674A1D"/>
    <w:rsid w:val="00674CE5"/>
    <w:rsid w:val="0067515A"/>
    <w:rsid w:val="00675C2F"/>
    <w:rsid w:val="006762F0"/>
    <w:rsid w:val="00676957"/>
    <w:rsid w:val="006770BA"/>
    <w:rsid w:val="00677920"/>
    <w:rsid w:val="00677F1F"/>
    <w:rsid w:val="00680927"/>
    <w:rsid w:val="006813D4"/>
    <w:rsid w:val="00681CC5"/>
    <w:rsid w:val="00683637"/>
    <w:rsid w:val="006837D4"/>
    <w:rsid w:val="006838AB"/>
    <w:rsid w:val="00683BAB"/>
    <w:rsid w:val="00683CEB"/>
    <w:rsid w:val="00683FDF"/>
    <w:rsid w:val="00685B35"/>
    <w:rsid w:val="00686D84"/>
    <w:rsid w:val="006877CD"/>
    <w:rsid w:val="00687853"/>
    <w:rsid w:val="00687AF3"/>
    <w:rsid w:val="00690C15"/>
    <w:rsid w:val="00690E06"/>
    <w:rsid w:val="00690EA8"/>
    <w:rsid w:val="006917F4"/>
    <w:rsid w:val="00691A39"/>
    <w:rsid w:val="006925BE"/>
    <w:rsid w:val="006937F6"/>
    <w:rsid w:val="00694668"/>
    <w:rsid w:val="00695025"/>
    <w:rsid w:val="00696204"/>
    <w:rsid w:val="00696314"/>
    <w:rsid w:val="006979C5"/>
    <w:rsid w:val="006A0621"/>
    <w:rsid w:val="006A06FC"/>
    <w:rsid w:val="006A0ECC"/>
    <w:rsid w:val="006A116D"/>
    <w:rsid w:val="006A2C29"/>
    <w:rsid w:val="006A2CC9"/>
    <w:rsid w:val="006A2ED8"/>
    <w:rsid w:val="006A3D1A"/>
    <w:rsid w:val="006A4DDF"/>
    <w:rsid w:val="006A5398"/>
    <w:rsid w:val="006A675F"/>
    <w:rsid w:val="006A6A17"/>
    <w:rsid w:val="006A72EA"/>
    <w:rsid w:val="006B0836"/>
    <w:rsid w:val="006B1081"/>
    <w:rsid w:val="006B168F"/>
    <w:rsid w:val="006B1F13"/>
    <w:rsid w:val="006B2249"/>
    <w:rsid w:val="006B2438"/>
    <w:rsid w:val="006B2D11"/>
    <w:rsid w:val="006B368E"/>
    <w:rsid w:val="006B38A2"/>
    <w:rsid w:val="006B3FC6"/>
    <w:rsid w:val="006B4348"/>
    <w:rsid w:val="006B4D72"/>
    <w:rsid w:val="006B5103"/>
    <w:rsid w:val="006B53DD"/>
    <w:rsid w:val="006B5C4D"/>
    <w:rsid w:val="006C11AE"/>
    <w:rsid w:val="006C14A5"/>
    <w:rsid w:val="006C162F"/>
    <w:rsid w:val="006C1638"/>
    <w:rsid w:val="006C1AAE"/>
    <w:rsid w:val="006C1B4D"/>
    <w:rsid w:val="006C1B66"/>
    <w:rsid w:val="006C1CE1"/>
    <w:rsid w:val="006C23CE"/>
    <w:rsid w:val="006C3D4C"/>
    <w:rsid w:val="006C3E26"/>
    <w:rsid w:val="006C405F"/>
    <w:rsid w:val="006C411F"/>
    <w:rsid w:val="006C5034"/>
    <w:rsid w:val="006C521C"/>
    <w:rsid w:val="006C5C93"/>
    <w:rsid w:val="006C6A0E"/>
    <w:rsid w:val="006C6BFE"/>
    <w:rsid w:val="006C6E6E"/>
    <w:rsid w:val="006C7E9C"/>
    <w:rsid w:val="006D0474"/>
    <w:rsid w:val="006D0A66"/>
    <w:rsid w:val="006D1206"/>
    <w:rsid w:val="006D1386"/>
    <w:rsid w:val="006D22CF"/>
    <w:rsid w:val="006D27F8"/>
    <w:rsid w:val="006D2930"/>
    <w:rsid w:val="006D2A47"/>
    <w:rsid w:val="006D2C5A"/>
    <w:rsid w:val="006D2F3D"/>
    <w:rsid w:val="006D44FC"/>
    <w:rsid w:val="006D48CA"/>
    <w:rsid w:val="006D4A8E"/>
    <w:rsid w:val="006D4ADC"/>
    <w:rsid w:val="006D4C9A"/>
    <w:rsid w:val="006D53DF"/>
    <w:rsid w:val="006D60A2"/>
    <w:rsid w:val="006D626C"/>
    <w:rsid w:val="006D6FA0"/>
    <w:rsid w:val="006D76DB"/>
    <w:rsid w:val="006E04B1"/>
    <w:rsid w:val="006E0DA6"/>
    <w:rsid w:val="006E19E6"/>
    <w:rsid w:val="006E2F1B"/>
    <w:rsid w:val="006E3301"/>
    <w:rsid w:val="006E33CF"/>
    <w:rsid w:val="006E3CD9"/>
    <w:rsid w:val="006E441D"/>
    <w:rsid w:val="006E4443"/>
    <w:rsid w:val="006E4F45"/>
    <w:rsid w:val="006E4FCF"/>
    <w:rsid w:val="006E53DC"/>
    <w:rsid w:val="006E59A9"/>
    <w:rsid w:val="006E5D39"/>
    <w:rsid w:val="006E64A5"/>
    <w:rsid w:val="006E712E"/>
    <w:rsid w:val="006E7CA7"/>
    <w:rsid w:val="006E7D54"/>
    <w:rsid w:val="006E7F6B"/>
    <w:rsid w:val="006F0005"/>
    <w:rsid w:val="006F00E4"/>
    <w:rsid w:val="006F1420"/>
    <w:rsid w:val="006F1619"/>
    <w:rsid w:val="006F25FA"/>
    <w:rsid w:val="006F3537"/>
    <w:rsid w:val="006F57FF"/>
    <w:rsid w:val="006F5D32"/>
    <w:rsid w:val="006F6135"/>
    <w:rsid w:val="006F677D"/>
    <w:rsid w:val="006F67ED"/>
    <w:rsid w:val="006F69C8"/>
    <w:rsid w:val="006F6A76"/>
    <w:rsid w:val="006F77B4"/>
    <w:rsid w:val="006F7B47"/>
    <w:rsid w:val="006F7C51"/>
    <w:rsid w:val="006F7D05"/>
    <w:rsid w:val="00700D31"/>
    <w:rsid w:val="00701273"/>
    <w:rsid w:val="007015D5"/>
    <w:rsid w:val="00701AC0"/>
    <w:rsid w:val="00701C1D"/>
    <w:rsid w:val="00701C4B"/>
    <w:rsid w:val="0070258D"/>
    <w:rsid w:val="00703652"/>
    <w:rsid w:val="00703B1E"/>
    <w:rsid w:val="00703F76"/>
    <w:rsid w:val="00705172"/>
    <w:rsid w:val="00706127"/>
    <w:rsid w:val="0070671C"/>
    <w:rsid w:val="00706813"/>
    <w:rsid w:val="00706D4B"/>
    <w:rsid w:val="00706FC7"/>
    <w:rsid w:val="0070763F"/>
    <w:rsid w:val="00707F67"/>
    <w:rsid w:val="00710033"/>
    <w:rsid w:val="0071063E"/>
    <w:rsid w:val="00710818"/>
    <w:rsid w:val="007111A7"/>
    <w:rsid w:val="00711397"/>
    <w:rsid w:val="007116AE"/>
    <w:rsid w:val="00711745"/>
    <w:rsid w:val="00711B6D"/>
    <w:rsid w:val="00712111"/>
    <w:rsid w:val="00712C74"/>
    <w:rsid w:val="00713395"/>
    <w:rsid w:val="00713B36"/>
    <w:rsid w:val="0071411D"/>
    <w:rsid w:val="007152EA"/>
    <w:rsid w:val="00715637"/>
    <w:rsid w:val="007156FC"/>
    <w:rsid w:val="00715951"/>
    <w:rsid w:val="00715AEA"/>
    <w:rsid w:val="007161A9"/>
    <w:rsid w:val="00717216"/>
    <w:rsid w:val="007172F2"/>
    <w:rsid w:val="00717434"/>
    <w:rsid w:val="00717C18"/>
    <w:rsid w:val="007205F6"/>
    <w:rsid w:val="007208E7"/>
    <w:rsid w:val="00720B41"/>
    <w:rsid w:val="007219E6"/>
    <w:rsid w:val="007228F4"/>
    <w:rsid w:val="00722987"/>
    <w:rsid w:val="00722F01"/>
    <w:rsid w:val="007230A0"/>
    <w:rsid w:val="00723AA2"/>
    <w:rsid w:val="00723AC0"/>
    <w:rsid w:val="00724129"/>
    <w:rsid w:val="007243F7"/>
    <w:rsid w:val="007245D5"/>
    <w:rsid w:val="00726D8C"/>
    <w:rsid w:val="00726F3F"/>
    <w:rsid w:val="007279A0"/>
    <w:rsid w:val="00727A60"/>
    <w:rsid w:val="00727B4F"/>
    <w:rsid w:val="00730085"/>
    <w:rsid w:val="00730D0E"/>
    <w:rsid w:val="00731376"/>
    <w:rsid w:val="0073309C"/>
    <w:rsid w:val="007336BE"/>
    <w:rsid w:val="00734B00"/>
    <w:rsid w:val="00735375"/>
    <w:rsid w:val="0073612E"/>
    <w:rsid w:val="00736238"/>
    <w:rsid w:val="00736725"/>
    <w:rsid w:val="007371AE"/>
    <w:rsid w:val="007408E3"/>
    <w:rsid w:val="00740B5A"/>
    <w:rsid w:val="00740BA9"/>
    <w:rsid w:val="00741D7F"/>
    <w:rsid w:val="00741E9C"/>
    <w:rsid w:val="00742095"/>
    <w:rsid w:val="0074328F"/>
    <w:rsid w:val="0074337C"/>
    <w:rsid w:val="007434DB"/>
    <w:rsid w:val="00743584"/>
    <w:rsid w:val="0074373B"/>
    <w:rsid w:val="00743B97"/>
    <w:rsid w:val="0074458E"/>
    <w:rsid w:val="007458C5"/>
    <w:rsid w:val="00745FE3"/>
    <w:rsid w:val="00746118"/>
    <w:rsid w:val="0074713C"/>
    <w:rsid w:val="0074719A"/>
    <w:rsid w:val="007472FA"/>
    <w:rsid w:val="00747343"/>
    <w:rsid w:val="007477D0"/>
    <w:rsid w:val="00747AC7"/>
    <w:rsid w:val="00747FB1"/>
    <w:rsid w:val="0075013A"/>
    <w:rsid w:val="007503F2"/>
    <w:rsid w:val="007503F8"/>
    <w:rsid w:val="00750D11"/>
    <w:rsid w:val="007512FD"/>
    <w:rsid w:val="00751608"/>
    <w:rsid w:val="00751959"/>
    <w:rsid w:val="00751FA2"/>
    <w:rsid w:val="00752B14"/>
    <w:rsid w:val="0075362D"/>
    <w:rsid w:val="00753A55"/>
    <w:rsid w:val="00754BB4"/>
    <w:rsid w:val="00755490"/>
    <w:rsid w:val="00755A80"/>
    <w:rsid w:val="0075652E"/>
    <w:rsid w:val="007569DE"/>
    <w:rsid w:val="00756BC3"/>
    <w:rsid w:val="0076046A"/>
    <w:rsid w:val="007609DC"/>
    <w:rsid w:val="00760A17"/>
    <w:rsid w:val="007611CD"/>
    <w:rsid w:val="007619E2"/>
    <w:rsid w:val="00761B62"/>
    <w:rsid w:val="0076229E"/>
    <w:rsid w:val="00762644"/>
    <w:rsid w:val="00762CDB"/>
    <w:rsid w:val="00762F2C"/>
    <w:rsid w:val="007630CB"/>
    <w:rsid w:val="007640C1"/>
    <w:rsid w:val="0076478B"/>
    <w:rsid w:val="0076495A"/>
    <w:rsid w:val="00764A17"/>
    <w:rsid w:val="00764A3C"/>
    <w:rsid w:val="00764BCE"/>
    <w:rsid w:val="00765184"/>
    <w:rsid w:val="007653E2"/>
    <w:rsid w:val="00765E16"/>
    <w:rsid w:val="007665B5"/>
    <w:rsid w:val="007669BF"/>
    <w:rsid w:val="007670B0"/>
    <w:rsid w:val="0076729A"/>
    <w:rsid w:val="00767432"/>
    <w:rsid w:val="00767B35"/>
    <w:rsid w:val="00767BD2"/>
    <w:rsid w:val="00767F65"/>
    <w:rsid w:val="00770EF4"/>
    <w:rsid w:val="007710CF"/>
    <w:rsid w:val="007714EE"/>
    <w:rsid w:val="00772335"/>
    <w:rsid w:val="0077238E"/>
    <w:rsid w:val="00772608"/>
    <w:rsid w:val="00772B30"/>
    <w:rsid w:val="0077311E"/>
    <w:rsid w:val="00773468"/>
    <w:rsid w:val="00773706"/>
    <w:rsid w:val="0077386A"/>
    <w:rsid w:val="00773D15"/>
    <w:rsid w:val="00773D33"/>
    <w:rsid w:val="00773D9D"/>
    <w:rsid w:val="007741BE"/>
    <w:rsid w:val="00774246"/>
    <w:rsid w:val="00774253"/>
    <w:rsid w:val="00774603"/>
    <w:rsid w:val="007746C8"/>
    <w:rsid w:val="00774D6E"/>
    <w:rsid w:val="00775629"/>
    <w:rsid w:val="007761C6"/>
    <w:rsid w:val="0077626B"/>
    <w:rsid w:val="0077632C"/>
    <w:rsid w:val="00776DB2"/>
    <w:rsid w:val="00776FDC"/>
    <w:rsid w:val="0077768D"/>
    <w:rsid w:val="0077788F"/>
    <w:rsid w:val="00777978"/>
    <w:rsid w:val="00780532"/>
    <w:rsid w:val="007808BA"/>
    <w:rsid w:val="007810B3"/>
    <w:rsid w:val="007810F4"/>
    <w:rsid w:val="00781E4D"/>
    <w:rsid w:val="00782666"/>
    <w:rsid w:val="007826F3"/>
    <w:rsid w:val="00782D98"/>
    <w:rsid w:val="00783189"/>
    <w:rsid w:val="00783902"/>
    <w:rsid w:val="00783ACD"/>
    <w:rsid w:val="007840DA"/>
    <w:rsid w:val="0078428E"/>
    <w:rsid w:val="00784F64"/>
    <w:rsid w:val="00787294"/>
    <w:rsid w:val="007873F9"/>
    <w:rsid w:val="00787B43"/>
    <w:rsid w:val="00787CC7"/>
    <w:rsid w:val="00790456"/>
    <w:rsid w:val="007910DC"/>
    <w:rsid w:val="00791310"/>
    <w:rsid w:val="007919C4"/>
    <w:rsid w:val="0079210B"/>
    <w:rsid w:val="0079221B"/>
    <w:rsid w:val="00792B24"/>
    <w:rsid w:val="00792D53"/>
    <w:rsid w:val="00792DEA"/>
    <w:rsid w:val="00793672"/>
    <w:rsid w:val="00793D2A"/>
    <w:rsid w:val="00793F89"/>
    <w:rsid w:val="00794491"/>
    <w:rsid w:val="00794545"/>
    <w:rsid w:val="007945C8"/>
    <w:rsid w:val="00795071"/>
    <w:rsid w:val="0079527E"/>
    <w:rsid w:val="007955B7"/>
    <w:rsid w:val="0079563D"/>
    <w:rsid w:val="00795BDB"/>
    <w:rsid w:val="0079627F"/>
    <w:rsid w:val="00796462"/>
    <w:rsid w:val="00797748"/>
    <w:rsid w:val="00797D10"/>
    <w:rsid w:val="007A0FED"/>
    <w:rsid w:val="007A1282"/>
    <w:rsid w:val="007A1438"/>
    <w:rsid w:val="007A290F"/>
    <w:rsid w:val="007A304F"/>
    <w:rsid w:val="007A38E1"/>
    <w:rsid w:val="007A3A79"/>
    <w:rsid w:val="007A4051"/>
    <w:rsid w:val="007A4DC7"/>
    <w:rsid w:val="007A5071"/>
    <w:rsid w:val="007A5657"/>
    <w:rsid w:val="007A5D12"/>
    <w:rsid w:val="007A616C"/>
    <w:rsid w:val="007A6D83"/>
    <w:rsid w:val="007A7075"/>
    <w:rsid w:val="007A74FF"/>
    <w:rsid w:val="007A798D"/>
    <w:rsid w:val="007A7B14"/>
    <w:rsid w:val="007B0126"/>
    <w:rsid w:val="007B0947"/>
    <w:rsid w:val="007B0976"/>
    <w:rsid w:val="007B1BBD"/>
    <w:rsid w:val="007B2A45"/>
    <w:rsid w:val="007B2CF6"/>
    <w:rsid w:val="007B2FC6"/>
    <w:rsid w:val="007B368D"/>
    <w:rsid w:val="007B44B1"/>
    <w:rsid w:val="007B4AC9"/>
    <w:rsid w:val="007B4AE8"/>
    <w:rsid w:val="007B5267"/>
    <w:rsid w:val="007B55B3"/>
    <w:rsid w:val="007B6139"/>
    <w:rsid w:val="007B61A9"/>
    <w:rsid w:val="007B65A2"/>
    <w:rsid w:val="007B6C1B"/>
    <w:rsid w:val="007B723C"/>
    <w:rsid w:val="007B74ED"/>
    <w:rsid w:val="007B78AD"/>
    <w:rsid w:val="007C0B50"/>
    <w:rsid w:val="007C0C74"/>
    <w:rsid w:val="007C0C8E"/>
    <w:rsid w:val="007C0F0B"/>
    <w:rsid w:val="007C13F0"/>
    <w:rsid w:val="007C1CA5"/>
    <w:rsid w:val="007C223E"/>
    <w:rsid w:val="007C2BAD"/>
    <w:rsid w:val="007C2D6E"/>
    <w:rsid w:val="007C3241"/>
    <w:rsid w:val="007C3692"/>
    <w:rsid w:val="007C36AE"/>
    <w:rsid w:val="007C3A12"/>
    <w:rsid w:val="007C462F"/>
    <w:rsid w:val="007C4CFA"/>
    <w:rsid w:val="007C5593"/>
    <w:rsid w:val="007C584D"/>
    <w:rsid w:val="007C5954"/>
    <w:rsid w:val="007C6383"/>
    <w:rsid w:val="007C66DA"/>
    <w:rsid w:val="007C752C"/>
    <w:rsid w:val="007C7FA0"/>
    <w:rsid w:val="007D00B3"/>
    <w:rsid w:val="007D03AC"/>
    <w:rsid w:val="007D144D"/>
    <w:rsid w:val="007D1927"/>
    <w:rsid w:val="007D1FAB"/>
    <w:rsid w:val="007D307F"/>
    <w:rsid w:val="007D319D"/>
    <w:rsid w:val="007D3CF3"/>
    <w:rsid w:val="007D4400"/>
    <w:rsid w:val="007D5734"/>
    <w:rsid w:val="007D58B4"/>
    <w:rsid w:val="007D6149"/>
    <w:rsid w:val="007D663D"/>
    <w:rsid w:val="007E00C0"/>
    <w:rsid w:val="007E027B"/>
    <w:rsid w:val="007E182B"/>
    <w:rsid w:val="007E245F"/>
    <w:rsid w:val="007E24BC"/>
    <w:rsid w:val="007E2ED1"/>
    <w:rsid w:val="007E44BB"/>
    <w:rsid w:val="007E4BAF"/>
    <w:rsid w:val="007E4FB6"/>
    <w:rsid w:val="007E61E5"/>
    <w:rsid w:val="007E737F"/>
    <w:rsid w:val="007E77A8"/>
    <w:rsid w:val="007E7929"/>
    <w:rsid w:val="007E7F73"/>
    <w:rsid w:val="007F0DA4"/>
    <w:rsid w:val="007F14ED"/>
    <w:rsid w:val="007F1E97"/>
    <w:rsid w:val="007F25A6"/>
    <w:rsid w:val="007F27F5"/>
    <w:rsid w:val="007F2AE0"/>
    <w:rsid w:val="007F70E1"/>
    <w:rsid w:val="007F7184"/>
    <w:rsid w:val="007F7929"/>
    <w:rsid w:val="00800077"/>
    <w:rsid w:val="00800119"/>
    <w:rsid w:val="00800156"/>
    <w:rsid w:val="00800185"/>
    <w:rsid w:val="0080055E"/>
    <w:rsid w:val="00800BDA"/>
    <w:rsid w:val="00800FE1"/>
    <w:rsid w:val="0080179D"/>
    <w:rsid w:val="0080223E"/>
    <w:rsid w:val="0080371C"/>
    <w:rsid w:val="00803CC4"/>
    <w:rsid w:val="008045C1"/>
    <w:rsid w:val="008046BD"/>
    <w:rsid w:val="008046DB"/>
    <w:rsid w:val="00805341"/>
    <w:rsid w:val="0080547E"/>
    <w:rsid w:val="008054E0"/>
    <w:rsid w:val="00805C41"/>
    <w:rsid w:val="00805E3E"/>
    <w:rsid w:val="00805F0E"/>
    <w:rsid w:val="00806385"/>
    <w:rsid w:val="0081037F"/>
    <w:rsid w:val="008106B1"/>
    <w:rsid w:val="00810924"/>
    <w:rsid w:val="008121BC"/>
    <w:rsid w:val="00812477"/>
    <w:rsid w:val="008126C5"/>
    <w:rsid w:val="00812883"/>
    <w:rsid w:val="00812BEA"/>
    <w:rsid w:val="00812D41"/>
    <w:rsid w:val="00813679"/>
    <w:rsid w:val="00815011"/>
    <w:rsid w:val="0081529F"/>
    <w:rsid w:val="00815764"/>
    <w:rsid w:val="00815D44"/>
    <w:rsid w:val="00816319"/>
    <w:rsid w:val="0081698A"/>
    <w:rsid w:val="00816BA1"/>
    <w:rsid w:val="008175E2"/>
    <w:rsid w:val="008177FC"/>
    <w:rsid w:val="0082088F"/>
    <w:rsid w:val="00820D1B"/>
    <w:rsid w:val="00820E12"/>
    <w:rsid w:val="008210C2"/>
    <w:rsid w:val="00822C5C"/>
    <w:rsid w:val="00822D42"/>
    <w:rsid w:val="00822F1B"/>
    <w:rsid w:val="00823FBD"/>
    <w:rsid w:val="008249BB"/>
    <w:rsid w:val="00825D39"/>
    <w:rsid w:val="00825E26"/>
    <w:rsid w:val="00826A14"/>
    <w:rsid w:val="00826AA0"/>
    <w:rsid w:val="00830D34"/>
    <w:rsid w:val="00831474"/>
    <w:rsid w:val="00831536"/>
    <w:rsid w:val="00831D3A"/>
    <w:rsid w:val="00831E46"/>
    <w:rsid w:val="00832193"/>
    <w:rsid w:val="00832814"/>
    <w:rsid w:val="008354E3"/>
    <w:rsid w:val="008356B2"/>
    <w:rsid w:val="008358B3"/>
    <w:rsid w:val="00835FBA"/>
    <w:rsid w:val="0083638F"/>
    <w:rsid w:val="008368F2"/>
    <w:rsid w:val="00837D7E"/>
    <w:rsid w:val="0084059D"/>
    <w:rsid w:val="00840CBA"/>
    <w:rsid w:val="00841B24"/>
    <w:rsid w:val="00841D52"/>
    <w:rsid w:val="008426B4"/>
    <w:rsid w:val="00843142"/>
    <w:rsid w:val="008432F4"/>
    <w:rsid w:val="00844F98"/>
    <w:rsid w:val="00844FA1"/>
    <w:rsid w:val="00845997"/>
    <w:rsid w:val="00845DAF"/>
    <w:rsid w:val="00846AF5"/>
    <w:rsid w:val="00846B26"/>
    <w:rsid w:val="00846CE4"/>
    <w:rsid w:val="00846F98"/>
    <w:rsid w:val="00847432"/>
    <w:rsid w:val="00847DB6"/>
    <w:rsid w:val="00850521"/>
    <w:rsid w:val="00850627"/>
    <w:rsid w:val="00850AED"/>
    <w:rsid w:val="00851B01"/>
    <w:rsid w:val="00853122"/>
    <w:rsid w:val="00853759"/>
    <w:rsid w:val="00853A00"/>
    <w:rsid w:val="00853F8B"/>
    <w:rsid w:val="008541CC"/>
    <w:rsid w:val="008552A5"/>
    <w:rsid w:val="0085561A"/>
    <w:rsid w:val="0085592D"/>
    <w:rsid w:val="00855C89"/>
    <w:rsid w:val="0085712E"/>
    <w:rsid w:val="00857808"/>
    <w:rsid w:val="00857CFE"/>
    <w:rsid w:val="00857E7F"/>
    <w:rsid w:val="008614CA"/>
    <w:rsid w:val="0086163C"/>
    <w:rsid w:val="008625B9"/>
    <w:rsid w:val="00862653"/>
    <w:rsid w:val="00862C9E"/>
    <w:rsid w:val="00862D1A"/>
    <w:rsid w:val="00862EDE"/>
    <w:rsid w:val="00863363"/>
    <w:rsid w:val="00863530"/>
    <w:rsid w:val="008637E2"/>
    <w:rsid w:val="00863AD6"/>
    <w:rsid w:val="00865663"/>
    <w:rsid w:val="00866218"/>
    <w:rsid w:val="00867727"/>
    <w:rsid w:val="00867776"/>
    <w:rsid w:val="00870783"/>
    <w:rsid w:val="008708D0"/>
    <w:rsid w:val="008711F7"/>
    <w:rsid w:val="008712DF"/>
    <w:rsid w:val="00872865"/>
    <w:rsid w:val="00872926"/>
    <w:rsid w:val="00872D2B"/>
    <w:rsid w:val="00873A03"/>
    <w:rsid w:val="008741D0"/>
    <w:rsid w:val="0087426F"/>
    <w:rsid w:val="00874EAC"/>
    <w:rsid w:val="008750C8"/>
    <w:rsid w:val="008753DA"/>
    <w:rsid w:val="0087542F"/>
    <w:rsid w:val="00875604"/>
    <w:rsid w:val="0087588D"/>
    <w:rsid w:val="008759C8"/>
    <w:rsid w:val="008764AE"/>
    <w:rsid w:val="00876776"/>
    <w:rsid w:val="00876B18"/>
    <w:rsid w:val="00876C64"/>
    <w:rsid w:val="008770E9"/>
    <w:rsid w:val="00880333"/>
    <w:rsid w:val="00880483"/>
    <w:rsid w:val="00881B23"/>
    <w:rsid w:val="00882B2F"/>
    <w:rsid w:val="008837E3"/>
    <w:rsid w:val="00883BD2"/>
    <w:rsid w:val="00883D3B"/>
    <w:rsid w:val="00883FAB"/>
    <w:rsid w:val="00884964"/>
    <w:rsid w:val="00884D02"/>
    <w:rsid w:val="00885679"/>
    <w:rsid w:val="008857FE"/>
    <w:rsid w:val="00885BC1"/>
    <w:rsid w:val="008865F7"/>
    <w:rsid w:val="00887492"/>
    <w:rsid w:val="00887568"/>
    <w:rsid w:val="0088790A"/>
    <w:rsid w:val="00887F6D"/>
    <w:rsid w:val="0089011C"/>
    <w:rsid w:val="008901B0"/>
    <w:rsid w:val="00890788"/>
    <w:rsid w:val="00890F5F"/>
    <w:rsid w:val="008914C0"/>
    <w:rsid w:val="00892C77"/>
    <w:rsid w:val="00893048"/>
    <w:rsid w:val="008941E5"/>
    <w:rsid w:val="008942A3"/>
    <w:rsid w:val="008943D3"/>
    <w:rsid w:val="008949DE"/>
    <w:rsid w:val="0089520F"/>
    <w:rsid w:val="00895215"/>
    <w:rsid w:val="008958A9"/>
    <w:rsid w:val="00895A58"/>
    <w:rsid w:val="00895E6E"/>
    <w:rsid w:val="008961C6"/>
    <w:rsid w:val="008965CF"/>
    <w:rsid w:val="008975EB"/>
    <w:rsid w:val="00897C2D"/>
    <w:rsid w:val="00897CCD"/>
    <w:rsid w:val="008A0247"/>
    <w:rsid w:val="008A08E6"/>
    <w:rsid w:val="008A0EDA"/>
    <w:rsid w:val="008A0FBF"/>
    <w:rsid w:val="008A20AE"/>
    <w:rsid w:val="008A2F7E"/>
    <w:rsid w:val="008A3318"/>
    <w:rsid w:val="008A33FE"/>
    <w:rsid w:val="008A3665"/>
    <w:rsid w:val="008A3CDA"/>
    <w:rsid w:val="008A4206"/>
    <w:rsid w:val="008A4289"/>
    <w:rsid w:val="008A452C"/>
    <w:rsid w:val="008A4942"/>
    <w:rsid w:val="008A54F4"/>
    <w:rsid w:val="008A602E"/>
    <w:rsid w:val="008A658E"/>
    <w:rsid w:val="008A6D91"/>
    <w:rsid w:val="008A775C"/>
    <w:rsid w:val="008A7BD3"/>
    <w:rsid w:val="008A7E39"/>
    <w:rsid w:val="008B058C"/>
    <w:rsid w:val="008B0880"/>
    <w:rsid w:val="008B141C"/>
    <w:rsid w:val="008B1497"/>
    <w:rsid w:val="008B2029"/>
    <w:rsid w:val="008B2205"/>
    <w:rsid w:val="008B3556"/>
    <w:rsid w:val="008B4309"/>
    <w:rsid w:val="008B4695"/>
    <w:rsid w:val="008B497A"/>
    <w:rsid w:val="008B49C8"/>
    <w:rsid w:val="008B529A"/>
    <w:rsid w:val="008B61D7"/>
    <w:rsid w:val="008B7D7B"/>
    <w:rsid w:val="008B7EC7"/>
    <w:rsid w:val="008C102D"/>
    <w:rsid w:val="008C135B"/>
    <w:rsid w:val="008C136C"/>
    <w:rsid w:val="008C25A2"/>
    <w:rsid w:val="008C374A"/>
    <w:rsid w:val="008C42AD"/>
    <w:rsid w:val="008C4CCA"/>
    <w:rsid w:val="008C6109"/>
    <w:rsid w:val="008C7339"/>
    <w:rsid w:val="008C74DC"/>
    <w:rsid w:val="008C7545"/>
    <w:rsid w:val="008C7600"/>
    <w:rsid w:val="008C796F"/>
    <w:rsid w:val="008C7F22"/>
    <w:rsid w:val="008D0C9B"/>
    <w:rsid w:val="008D1052"/>
    <w:rsid w:val="008D155F"/>
    <w:rsid w:val="008D2303"/>
    <w:rsid w:val="008D2A68"/>
    <w:rsid w:val="008D3180"/>
    <w:rsid w:val="008D318D"/>
    <w:rsid w:val="008D39B6"/>
    <w:rsid w:val="008D40C2"/>
    <w:rsid w:val="008D427B"/>
    <w:rsid w:val="008D48DA"/>
    <w:rsid w:val="008D4C82"/>
    <w:rsid w:val="008D4F93"/>
    <w:rsid w:val="008D5127"/>
    <w:rsid w:val="008D53B2"/>
    <w:rsid w:val="008D5AA4"/>
    <w:rsid w:val="008D5ADF"/>
    <w:rsid w:val="008D5DAF"/>
    <w:rsid w:val="008D6215"/>
    <w:rsid w:val="008D65D8"/>
    <w:rsid w:val="008D7327"/>
    <w:rsid w:val="008D75B9"/>
    <w:rsid w:val="008E0D53"/>
    <w:rsid w:val="008E11FA"/>
    <w:rsid w:val="008E176B"/>
    <w:rsid w:val="008E2493"/>
    <w:rsid w:val="008E2A0E"/>
    <w:rsid w:val="008E35FC"/>
    <w:rsid w:val="008E3861"/>
    <w:rsid w:val="008E3ADC"/>
    <w:rsid w:val="008E3F72"/>
    <w:rsid w:val="008E4298"/>
    <w:rsid w:val="008E5037"/>
    <w:rsid w:val="008E5392"/>
    <w:rsid w:val="008E55FC"/>
    <w:rsid w:val="008E5B5E"/>
    <w:rsid w:val="008E61DD"/>
    <w:rsid w:val="008E6A1A"/>
    <w:rsid w:val="008E73AE"/>
    <w:rsid w:val="008E7533"/>
    <w:rsid w:val="008E7ECF"/>
    <w:rsid w:val="008F0C85"/>
    <w:rsid w:val="008F0D21"/>
    <w:rsid w:val="008F11E2"/>
    <w:rsid w:val="008F14CB"/>
    <w:rsid w:val="008F1591"/>
    <w:rsid w:val="008F1B8E"/>
    <w:rsid w:val="008F21DC"/>
    <w:rsid w:val="008F2B28"/>
    <w:rsid w:val="008F40F6"/>
    <w:rsid w:val="008F4C5F"/>
    <w:rsid w:val="008F51C9"/>
    <w:rsid w:val="008F53A5"/>
    <w:rsid w:val="008F5BEF"/>
    <w:rsid w:val="008F5E46"/>
    <w:rsid w:val="008F6623"/>
    <w:rsid w:val="008F6830"/>
    <w:rsid w:val="008F79DD"/>
    <w:rsid w:val="00900E7C"/>
    <w:rsid w:val="00901A72"/>
    <w:rsid w:val="00903615"/>
    <w:rsid w:val="0090392C"/>
    <w:rsid w:val="00903F01"/>
    <w:rsid w:val="00905A7C"/>
    <w:rsid w:val="00905DF0"/>
    <w:rsid w:val="009065F4"/>
    <w:rsid w:val="00906E2F"/>
    <w:rsid w:val="0091002A"/>
    <w:rsid w:val="009118FF"/>
    <w:rsid w:val="00911B26"/>
    <w:rsid w:val="009122F4"/>
    <w:rsid w:val="0091253B"/>
    <w:rsid w:val="00912C93"/>
    <w:rsid w:val="00912F85"/>
    <w:rsid w:val="00913A90"/>
    <w:rsid w:val="009149F5"/>
    <w:rsid w:val="00915144"/>
    <w:rsid w:val="00915889"/>
    <w:rsid w:val="00915A13"/>
    <w:rsid w:val="00915F39"/>
    <w:rsid w:val="00916A26"/>
    <w:rsid w:val="009179FF"/>
    <w:rsid w:val="00917CC8"/>
    <w:rsid w:val="00917FB8"/>
    <w:rsid w:val="0092072A"/>
    <w:rsid w:val="0092169E"/>
    <w:rsid w:val="00921975"/>
    <w:rsid w:val="00921CFB"/>
    <w:rsid w:val="00921F8B"/>
    <w:rsid w:val="0092227D"/>
    <w:rsid w:val="00922366"/>
    <w:rsid w:val="00922E36"/>
    <w:rsid w:val="009235FA"/>
    <w:rsid w:val="0092379F"/>
    <w:rsid w:val="0092396F"/>
    <w:rsid w:val="009249A5"/>
    <w:rsid w:val="00924DAE"/>
    <w:rsid w:val="00924E1F"/>
    <w:rsid w:val="009255C1"/>
    <w:rsid w:val="00925880"/>
    <w:rsid w:val="009259B5"/>
    <w:rsid w:val="00925CAA"/>
    <w:rsid w:val="00925CEA"/>
    <w:rsid w:val="00925D5E"/>
    <w:rsid w:val="00926167"/>
    <w:rsid w:val="009268AB"/>
    <w:rsid w:val="00927380"/>
    <w:rsid w:val="00927CB1"/>
    <w:rsid w:val="00930275"/>
    <w:rsid w:val="00930D21"/>
    <w:rsid w:val="00930F14"/>
    <w:rsid w:val="0093161C"/>
    <w:rsid w:val="00932444"/>
    <w:rsid w:val="0093254D"/>
    <w:rsid w:val="0093269D"/>
    <w:rsid w:val="00932A6E"/>
    <w:rsid w:val="00932C06"/>
    <w:rsid w:val="00932C31"/>
    <w:rsid w:val="00932F13"/>
    <w:rsid w:val="009334C2"/>
    <w:rsid w:val="00933550"/>
    <w:rsid w:val="00933873"/>
    <w:rsid w:val="00933E68"/>
    <w:rsid w:val="0093457D"/>
    <w:rsid w:val="009349E7"/>
    <w:rsid w:val="00934DCA"/>
    <w:rsid w:val="00935061"/>
    <w:rsid w:val="009358EC"/>
    <w:rsid w:val="00935A32"/>
    <w:rsid w:val="00935AE7"/>
    <w:rsid w:val="00937720"/>
    <w:rsid w:val="00937785"/>
    <w:rsid w:val="009408C8"/>
    <w:rsid w:val="0094183F"/>
    <w:rsid w:val="00942224"/>
    <w:rsid w:val="0094242D"/>
    <w:rsid w:val="0094268A"/>
    <w:rsid w:val="00942731"/>
    <w:rsid w:val="0094400B"/>
    <w:rsid w:val="00944338"/>
    <w:rsid w:val="009446DD"/>
    <w:rsid w:val="00944C78"/>
    <w:rsid w:val="00944CBC"/>
    <w:rsid w:val="0094531E"/>
    <w:rsid w:val="0094540F"/>
    <w:rsid w:val="009456CD"/>
    <w:rsid w:val="0094596E"/>
    <w:rsid w:val="00945E62"/>
    <w:rsid w:val="00946901"/>
    <w:rsid w:val="009469A0"/>
    <w:rsid w:val="0094781C"/>
    <w:rsid w:val="00947B47"/>
    <w:rsid w:val="009501F7"/>
    <w:rsid w:val="0095033A"/>
    <w:rsid w:val="009509C8"/>
    <w:rsid w:val="00950B2B"/>
    <w:rsid w:val="00950FBE"/>
    <w:rsid w:val="009526B5"/>
    <w:rsid w:val="009530F1"/>
    <w:rsid w:val="0095334D"/>
    <w:rsid w:val="009537EE"/>
    <w:rsid w:val="00953997"/>
    <w:rsid w:val="00954383"/>
    <w:rsid w:val="00954599"/>
    <w:rsid w:val="0095473D"/>
    <w:rsid w:val="0095473E"/>
    <w:rsid w:val="00954A44"/>
    <w:rsid w:val="00954B57"/>
    <w:rsid w:val="00954BCD"/>
    <w:rsid w:val="009557F1"/>
    <w:rsid w:val="00955900"/>
    <w:rsid w:val="00956FCE"/>
    <w:rsid w:val="0096036D"/>
    <w:rsid w:val="00961264"/>
    <w:rsid w:val="009612A1"/>
    <w:rsid w:val="009615B8"/>
    <w:rsid w:val="00961E97"/>
    <w:rsid w:val="009626F5"/>
    <w:rsid w:val="00962D1E"/>
    <w:rsid w:val="00964351"/>
    <w:rsid w:val="00964516"/>
    <w:rsid w:val="00964772"/>
    <w:rsid w:val="009651CE"/>
    <w:rsid w:val="00965720"/>
    <w:rsid w:val="009659E6"/>
    <w:rsid w:val="0096719F"/>
    <w:rsid w:val="00967249"/>
    <w:rsid w:val="00967917"/>
    <w:rsid w:val="00967E5D"/>
    <w:rsid w:val="009712AF"/>
    <w:rsid w:val="00971324"/>
    <w:rsid w:val="00971D2D"/>
    <w:rsid w:val="00972A43"/>
    <w:rsid w:val="00972DE9"/>
    <w:rsid w:val="00973012"/>
    <w:rsid w:val="0097395E"/>
    <w:rsid w:val="0097499A"/>
    <w:rsid w:val="00974A51"/>
    <w:rsid w:val="00975AFD"/>
    <w:rsid w:val="00975C8D"/>
    <w:rsid w:val="00976D84"/>
    <w:rsid w:val="00977A12"/>
    <w:rsid w:val="00982142"/>
    <w:rsid w:val="0098226C"/>
    <w:rsid w:val="009824D3"/>
    <w:rsid w:val="00982595"/>
    <w:rsid w:val="00982AB3"/>
    <w:rsid w:val="0098334C"/>
    <w:rsid w:val="009833DA"/>
    <w:rsid w:val="00983E0C"/>
    <w:rsid w:val="0098503E"/>
    <w:rsid w:val="0098524E"/>
    <w:rsid w:val="00986C11"/>
    <w:rsid w:val="00987157"/>
    <w:rsid w:val="009873E8"/>
    <w:rsid w:val="009903D5"/>
    <w:rsid w:val="00990428"/>
    <w:rsid w:val="00990A98"/>
    <w:rsid w:val="00990CFE"/>
    <w:rsid w:val="00991110"/>
    <w:rsid w:val="009914D8"/>
    <w:rsid w:val="00991B2A"/>
    <w:rsid w:val="00991C13"/>
    <w:rsid w:val="009920D5"/>
    <w:rsid w:val="009927E9"/>
    <w:rsid w:val="00992CEE"/>
    <w:rsid w:val="00992D1D"/>
    <w:rsid w:val="00993B3E"/>
    <w:rsid w:val="00993D40"/>
    <w:rsid w:val="009949F9"/>
    <w:rsid w:val="00994E25"/>
    <w:rsid w:val="00994FBA"/>
    <w:rsid w:val="00995846"/>
    <w:rsid w:val="009961C4"/>
    <w:rsid w:val="00996D39"/>
    <w:rsid w:val="00997381"/>
    <w:rsid w:val="0099743F"/>
    <w:rsid w:val="009A051F"/>
    <w:rsid w:val="009A0E6D"/>
    <w:rsid w:val="009A0F42"/>
    <w:rsid w:val="009A15D5"/>
    <w:rsid w:val="009A2912"/>
    <w:rsid w:val="009A2C15"/>
    <w:rsid w:val="009A3470"/>
    <w:rsid w:val="009A3B72"/>
    <w:rsid w:val="009A3FE1"/>
    <w:rsid w:val="009A420F"/>
    <w:rsid w:val="009A53B7"/>
    <w:rsid w:val="009A6442"/>
    <w:rsid w:val="009A7795"/>
    <w:rsid w:val="009A7FA9"/>
    <w:rsid w:val="009B0209"/>
    <w:rsid w:val="009B03DC"/>
    <w:rsid w:val="009B12AD"/>
    <w:rsid w:val="009B1E4D"/>
    <w:rsid w:val="009B2063"/>
    <w:rsid w:val="009B2D79"/>
    <w:rsid w:val="009B367E"/>
    <w:rsid w:val="009B379D"/>
    <w:rsid w:val="009B420D"/>
    <w:rsid w:val="009B4BC0"/>
    <w:rsid w:val="009B4CBC"/>
    <w:rsid w:val="009B5663"/>
    <w:rsid w:val="009B5841"/>
    <w:rsid w:val="009B5988"/>
    <w:rsid w:val="009B607E"/>
    <w:rsid w:val="009B71B7"/>
    <w:rsid w:val="009B791B"/>
    <w:rsid w:val="009B7ECF"/>
    <w:rsid w:val="009C0513"/>
    <w:rsid w:val="009C071D"/>
    <w:rsid w:val="009C0C23"/>
    <w:rsid w:val="009C126C"/>
    <w:rsid w:val="009C1CB3"/>
    <w:rsid w:val="009C1CCD"/>
    <w:rsid w:val="009C224F"/>
    <w:rsid w:val="009C273E"/>
    <w:rsid w:val="009C28B1"/>
    <w:rsid w:val="009C2C42"/>
    <w:rsid w:val="009C321E"/>
    <w:rsid w:val="009C3456"/>
    <w:rsid w:val="009C3ACD"/>
    <w:rsid w:val="009C412D"/>
    <w:rsid w:val="009C4B84"/>
    <w:rsid w:val="009C53C3"/>
    <w:rsid w:val="009C5786"/>
    <w:rsid w:val="009C592A"/>
    <w:rsid w:val="009C6AD2"/>
    <w:rsid w:val="009C6FDE"/>
    <w:rsid w:val="009C7718"/>
    <w:rsid w:val="009D09A3"/>
    <w:rsid w:val="009D1510"/>
    <w:rsid w:val="009D30C7"/>
    <w:rsid w:val="009D31FC"/>
    <w:rsid w:val="009D3BE0"/>
    <w:rsid w:val="009D3CFA"/>
    <w:rsid w:val="009D3D8C"/>
    <w:rsid w:val="009D4484"/>
    <w:rsid w:val="009D4D53"/>
    <w:rsid w:val="009D533F"/>
    <w:rsid w:val="009D53D3"/>
    <w:rsid w:val="009D626F"/>
    <w:rsid w:val="009D6C07"/>
    <w:rsid w:val="009D6DD7"/>
    <w:rsid w:val="009D785C"/>
    <w:rsid w:val="009D7E3B"/>
    <w:rsid w:val="009D7F48"/>
    <w:rsid w:val="009E01F9"/>
    <w:rsid w:val="009E021A"/>
    <w:rsid w:val="009E042B"/>
    <w:rsid w:val="009E06D8"/>
    <w:rsid w:val="009E191B"/>
    <w:rsid w:val="009E2672"/>
    <w:rsid w:val="009E2A5A"/>
    <w:rsid w:val="009E2C7F"/>
    <w:rsid w:val="009E2E9D"/>
    <w:rsid w:val="009E2FD2"/>
    <w:rsid w:val="009E3AC6"/>
    <w:rsid w:val="009E3C4D"/>
    <w:rsid w:val="009E586D"/>
    <w:rsid w:val="009E5BA3"/>
    <w:rsid w:val="009E5FED"/>
    <w:rsid w:val="009E6545"/>
    <w:rsid w:val="009E6636"/>
    <w:rsid w:val="009E6781"/>
    <w:rsid w:val="009E689F"/>
    <w:rsid w:val="009E6A40"/>
    <w:rsid w:val="009E6B5A"/>
    <w:rsid w:val="009E714A"/>
    <w:rsid w:val="009E73A4"/>
    <w:rsid w:val="009E7431"/>
    <w:rsid w:val="009E7660"/>
    <w:rsid w:val="009E79E7"/>
    <w:rsid w:val="009F0595"/>
    <w:rsid w:val="009F07E1"/>
    <w:rsid w:val="009F263F"/>
    <w:rsid w:val="009F299B"/>
    <w:rsid w:val="009F2C13"/>
    <w:rsid w:val="009F36C7"/>
    <w:rsid w:val="009F3E2F"/>
    <w:rsid w:val="009F4A67"/>
    <w:rsid w:val="009F4F39"/>
    <w:rsid w:val="00A00046"/>
    <w:rsid w:val="00A014CE"/>
    <w:rsid w:val="00A01B2C"/>
    <w:rsid w:val="00A02458"/>
    <w:rsid w:val="00A02CB2"/>
    <w:rsid w:val="00A030B3"/>
    <w:rsid w:val="00A031B5"/>
    <w:rsid w:val="00A053B1"/>
    <w:rsid w:val="00A06E30"/>
    <w:rsid w:val="00A070F2"/>
    <w:rsid w:val="00A07484"/>
    <w:rsid w:val="00A07993"/>
    <w:rsid w:val="00A07B84"/>
    <w:rsid w:val="00A07D20"/>
    <w:rsid w:val="00A104EE"/>
    <w:rsid w:val="00A10B32"/>
    <w:rsid w:val="00A127F7"/>
    <w:rsid w:val="00A1295A"/>
    <w:rsid w:val="00A131FE"/>
    <w:rsid w:val="00A13D31"/>
    <w:rsid w:val="00A14730"/>
    <w:rsid w:val="00A159B7"/>
    <w:rsid w:val="00A166B5"/>
    <w:rsid w:val="00A168CC"/>
    <w:rsid w:val="00A16B1C"/>
    <w:rsid w:val="00A17245"/>
    <w:rsid w:val="00A17326"/>
    <w:rsid w:val="00A175AC"/>
    <w:rsid w:val="00A17BD8"/>
    <w:rsid w:val="00A17CC6"/>
    <w:rsid w:val="00A200CE"/>
    <w:rsid w:val="00A207AB"/>
    <w:rsid w:val="00A21C5D"/>
    <w:rsid w:val="00A221CA"/>
    <w:rsid w:val="00A2234E"/>
    <w:rsid w:val="00A227AB"/>
    <w:rsid w:val="00A22E16"/>
    <w:rsid w:val="00A22FED"/>
    <w:rsid w:val="00A2414D"/>
    <w:rsid w:val="00A2589B"/>
    <w:rsid w:val="00A25ACE"/>
    <w:rsid w:val="00A308B7"/>
    <w:rsid w:val="00A3117F"/>
    <w:rsid w:val="00A31999"/>
    <w:rsid w:val="00A32128"/>
    <w:rsid w:val="00A32C6C"/>
    <w:rsid w:val="00A334B3"/>
    <w:rsid w:val="00A3360A"/>
    <w:rsid w:val="00A33D78"/>
    <w:rsid w:val="00A346EA"/>
    <w:rsid w:val="00A3489D"/>
    <w:rsid w:val="00A34929"/>
    <w:rsid w:val="00A367C3"/>
    <w:rsid w:val="00A36BA1"/>
    <w:rsid w:val="00A36D7F"/>
    <w:rsid w:val="00A40706"/>
    <w:rsid w:val="00A408C7"/>
    <w:rsid w:val="00A40F8D"/>
    <w:rsid w:val="00A41849"/>
    <w:rsid w:val="00A41B20"/>
    <w:rsid w:val="00A41DA8"/>
    <w:rsid w:val="00A41E29"/>
    <w:rsid w:val="00A42372"/>
    <w:rsid w:val="00A4241D"/>
    <w:rsid w:val="00A4348D"/>
    <w:rsid w:val="00A438BF"/>
    <w:rsid w:val="00A446CF"/>
    <w:rsid w:val="00A44711"/>
    <w:rsid w:val="00A44E2A"/>
    <w:rsid w:val="00A462E9"/>
    <w:rsid w:val="00A46F2E"/>
    <w:rsid w:val="00A473CA"/>
    <w:rsid w:val="00A4766B"/>
    <w:rsid w:val="00A501BE"/>
    <w:rsid w:val="00A5070D"/>
    <w:rsid w:val="00A50E22"/>
    <w:rsid w:val="00A50ED5"/>
    <w:rsid w:val="00A51084"/>
    <w:rsid w:val="00A512DF"/>
    <w:rsid w:val="00A5132B"/>
    <w:rsid w:val="00A5140E"/>
    <w:rsid w:val="00A51AB9"/>
    <w:rsid w:val="00A51ADF"/>
    <w:rsid w:val="00A52629"/>
    <w:rsid w:val="00A53048"/>
    <w:rsid w:val="00A53663"/>
    <w:rsid w:val="00A54111"/>
    <w:rsid w:val="00A54F12"/>
    <w:rsid w:val="00A55647"/>
    <w:rsid w:val="00A5594F"/>
    <w:rsid w:val="00A560BF"/>
    <w:rsid w:val="00A5691D"/>
    <w:rsid w:val="00A56FC0"/>
    <w:rsid w:val="00A60002"/>
    <w:rsid w:val="00A6010A"/>
    <w:rsid w:val="00A62180"/>
    <w:rsid w:val="00A622C7"/>
    <w:rsid w:val="00A622D1"/>
    <w:rsid w:val="00A62444"/>
    <w:rsid w:val="00A62932"/>
    <w:rsid w:val="00A62FE9"/>
    <w:rsid w:val="00A638BE"/>
    <w:rsid w:val="00A639C9"/>
    <w:rsid w:val="00A63A74"/>
    <w:rsid w:val="00A63CCB"/>
    <w:rsid w:val="00A63FDC"/>
    <w:rsid w:val="00A649DB"/>
    <w:rsid w:val="00A65DE5"/>
    <w:rsid w:val="00A66B41"/>
    <w:rsid w:val="00A66FE2"/>
    <w:rsid w:val="00A70A8C"/>
    <w:rsid w:val="00A70C4D"/>
    <w:rsid w:val="00A70D16"/>
    <w:rsid w:val="00A71839"/>
    <w:rsid w:val="00A71854"/>
    <w:rsid w:val="00A71AAC"/>
    <w:rsid w:val="00A71EB2"/>
    <w:rsid w:val="00A721EF"/>
    <w:rsid w:val="00A7222E"/>
    <w:rsid w:val="00A74B57"/>
    <w:rsid w:val="00A75255"/>
    <w:rsid w:val="00A75689"/>
    <w:rsid w:val="00A75738"/>
    <w:rsid w:val="00A7674F"/>
    <w:rsid w:val="00A7790C"/>
    <w:rsid w:val="00A81837"/>
    <w:rsid w:val="00A81CEB"/>
    <w:rsid w:val="00A825DC"/>
    <w:rsid w:val="00A829D9"/>
    <w:rsid w:val="00A82EB6"/>
    <w:rsid w:val="00A82F0D"/>
    <w:rsid w:val="00A835C3"/>
    <w:rsid w:val="00A84513"/>
    <w:rsid w:val="00A84A6E"/>
    <w:rsid w:val="00A85680"/>
    <w:rsid w:val="00A869DC"/>
    <w:rsid w:val="00A86A01"/>
    <w:rsid w:val="00A86AB4"/>
    <w:rsid w:val="00A86C51"/>
    <w:rsid w:val="00A871EE"/>
    <w:rsid w:val="00A8738F"/>
    <w:rsid w:val="00A87664"/>
    <w:rsid w:val="00A87C2B"/>
    <w:rsid w:val="00A90203"/>
    <w:rsid w:val="00A90F21"/>
    <w:rsid w:val="00A91519"/>
    <w:rsid w:val="00A91F35"/>
    <w:rsid w:val="00A93029"/>
    <w:rsid w:val="00A93C6D"/>
    <w:rsid w:val="00A93ED8"/>
    <w:rsid w:val="00A9469E"/>
    <w:rsid w:val="00A94B26"/>
    <w:rsid w:val="00A94F11"/>
    <w:rsid w:val="00A950E2"/>
    <w:rsid w:val="00A95A0A"/>
    <w:rsid w:val="00A9663A"/>
    <w:rsid w:val="00A96682"/>
    <w:rsid w:val="00A96D24"/>
    <w:rsid w:val="00A96ED6"/>
    <w:rsid w:val="00A970A8"/>
    <w:rsid w:val="00A97FE5"/>
    <w:rsid w:val="00AA0BC5"/>
    <w:rsid w:val="00AA0D90"/>
    <w:rsid w:val="00AA0E3B"/>
    <w:rsid w:val="00AA109D"/>
    <w:rsid w:val="00AA2412"/>
    <w:rsid w:val="00AA3A6F"/>
    <w:rsid w:val="00AA4699"/>
    <w:rsid w:val="00AA5342"/>
    <w:rsid w:val="00AA53BF"/>
    <w:rsid w:val="00AA5554"/>
    <w:rsid w:val="00AA582E"/>
    <w:rsid w:val="00AA5C9D"/>
    <w:rsid w:val="00AA5EC1"/>
    <w:rsid w:val="00AA647A"/>
    <w:rsid w:val="00AA6506"/>
    <w:rsid w:val="00AA652C"/>
    <w:rsid w:val="00AA6632"/>
    <w:rsid w:val="00AA6837"/>
    <w:rsid w:val="00AA77E2"/>
    <w:rsid w:val="00AB088B"/>
    <w:rsid w:val="00AB11DB"/>
    <w:rsid w:val="00AB12A0"/>
    <w:rsid w:val="00AB12F2"/>
    <w:rsid w:val="00AB1AD7"/>
    <w:rsid w:val="00AB2C84"/>
    <w:rsid w:val="00AB33F0"/>
    <w:rsid w:val="00AB4C24"/>
    <w:rsid w:val="00AB50DF"/>
    <w:rsid w:val="00AB5549"/>
    <w:rsid w:val="00AB677F"/>
    <w:rsid w:val="00AB7576"/>
    <w:rsid w:val="00AB78F9"/>
    <w:rsid w:val="00AB7F09"/>
    <w:rsid w:val="00AC08EE"/>
    <w:rsid w:val="00AC0C03"/>
    <w:rsid w:val="00AC0EE3"/>
    <w:rsid w:val="00AC1627"/>
    <w:rsid w:val="00AC1B35"/>
    <w:rsid w:val="00AC1FFE"/>
    <w:rsid w:val="00AC2FFB"/>
    <w:rsid w:val="00AC31A6"/>
    <w:rsid w:val="00AC31C2"/>
    <w:rsid w:val="00AC31E2"/>
    <w:rsid w:val="00AC4058"/>
    <w:rsid w:val="00AC491D"/>
    <w:rsid w:val="00AC4C47"/>
    <w:rsid w:val="00AC4D46"/>
    <w:rsid w:val="00AC51F8"/>
    <w:rsid w:val="00AC53D0"/>
    <w:rsid w:val="00AC5E43"/>
    <w:rsid w:val="00AC5EA4"/>
    <w:rsid w:val="00AC6944"/>
    <w:rsid w:val="00AC6A35"/>
    <w:rsid w:val="00AC6B37"/>
    <w:rsid w:val="00AC6B41"/>
    <w:rsid w:val="00AC726F"/>
    <w:rsid w:val="00AD0E89"/>
    <w:rsid w:val="00AD150E"/>
    <w:rsid w:val="00AD244B"/>
    <w:rsid w:val="00AD2BF0"/>
    <w:rsid w:val="00AD3C24"/>
    <w:rsid w:val="00AD4A93"/>
    <w:rsid w:val="00AD521A"/>
    <w:rsid w:val="00AD5A5C"/>
    <w:rsid w:val="00AD5E31"/>
    <w:rsid w:val="00AD6357"/>
    <w:rsid w:val="00AD6CE9"/>
    <w:rsid w:val="00AD773F"/>
    <w:rsid w:val="00AE01E6"/>
    <w:rsid w:val="00AE0E3C"/>
    <w:rsid w:val="00AE0ED7"/>
    <w:rsid w:val="00AE1B8B"/>
    <w:rsid w:val="00AE2310"/>
    <w:rsid w:val="00AE2744"/>
    <w:rsid w:val="00AE307A"/>
    <w:rsid w:val="00AE3658"/>
    <w:rsid w:val="00AE4BF0"/>
    <w:rsid w:val="00AE63A5"/>
    <w:rsid w:val="00AE67C1"/>
    <w:rsid w:val="00AE733A"/>
    <w:rsid w:val="00AE75FB"/>
    <w:rsid w:val="00AE7813"/>
    <w:rsid w:val="00AE7A96"/>
    <w:rsid w:val="00AE7DCD"/>
    <w:rsid w:val="00AF10B8"/>
    <w:rsid w:val="00AF1A30"/>
    <w:rsid w:val="00AF1CF0"/>
    <w:rsid w:val="00AF22F6"/>
    <w:rsid w:val="00AF29A8"/>
    <w:rsid w:val="00AF2AE2"/>
    <w:rsid w:val="00AF35D4"/>
    <w:rsid w:val="00AF5F0F"/>
    <w:rsid w:val="00AF6624"/>
    <w:rsid w:val="00AF6862"/>
    <w:rsid w:val="00AF6D18"/>
    <w:rsid w:val="00AF7002"/>
    <w:rsid w:val="00AF7256"/>
    <w:rsid w:val="00B0049F"/>
    <w:rsid w:val="00B006C0"/>
    <w:rsid w:val="00B01424"/>
    <w:rsid w:val="00B01F4F"/>
    <w:rsid w:val="00B02275"/>
    <w:rsid w:val="00B0296A"/>
    <w:rsid w:val="00B02CAD"/>
    <w:rsid w:val="00B02DC2"/>
    <w:rsid w:val="00B033FA"/>
    <w:rsid w:val="00B041C9"/>
    <w:rsid w:val="00B04289"/>
    <w:rsid w:val="00B043CF"/>
    <w:rsid w:val="00B057E6"/>
    <w:rsid w:val="00B061BA"/>
    <w:rsid w:val="00B07D84"/>
    <w:rsid w:val="00B1021A"/>
    <w:rsid w:val="00B1080F"/>
    <w:rsid w:val="00B10E90"/>
    <w:rsid w:val="00B114A0"/>
    <w:rsid w:val="00B11635"/>
    <w:rsid w:val="00B13AB7"/>
    <w:rsid w:val="00B14249"/>
    <w:rsid w:val="00B14549"/>
    <w:rsid w:val="00B145BA"/>
    <w:rsid w:val="00B149F8"/>
    <w:rsid w:val="00B1505F"/>
    <w:rsid w:val="00B15527"/>
    <w:rsid w:val="00B158EC"/>
    <w:rsid w:val="00B15D9D"/>
    <w:rsid w:val="00B15FB8"/>
    <w:rsid w:val="00B16F2B"/>
    <w:rsid w:val="00B16F91"/>
    <w:rsid w:val="00B1719D"/>
    <w:rsid w:val="00B171B2"/>
    <w:rsid w:val="00B1788B"/>
    <w:rsid w:val="00B178D1"/>
    <w:rsid w:val="00B20057"/>
    <w:rsid w:val="00B201FD"/>
    <w:rsid w:val="00B204B3"/>
    <w:rsid w:val="00B20576"/>
    <w:rsid w:val="00B21034"/>
    <w:rsid w:val="00B21576"/>
    <w:rsid w:val="00B2170C"/>
    <w:rsid w:val="00B21C3C"/>
    <w:rsid w:val="00B21D13"/>
    <w:rsid w:val="00B22202"/>
    <w:rsid w:val="00B22ECA"/>
    <w:rsid w:val="00B23043"/>
    <w:rsid w:val="00B23449"/>
    <w:rsid w:val="00B2364C"/>
    <w:rsid w:val="00B2387E"/>
    <w:rsid w:val="00B23B53"/>
    <w:rsid w:val="00B24D84"/>
    <w:rsid w:val="00B261B5"/>
    <w:rsid w:val="00B26EBD"/>
    <w:rsid w:val="00B27DB9"/>
    <w:rsid w:val="00B304B3"/>
    <w:rsid w:val="00B30FD0"/>
    <w:rsid w:val="00B321DF"/>
    <w:rsid w:val="00B3245B"/>
    <w:rsid w:val="00B3280A"/>
    <w:rsid w:val="00B32BA0"/>
    <w:rsid w:val="00B32CB8"/>
    <w:rsid w:val="00B34063"/>
    <w:rsid w:val="00B34EC8"/>
    <w:rsid w:val="00B3771E"/>
    <w:rsid w:val="00B378DA"/>
    <w:rsid w:val="00B379FA"/>
    <w:rsid w:val="00B37ED6"/>
    <w:rsid w:val="00B40244"/>
    <w:rsid w:val="00B408B0"/>
    <w:rsid w:val="00B41282"/>
    <w:rsid w:val="00B41403"/>
    <w:rsid w:val="00B41C23"/>
    <w:rsid w:val="00B41CB9"/>
    <w:rsid w:val="00B42802"/>
    <w:rsid w:val="00B444F3"/>
    <w:rsid w:val="00B44BA4"/>
    <w:rsid w:val="00B45B1F"/>
    <w:rsid w:val="00B5085A"/>
    <w:rsid w:val="00B51448"/>
    <w:rsid w:val="00B5170F"/>
    <w:rsid w:val="00B52C95"/>
    <w:rsid w:val="00B53EA0"/>
    <w:rsid w:val="00B5426B"/>
    <w:rsid w:val="00B546DF"/>
    <w:rsid w:val="00B54986"/>
    <w:rsid w:val="00B54F64"/>
    <w:rsid w:val="00B568F5"/>
    <w:rsid w:val="00B56EE0"/>
    <w:rsid w:val="00B6028F"/>
    <w:rsid w:val="00B6086F"/>
    <w:rsid w:val="00B61AF2"/>
    <w:rsid w:val="00B624CE"/>
    <w:rsid w:val="00B62978"/>
    <w:rsid w:val="00B63019"/>
    <w:rsid w:val="00B64378"/>
    <w:rsid w:val="00B64889"/>
    <w:rsid w:val="00B65429"/>
    <w:rsid w:val="00B656A4"/>
    <w:rsid w:val="00B667B0"/>
    <w:rsid w:val="00B6733D"/>
    <w:rsid w:val="00B67A6D"/>
    <w:rsid w:val="00B711A2"/>
    <w:rsid w:val="00B712AD"/>
    <w:rsid w:val="00B712EE"/>
    <w:rsid w:val="00B72FAE"/>
    <w:rsid w:val="00B74D90"/>
    <w:rsid w:val="00B75108"/>
    <w:rsid w:val="00B75DD4"/>
    <w:rsid w:val="00B762DA"/>
    <w:rsid w:val="00B76421"/>
    <w:rsid w:val="00B76B70"/>
    <w:rsid w:val="00B76C03"/>
    <w:rsid w:val="00B77023"/>
    <w:rsid w:val="00B77254"/>
    <w:rsid w:val="00B81087"/>
    <w:rsid w:val="00B813D3"/>
    <w:rsid w:val="00B81B1E"/>
    <w:rsid w:val="00B81EBE"/>
    <w:rsid w:val="00B81ED1"/>
    <w:rsid w:val="00B8303D"/>
    <w:rsid w:val="00B834FE"/>
    <w:rsid w:val="00B8379A"/>
    <w:rsid w:val="00B83EF9"/>
    <w:rsid w:val="00B84720"/>
    <w:rsid w:val="00B854B0"/>
    <w:rsid w:val="00B857D2"/>
    <w:rsid w:val="00B85BA5"/>
    <w:rsid w:val="00B86081"/>
    <w:rsid w:val="00B86236"/>
    <w:rsid w:val="00B865F7"/>
    <w:rsid w:val="00B8696A"/>
    <w:rsid w:val="00B86E4C"/>
    <w:rsid w:val="00B86F30"/>
    <w:rsid w:val="00B87F83"/>
    <w:rsid w:val="00B9033E"/>
    <w:rsid w:val="00B912BB"/>
    <w:rsid w:val="00B914DA"/>
    <w:rsid w:val="00B91BF8"/>
    <w:rsid w:val="00B923AB"/>
    <w:rsid w:val="00B92B78"/>
    <w:rsid w:val="00B92C24"/>
    <w:rsid w:val="00B93354"/>
    <w:rsid w:val="00B93B7E"/>
    <w:rsid w:val="00B94901"/>
    <w:rsid w:val="00B94B99"/>
    <w:rsid w:val="00B94BA3"/>
    <w:rsid w:val="00B94D46"/>
    <w:rsid w:val="00B955D9"/>
    <w:rsid w:val="00B955E6"/>
    <w:rsid w:val="00B963ED"/>
    <w:rsid w:val="00B97061"/>
    <w:rsid w:val="00BA07F3"/>
    <w:rsid w:val="00BA142B"/>
    <w:rsid w:val="00BA148F"/>
    <w:rsid w:val="00BA1776"/>
    <w:rsid w:val="00BA2321"/>
    <w:rsid w:val="00BA3626"/>
    <w:rsid w:val="00BA395A"/>
    <w:rsid w:val="00BA39F8"/>
    <w:rsid w:val="00BA4486"/>
    <w:rsid w:val="00BA5337"/>
    <w:rsid w:val="00BA5623"/>
    <w:rsid w:val="00BA5A3F"/>
    <w:rsid w:val="00BA66A1"/>
    <w:rsid w:val="00BB1C7E"/>
    <w:rsid w:val="00BB3286"/>
    <w:rsid w:val="00BB3469"/>
    <w:rsid w:val="00BB4253"/>
    <w:rsid w:val="00BB5125"/>
    <w:rsid w:val="00BB553C"/>
    <w:rsid w:val="00BB577B"/>
    <w:rsid w:val="00BB5D70"/>
    <w:rsid w:val="00BB6047"/>
    <w:rsid w:val="00BB63AE"/>
    <w:rsid w:val="00BB6517"/>
    <w:rsid w:val="00BB673D"/>
    <w:rsid w:val="00BB6C42"/>
    <w:rsid w:val="00BB6D79"/>
    <w:rsid w:val="00BB6E03"/>
    <w:rsid w:val="00BB6F10"/>
    <w:rsid w:val="00BB6F9B"/>
    <w:rsid w:val="00BB7A26"/>
    <w:rsid w:val="00BB7CE1"/>
    <w:rsid w:val="00BB7FCA"/>
    <w:rsid w:val="00BC0BF5"/>
    <w:rsid w:val="00BC0C2C"/>
    <w:rsid w:val="00BC0C54"/>
    <w:rsid w:val="00BC0E6C"/>
    <w:rsid w:val="00BC19C5"/>
    <w:rsid w:val="00BC1B1A"/>
    <w:rsid w:val="00BC1CF3"/>
    <w:rsid w:val="00BC1E71"/>
    <w:rsid w:val="00BC204A"/>
    <w:rsid w:val="00BC3720"/>
    <w:rsid w:val="00BC471D"/>
    <w:rsid w:val="00BC4E64"/>
    <w:rsid w:val="00BC5BC1"/>
    <w:rsid w:val="00BC6767"/>
    <w:rsid w:val="00BC70C4"/>
    <w:rsid w:val="00BC76B2"/>
    <w:rsid w:val="00BC78A7"/>
    <w:rsid w:val="00BC7C80"/>
    <w:rsid w:val="00BD0141"/>
    <w:rsid w:val="00BD139F"/>
    <w:rsid w:val="00BD1875"/>
    <w:rsid w:val="00BD19F0"/>
    <w:rsid w:val="00BD1A78"/>
    <w:rsid w:val="00BD1BE6"/>
    <w:rsid w:val="00BD2713"/>
    <w:rsid w:val="00BD2BA5"/>
    <w:rsid w:val="00BD30FD"/>
    <w:rsid w:val="00BD3205"/>
    <w:rsid w:val="00BD37BD"/>
    <w:rsid w:val="00BD4040"/>
    <w:rsid w:val="00BD41ED"/>
    <w:rsid w:val="00BD4388"/>
    <w:rsid w:val="00BD4C5E"/>
    <w:rsid w:val="00BD6151"/>
    <w:rsid w:val="00BD61E9"/>
    <w:rsid w:val="00BD659D"/>
    <w:rsid w:val="00BD7388"/>
    <w:rsid w:val="00BD74E2"/>
    <w:rsid w:val="00BD78BC"/>
    <w:rsid w:val="00BE043C"/>
    <w:rsid w:val="00BE0837"/>
    <w:rsid w:val="00BE0CC0"/>
    <w:rsid w:val="00BE11DE"/>
    <w:rsid w:val="00BE1AB3"/>
    <w:rsid w:val="00BE1F85"/>
    <w:rsid w:val="00BE210E"/>
    <w:rsid w:val="00BE2579"/>
    <w:rsid w:val="00BE27DC"/>
    <w:rsid w:val="00BE3A90"/>
    <w:rsid w:val="00BE4431"/>
    <w:rsid w:val="00BE4626"/>
    <w:rsid w:val="00BE4B60"/>
    <w:rsid w:val="00BE5514"/>
    <w:rsid w:val="00BE6C55"/>
    <w:rsid w:val="00BE789C"/>
    <w:rsid w:val="00BE78A0"/>
    <w:rsid w:val="00BF05C1"/>
    <w:rsid w:val="00BF05E7"/>
    <w:rsid w:val="00BF1FA1"/>
    <w:rsid w:val="00BF1FF5"/>
    <w:rsid w:val="00BF22BB"/>
    <w:rsid w:val="00BF22F7"/>
    <w:rsid w:val="00BF395B"/>
    <w:rsid w:val="00BF3B31"/>
    <w:rsid w:val="00BF4C8F"/>
    <w:rsid w:val="00BF4DC9"/>
    <w:rsid w:val="00BF62DF"/>
    <w:rsid w:val="00BF7236"/>
    <w:rsid w:val="00BF7753"/>
    <w:rsid w:val="00BF79A3"/>
    <w:rsid w:val="00BF7C95"/>
    <w:rsid w:val="00C0015F"/>
    <w:rsid w:val="00C004A2"/>
    <w:rsid w:val="00C008EF"/>
    <w:rsid w:val="00C0264D"/>
    <w:rsid w:val="00C0276A"/>
    <w:rsid w:val="00C03526"/>
    <w:rsid w:val="00C03E3D"/>
    <w:rsid w:val="00C03E8A"/>
    <w:rsid w:val="00C03F02"/>
    <w:rsid w:val="00C053A2"/>
    <w:rsid w:val="00C05EC6"/>
    <w:rsid w:val="00C0605F"/>
    <w:rsid w:val="00C0619C"/>
    <w:rsid w:val="00C06361"/>
    <w:rsid w:val="00C0649D"/>
    <w:rsid w:val="00C0750B"/>
    <w:rsid w:val="00C0751E"/>
    <w:rsid w:val="00C0788B"/>
    <w:rsid w:val="00C102A6"/>
    <w:rsid w:val="00C10322"/>
    <w:rsid w:val="00C1068E"/>
    <w:rsid w:val="00C12963"/>
    <w:rsid w:val="00C12B21"/>
    <w:rsid w:val="00C12D25"/>
    <w:rsid w:val="00C13254"/>
    <w:rsid w:val="00C13872"/>
    <w:rsid w:val="00C143A4"/>
    <w:rsid w:val="00C149BA"/>
    <w:rsid w:val="00C15021"/>
    <w:rsid w:val="00C15C1E"/>
    <w:rsid w:val="00C15D19"/>
    <w:rsid w:val="00C167C8"/>
    <w:rsid w:val="00C17BD3"/>
    <w:rsid w:val="00C21A5C"/>
    <w:rsid w:val="00C2282B"/>
    <w:rsid w:val="00C22A14"/>
    <w:rsid w:val="00C22FB1"/>
    <w:rsid w:val="00C23170"/>
    <w:rsid w:val="00C244DC"/>
    <w:rsid w:val="00C2573D"/>
    <w:rsid w:val="00C25B9F"/>
    <w:rsid w:val="00C25D25"/>
    <w:rsid w:val="00C26783"/>
    <w:rsid w:val="00C268D6"/>
    <w:rsid w:val="00C26AE5"/>
    <w:rsid w:val="00C276EC"/>
    <w:rsid w:val="00C27D60"/>
    <w:rsid w:val="00C27FDA"/>
    <w:rsid w:val="00C30415"/>
    <w:rsid w:val="00C305DA"/>
    <w:rsid w:val="00C314EA"/>
    <w:rsid w:val="00C319F4"/>
    <w:rsid w:val="00C326C5"/>
    <w:rsid w:val="00C3291C"/>
    <w:rsid w:val="00C32E81"/>
    <w:rsid w:val="00C334F1"/>
    <w:rsid w:val="00C33D0F"/>
    <w:rsid w:val="00C33FE2"/>
    <w:rsid w:val="00C3413A"/>
    <w:rsid w:val="00C34C18"/>
    <w:rsid w:val="00C356AC"/>
    <w:rsid w:val="00C3593F"/>
    <w:rsid w:val="00C35E05"/>
    <w:rsid w:val="00C3611A"/>
    <w:rsid w:val="00C365D3"/>
    <w:rsid w:val="00C36D5F"/>
    <w:rsid w:val="00C371ED"/>
    <w:rsid w:val="00C408AB"/>
    <w:rsid w:val="00C40DA0"/>
    <w:rsid w:val="00C41040"/>
    <w:rsid w:val="00C411A5"/>
    <w:rsid w:val="00C4147A"/>
    <w:rsid w:val="00C41616"/>
    <w:rsid w:val="00C4161A"/>
    <w:rsid w:val="00C41649"/>
    <w:rsid w:val="00C418B2"/>
    <w:rsid w:val="00C41AAD"/>
    <w:rsid w:val="00C41C96"/>
    <w:rsid w:val="00C42536"/>
    <w:rsid w:val="00C42909"/>
    <w:rsid w:val="00C42B91"/>
    <w:rsid w:val="00C42FF1"/>
    <w:rsid w:val="00C43246"/>
    <w:rsid w:val="00C43517"/>
    <w:rsid w:val="00C438CC"/>
    <w:rsid w:val="00C439F9"/>
    <w:rsid w:val="00C44092"/>
    <w:rsid w:val="00C442F2"/>
    <w:rsid w:val="00C44524"/>
    <w:rsid w:val="00C454D7"/>
    <w:rsid w:val="00C45ACE"/>
    <w:rsid w:val="00C45D7F"/>
    <w:rsid w:val="00C45F48"/>
    <w:rsid w:val="00C47464"/>
    <w:rsid w:val="00C47A94"/>
    <w:rsid w:val="00C505F7"/>
    <w:rsid w:val="00C50BFA"/>
    <w:rsid w:val="00C51ACA"/>
    <w:rsid w:val="00C51C63"/>
    <w:rsid w:val="00C5243C"/>
    <w:rsid w:val="00C52863"/>
    <w:rsid w:val="00C5293D"/>
    <w:rsid w:val="00C531E0"/>
    <w:rsid w:val="00C53268"/>
    <w:rsid w:val="00C532B9"/>
    <w:rsid w:val="00C53689"/>
    <w:rsid w:val="00C536F5"/>
    <w:rsid w:val="00C53EDD"/>
    <w:rsid w:val="00C54B0A"/>
    <w:rsid w:val="00C55C3D"/>
    <w:rsid w:val="00C55E9A"/>
    <w:rsid w:val="00C564E8"/>
    <w:rsid w:val="00C5653E"/>
    <w:rsid w:val="00C57103"/>
    <w:rsid w:val="00C57139"/>
    <w:rsid w:val="00C57494"/>
    <w:rsid w:val="00C57715"/>
    <w:rsid w:val="00C6111F"/>
    <w:rsid w:val="00C611CD"/>
    <w:rsid w:val="00C6143E"/>
    <w:rsid w:val="00C614BB"/>
    <w:rsid w:val="00C618D8"/>
    <w:rsid w:val="00C62F4C"/>
    <w:rsid w:val="00C63FF3"/>
    <w:rsid w:val="00C6404A"/>
    <w:rsid w:val="00C65D50"/>
    <w:rsid w:val="00C667A3"/>
    <w:rsid w:val="00C66BEF"/>
    <w:rsid w:val="00C671E6"/>
    <w:rsid w:val="00C675CF"/>
    <w:rsid w:val="00C67815"/>
    <w:rsid w:val="00C67CE6"/>
    <w:rsid w:val="00C7162B"/>
    <w:rsid w:val="00C724A9"/>
    <w:rsid w:val="00C72649"/>
    <w:rsid w:val="00C72707"/>
    <w:rsid w:val="00C72AF0"/>
    <w:rsid w:val="00C72BED"/>
    <w:rsid w:val="00C733BD"/>
    <w:rsid w:val="00C73517"/>
    <w:rsid w:val="00C73639"/>
    <w:rsid w:val="00C7367D"/>
    <w:rsid w:val="00C73CEE"/>
    <w:rsid w:val="00C74909"/>
    <w:rsid w:val="00C7533F"/>
    <w:rsid w:val="00C754A6"/>
    <w:rsid w:val="00C75ECF"/>
    <w:rsid w:val="00C7689E"/>
    <w:rsid w:val="00C76EA4"/>
    <w:rsid w:val="00C81186"/>
    <w:rsid w:val="00C82408"/>
    <w:rsid w:val="00C825C3"/>
    <w:rsid w:val="00C833C3"/>
    <w:rsid w:val="00C842E3"/>
    <w:rsid w:val="00C84C65"/>
    <w:rsid w:val="00C84D0E"/>
    <w:rsid w:val="00C84EA4"/>
    <w:rsid w:val="00C85211"/>
    <w:rsid w:val="00C85B87"/>
    <w:rsid w:val="00C864F6"/>
    <w:rsid w:val="00C86E9E"/>
    <w:rsid w:val="00C878A0"/>
    <w:rsid w:val="00C87971"/>
    <w:rsid w:val="00C879DA"/>
    <w:rsid w:val="00C87C19"/>
    <w:rsid w:val="00C87D37"/>
    <w:rsid w:val="00C90726"/>
    <w:rsid w:val="00C9111D"/>
    <w:rsid w:val="00C91BAB"/>
    <w:rsid w:val="00C91FE9"/>
    <w:rsid w:val="00C92518"/>
    <w:rsid w:val="00C93075"/>
    <w:rsid w:val="00C93170"/>
    <w:rsid w:val="00C936C5"/>
    <w:rsid w:val="00C93AED"/>
    <w:rsid w:val="00C940B1"/>
    <w:rsid w:val="00C94376"/>
    <w:rsid w:val="00C94960"/>
    <w:rsid w:val="00C94B46"/>
    <w:rsid w:val="00C94BF6"/>
    <w:rsid w:val="00C950DB"/>
    <w:rsid w:val="00C9529D"/>
    <w:rsid w:val="00C95C4F"/>
    <w:rsid w:val="00C961B5"/>
    <w:rsid w:val="00C973CD"/>
    <w:rsid w:val="00C97A11"/>
    <w:rsid w:val="00C97B2A"/>
    <w:rsid w:val="00C97BA3"/>
    <w:rsid w:val="00C97CA4"/>
    <w:rsid w:val="00CA0799"/>
    <w:rsid w:val="00CA1E14"/>
    <w:rsid w:val="00CA1E29"/>
    <w:rsid w:val="00CA220D"/>
    <w:rsid w:val="00CA2E1E"/>
    <w:rsid w:val="00CA30CB"/>
    <w:rsid w:val="00CA3293"/>
    <w:rsid w:val="00CA34D8"/>
    <w:rsid w:val="00CA35AB"/>
    <w:rsid w:val="00CA3F3E"/>
    <w:rsid w:val="00CA4610"/>
    <w:rsid w:val="00CA4F3A"/>
    <w:rsid w:val="00CA5691"/>
    <w:rsid w:val="00CA5694"/>
    <w:rsid w:val="00CA5B0D"/>
    <w:rsid w:val="00CA6386"/>
    <w:rsid w:val="00CA6B8B"/>
    <w:rsid w:val="00CA7300"/>
    <w:rsid w:val="00CB04A4"/>
    <w:rsid w:val="00CB0822"/>
    <w:rsid w:val="00CB0EBF"/>
    <w:rsid w:val="00CB1BCF"/>
    <w:rsid w:val="00CB2166"/>
    <w:rsid w:val="00CB24C6"/>
    <w:rsid w:val="00CB3F24"/>
    <w:rsid w:val="00CB4421"/>
    <w:rsid w:val="00CB4428"/>
    <w:rsid w:val="00CB4795"/>
    <w:rsid w:val="00CB492E"/>
    <w:rsid w:val="00CB5016"/>
    <w:rsid w:val="00CB5497"/>
    <w:rsid w:val="00CB5CE9"/>
    <w:rsid w:val="00CB6010"/>
    <w:rsid w:val="00CB6306"/>
    <w:rsid w:val="00CB65B3"/>
    <w:rsid w:val="00CB75B2"/>
    <w:rsid w:val="00CB7DCD"/>
    <w:rsid w:val="00CC0C96"/>
    <w:rsid w:val="00CC15C3"/>
    <w:rsid w:val="00CC2099"/>
    <w:rsid w:val="00CC2802"/>
    <w:rsid w:val="00CC2A50"/>
    <w:rsid w:val="00CC2D36"/>
    <w:rsid w:val="00CC391D"/>
    <w:rsid w:val="00CC4833"/>
    <w:rsid w:val="00CC4AF1"/>
    <w:rsid w:val="00CC6938"/>
    <w:rsid w:val="00CC72E8"/>
    <w:rsid w:val="00CC748D"/>
    <w:rsid w:val="00CC75D9"/>
    <w:rsid w:val="00CD006B"/>
    <w:rsid w:val="00CD04C5"/>
    <w:rsid w:val="00CD0DD3"/>
    <w:rsid w:val="00CD174D"/>
    <w:rsid w:val="00CD23C6"/>
    <w:rsid w:val="00CD249E"/>
    <w:rsid w:val="00CD24AC"/>
    <w:rsid w:val="00CD24E1"/>
    <w:rsid w:val="00CD2509"/>
    <w:rsid w:val="00CD2677"/>
    <w:rsid w:val="00CD2738"/>
    <w:rsid w:val="00CD274F"/>
    <w:rsid w:val="00CD2D8A"/>
    <w:rsid w:val="00CD30B3"/>
    <w:rsid w:val="00CD3185"/>
    <w:rsid w:val="00CD3B61"/>
    <w:rsid w:val="00CD42BD"/>
    <w:rsid w:val="00CD4796"/>
    <w:rsid w:val="00CD4CB0"/>
    <w:rsid w:val="00CD5497"/>
    <w:rsid w:val="00CD5786"/>
    <w:rsid w:val="00CD5DBA"/>
    <w:rsid w:val="00CD5DBB"/>
    <w:rsid w:val="00CD6143"/>
    <w:rsid w:val="00CD617B"/>
    <w:rsid w:val="00CD79D8"/>
    <w:rsid w:val="00CD7B8F"/>
    <w:rsid w:val="00CE0234"/>
    <w:rsid w:val="00CE0700"/>
    <w:rsid w:val="00CE08DA"/>
    <w:rsid w:val="00CE0C02"/>
    <w:rsid w:val="00CE14F6"/>
    <w:rsid w:val="00CE26FE"/>
    <w:rsid w:val="00CE32B6"/>
    <w:rsid w:val="00CE356D"/>
    <w:rsid w:val="00CE3A82"/>
    <w:rsid w:val="00CE46E4"/>
    <w:rsid w:val="00CE4DB7"/>
    <w:rsid w:val="00CE4E07"/>
    <w:rsid w:val="00CE5B74"/>
    <w:rsid w:val="00CE66B0"/>
    <w:rsid w:val="00CE7664"/>
    <w:rsid w:val="00CE7723"/>
    <w:rsid w:val="00CE79F7"/>
    <w:rsid w:val="00CF06BB"/>
    <w:rsid w:val="00CF0EF1"/>
    <w:rsid w:val="00CF0FD9"/>
    <w:rsid w:val="00CF1244"/>
    <w:rsid w:val="00CF13F2"/>
    <w:rsid w:val="00CF2149"/>
    <w:rsid w:val="00CF244F"/>
    <w:rsid w:val="00CF2DB8"/>
    <w:rsid w:val="00CF384E"/>
    <w:rsid w:val="00CF3A08"/>
    <w:rsid w:val="00CF3C70"/>
    <w:rsid w:val="00CF4986"/>
    <w:rsid w:val="00CF4E01"/>
    <w:rsid w:val="00CF6969"/>
    <w:rsid w:val="00CF74C3"/>
    <w:rsid w:val="00D001CC"/>
    <w:rsid w:val="00D00A99"/>
    <w:rsid w:val="00D0291B"/>
    <w:rsid w:val="00D02CB8"/>
    <w:rsid w:val="00D0319F"/>
    <w:rsid w:val="00D03469"/>
    <w:rsid w:val="00D03BB9"/>
    <w:rsid w:val="00D04216"/>
    <w:rsid w:val="00D04754"/>
    <w:rsid w:val="00D04F81"/>
    <w:rsid w:val="00D053C1"/>
    <w:rsid w:val="00D06402"/>
    <w:rsid w:val="00D06C87"/>
    <w:rsid w:val="00D06FBB"/>
    <w:rsid w:val="00D0749F"/>
    <w:rsid w:val="00D07554"/>
    <w:rsid w:val="00D07A9F"/>
    <w:rsid w:val="00D101F3"/>
    <w:rsid w:val="00D1134E"/>
    <w:rsid w:val="00D11AA3"/>
    <w:rsid w:val="00D128CF"/>
    <w:rsid w:val="00D13B06"/>
    <w:rsid w:val="00D144BB"/>
    <w:rsid w:val="00D150F2"/>
    <w:rsid w:val="00D15DB0"/>
    <w:rsid w:val="00D16624"/>
    <w:rsid w:val="00D16C14"/>
    <w:rsid w:val="00D17323"/>
    <w:rsid w:val="00D2063B"/>
    <w:rsid w:val="00D20F14"/>
    <w:rsid w:val="00D21247"/>
    <w:rsid w:val="00D218EF"/>
    <w:rsid w:val="00D21D4C"/>
    <w:rsid w:val="00D223DA"/>
    <w:rsid w:val="00D23958"/>
    <w:rsid w:val="00D23A09"/>
    <w:rsid w:val="00D23CE6"/>
    <w:rsid w:val="00D249AE"/>
    <w:rsid w:val="00D24C68"/>
    <w:rsid w:val="00D2612C"/>
    <w:rsid w:val="00D27A68"/>
    <w:rsid w:val="00D27BA3"/>
    <w:rsid w:val="00D3001C"/>
    <w:rsid w:val="00D305F4"/>
    <w:rsid w:val="00D30CE6"/>
    <w:rsid w:val="00D30DC0"/>
    <w:rsid w:val="00D3165A"/>
    <w:rsid w:val="00D31DB1"/>
    <w:rsid w:val="00D324B4"/>
    <w:rsid w:val="00D33950"/>
    <w:rsid w:val="00D33E6A"/>
    <w:rsid w:val="00D33FA2"/>
    <w:rsid w:val="00D34183"/>
    <w:rsid w:val="00D341A9"/>
    <w:rsid w:val="00D34477"/>
    <w:rsid w:val="00D34CD4"/>
    <w:rsid w:val="00D34D5E"/>
    <w:rsid w:val="00D35303"/>
    <w:rsid w:val="00D36178"/>
    <w:rsid w:val="00D36599"/>
    <w:rsid w:val="00D36DC0"/>
    <w:rsid w:val="00D36FFF"/>
    <w:rsid w:val="00D372A8"/>
    <w:rsid w:val="00D40615"/>
    <w:rsid w:val="00D40BD7"/>
    <w:rsid w:val="00D42AC6"/>
    <w:rsid w:val="00D42BD3"/>
    <w:rsid w:val="00D42DCE"/>
    <w:rsid w:val="00D43324"/>
    <w:rsid w:val="00D4458E"/>
    <w:rsid w:val="00D4492F"/>
    <w:rsid w:val="00D44C0B"/>
    <w:rsid w:val="00D4667C"/>
    <w:rsid w:val="00D46892"/>
    <w:rsid w:val="00D46C99"/>
    <w:rsid w:val="00D4743F"/>
    <w:rsid w:val="00D47488"/>
    <w:rsid w:val="00D47872"/>
    <w:rsid w:val="00D507C5"/>
    <w:rsid w:val="00D50843"/>
    <w:rsid w:val="00D5087D"/>
    <w:rsid w:val="00D5094B"/>
    <w:rsid w:val="00D50CAB"/>
    <w:rsid w:val="00D51C35"/>
    <w:rsid w:val="00D5305B"/>
    <w:rsid w:val="00D53342"/>
    <w:rsid w:val="00D54EDB"/>
    <w:rsid w:val="00D559B9"/>
    <w:rsid w:val="00D55CFD"/>
    <w:rsid w:val="00D56C0B"/>
    <w:rsid w:val="00D56E4D"/>
    <w:rsid w:val="00D57C5A"/>
    <w:rsid w:val="00D6003F"/>
    <w:rsid w:val="00D6049C"/>
    <w:rsid w:val="00D61866"/>
    <w:rsid w:val="00D61E2A"/>
    <w:rsid w:val="00D6212A"/>
    <w:rsid w:val="00D624E5"/>
    <w:rsid w:val="00D627AD"/>
    <w:rsid w:val="00D63CBA"/>
    <w:rsid w:val="00D642CB"/>
    <w:rsid w:val="00D645C8"/>
    <w:rsid w:val="00D64FFD"/>
    <w:rsid w:val="00D650A9"/>
    <w:rsid w:val="00D650AD"/>
    <w:rsid w:val="00D6512D"/>
    <w:rsid w:val="00D65EAB"/>
    <w:rsid w:val="00D6642D"/>
    <w:rsid w:val="00D66808"/>
    <w:rsid w:val="00D6684F"/>
    <w:rsid w:val="00D66A58"/>
    <w:rsid w:val="00D677D4"/>
    <w:rsid w:val="00D67DF9"/>
    <w:rsid w:val="00D67E05"/>
    <w:rsid w:val="00D70714"/>
    <w:rsid w:val="00D7096B"/>
    <w:rsid w:val="00D71CD6"/>
    <w:rsid w:val="00D724E6"/>
    <w:rsid w:val="00D72E44"/>
    <w:rsid w:val="00D75DC2"/>
    <w:rsid w:val="00D761EA"/>
    <w:rsid w:val="00D762C3"/>
    <w:rsid w:val="00D76BF2"/>
    <w:rsid w:val="00D80C25"/>
    <w:rsid w:val="00D81549"/>
    <w:rsid w:val="00D83091"/>
    <w:rsid w:val="00D83406"/>
    <w:rsid w:val="00D83E1E"/>
    <w:rsid w:val="00D8473A"/>
    <w:rsid w:val="00D84CEC"/>
    <w:rsid w:val="00D85CDD"/>
    <w:rsid w:val="00D85F20"/>
    <w:rsid w:val="00D86946"/>
    <w:rsid w:val="00D86AC5"/>
    <w:rsid w:val="00D8793F"/>
    <w:rsid w:val="00D9019A"/>
    <w:rsid w:val="00D90723"/>
    <w:rsid w:val="00D90A3B"/>
    <w:rsid w:val="00D90DAF"/>
    <w:rsid w:val="00D90E75"/>
    <w:rsid w:val="00D91956"/>
    <w:rsid w:val="00D92B5D"/>
    <w:rsid w:val="00D92B76"/>
    <w:rsid w:val="00D93C4C"/>
    <w:rsid w:val="00D9416E"/>
    <w:rsid w:val="00D94320"/>
    <w:rsid w:val="00D95F5E"/>
    <w:rsid w:val="00D964F5"/>
    <w:rsid w:val="00D966EB"/>
    <w:rsid w:val="00D973C5"/>
    <w:rsid w:val="00D97482"/>
    <w:rsid w:val="00D97F6C"/>
    <w:rsid w:val="00DA02C8"/>
    <w:rsid w:val="00DA1278"/>
    <w:rsid w:val="00DA24A2"/>
    <w:rsid w:val="00DA2566"/>
    <w:rsid w:val="00DA302C"/>
    <w:rsid w:val="00DA35B1"/>
    <w:rsid w:val="00DA4458"/>
    <w:rsid w:val="00DA47CE"/>
    <w:rsid w:val="00DA4B6A"/>
    <w:rsid w:val="00DA5CDA"/>
    <w:rsid w:val="00DA68E4"/>
    <w:rsid w:val="00DA69FD"/>
    <w:rsid w:val="00DA6E86"/>
    <w:rsid w:val="00DA6F85"/>
    <w:rsid w:val="00DA7D6A"/>
    <w:rsid w:val="00DA7EC8"/>
    <w:rsid w:val="00DA7EE2"/>
    <w:rsid w:val="00DB0734"/>
    <w:rsid w:val="00DB092F"/>
    <w:rsid w:val="00DB0C11"/>
    <w:rsid w:val="00DB16D2"/>
    <w:rsid w:val="00DB1EE8"/>
    <w:rsid w:val="00DB1F22"/>
    <w:rsid w:val="00DB2567"/>
    <w:rsid w:val="00DB417D"/>
    <w:rsid w:val="00DB4940"/>
    <w:rsid w:val="00DB544A"/>
    <w:rsid w:val="00DB5475"/>
    <w:rsid w:val="00DB56D1"/>
    <w:rsid w:val="00DB5EB9"/>
    <w:rsid w:val="00DB6638"/>
    <w:rsid w:val="00DB7937"/>
    <w:rsid w:val="00DC04E7"/>
    <w:rsid w:val="00DC0908"/>
    <w:rsid w:val="00DC0D76"/>
    <w:rsid w:val="00DC1842"/>
    <w:rsid w:val="00DC1F33"/>
    <w:rsid w:val="00DC2FE8"/>
    <w:rsid w:val="00DC30B0"/>
    <w:rsid w:val="00DC34E6"/>
    <w:rsid w:val="00DC3A0D"/>
    <w:rsid w:val="00DC3DCF"/>
    <w:rsid w:val="00DC565E"/>
    <w:rsid w:val="00DC56F6"/>
    <w:rsid w:val="00DC5707"/>
    <w:rsid w:val="00DC5944"/>
    <w:rsid w:val="00DC5981"/>
    <w:rsid w:val="00DC5B85"/>
    <w:rsid w:val="00DC614C"/>
    <w:rsid w:val="00DC65B8"/>
    <w:rsid w:val="00DC6B73"/>
    <w:rsid w:val="00DC7945"/>
    <w:rsid w:val="00DD0B27"/>
    <w:rsid w:val="00DD1F9B"/>
    <w:rsid w:val="00DD237D"/>
    <w:rsid w:val="00DD25C6"/>
    <w:rsid w:val="00DD2A3A"/>
    <w:rsid w:val="00DD5294"/>
    <w:rsid w:val="00DD54BE"/>
    <w:rsid w:val="00DD5A9C"/>
    <w:rsid w:val="00DD5B09"/>
    <w:rsid w:val="00DD5B3C"/>
    <w:rsid w:val="00DD5C2D"/>
    <w:rsid w:val="00DD7974"/>
    <w:rsid w:val="00DE031E"/>
    <w:rsid w:val="00DE10AA"/>
    <w:rsid w:val="00DE2508"/>
    <w:rsid w:val="00DE2683"/>
    <w:rsid w:val="00DE286D"/>
    <w:rsid w:val="00DE2F7F"/>
    <w:rsid w:val="00DE349E"/>
    <w:rsid w:val="00DE3869"/>
    <w:rsid w:val="00DE7B95"/>
    <w:rsid w:val="00DE7BEF"/>
    <w:rsid w:val="00DF052D"/>
    <w:rsid w:val="00DF1051"/>
    <w:rsid w:val="00DF1383"/>
    <w:rsid w:val="00DF181F"/>
    <w:rsid w:val="00DF1833"/>
    <w:rsid w:val="00DF2731"/>
    <w:rsid w:val="00DF2788"/>
    <w:rsid w:val="00DF2D76"/>
    <w:rsid w:val="00DF2E23"/>
    <w:rsid w:val="00DF3A22"/>
    <w:rsid w:val="00DF3EC8"/>
    <w:rsid w:val="00DF4C17"/>
    <w:rsid w:val="00DF51C1"/>
    <w:rsid w:val="00DF64E4"/>
    <w:rsid w:val="00DF6913"/>
    <w:rsid w:val="00DF7082"/>
    <w:rsid w:val="00E00B11"/>
    <w:rsid w:val="00E014DA"/>
    <w:rsid w:val="00E01A95"/>
    <w:rsid w:val="00E024FE"/>
    <w:rsid w:val="00E03463"/>
    <w:rsid w:val="00E04431"/>
    <w:rsid w:val="00E06097"/>
    <w:rsid w:val="00E061A9"/>
    <w:rsid w:val="00E0636D"/>
    <w:rsid w:val="00E0750F"/>
    <w:rsid w:val="00E1018A"/>
    <w:rsid w:val="00E11087"/>
    <w:rsid w:val="00E119E4"/>
    <w:rsid w:val="00E11D25"/>
    <w:rsid w:val="00E12E91"/>
    <w:rsid w:val="00E1312E"/>
    <w:rsid w:val="00E1351A"/>
    <w:rsid w:val="00E14B7D"/>
    <w:rsid w:val="00E14EC8"/>
    <w:rsid w:val="00E14F87"/>
    <w:rsid w:val="00E14FCF"/>
    <w:rsid w:val="00E150B8"/>
    <w:rsid w:val="00E15172"/>
    <w:rsid w:val="00E151EF"/>
    <w:rsid w:val="00E15C7B"/>
    <w:rsid w:val="00E16071"/>
    <w:rsid w:val="00E165AE"/>
    <w:rsid w:val="00E168C0"/>
    <w:rsid w:val="00E16B2C"/>
    <w:rsid w:val="00E16BD0"/>
    <w:rsid w:val="00E1735A"/>
    <w:rsid w:val="00E17889"/>
    <w:rsid w:val="00E17F20"/>
    <w:rsid w:val="00E2006C"/>
    <w:rsid w:val="00E2115B"/>
    <w:rsid w:val="00E226F9"/>
    <w:rsid w:val="00E22CA3"/>
    <w:rsid w:val="00E23CDB"/>
    <w:rsid w:val="00E23D77"/>
    <w:rsid w:val="00E24393"/>
    <w:rsid w:val="00E24949"/>
    <w:rsid w:val="00E24FB0"/>
    <w:rsid w:val="00E2522F"/>
    <w:rsid w:val="00E25F26"/>
    <w:rsid w:val="00E2673D"/>
    <w:rsid w:val="00E26782"/>
    <w:rsid w:val="00E26AD0"/>
    <w:rsid w:val="00E26F60"/>
    <w:rsid w:val="00E27289"/>
    <w:rsid w:val="00E27629"/>
    <w:rsid w:val="00E27B66"/>
    <w:rsid w:val="00E27F36"/>
    <w:rsid w:val="00E309EB"/>
    <w:rsid w:val="00E320A6"/>
    <w:rsid w:val="00E32897"/>
    <w:rsid w:val="00E331FA"/>
    <w:rsid w:val="00E33343"/>
    <w:rsid w:val="00E333EB"/>
    <w:rsid w:val="00E340F2"/>
    <w:rsid w:val="00E345ED"/>
    <w:rsid w:val="00E348CE"/>
    <w:rsid w:val="00E35BE4"/>
    <w:rsid w:val="00E3614D"/>
    <w:rsid w:val="00E368D2"/>
    <w:rsid w:val="00E36E05"/>
    <w:rsid w:val="00E36E13"/>
    <w:rsid w:val="00E36EDF"/>
    <w:rsid w:val="00E3704C"/>
    <w:rsid w:val="00E37D89"/>
    <w:rsid w:val="00E4023A"/>
    <w:rsid w:val="00E40677"/>
    <w:rsid w:val="00E40A7F"/>
    <w:rsid w:val="00E41380"/>
    <w:rsid w:val="00E41E3C"/>
    <w:rsid w:val="00E426FA"/>
    <w:rsid w:val="00E42849"/>
    <w:rsid w:val="00E42EC8"/>
    <w:rsid w:val="00E43289"/>
    <w:rsid w:val="00E4330C"/>
    <w:rsid w:val="00E44047"/>
    <w:rsid w:val="00E45F0C"/>
    <w:rsid w:val="00E461E0"/>
    <w:rsid w:val="00E46499"/>
    <w:rsid w:val="00E4696D"/>
    <w:rsid w:val="00E47023"/>
    <w:rsid w:val="00E4706C"/>
    <w:rsid w:val="00E47094"/>
    <w:rsid w:val="00E4746F"/>
    <w:rsid w:val="00E47564"/>
    <w:rsid w:val="00E47C4B"/>
    <w:rsid w:val="00E47DB1"/>
    <w:rsid w:val="00E50294"/>
    <w:rsid w:val="00E505EA"/>
    <w:rsid w:val="00E51282"/>
    <w:rsid w:val="00E5130F"/>
    <w:rsid w:val="00E51435"/>
    <w:rsid w:val="00E5245B"/>
    <w:rsid w:val="00E52B2B"/>
    <w:rsid w:val="00E52CA0"/>
    <w:rsid w:val="00E52ECE"/>
    <w:rsid w:val="00E53871"/>
    <w:rsid w:val="00E541C3"/>
    <w:rsid w:val="00E54277"/>
    <w:rsid w:val="00E5455A"/>
    <w:rsid w:val="00E546D9"/>
    <w:rsid w:val="00E55862"/>
    <w:rsid w:val="00E55D8D"/>
    <w:rsid w:val="00E56A3E"/>
    <w:rsid w:val="00E56E79"/>
    <w:rsid w:val="00E57221"/>
    <w:rsid w:val="00E57A18"/>
    <w:rsid w:val="00E6024B"/>
    <w:rsid w:val="00E6086E"/>
    <w:rsid w:val="00E61316"/>
    <w:rsid w:val="00E61753"/>
    <w:rsid w:val="00E6183C"/>
    <w:rsid w:val="00E618DA"/>
    <w:rsid w:val="00E61C50"/>
    <w:rsid w:val="00E61F14"/>
    <w:rsid w:val="00E624CC"/>
    <w:rsid w:val="00E63898"/>
    <w:rsid w:val="00E6389E"/>
    <w:rsid w:val="00E63C3C"/>
    <w:rsid w:val="00E64378"/>
    <w:rsid w:val="00E6445E"/>
    <w:rsid w:val="00E650A8"/>
    <w:rsid w:val="00E652E9"/>
    <w:rsid w:val="00E662BB"/>
    <w:rsid w:val="00E66A95"/>
    <w:rsid w:val="00E66E2E"/>
    <w:rsid w:val="00E678C0"/>
    <w:rsid w:val="00E67A75"/>
    <w:rsid w:val="00E67D01"/>
    <w:rsid w:val="00E70838"/>
    <w:rsid w:val="00E71063"/>
    <w:rsid w:val="00E7114C"/>
    <w:rsid w:val="00E71672"/>
    <w:rsid w:val="00E71C75"/>
    <w:rsid w:val="00E72E24"/>
    <w:rsid w:val="00E7393D"/>
    <w:rsid w:val="00E73DBE"/>
    <w:rsid w:val="00E74190"/>
    <w:rsid w:val="00E74485"/>
    <w:rsid w:val="00E74DC2"/>
    <w:rsid w:val="00E7532D"/>
    <w:rsid w:val="00E75B47"/>
    <w:rsid w:val="00E76042"/>
    <w:rsid w:val="00E76E63"/>
    <w:rsid w:val="00E8007C"/>
    <w:rsid w:val="00E8059A"/>
    <w:rsid w:val="00E80F2B"/>
    <w:rsid w:val="00E81A06"/>
    <w:rsid w:val="00E81BE5"/>
    <w:rsid w:val="00E826A2"/>
    <w:rsid w:val="00E82E40"/>
    <w:rsid w:val="00E84324"/>
    <w:rsid w:val="00E85175"/>
    <w:rsid w:val="00E874A0"/>
    <w:rsid w:val="00E879D5"/>
    <w:rsid w:val="00E87AE6"/>
    <w:rsid w:val="00E87F7D"/>
    <w:rsid w:val="00E905F5"/>
    <w:rsid w:val="00E90985"/>
    <w:rsid w:val="00E910F5"/>
    <w:rsid w:val="00E9189B"/>
    <w:rsid w:val="00E92040"/>
    <w:rsid w:val="00E928EB"/>
    <w:rsid w:val="00E9292F"/>
    <w:rsid w:val="00E92AE6"/>
    <w:rsid w:val="00E93956"/>
    <w:rsid w:val="00E95EE1"/>
    <w:rsid w:val="00E96676"/>
    <w:rsid w:val="00E9673A"/>
    <w:rsid w:val="00E9687D"/>
    <w:rsid w:val="00E9767D"/>
    <w:rsid w:val="00EA0117"/>
    <w:rsid w:val="00EA0136"/>
    <w:rsid w:val="00EA0213"/>
    <w:rsid w:val="00EA0322"/>
    <w:rsid w:val="00EA1C41"/>
    <w:rsid w:val="00EA3770"/>
    <w:rsid w:val="00EA3CC5"/>
    <w:rsid w:val="00EA4DC6"/>
    <w:rsid w:val="00EA5465"/>
    <w:rsid w:val="00EA63D0"/>
    <w:rsid w:val="00EA6BE4"/>
    <w:rsid w:val="00EA6D63"/>
    <w:rsid w:val="00EA6D82"/>
    <w:rsid w:val="00EA72C9"/>
    <w:rsid w:val="00EA7D16"/>
    <w:rsid w:val="00EB1797"/>
    <w:rsid w:val="00EB1D17"/>
    <w:rsid w:val="00EB237A"/>
    <w:rsid w:val="00EB3051"/>
    <w:rsid w:val="00EB4A78"/>
    <w:rsid w:val="00EB4AE1"/>
    <w:rsid w:val="00EB554F"/>
    <w:rsid w:val="00EB6AAD"/>
    <w:rsid w:val="00EB7567"/>
    <w:rsid w:val="00EB76FE"/>
    <w:rsid w:val="00EC0DCF"/>
    <w:rsid w:val="00EC141C"/>
    <w:rsid w:val="00EC1B2F"/>
    <w:rsid w:val="00EC21A7"/>
    <w:rsid w:val="00EC2779"/>
    <w:rsid w:val="00EC2DCC"/>
    <w:rsid w:val="00EC3FD0"/>
    <w:rsid w:val="00EC43F2"/>
    <w:rsid w:val="00EC5795"/>
    <w:rsid w:val="00EC5814"/>
    <w:rsid w:val="00EC5C4A"/>
    <w:rsid w:val="00EC6668"/>
    <w:rsid w:val="00EC6CBF"/>
    <w:rsid w:val="00EC760E"/>
    <w:rsid w:val="00EC7636"/>
    <w:rsid w:val="00EC7E0D"/>
    <w:rsid w:val="00ED0A13"/>
    <w:rsid w:val="00ED0D21"/>
    <w:rsid w:val="00ED115F"/>
    <w:rsid w:val="00ED127A"/>
    <w:rsid w:val="00ED149F"/>
    <w:rsid w:val="00ED2492"/>
    <w:rsid w:val="00ED4DA0"/>
    <w:rsid w:val="00ED5642"/>
    <w:rsid w:val="00ED5A35"/>
    <w:rsid w:val="00ED6547"/>
    <w:rsid w:val="00ED6D6D"/>
    <w:rsid w:val="00ED7B80"/>
    <w:rsid w:val="00EE1014"/>
    <w:rsid w:val="00EE13C4"/>
    <w:rsid w:val="00EE1AFF"/>
    <w:rsid w:val="00EE1F5C"/>
    <w:rsid w:val="00EE21A0"/>
    <w:rsid w:val="00EE24C4"/>
    <w:rsid w:val="00EE24CA"/>
    <w:rsid w:val="00EE2747"/>
    <w:rsid w:val="00EE2AF5"/>
    <w:rsid w:val="00EE3813"/>
    <w:rsid w:val="00EE3895"/>
    <w:rsid w:val="00EE4158"/>
    <w:rsid w:val="00EE4AEF"/>
    <w:rsid w:val="00EE4B35"/>
    <w:rsid w:val="00EE61D0"/>
    <w:rsid w:val="00EE6590"/>
    <w:rsid w:val="00EE7888"/>
    <w:rsid w:val="00EF0D1D"/>
    <w:rsid w:val="00EF208F"/>
    <w:rsid w:val="00EF366E"/>
    <w:rsid w:val="00EF473F"/>
    <w:rsid w:val="00EF4777"/>
    <w:rsid w:val="00EF5E47"/>
    <w:rsid w:val="00EF6CED"/>
    <w:rsid w:val="00EF6FC0"/>
    <w:rsid w:val="00EF73F7"/>
    <w:rsid w:val="00F00E1C"/>
    <w:rsid w:val="00F00E6E"/>
    <w:rsid w:val="00F01A37"/>
    <w:rsid w:val="00F02DFE"/>
    <w:rsid w:val="00F02FEB"/>
    <w:rsid w:val="00F038C7"/>
    <w:rsid w:val="00F03B43"/>
    <w:rsid w:val="00F0411C"/>
    <w:rsid w:val="00F042B0"/>
    <w:rsid w:val="00F0458D"/>
    <w:rsid w:val="00F0622E"/>
    <w:rsid w:val="00F063D0"/>
    <w:rsid w:val="00F069EF"/>
    <w:rsid w:val="00F07150"/>
    <w:rsid w:val="00F07243"/>
    <w:rsid w:val="00F07A1C"/>
    <w:rsid w:val="00F1001C"/>
    <w:rsid w:val="00F1062D"/>
    <w:rsid w:val="00F10A46"/>
    <w:rsid w:val="00F10AF7"/>
    <w:rsid w:val="00F10B2B"/>
    <w:rsid w:val="00F10BF1"/>
    <w:rsid w:val="00F10C78"/>
    <w:rsid w:val="00F11329"/>
    <w:rsid w:val="00F11DFF"/>
    <w:rsid w:val="00F12C13"/>
    <w:rsid w:val="00F13479"/>
    <w:rsid w:val="00F141E4"/>
    <w:rsid w:val="00F14CBA"/>
    <w:rsid w:val="00F16447"/>
    <w:rsid w:val="00F16C6A"/>
    <w:rsid w:val="00F17DB5"/>
    <w:rsid w:val="00F17FC6"/>
    <w:rsid w:val="00F2065E"/>
    <w:rsid w:val="00F210CC"/>
    <w:rsid w:val="00F217AD"/>
    <w:rsid w:val="00F21A3D"/>
    <w:rsid w:val="00F21F50"/>
    <w:rsid w:val="00F2221F"/>
    <w:rsid w:val="00F22398"/>
    <w:rsid w:val="00F22D06"/>
    <w:rsid w:val="00F22D7E"/>
    <w:rsid w:val="00F23F33"/>
    <w:rsid w:val="00F246CA"/>
    <w:rsid w:val="00F24882"/>
    <w:rsid w:val="00F24CE8"/>
    <w:rsid w:val="00F25475"/>
    <w:rsid w:val="00F25786"/>
    <w:rsid w:val="00F25B2A"/>
    <w:rsid w:val="00F26067"/>
    <w:rsid w:val="00F262E2"/>
    <w:rsid w:val="00F26435"/>
    <w:rsid w:val="00F27CF1"/>
    <w:rsid w:val="00F27D3A"/>
    <w:rsid w:val="00F27D6D"/>
    <w:rsid w:val="00F27EAE"/>
    <w:rsid w:val="00F301CF"/>
    <w:rsid w:val="00F30409"/>
    <w:rsid w:val="00F30530"/>
    <w:rsid w:val="00F308A9"/>
    <w:rsid w:val="00F308D3"/>
    <w:rsid w:val="00F30C40"/>
    <w:rsid w:val="00F3228C"/>
    <w:rsid w:val="00F32DA8"/>
    <w:rsid w:val="00F34504"/>
    <w:rsid w:val="00F3562D"/>
    <w:rsid w:val="00F36586"/>
    <w:rsid w:val="00F36785"/>
    <w:rsid w:val="00F368B6"/>
    <w:rsid w:val="00F36AA8"/>
    <w:rsid w:val="00F37236"/>
    <w:rsid w:val="00F372A8"/>
    <w:rsid w:val="00F37B04"/>
    <w:rsid w:val="00F37EA5"/>
    <w:rsid w:val="00F400C5"/>
    <w:rsid w:val="00F4027C"/>
    <w:rsid w:val="00F40C55"/>
    <w:rsid w:val="00F40D1D"/>
    <w:rsid w:val="00F416B6"/>
    <w:rsid w:val="00F41C61"/>
    <w:rsid w:val="00F4480B"/>
    <w:rsid w:val="00F448DB"/>
    <w:rsid w:val="00F44D59"/>
    <w:rsid w:val="00F44E95"/>
    <w:rsid w:val="00F45350"/>
    <w:rsid w:val="00F467CB"/>
    <w:rsid w:val="00F46D4B"/>
    <w:rsid w:val="00F4758B"/>
    <w:rsid w:val="00F47B13"/>
    <w:rsid w:val="00F51E8D"/>
    <w:rsid w:val="00F52098"/>
    <w:rsid w:val="00F52304"/>
    <w:rsid w:val="00F52779"/>
    <w:rsid w:val="00F533BC"/>
    <w:rsid w:val="00F53CB9"/>
    <w:rsid w:val="00F556AE"/>
    <w:rsid w:val="00F55CB2"/>
    <w:rsid w:val="00F56BFC"/>
    <w:rsid w:val="00F572C1"/>
    <w:rsid w:val="00F57B8E"/>
    <w:rsid w:val="00F57C6C"/>
    <w:rsid w:val="00F60ACE"/>
    <w:rsid w:val="00F620DA"/>
    <w:rsid w:val="00F62208"/>
    <w:rsid w:val="00F62283"/>
    <w:rsid w:val="00F63276"/>
    <w:rsid w:val="00F639FC"/>
    <w:rsid w:val="00F63F45"/>
    <w:rsid w:val="00F63FEE"/>
    <w:rsid w:val="00F64496"/>
    <w:rsid w:val="00F64BDA"/>
    <w:rsid w:val="00F65288"/>
    <w:rsid w:val="00F673F5"/>
    <w:rsid w:val="00F67508"/>
    <w:rsid w:val="00F675B0"/>
    <w:rsid w:val="00F6761F"/>
    <w:rsid w:val="00F67CF4"/>
    <w:rsid w:val="00F708AF"/>
    <w:rsid w:val="00F709B7"/>
    <w:rsid w:val="00F714B4"/>
    <w:rsid w:val="00F72205"/>
    <w:rsid w:val="00F72B1B"/>
    <w:rsid w:val="00F73336"/>
    <w:rsid w:val="00F73618"/>
    <w:rsid w:val="00F736A8"/>
    <w:rsid w:val="00F73820"/>
    <w:rsid w:val="00F73EC9"/>
    <w:rsid w:val="00F740D5"/>
    <w:rsid w:val="00F742E1"/>
    <w:rsid w:val="00F743D4"/>
    <w:rsid w:val="00F748A8"/>
    <w:rsid w:val="00F74A30"/>
    <w:rsid w:val="00F74AF9"/>
    <w:rsid w:val="00F75B8A"/>
    <w:rsid w:val="00F76004"/>
    <w:rsid w:val="00F77981"/>
    <w:rsid w:val="00F77F23"/>
    <w:rsid w:val="00F810AB"/>
    <w:rsid w:val="00F811A7"/>
    <w:rsid w:val="00F812B5"/>
    <w:rsid w:val="00F812DA"/>
    <w:rsid w:val="00F81F82"/>
    <w:rsid w:val="00F824D5"/>
    <w:rsid w:val="00F825AA"/>
    <w:rsid w:val="00F82B6A"/>
    <w:rsid w:val="00F82B84"/>
    <w:rsid w:val="00F8339A"/>
    <w:rsid w:val="00F83F65"/>
    <w:rsid w:val="00F8443F"/>
    <w:rsid w:val="00F84B75"/>
    <w:rsid w:val="00F8511F"/>
    <w:rsid w:val="00F85880"/>
    <w:rsid w:val="00F85A56"/>
    <w:rsid w:val="00F85F5D"/>
    <w:rsid w:val="00F8685F"/>
    <w:rsid w:val="00F86909"/>
    <w:rsid w:val="00F877EB"/>
    <w:rsid w:val="00F87D8F"/>
    <w:rsid w:val="00F910F7"/>
    <w:rsid w:val="00F91317"/>
    <w:rsid w:val="00F92117"/>
    <w:rsid w:val="00F93829"/>
    <w:rsid w:val="00F93A5F"/>
    <w:rsid w:val="00F9419B"/>
    <w:rsid w:val="00F949D5"/>
    <w:rsid w:val="00F94AAB"/>
    <w:rsid w:val="00F952A9"/>
    <w:rsid w:val="00F953B3"/>
    <w:rsid w:val="00F95499"/>
    <w:rsid w:val="00F956CD"/>
    <w:rsid w:val="00F96114"/>
    <w:rsid w:val="00F96622"/>
    <w:rsid w:val="00F96728"/>
    <w:rsid w:val="00F96946"/>
    <w:rsid w:val="00F96F69"/>
    <w:rsid w:val="00F96FB4"/>
    <w:rsid w:val="00F9768B"/>
    <w:rsid w:val="00F976D1"/>
    <w:rsid w:val="00F97C9A"/>
    <w:rsid w:val="00FA1867"/>
    <w:rsid w:val="00FA1B0A"/>
    <w:rsid w:val="00FA1C35"/>
    <w:rsid w:val="00FA1EC3"/>
    <w:rsid w:val="00FA2253"/>
    <w:rsid w:val="00FA289C"/>
    <w:rsid w:val="00FA31F9"/>
    <w:rsid w:val="00FA3B1D"/>
    <w:rsid w:val="00FA4346"/>
    <w:rsid w:val="00FA5039"/>
    <w:rsid w:val="00FA5DF1"/>
    <w:rsid w:val="00FA65B7"/>
    <w:rsid w:val="00FA6BD7"/>
    <w:rsid w:val="00FA6EE0"/>
    <w:rsid w:val="00FA7129"/>
    <w:rsid w:val="00FA7622"/>
    <w:rsid w:val="00FA78B7"/>
    <w:rsid w:val="00FB0E81"/>
    <w:rsid w:val="00FB16D9"/>
    <w:rsid w:val="00FB2054"/>
    <w:rsid w:val="00FB2EDE"/>
    <w:rsid w:val="00FB46EB"/>
    <w:rsid w:val="00FB470E"/>
    <w:rsid w:val="00FB4949"/>
    <w:rsid w:val="00FB5052"/>
    <w:rsid w:val="00FB517C"/>
    <w:rsid w:val="00FB5463"/>
    <w:rsid w:val="00FB5657"/>
    <w:rsid w:val="00FB57FB"/>
    <w:rsid w:val="00FB5CF5"/>
    <w:rsid w:val="00FB5DE5"/>
    <w:rsid w:val="00FB5E18"/>
    <w:rsid w:val="00FB69DE"/>
    <w:rsid w:val="00FB6DAF"/>
    <w:rsid w:val="00FB78D8"/>
    <w:rsid w:val="00FC0544"/>
    <w:rsid w:val="00FC0895"/>
    <w:rsid w:val="00FC0DDA"/>
    <w:rsid w:val="00FC1218"/>
    <w:rsid w:val="00FC17AF"/>
    <w:rsid w:val="00FC1A08"/>
    <w:rsid w:val="00FC222E"/>
    <w:rsid w:val="00FC2EF7"/>
    <w:rsid w:val="00FC2F92"/>
    <w:rsid w:val="00FC3CBC"/>
    <w:rsid w:val="00FC4A03"/>
    <w:rsid w:val="00FC565D"/>
    <w:rsid w:val="00FC5B42"/>
    <w:rsid w:val="00FC5F6E"/>
    <w:rsid w:val="00FC61EB"/>
    <w:rsid w:val="00FC66FC"/>
    <w:rsid w:val="00FC67AA"/>
    <w:rsid w:val="00FC6DA0"/>
    <w:rsid w:val="00FC77B4"/>
    <w:rsid w:val="00FC7BA2"/>
    <w:rsid w:val="00FD005E"/>
    <w:rsid w:val="00FD01D4"/>
    <w:rsid w:val="00FD1D50"/>
    <w:rsid w:val="00FD22A5"/>
    <w:rsid w:val="00FD2F44"/>
    <w:rsid w:val="00FD4F82"/>
    <w:rsid w:val="00FD5A4B"/>
    <w:rsid w:val="00FD5A9F"/>
    <w:rsid w:val="00FD737D"/>
    <w:rsid w:val="00FD7A5D"/>
    <w:rsid w:val="00FE0208"/>
    <w:rsid w:val="00FE07EE"/>
    <w:rsid w:val="00FE0B6C"/>
    <w:rsid w:val="00FE1034"/>
    <w:rsid w:val="00FE1050"/>
    <w:rsid w:val="00FE1087"/>
    <w:rsid w:val="00FE253F"/>
    <w:rsid w:val="00FE2901"/>
    <w:rsid w:val="00FE2C36"/>
    <w:rsid w:val="00FE3354"/>
    <w:rsid w:val="00FE37E3"/>
    <w:rsid w:val="00FE4325"/>
    <w:rsid w:val="00FE5A2C"/>
    <w:rsid w:val="00FE7548"/>
    <w:rsid w:val="00FE7609"/>
    <w:rsid w:val="00FE7D5D"/>
    <w:rsid w:val="00FF1476"/>
    <w:rsid w:val="00FF1D34"/>
    <w:rsid w:val="00FF227D"/>
    <w:rsid w:val="00FF294E"/>
    <w:rsid w:val="00FF2DFA"/>
    <w:rsid w:val="00FF2DFD"/>
    <w:rsid w:val="00FF3485"/>
    <w:rsid w:val="00FF3B5E"/>
    <w:rsid w:val="00FF428C"/>
    <w:rsid w:val="00FF439C"/>
    <w:rsid w:val="00FF619D"/>
    <w:rsid w:val="00FF6EDE"/>
    <w:rsid w:val="00FF7166"/>
    <w:rsid w:val="00FF725A"/>
    <w:rsid w:val="00FF737D"/>
    <w:rsid w:val="00FF79AB"/>
    <w:rsid w:val="00FF7D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7AB"/>
    <w:rPr>
      <w:rFonts w:ascii="Times New Roman" w:eastAsia="Times New Roman" w:hAnsi="Times New Roman"/>
      <w:sz w:val="24"/>
      <w:szCs w:val="24"/>
    </w:rPr>
  </w:style>
  <w:style w:type="paragraph" w:styleId="Heading1">
    <w:name w:val="heading 1"/>
    <w:basedOn w:val="Normal"/>
    <w:next w:val="Normal"/>
    <w:link w:val="Heading1Char"/>
    <w:qFormat/>
    <w:rsid w:val="001B1327"/>
    <w:pPr>
      <w:keepNext/>
      <w:spacing w:before="240" w:after="60"/>
      <w:outlineLvl w:val="0"/>
    </w:pPr>
    <w:rPr>
      <w:rFonts w:ascii="Arial" w:eastAsia="MS Mincho" w:hAnsi="Arial"/>
      <w:b/>
      <w:bCs/>
      <w:kern w:val="32"/>
      <w:sz w:val="32"/>
      <w:szCs w:val="32"/>
      <w:lang w:eastAsia="ja-JP"/>
    </w:rPr>
  </w:style>
  <w:style w:type="paragraph" w:styleId="Heading2">
    <w:name w:val="heading 2"/>
    <w:basedOn w:val="Normal"/>
    <w:next w:val="Normal"/>
    <w:link w:val="Heading2Char"/>
    <w:qFormat/>
    <w:rsid w:val="001B132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B1327"/>
    <w:pPr>
      <w:keepNext/>
      <w:spacing w:line="336" w:lineRule="auto"/>
      <w:ind w:left="1080" w:hanging="360"/>
      <w:jc w:val="both"/>
      <w:outlineLvl w:val="2"/>
    </w:pPr>
    <w:rPr>
      <w:rFonts w:ascii="Arial" w:hAnsi="Arial"/>
      <w:b/>
      <w:i/>
      <w:iCs/>
      <w:sz w:val="20"/>
      <w:szCs w:val="20"/>
      <w:lang w:val="sv-SE"/>
    </w:rPr>
  </w:style>
  <w:style w:type="paragraph" w:styleId="Heading4">
    <w:name w:val="heading 4"/>
    <w:basedOn w:val="Normal"/>
    <w:next w:val="Normal"/>
    <w:link w:val="Heading4Char"/>
    <w:qFormat/>
    <w:rsid w:val="001B1327"/>
    <w:pPr>
      <w:keepNext/>
      <w:spacing w:before="120" w:line="360" w:lineRule="auto"/>
      <w:jc w:val="both"/>
      <w:outlineLvl w:val="3"/>
    </w:pPr>
    <w:rPr>
      <w:rFonts w:ascii="Tahoma" w:hAnsi="Tahoma"/>
      <w:b/>
      <w:lang w:val="sv-SE"/>
    </w:rPr>
  </w:style>
  <w:style w:type="paragraph" w:styleId="Heading5">
    <w:name w:val="heading 5"/>
    <w:basedOn w:val="Normal"/>
    <w:next w:val="Normal"/>
    <w:link w:val="Heading5Char"/>
    <w:qFormat/>
    <w:rsid w:val="001B1327"/>
    <w:pPr>
      <w:keepNext/>
      <w:jc w:val="center"/>
      <w:outlineLvl w:val="4"/>
    </w:pPr>
    <w:rPr>
      <w:rFonts w:ascii="Tahoma" w:hAnsi="Tahoma"/>
      <w:b/>
      <w:sz w:val="20"/>
      <w:szCs w:val="20"/>
      <w:lang w:val="sv-SE"/>
    </w:rPr>
  </w:style>
  <w:style w:type="paragraph" w:styleId="Heading6">
    <w:name w:val="heading 6"/>
    <w:basedOn w:val="Normal"/>
    <w:next w:val="Normal"/>
    <w:link w:val="Heading6Char"/>
    <w:qFormat/>
    <w:rsid w:val="001B1327"/>
    <w:pPr>
      <w:spacing w:before="240" w:after="60"/>
      <w:outlineLvl w:val="5"/>
    </w:pPr>
    <w:rPr>
      <w:b/>
      <w:bCs/>
      <w:sz w:val="20"/>
      <w:szCs w:val="20"/>
    </w:rPr>
  </w:style>
  <w:style w:type="paragraph" w:styleId="Heading7">
    <w:name w:val="heading 7"/>
    <w:basedOn w:val="Normal"/>
    <w:next w:val="Normal"/>
    <w:link w:val="Heading7Char"/>
    <w:uiPriority w:val="99"/>
    <w:qFormat/>
    <w:rsid w:val="001B1327"/>
    <w:pPr>
      <w:keepNext/>
      <w:widowControl w:val="0"/>
      <w:autoSpaceDE w:val="0"/>
      <w:autoSpaceDN w:val="0"/>
      <w:adjustRightInd w:val="0"/>
      <w:outlineLvl w:val="6"/>
    </w:pPr>
    <w:rPr>
      <w:i/>
      <w:iCs/>
      <w:sz w:val="26"/>
      <w:lang w:eastAsia="id-ID"/>
    </w:rPr>
  </w:style>
  <w:style w:type="paragraph" w:styleId="Heading8">
    <w:name w:val="heading 8"/>
    <w:basedOn w:val="Normal"/>
    <w:next w:val="Normal"/>
    <w:link w:val="Heading8Char"/>
    <w:uiPriority w:val="99"/>
    <w:qFormat/>
    <w:rsid w:val="001B1327"/>
    <w:pPr>
      <w:spacing w:before="240" w:after="60"/>
      <w:outlineLvl w:val="7"/>
    </w:pPr>
    <w:rPr>
      <w:i/>
      <w:iCs/>
    </w:rPr>
  </w:style>
  <w:style w:type="paragraph" w:styleId="Heading9">
    <w:name w:val="heading 9"/>
    <w:basedOn w:val="Normal"/>
    <w:next w:val="Normal"/>
    <w:link w:val="Heading9Char"/>
    <w:uiPriority w:val="99"/>
    <w:qFormat/>
    <w:rsid w:val="001B1327"/>
    <w:pPr>
      <w:keepNext/>
      <w:tabs>
        <w:tab w:val="left" w:pos="1260"/>
        <w:tab w:val="left" w:pos="1440"/>
      </w:tabs>
      <w:ind w:left="1440" w:hanging="1440"/>
      <w:jc w:val="center"/>
      <w:outlineLvl w:val="8"/>
    </w:pPr>
    <w:rPr>
      <w:rFonts w:ascii="Arial" w:hAnsi="Arial"/>
      <w:b/>
      <w:sz w:val="4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1327"/>
    <w:rPr>
      <w:rFonts w:ascii="Arial" w:eastAsia="MS Mincho" w:hAnsi="Arial" w:cs="Arial"/>
      <w:b/>
      <w:bCs/>
      <w:kern w:val="32"/>
      <w:sz w:val="32"/>
      <w:szCs w:val="32"/>
      <w:lang w:val="en-US" w:eastAsia="ja-JP"/>
    </w:rPr>
  </w:style>
  <w:style w:type="character" w:customStyle="1" w:styleId="Heading2Char">
    <w:name w:val="Heading 2 Char"/>
    <w:link w:val="Heading2"/>
    <w:rsid w:val="001B1327"/>
    <w:rPr>
      <w:rFonts w:ascii="Arial" w:eastAsia="Times New Roman" w:hAnsi="Arial" w:cs="Arial"/>
      <w:b/>
      <w:bCs/>
      <w:i/>
      <w:iCs/>
      <w:sz w:val="28"/>
      <w:szCs w:val="28"/>
      <w:lang w:val="en-US"/>
    </w:rPr>
  </w:style>
  <w:style w:type="character" w:customStyle="1" w:styleId="Heading3Char">
    <w:name w:val="Heading 3 Char"/>
    <w:link w:val="Heading3"/>
    <w:uiPriority w:val="99"/>
    <w:rsid w:val="001B1327"/>
    <w:rPr>
      <w:rFonts w:ascii="Arial" w:eastAsia="Times New Roman" w:hAnsi="Arial" w:cs="Arial"/>
      <w:b/>
      <w:i/>
      <w:iCs/>
      <w:lang w:val="sv-SE"/>
    </w:rPr>
  </w:style>
  <w:style w:type="character" w:customStyle="1" w:styleId="Heading4Char">
    <w:name w:val="Heading 4 Char"/>
    <w:link w:val="Heading4"/>
    <w:rsid w:val="001B1327"/>
    <w:rPr>
      <w:rFonts w:ascii="Tahoma" w:eastAsia="Times New Roman" w:hAnsi="Tahoma" w:cs="Tahoma"/>
      <w:b/>
      <w:sz w:val="24"/>
      <w:szCs w:val="24"/>
      <w:lang w:val="sv-SE"/>
    </w:rPr>
  </w:style>
  <w:style w:type="character" w:customStyle="1" w:styleId="Heading5Char">
    <w:name w:val="Heading 5 Char"/>
    <w:link w:val="Heading5"/>
    <w:rsid w:val="001B1327"/>
    <w:rPr>
      <w:rFonts w:ascii="Tahoma" w:eastAsia="Times New Roman" w:hAnsi="Tahoma" w:cs="Tahoma"/>
      <w:b/>
      <w:lang w:val="sv-SE"/>
    </w:rPr>
  </w:style>
  <w:style w:type="character" w:customStyle="1" w:styleId="Heading6Char">
    <w:name w:val="Heading 6 Char"/>
    <w:link w:val="Heading6"/>
    <w:rsid w:val="001B1327"/>
    <w:rPr>
      <w:rFonts w:ascii="Times New Roman" w:eastAsia="Times New Roman" w:hAnsi="Times New Roman" w:cs="Times New Roman"/>
      <w:b/>
      <w:bCs/>
      <w:lang w:val="en-US"/>
    </w:rPr>
  </w:style>
  <w:style w:type="character" w:customStyle="1" w:styleId="Heading7Char">
    <w:name w:val="Heading 7 Char"/>
    <w:link w:val="Heading7"/>
    <w:uiPriority w:val="99"/>
    <w:rsid w:val="001B1327"/>
    <w:rPr>
      <w:rFonts w:ascii="Times New Roman" w:eastAsia="Times New Roman" w:hAnsi="Times New Roman" w:cs="Times New Roman"/>
      <w:i/>
      <w:iCs/>
      <w:sz w:val="26"/>
      <w:szCs w:val="24"/>
      <w:lang w:eastAsia="id-ID"/>
    </w:rPr>
  </w:style>
  <w:style w:type="character" w:customStyle="1" w:styleId="Heading8Char">
    <w:name w:val="Heading 8 Char"/>
    <w:link w:val="Heading8"/>
    <w:uiPriority w:val="99"/>
    <w:rsid w:val="001B1327"/>
    <w:rPr>
      <w:rFonts w:ascii="Times New Roman" w:eastAsia="Times New Roman" w:hAnsi="Times New Roman" w:cs="Times New Roman"/>
      <w:i/>
      <w:iCs/>
      <w:sz w:val="24"/>
      <w:szCs w:val="24"/>
      <w:lang w:val="en-US"/>
    </w:rPr>
  </w:style>
  <w:style w:type="character" w:customStyle="1" w:styleId="Heading9Char">
    <w:name w:val="Heading 9 Char"/>
    <w:link w:val="Heading9"/>
    <w:uiPriority w:val="99"/>
    <w:rsid w:val="001B1327"/>
    <w:rPr>
      <w:rFonts w:ascii="Arial" w:eastAsia="Times New Roman" w:hAnsi="Arial" w:cs="Arial"/>
      <w:b/>
      <w:sz w:val="48"/>
      <w:szCs w:val="24"/>
      <w:lang w:val="es-ES"/>
    </w:rPr>
  </w:style>
  <w:style w:type="paragraph" w:styleId="FootnoteText">
    <w:name w:val="footnote text"/>
    <w:basedOn w:val="Normal"/>
    <w:link w:val="FootnoteTextChar"/>
    <w:semiHidden/>
    <w:rsid w:val="001B1327"/>
    <w:rPr>
      <w:sz w:val="20"/>
      <w:szCs w:val="20"/>
    </w:rPr>
  </w:style>
  <w:style w:type="character" w:customStyle="1" w:styleId="FootnoteTextChar">
    <w:name w:val="Footnote Text Char"/>
    <w:link w:val="FootnoteText"/>
    <w:semiHidden/>
    <w:rsid w:val="001B1327"/>
    <w:rPr>
      <w:rFonts w:ascii="Times New Roman" w:eastAsia="Times New Roman" w:hAnsi="Times New Roman" w:cs="Times New Roman"/>
      <w:sz w:val="20"/>
      <w:szCs w:val="20"/>
      <w:lang w:val="en-US"/>
    </w:rPr>
  </w:style>
  <w:style w:type="paragraph" w:styleId="Footer">
    <w:name w:val="footer"/>
    <w:basedOn w:val="Normal"/>
    <w:link w:val="FooterChar"/>
    <w:uiPriority w:val="99"/>
    <w:rsid w:val="001B1327"/>
    <w:pPr>
      <w:tabs>
        <w:tab w:val="center" w:pos="4320"/>
        <w:tab w:val="right" w:pos="8640"/>
      </w:tabs>
    </w:pPr>
  </w:style>
  <w:style w:type="character" w:customStyle="1" w:styleId="FooterChar">
    <w:name w:val="Footer Char"/>
    <w:link w:val="Footer"/>
    <w:uiPriority w:val="99"/>
    <w:rsid w:val="001B1327"/>
    <w:rPr>
      <w:rFonts w:ascii="Times New Roman" w:eastAsia="Times New Roman" w:hAnsi="Times New Roman" w:cs="Times New Roman"/>
      <w:sz w:val="24"/>
      <w:szCs w:val="24"/>
      <w:lang w:val="en-US"/>
    </w:rPr>
  </w:style>
  <w:style w:type="character" w:styleId="PageNumber">
    <w:name w:val="page number"/>
    <w:rsid w:val="001B1327"/>
    <w:rPr>
      <w:rFonts w:cs="Times New Roman"/>
    </w:rPr>
  </w:style>
  <w:style w:type="paragraph" w:styleId="Header">
    <w:name w:val="header"/>
    <w:basedOn w:val="Normal"/>
    <w:link w:val="HeaderChar"/>
    <w:uiPriority w:val="99"/>
    <w:rsid w:val="001B1327"/>
    <w:pPr>
      <w:tabs>
        <w:tab w:val="center" w:pos="4320"/>
        <w:tab w:val="right" w:pos="8640"/>
      </w:tabs>
    </w:pPr>
  </w:style>
  <w:style w:type="character" w:customStyle="1" w:styleId="HeaderChar">
    <w:name w:val="Header Char"/>
    <w:link w:val="Header"/>
    <w:uiPriority w:val="99"/>
    <w:rsid w:val="001B1327"/>
    <w:rPr>
      <w:rFonts w:ascii="Times New Roman" w:eastAsia="Times New Roman" w:hAnsi="Times New Roman" w:cs="Times New Roman"/>
      <w:sz w:val="24"/>
      <w:szCs w:val="24"/>
      <w:lang w:val="en-US"/>
    </w:rPr>
  </w:style>
  <w:style w:type="paragraph" w:styleId="BodyTextIndent">
    <w:name w:val="Body Text Indent"/>
    <w:aliases w:val="Char, Char"/>
    <w:basedOn w:val="Normal"/>
    <w:link w:val="BodyTextIndentChar"/>
    <w:uiPriority w:val="99"/>
    <w:rsid w:val="001B1327"/>
    <w:pPr>
      <w:ind w:left="360"/>
      <w:jc w:val="both"/>
    </w:pPr>
    <w:rPr>
      <w:rFonts w:ascii="Century Schoolbook" w:hAnsi="Century Schoolbook"/>
      <w:szCs w:val="20"/>
      <w:lang w:val="de-DE"/>
    </w:rPr>
  </w:style>
  <w:style w:type="character" w:customStyle="1" w:styleId="BodyTextIndentChar">
    <w:name w:val="Body Text Indent Char"/>
    <w:aliases w:val="Char Char, Char Char"/>
    <w:link w:val="BodyTextIndent"/>
    <w:uiPriority w:val="99"/>
    <w:rsid w:val="001B1327"/>
    <w:rPr>
      <w:rFonts w:ascii="Century Schoolbook" w:eastAsia="Times New Roman" w:hAnsi="Century Schoolbook" w:cs="Times New Roman"/>
      <w:sz w:val="24"/>
      <w:szCs w:val="20"/>
      <w:lang w:val="de-DE"/>
    </w:rPr>
  </w:style>
  <w:style w:type="paragraph" w:styleId="BodyTextIndent2">
    <w:name w:val="Body Text Indent 2"/>
    <w:basedOn w:val="Normal"/>
    <w:link w:val="BodyTextIndent2Char"/>
    <w:uiPriority w:val="99"/>
    <w:rsid w:val="001B1327"/>
    <w:pPr>
      <w:ind w:left="540" w:hanging="360"/>
      <w:jc w:val="both"/>
    </w:pPr>
    <w:rPr>
      <w:sz w:val="20"/>
    </w:rPr>
  </w:style>
  <w:style w:type="character" w:customStyle="1" w:styleId="BodyTextIndent2Char">
    <w:name w:val="Body Text Indent 2 Char"/>
    <w:link w:val="BodyTextIndent2"/>
    <w:uiPriority w:val="99"/>
    <w:rsid w:val="001B1327"/>
    <w:rPr>
      <w:rFonts w:ascii="Times New Roman" w:eastAsia="Times New Roman" w:hAnsi="Times New Roman" w:cs="Times New Roman"/>
      <w:sz w:val="20"/>
      <w:szCs w:val="24"/>
      <w:lang w:val="en-US"/>
    </w:rPr>
  </w:style>
  <w:style w:type="paragraph" w:styleId="BodyTextIndent3">
    <w:name w:val="Body Text Indent 3"/>
    <w:basedOn w:val="Normal"/>
    <w:link w:val="BodyTextIndent3Char"/>
    <w:uiPriority w:val="99"/>
    <w:rsid w:val="001B1327"/>
    <w:pPr>
      <w:tabs>
        <w:tab w:val="left" w:pos="900"/>
      </w:tabs>
      <w:ind w:left="1080" w:hanging="1080"/>
    </w:pPr>
    <w:rPr>
      <w:b/>
      <w:bCs/>
    </w:rPr>
  </w:style>
  <w:style w:type="character" w:customStyle="1" w:styleId="BodyTextIndent3Char">
    <w:name w:val="Body Text Indent 3 Char"/>
    <w:link w:val="BodyTextIndent3"/>
    <w:uiPriority w:val="99"/>
    <w:rsid w:val="001B1327"/>
    <w:rPr>
      <w:rFonts w:ascii="Times New Roman" w:eastAsia="Times New Roman" w:hAnsi="Times New Roman" w:cs="Times New Roman"/>
      <w:b/>
      <w:bCs/>
      <w:sz w:val="24"/>
      <w:szCs w:val="24"/>
      <w:lang w:val="en-US"/>
    </w:rPr>
  </w:style>
  <w:style w:type="paragraph" w:customStyle="1" w:styleId="WW-BodyTextIndent2">
    <w:name w:val="WW-Body Text Indent 2"/>
    <w:basedOn w:val="Normal"/>
    <w:rsid w:val="001B1327"/>
    <w:pPr>
      <w:suppressAutoHyphens/>
      <w:overflowPunct w:val="0"/>
      <w:autoSpaceDE w:val="0"/>
      <w:autoSpaceDN w:val="0"/>
      <w:adjustRightInd w:val="0"/>
      <w:ind w:left="720" w:firstLine="1"/>
      <w:jc w:val="both"/>
      <w:textAlignment w:val="baseline"/>
    </w:pPr>
    <w:rPr>
      <w:rFonts w:ascii="Arial" w:hAnsi="Arial"/>
      <w:szCs w:val="20"/>
    </w:rPr>
  </w:style>
  <w:style w:type="paragraph" w:styleId="BodyText2">
    <w:name w:val="Body Text 2"/>
    <w:basedOn w:val="Normal"/>
    <w:link w:val="BodyText2Char"/>
    <w:uiPriority w:val="99"/>
    <w:rsid w:val="001B1327"/>
    <w:pPr>
      <w:spacing w:after="120" w:line="480" w:lineRule="auto"/>
    </w:pPr>
  </w:style>
  <w:style w:type="character" w:customStyle="1" w:styleId="BodyText2Char">
    <w:name w:val="Body Text 2 Char"/>
    <w:link w:val="BodyText2"/>
    <w:uiPriority w:val="99"/>
    <w:rsid w:val="001B1327"/>
    <w:rPr>
      <w:rFonts w:ascii="Times New Roman" w:eastAsia="Times New Roman" w:hAnsi="Times New Roman" w:cs="Times New Roman"/>
      <w:sz w:val="24"/>
      <w:szCs w:val="24"/>
      <w:lang w:val="en-US"/>
    </w:rPr>
  </w:style>
  <w:style w:type="paragraph" w:styleId="Title">
    <w:name w:val="Title"/>
    <w:basedOn w:val="Normal"/>
    <w:link w:val="TitleChar"/>
    <w:qFormat/>
    <w:rsid w:val="001B1327"/>
    <w:pPr>
      <w:jc w:val="center"/>
    </w:pPr>
    <w:rPr>
      <w:rFonts w:ascii="Arial" w:hAnsi="Arial"/>
      <w:b/>
      <w:bCs/>
      <w:sz w:val="28"/>
      <w:szCs w:val="20"/>
    </w:rPr>
  </w:style>
  <w:style w:type="character" w:customStyle="1" w:styleId="TitleChar">
    <w:name w:val="Title Char"/>
    <w:link w:val="Title"/>
    <w:rsid w:val="001B1327"/>
    <w:rPr>
      <w:rFonts w:ascii="Arial" w:eastAsia="Times New Roman" w:hAnsi="Arial" w:cs="Times New Roman"/>
      <w:b/>
      <w:bCs/>
      <w:sz w:val="28"/>
      <w:szCs w:val="20"/>
      <w:lang w:val="en-US"/>
    </w:rPr>
  </w:style>
  <w:style w:type="paragraph" w:styleId="BodyText">
    <w:name w:val="Body Text"/>
    <w:basedOn w:val="Normal"/>
    <w:link w:val="BodyTextChar"/>
    <w:uiPriority w:val="99"/>
    <w:rsid w:val="001B1327"/>
    <w:pPr>
      <w:spacing w:line="360" w:lineRule="auto"/>
      <w:jc w:val="both"/>
    </w:pPr>
  </w:style>
  <w:style w:type="character" w:customStyle="1" w:styleId="BodyTextChar">
    <w:name w:val="Body Text Char"/>
    <w:link w:val="BodyText"/>
    <w:uiPriority w:val="99"/>
    <w:rsid w:val="001B1327"/>
    <w:rPr>
      <w:rFonts w:ascii="Times New Roman" w:eastAsia="Times New Roman" w:hAnsi="Times New Roman" w:cs="Times New Roman"/>
      <w:sz w:val="24"/>
      <w:szCs w:val="24"/>
    </w:rPr>
  </w:style>
  <w:style w:type="paragraph" w:styleId="BodyText3">
    <w:name w:val="Body Text 3"/>
    <w:basedOn w:val="Normal"/>
    <w:link w:val="BodyText3Char"/>
    <w:uiPriority w:val="99"/>
    <w:rsid w:val="001B1327"/>
    <w:pPr>
      <w:spacing w:after="120"/>
    </w:pPr>
    <w:rPr>
      <w:sz w:val="16"/>
      <w:szCs w:val="16"/>
    </w:rPr>
  </w:style>
  <w:style w:type="character" w:customStyle="1" w:styleId="BodyText3Char">
    <w:name w:val="Body Text 3 Char"/>
    <w:link w:val="BodyText3"/>
    <w:uiPriority w:val="99"/>
    <w:rsid w:val="001B1327"/>
    <w:rPr>
      <w:rFonts w:ascii="Times New Roman" w:eastAsia="Times New Roman" w:hAnsi="Times New Roman" w:cs="Times New Roman"/>
      <w:sz w:val="16"/>
      <w:szCs w:val="16"/>
      <w:lang w:val="en-US"/>
    </w:rPr>
  </w:style>
  <w:style w:type="paragraph" w:styleId="BlockText">
    <w:name w:val="Block Text"/>
    <w:basedOn w:val="Normal"/>
    <w:uiPriority w:val="99"/>
    <w:rsid w:val="001B1327"/>
    <w:pPr>
      <w:widowControl w:val="0"/>
      <w:tabs>
        <w:tab w:val="left" w:pos="-720"/>
        <w:tab w:val="left" w:pos="0"/>
        <w:tab w:val="left" w:pos="720"/>
        <w:tab w:val="left" w:pos="1440"/>
      </w:tabs>
      <w:suppressAutoHyphens/>
      <w:ind w:left="2160" w:right="708" w:hanging="2160"/>
      <w:jc w:val="both"/>
    </w:pPr>
    <w:rPr>
      <w:rFonts w:ascii="Courier" w:hAnsi="Courier"/>
      <w:spacing w:val="-3"/>
      <w:sz w:val="22"/>
      <w:szCs w:val="20"/>
      <w:lang w:val="id-ID"/>
    </w:rPr>
  </w:style>
  <w:style w:type="paragraph" w:styleId="PlainText">
    <w:name w:val="Plain Text"/>
    <w:basedOn w:val="Normal"/>
    <w:link w:val="PlainTextChar"/>
    <w:uiPriority w:val="99"/>
    <w:rsid w:val="001B1327"/>
    <w:rPr>
      <w:rFonts w:ascii="Courier New" w:hAnsi="Courier New"/>
      <w:sz w:val="20"/>
      <w:szCs w:val="20"/>
    </w:rPr>
  </w:style>
  <w:style w:type="character" w:customStyle="1" w:styleId="PlainTextChar">
    <w:name w:val="Plain Text Char"/>
    <w:link w:val="PlainText"/>
    <w:uiPriority w:val="99"/>
    <w:rsid w:val="001B1327"/>
    <w:rPr>
      <w:rFonts w:ascii="Courier New" w:eastAsia="Times New Roman" w:hAnsi="Courier New" w:cs="Courier New"/>
      <w:sz w:val="20"/>
      <w:szCs w:val="20"/>
      <w:lang w:val="en-US"/>
    </w:rPr>
  </w:style>
  <w:style w:type="paragraph" w:styleId="ListParagraph">
    <w:name w:val="List Paragraph"/>
    <w:aliases w:val="Body Text Char1,Char Char2,List Paragraph2,List Paragraph1,Char Char21,Tabel,kepala,Normal ind"/>
    <w:basedOn w:val="Normal"/>
    <w:link w:val="ListParagraphChar"/>
    <w:uiPriority w:val="34"/>
    <w:qFormat/>
    <w:rsid w:val="001B1327"/>
    <w:pPr>
      <w:ind w:left="720"/>
      <w:contextualSpacing/>
    </w:p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1B1327"/>
    <w:rPr>
      <w:rFonts w:ascii="Times New Roman" w:eastAsia="Times New Roman" w:hAnsi="Times New Roman" w:cs="Times New Roman"/>
      <w:sz w:val="24"/>
      <w:szCs w:val="24"/>
      <w:lang w:val="en-US"/>
    </w:rPr>
  </w:style>
  <w:style w:type="character" w:customStyle="1" w:styleId="BalloonTextChar">
    <w:name w:val="Balloon Text Char"/>
    <w:link w:val="BalloonText"/>
    <w:uiPriority w:val="99"/>
    <w:rsid w:val="001B1327"/>
    <w:rPr>
      <w:rFonts w:ascii="Tahoma" w:eastAsia="Times New Roman" w:hAnsi="Tahoma" w:cs="Tahoma"/>
      <w:sz w:val="16"/>
      <w:szCs w:val="16"/>
      <w:lang w:val="en-US"/>
    </w:rPr>
  </w:style>
  <w:style w:type="paragraph" w:styleId="BalloonText">
    <w:name w:val="Balloon Text"/>
    <w:basedOn w:val="Normal"/>
    <w:link w:val="BalloonTextChar"/>
    <w:uiPriority w:val="99"/>
    <w:unhideWhenUsed/>
    <w:rsid w:val="001B1327"/>
    <w:rPr>
      <w:rFonts w:ascii="Tahoma" w:hAnsi="Tahoma"/>
      <w:sz w:val="16"/>
      <w:szCs w:val="16"/>
    </w:rPr>
  </w:style>
  <w:style w:type="character" w:customStyle="1" w:styleId="DocumentMapChar">
    <w:name w:val="Document Map Char"/>
    <w:link w:val="DocumentMap"/>
    <w:uiPriority w:val="99"/>
    <w:semiHidden/>
    <w:rsid w:val="001B1327"/>
    <w:rPr>
      <w:rFonts w:ascii="Tahoma" w:eastAsia="Times New Roman" w:hAnsi="Tahoma" w:cs="Tahoma"/>
      <w:sz w:val="20"/>
      <w:szCs w:val="20"/>
      <w:shd w:val="clear" w:color="auto" w:fill="000080"/>
      <w:lang w:val="en-US"/>
    </w:rPr>
  </w:style>
  <w:style w:type="paragraph" w:styleId="DocumentMap">
    <w:name w:val="Document Map"/>
    <w:basedOn w:val="Normal"/>
    <w:link w:val="DocumentMapChar"/>
    <w:uiPriority w:val="99"/>
    <w:semiHidden/>
    <w:rsid w:val="001B1327"/>
    <w:pPr>
      <w:shd w:val="clear" w:color="auto" w:fill="000080"/>
    </w:pPr>
    <w:rPr>
      <w:rFonts w:ascii="Tahoma" w:hAnsi="Tahoma"/>
      <w:sz w:val="20"/>
      <w:szCs w:val="20"/>
    </w:rPr>
  </w:style>
  <w:style w:type="character" w:customStyle="1" w:styleId="textexposedshow">
    <w:name w:val="text_exposed_show"/>
    <w:rsid w:val="001B1327"/>
    <w:rPr>
      <w:rFonts w:cs="Times New Roman"/>
    </w:rPr>
  </w:style>
  <w:style w:type="paragraph" w:customStyle="1" w:styleId="Style20">
    <w:name w:val="Style 2"/>
    <w:basedOn w:val="Normal"/>
    <w:rsid w:val="001B1327"/>
    <w:pPr>
      <w:widowControl w:val="0"/>
      <w:ind w:left="576" w:hanging="576"/>
      <w:jc w:val="both"/>
    </w:pPr>
    <w:rPr>
      <w:noProof/>
      <w:color w:val="000000"/>
      <w:sz w:val="20"/>
      <w:szCs w:val="20"/>
    </w:rPr>
  </w:style>
  <w:style w:type="paragraph" w:customStyle="1" w:styleId="listparagraphcxsplast">
    <w:name w:val="listparagraphcxsplast"/>
    <w:basedOn w:val="Normal"/>
    <w:rsid w:val="001B1327"/>
    <w:pPr>
      <w:spacing w:before="100" w:beforeAutospacing="1" w:after="100" w:afterAutospacing="1"/>
    </w:pPr>
  </w:style>
  <w:style w:type="paragraph" w:customStyle="1" w:styleId="Default">
    <w:name w:val="Default"/>
    <w:uiPriority w:val="99"/>
    <w:rsid w:val="001B1327"/>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rsid w:val="001B1327"/>
    <w:pPr>
      <w:autoSpaceDE w:val="0"/>
      <w:autoSpaceDN w:val="0"/>
      <w:adjustRightInd w:val="0"/>
      <w:jc w:val="both"/>
    </w:pPr>
    <w:rPr>
      <w:rFonts w:ascii="Cambria" w:hAnsi="Cambria"/>
      <w:sz w:val="20"/>
      <w:szCs w:val="20"/>
      <w:lang w:val="es-ES"/>
    </w:rPr>
  </w:style>
  <w:style w:type="character" w:customStyle="1" w:styleId="text1Char">
    <w:name w:val="text1 Char"/>
    <w:link w:val="text1"/>
    <w:locked/>
    <w:rsid w:val="001B1327"/>
    <w:rPr>
      <w:rFonts w:ascii="Cambria" w:eastAsia="Times New Roman" w:hAnsi="Cambria" w:cs="Cambria"/>
      <w:lang w:val="es-ES"/>
    </w:rPr>
  </w:style>
  <w:style w:type="paragraph" w:customStyle="1" w:styleId="text1bullet">
    <w:name w:val="text1 bullet"/>
    <w:basedOn w:val="text1"/>
    <w:link w:val="text1bulletChar"/>
    <w:uiPriority w:val="99"/>
    <w:qFormat/>
    <w:rsid w:val="001B1327"/>
    <w:pPr>
      <w:ind w:left="360" w:hanging="360"/>
    </w:pPr>
    <w:rPr>
      <w:lang w:val="en-US"/>
    </w:rPr>
  </w:style>
  <w:style w:type="character" w:customStyle="1" w:styleId="text1bulletChar">
    <w:name w:val="text1 bullet Char"/>
    <w:link w:val="text1bullet"/>
    <w:uiPriority w:val="99"/>
    <w:locked/>
    <w:rsid w:val="001B1327"/>
    <w:rPr>
      <w:rFonts w:ascii="Cambria" w:eastAsia="Times New Roman" w:hAnsi="Cambria" w:cs="Cambria"/>
      <w:lang w:val="en-US"/>
    </w:rPr>
  </w:style>
  <w:style w:type="paragraph" w:customStyle="1" w:styleId="TEXT3">
    <w:name w:val="TEXT 3"/>
    <w:basedOn w:val="Normal"/>
    <w:link w:val="TEXT3Char"/>
    <w:qFormat/>
    <w:rsid w:val="001B1327"/>
    <w:pPr>
      <w:spacing w:before="120" w:after="120"/>
      <w:ind w:left="720"/>
      <w:jc w:val="both"/>
    </w:pPr>
    <w:rPr>
      <w:rFonts w:ascii="Calibri" w:hAnsi="Calibri"/>
      <w:sz w:val="20"/>
      <w:szCs w:val="20"/>
      <w:lang w:val="fi-FI"/>
    </w:rPr>
  </w:style>
  <w:style w:type="character" w:customStyle="1" w:styleId="TEXT3Char">
    <w:name w:val="TEXT 3 Char"/>
    <w:link w:val="TEXT3"/>
    <w:locked/>
    <w:rsid w:val="001B1327"/>
    <w:rPr>
      <w:rFonts w:ascii="Calibri" w:eastAsia="Times New Roman" w:hAnsi="Calibri" w:cs="Times New Roman"/>
      <w:lang w:val="fi-FI"/>
    </w:rPr>
  </w:style>
  <w:style w:type="paragraph" w:customStyle="1" w:styleId="text3bullet">
    <w:name w:val="text3 bullet"/>
    <w:basedOn w:val="TEXT3"/>
    <w:link w:val="text3bulletChar"/>
    <w:qFormat/>
    <w:rsid w:val="001B1327"/>
    <w:pPr>
      <w:spacing w:before="0" w:after="0"/>
      <w:ind w:left="1080" w:hanging="360"/>
    </w:pPr>
  </w:style>
  <w:style w:type="character" w:customStyle="1" w:styleId="text3bulletChar">
    <w:name w:val="text3 bullet Char"/>
    <w:basedOn w:val="TEXT3Char"/>
    <w:link w:val="text3bullet"/>
    <w:locked/>
    <w:rsid w:val="001B1327"/>
  </w:style>
  <w:style w:type="paragraph" w:styleId="ListNumber">
    <w:name w:val="List Number"/>
    <w:basedOn w:val="List"/>
    <w:uiPriority w:val="99"/>
    <w:rsid w:val="001B1327"/>
    <w:pPr>
      <w:tabs>
        <w:tab w:val="num" w:pos="720"/>
      </w:tabs>
      <w:spacing w:after="120" w:line="320" w:lineRule="atLeast"/>
      <w:ind w:left="720" w:hanging="360"/>
      <w:jc w:val="both"/>
    </w:pPr>
    <w:rPr>
      <w:rFonts w:ascii="Arial" w:hAnsi="Arial"/>
      <w:noProof/>
      <w:spacing w:val="-5"/>
      <w:sz w:val="22"/>
      <w:szCs w:val="20"/>
    </w:rPr>
  </w:style>
  <w:style w:type="paragraph" w:styleId="List">
    <w:name w:val="List"/>
    <w:basedOn w:val="Normal"/>
    <w:uiPriority w:val="99"/>
    <w:rsid w:val="001B1327"/>
    <w:pPr>
      <w:ind w:left="283" w:hanging="283"/>
    </w:pPr>
  </w:style>
  <w:style w:type="paragraph" w:customStyle="1" w:styleId="xl26">
    <w:name w:val="xl26"/>
    <w:basedOn w:val="Normal"/>
    <w:rsid w:val="001B1327"/>
    <w:pPr>
      <w:spacing w:before="100" w:beforeAutospacing="1" w:after="100" w:afterAutospacing="1"/>
    </w:pPr>
    <w:rPr>
      <w:rFonts w:ascii="Emblem" w:hAnsi="Emblem"/>
      <w:b/>
      <w:bCs/>
      <w:color w:val="FF0000"/>
      <w:sz w:val="22"/>
      <w:szCs w:val="22"/>
      <w:lang w:val="en-GB"/>
    </w:rPr>
  </w:style>
  <w:style w:type="paragraph" w:customStyle="1" w:styleId="xl46">
    <w:name w:val="xl46"/>
    <w:basedOn w:val="Normal"/>
    <w:rsid w:val="001B1327"/>
    <w:pPr>
      <w:spacing w:before="100" w:beforeAutospacing="1" w:after="100" w:afterAutospacing="1"/>
    </w:pPr>
    <w:rPr>
      <w:rFonts w:ascii="Emblem" w:hAnsi="Emblem"/>
      <w:b/>
      <w:bCs/>
      <w:color w:val="000000"/>
      <w:sz w:val="22"/>
      <w:szCs w:val="22"/>
      <w:lang w:val="en-GB"/>
    </w:rPr>
  </w:style>
  <w:style w:type="paragraph" w:styleId="NormalWeb">
    <w:name w:val="Normal (Web)"/>
    <w:basedOn w:val="Normal"/>
    <w:uiPriority w:val="99"/>
    <w:rsid w:val="001B1327"/>
    <w:pPr>
      <w:spacing w:before="100" w:beforeAutospacing="1" w:after="100" w:afterAutospacing="1"/>
    </w:pPr>
    <w:rPr>
      <w:lang w:val="id-ID"/>
    </w:rPr>
  </w:style>
  <w:style w:type="paragraph" w:customStyle="1" w:styleId="BodyText1">
    <w:name w:val="Body Text+1"/>
    <w:basedOn w:val="Default"/>
    <w:next w:val="Default"/>
    <w:rsid w:val="001B1327"/>
    <w:rPr>
      <w:rFonts w:ascii="MCCFC F+ Frutiger" w:hAnsi="MCCFC F+ Frutiger" w:cs="Times New Roman"/>
      <w:color w:val="auto"/>
      <w:lang w:val="en-US"/>
    </w:rPr>
  </w:style>
  <w:style w:type="paragraph" w:styleId="NoSpacing">
    <w:name w:val="No Spacing"/>
    <w:uiPriority w:val="1"/>
    <w:qFormat/>
    <w:rsid w:val="001B1327"/>
    <w:rPr>
      <w:rFonts w:eastAsia="Times New Roman"/>
      <w:sz w:val="22"/>
      <w:szCs w:val="22"/>
    </w:rPr>
  </w:style>
  <w:style w:type="paragraph" w:customStyle="1" w:styleId="text30">
    <w:name w:val="text3"/>
    <w:basedOn w:val="Normal"/>
    <w:link w:val="text3Char0"/>
    <w:qFormat/>
    <w:rsid w:val="001B1327"/>
    <w:pPr>
      <w:spacing w:before="120" w:line="276" w:lineRule="auto"/>
      <w:ind w:left="720"/>
      <w:jc w:val="both"/>
    </w:pPr>
    <w:rPr>
      <w:rFonts w:ascii="Calibri" w:hAnsi="Calibri"/>
      <w:sz w:val="20"/>
      <w:szCs w:val="20"/>
      <w:lang w:val="sv-SE"/>
    </w:rPr>
  </w:style>
  <w:style w:type="character" w:customStyle="1" w:styleId="text3Char0">
    <w:name w:val="text3 Char"/>
    <w:link w:val="text30"/>
    <w:locked/>
    <w:rsid w:val="001B1327"/>
    <w:rPr>
      <w:rFonts w:ascii="Calibri" w:eastAsia="Times New Roman" w:hAnsi="Calibri" w:cs="Times New Roman"/>
      <w:lang w:val="sv-SE"/>
    </w:rPr>
  </w:style>
  <w:style w:type="paragraph" w:customStyle="1" w:styleId="text3number">
    <w:name w:val="text 3 number"/>
    <w:basedOn w:val="text30"/>
    <w:link w:val="text3numberChar"/>
    <w:qFormat/>
    <w:rsid w:val="001B1327"/>
    <w:pPr>
      <w:spacing w:before="0" w:line="240" w:lineRule="auto"/>
      <w:ind w:left="1080" w:hanging="360"/>
    </w:pPr>
  </w:style>
  <w:style w:type="character" w:customStyle="1" w:styleId="text3numberChar">
    <w:name w:val="text 3 number Char"/>
    <w:link w:val="text3number"/>
    <w:locked/>
    <w:rsid w:val="001B1327"/>
    <w:rPr>
      <w:rFonts w:ascii="Calibri" w:eastAsia="Times New Roman" w:hAnsi="Calibri" w:cs="Times New Roman"/>
      <w:szCs w:val="20"/>
      <w:lang w:val="sv-SE"/>
    </w:rPr>
  </w:style>
  <w:style w:type="paragraph" w:customStyle="1" w:styleId="bullet3">
    <w:name w:val="bullet 3"/>
    <w:basedOn w:val="text3number"/>
    <w:link w:val="bullet3Char"/>
    <w:qFormat/>
    <w:rsid w:val="001B1327"/>
    <w:pPr>
      <w:numPr>
        <w:ilvl w:val="1"/>
      </w:numPr>
      <w:tabs>
        <w:tab w:val="num" w:pos="540"/>
      </w:tabs>
      <w:ind w:left="1740" w:hanging="720"/>
    </w:pPr>
    <w:rPr>
      <w:rFonts w:ascii="Tahoma" w:hAnsi="Tahoma"/>
    </w:rPr>
  </w:style>
  <w:style w:type="character" w:customStyle="1" w:styleId="bullet3Char">
    <w:name w:val="bullet 3 Char"/>
    <w:link w:val="bullet3"/>
    <w:locked/>
    <w:rsid w:val="001B1327"/>
    <w:rPr>
      <w:rFonts w:ascii="Tahoma" w:eastAsia="Times New Roman" w:hAnsi="Tahoma" w:cs="Tahoma"/>
      <w:sz w:val="20"/>
      <w:szCs w:val="20"/>
    </w:rPr>
  </w:style>
  <w:style w:type="paragraph" w:customStyle="1" w:styleId="para1">
    <w:name w:val="para1"/>
    <w:basedOn w:val="Normal"/>
    <w:link w:val="para1Char"/>
    <w:qFormat/>
    <w:rsid w:val="001B1327"/>
    <w:pPr>
      <w:ind w:left="357"/>
      <w:jc w:val="both"/>
    </w:pPr>
    <w:rPr>
      <w:rFonts w:ascii="Tahoma" w:hAnsi="Tahoma"/>
      <w:sz w:val="20"/>
      <w:szCs w:val="20"/>
      <w:lang w:val="fi-FI"/>
    </w:rPr>
  </w:style>
  <w:style w:type="character" w:customStyle="1" w:styleId="para1Char">
    <w:name w:val="para1 Char"/>
    <w:link w:val="para1"/>
    <w:locked/>
    <w:rsid w:val="001B1327"/>
    <w:rPr>
      <w:rFonts w:ascii="Tahoma" w:eastAsia="Times New Roman" w:hAnsi="Tahoma" w:cs="Tahoma"/>
      <w:sz w:val="20"/>
      <w:szCs w:val="20"/>
      <w:lang w:val="fi-FI"/>
    </w:rPr>
  </w:style>
  <w:style w:type="paragraph" w:customStyle="1" w:styleId="program1">
    <w:name w:val="program1"/>
    <w:basedOn w:val="BodyTextIndent"/>
    <w:link w:val="program1Char"/>
    <w:qFormat/>
    <w:rsid w:val="001B1327"/>
    <w:pPr>
      <w:tabs>
        <w:tab w:val="left" w:pos="360"/>
      </w:tabs>
      <w:ind w:left="1080" w:hanging="360"/>
    </w:pPr>
    <w:rPr>
      <w:rFonts w:ascii="Tahoma" w:hAnsi="Tahoma"/>
      <w:sz w:val="20"/>
      <w:lang w:val="sv-SE"/>
    </w:rPr>
  </w:style>
  <w:style w:type="character" w:customStyle="1" w:styleId="program1Char">
    <w:name w:val="program1 Char"/>
    <w:link w:val="program1"/>
    <w:locked/>
    <w:rsid w:val="001B1327"/>
    <w:rPr>
      <w:rFonts w:ascii="Tahoma" w:eastAsia="Times New Roman" w:hAnsi="Tahoma" w:cs="Tahoma"/>
      <w:sz w:val="20"/>
      <w:szCs w:val="20"/>
      <w:lang w:val="sv-SE"/>
    </w:rPr>
  </w:style>
  <w:style w:type="paragraph" w:styleId="EndnoteText">
    <w:name w:val="endnote text"/>
    <w:basedOn w:val="Normal"/>
    <w:link w:val="EndnoteTextChar"/>
    <w:uiPriority w:val="99"/>
    <w:unhideWhenUsed/>
    <w:rsid w:val="001B1327"/>
    <w:rPr>
      <w:rFonts w:ascii="l lfd 111DDDDDDDDDDDDDDDDDDDDD" w:hAnsi="l lfd 111DDDDDDDDDDDDDDDDDDDDD"/>
      <w:kern w:val="32"/>
      <w:sz w:val="20"/>
      <w:szCs w:val="20"/>
    </w:rPr>
  </w:style>
  <w:style w:type="character" w:customStyle="1" w:styleId="EndnoteTextChar">
    <w:name w:val="Endnote Text Char"/>
    <w:link w:val="EndnoteText"/>
    <w:uiPriority w:val="99"/>
    <w:rsid w:val="001B1327"/>
    <w:rPr>
      <w:rFonts w:ascii="l lfd 111DDDDDDDDDDDDDDDDDDDDD" w:eastAsia="Times New Roman" w:hAnsi="l lfd 111DDDDDDDDDDDDDDDDDDDDD" w:cs="Times New Roman"/>
      <w:kern w:val="32"/>
      <w:sz w:val="20"/>
      <w:szCs w:val="20"/>
      <w:lang w:val="en-US"/>
    </w:rPr>
  </w:style>
  <w:style w:type="character" w:styleId="EndnoteReference">
    <w:name w:val="endnote reference"/>
    <w:uiPriority w:val="99"/>
    <w:unhideWhenUsed/>
    <w:rsid w:val="001B1327"/>
    <w:rPr>
      <w:rFonts w:cs="Times New Roman"/>
      <w:vertAlign w:val="superscript"/>
    </w:rPr>
  </w:style>
  <w:style w:type="paragraph" w:customStyle="1" w:styleId="jgn1">
    <w:name w:val="jgn1"/>
    <w:basedOn w:val="Normal"/>
    <w:rsid w:val="001B1327"/>
    <w:pPr>
      <w:tabs>
        <w:tab w:val="left" w:pos="709"/>
      </w:tabs>
      <w:spacing w:before="240" w:after="120"/>
      <w:jc w:val="both"/>
    </w:pPr>
    <w:rPr>
      <w:rFonts w:ascii="Arial" w:hAnsi="Arial" w:cs="Arial"/>
      <w:bCs/>
      <w:sz w:val="22"/>
      <w:szCs w:val="20"/>
      <w:lang w:val="da-DK"/>
    </w:rPr>
  </w:style>
  <w:style w:type="character" w:styleId="CommentReference">
    <w:name w:val="annotation reference"/>
    <w:rsid w:val="001B1327"/>
    <w:rPr>
      <w:sz w:val="16"/>
      <w:szCs w:val="16"/>
    </w:rPr>
  </w:style>
  <w:style w:type="paragraph" w:styleId="CommentText">
    <w:name w:val="annotation text"/>
    <w:basedOn w:val="Normal"/>
    <w:link w:val="CommentTextChar"/>
    <w:uiPriority w:val="99"/>
    <w:rsid w:val="001B1327"/>
    <w:rPr>
      <w:sz w:val="20"/>
      <w:szCs w:val="20"/>
    </w:rPr>
  </w:style>
  <w:style w:type="character" w:customStyle="1" w:styleId="CommentTextChar">
    <w:name w:val="Comment Text Char"/>
    <w:link w:val="CommentText"/>
    <w:uiPriority w:val="99"/>
    <w:rsid w:val="001B13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rsid w:val="001B1327"/>
    <w:rPr>
      <w:b/>
      <w:bCs/>
    </w:rPr>
  </w:style>
  <w:style w:type="character" w:customStyle="1" w:styleId="CommentSubjectChar">
    <w:name w:val="Comment Subject Char"/>
    <w:link w:val="CommentSubject"/>
    <w:uiPriority w:val="99"/>
    <w:rsid w:val="001B1327"/>
    <w:rPr>
      <w:rFonts w:ascii="Times New Roman" w:eastAsia="Times New Roman" w:hAnsi="Times New Roman" w:cs="Times New Roman"/>
      <w:b/>
      <w:bCs/>
      <w:sz w:val="20"/>
      <w:szCs w:val="20"/>
      <w:lang w:val="en-US"/>
    </w:rPr>
  </w:style>
  <w:style w:type="table" w:styleId="TableGrid">
    <w:name w:val="Table Grid"/>
    <w:basedOn w:val="TableNormal"/>
    <w:uiPriority w:val="59"/>
    <w:rsid w:val="0077797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rsid w:val="00777978"/>
    <w:rPr>
      <w:rFonts w:cs="Times New Roman"/>
      <w:vertAlign w:val="superscript"/>
    </w:rPr>
  </w:style>
  <w:style w:type="table" w:styleId="TableGrid7">
    <w:name w:val="Table Grid 7"/>
    <w:basedOn w:val="TableNormal"/>
    <w:uiPriority w:val="99"/>
    <w:rsid w:val="00777978"/>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List8">
    <w:name w:val="Table List 8"/>
    <w:basedOn w:val="TableNormal"/>
    <w:uiPriority w:val="99"/>
    <w:rsid w:val="00777978"/>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List2">
    <w:name w:val="Table List 2"/>
    <w:basedOn w:val="TableNormal"/>
    <w:uiPriority w:val="99"/>
    <w:rsid w:val="00777978"/>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777978"/>
    <w:rPr>
      <w:rFonts w:eastAsia="Times New Roman" w:cs="Calibri"/>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Calibri"/>
        <w:b/>
        <w:bCs/>
      </w:rPr>
      <w:tblPr/>
      <w:tcPr>
        <w:tcBorders>
          <w:top w:val="single" w:sz="8" w:space="0" w:color="4BACC6"/>
          <w:left w:val="nil"/>
          <w:bottom w:val="single" w:sz="8" w:space="0" w:color="4BACC6"/>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D2EAF1"/>
      </w:tcPr>
    </w:tblStylePr>
    <w:tblStylePr w:type="band1Horz">
      <w:rPr>
        <w:rFonts w:cs="Calibri"/>
      </w:rPr>
      <w:tblPr/>
      <w:tcPr>
        <w:tcBorders>
          <w:left w:val="nil"/>
          <w:right w:val="nil"/>
          <w:insideH w:val="nil"/>
          <w:insideV w:val="nil"/>
        </w:tcBorders>
        <w:shd w:val="clear" w:color="auto" w:fill="D2EAF1"/>
      </w:tcPr>
    </w:tblStylePr>
  </w:style>
  <w:style w:type="paragraph" w:customStyle="1" w:styleId="BasicParagraph">
    <w:name w:val="[Basic Paragraph]"/>
    <w:basedOn w:val="Normal"/>
    <w:rsid w:val="00777978"/>
    <w:pPr>
      <w:autoSpaceDE w:val="0"/>
      <w:autoSpaceDN w:val="0"/>
      <w:adjustRightInd w:val="0"/>
      <w:spacing w:line="288" w:lineRule="auto"/>
      <w:textAlignment w:val="center"/>
    </w:pPr>
    <w:rPr>
      <w:rFonts w:ascii="Times" w:hAnsi="Times" w:cs="Times"/>
      <w:color w:val="000000"/>
    </w:rPr>
  </w:style>
  <w:style w:type="character" w:customStyle="1" w:styleId="A5">
    <w:name w:val="A5"/>
    <w:uiPriority w:val="99"/>
    <w:rsid w:val="00777978"/>
    <w:rPr>
      <w:rFonts w:ascii="Calibri" w:hAnsi="Calibri" w:cs="Calibri"/>
      <w:b/>
      <w:bCs/>
      <w:color w:val="D22128"/>
      <w:sz w:val="36"/>
      <w:szCs w:val="36"/>
    </w:rPr>
  </w:style>
  <w:style w:type="paragraph" w:styleId="Subtitle">
    <w:name w:val="Subtitle"/>
    <w:basedOn w:val="Normal"/>
    <w:link w:val="SubtitleChar"/>
    <w:qFormat/>
    <w:rsid w:val="00777978"/>
    <w:pPr>
      <w:jc w:val="center"/>
    </w:pPr>
    <w:rPr>
      <w:b/>
      <w:bCs/>
    </w:rPr>
  </w:style>
  <w:style w:type="character" w:customStyle="1" w:styleId="SubtitleChar">
    <w:name w:val="Subtitle Char"/>
    <w:link w:val="Subtitle"/>
    <w:rsid w:val="00777978"/>
    <w:rPr>
      <w:rFonts w:ascii="Times New Roman" w:eastAsia="Times New Roman" w:hAnsi="Times New Roman"/>
      <w:b/>
      <w:bCs/>
      <w:sz w:val="24"/>
      <w:szCs w:val="24"/>
    </w:rPr>
  </w:style>
  <w:style w:type="table" w:customStyle="1" w:styleId="LightShading-Accent11">
    <w:name w:val="Light Shading - Accent 11"/>
    <w:basedOn w:val="TableNormal"/>
    <w:uiPriority w:val="60"/>
    <w:rsid w:val="00777978"/>
    <w:rPr>
      <w:rFonts w:ascii="Times New Roman" w:eastAsia="Times New Roman" w:hAnsi="Times New Roman"/>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4">
    <w:name w:val="Light Shading Accent 4"/>
    <w:basedOn w:val="TableNormal"/>
    <w:uiPriority w:val="60"/>
    <w:rsid w:val="00777978"/>
    <w:rPr>
      <w:rFonts w:ascii="Times New Roman" w:eastAsia="Times New Roman" w:hAnsi="Times New Roman"/>
      <w:color w:val="5F497A"/>
      <w:sz w:val="22"/>
      <w:szCs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customStyle="1" w:styleId="xl90">
    <w:name w:val="xl90"/>
    <w:basedOn w:val="Normal"/>
    <w:rsid w:val="0077797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rPr>
  </w:style>
  <w:style w:type="paragraph" w:customStyle="1" w:styleId="Bab">
    <w:name w:val="Bab"/>
    <w:basedOn w:val="ListParagraph"/>
    <w:link w:val="BabChar"/>
    <w:qFormat/>
    <w:rsid w:val="00777978"/>
    <w:pPr>
      <w:spacing w:after="200" w:line="276" w:lineRule="auto"/>
      <w:ind w:left="1134"/>
      <w:jc w:val="center"/>
    </w:pPr>
    <w:rPr>
      <w:rFonts w:ascii="Arial" w:eastAsia="Adobe Heiti Std R" w:hAnsi="Arial"/>
      <w:b/>
      <w:noProof/>
      <w:sz w:val="28"/>
      <w:szCs w:val="28"/>
    </w:rPr>
  </w:style>
  <w:style w:type="character" w:customStyle="1" w:styleId="BabChar">
    <w:name w:val="Bab Char"/>
    <w:link w:val="Bab"/>
    <w:rsid w:val="00777978"/>
    <w:rPr>
      <w:rFonts w:ascii="Arial" w:eastAsia="Adobe Heiti Std R" w:hAnsi="Arial" w:cs="Arial"/>
      <w:b/>
      <w:noProof/>
      <w:sz w:val="28"/>
      <w:szCs w:val="28"/>
      <w:lang w:val="en-US"/>
    </w:rPr>
  </w:style>
  <w:style w:type="paragraph" w:styleId="Caption">
    <w:name w:val="caption"/>
    <w:basedOn w:val="Normal"/>
    <w:next w:val="Normal"/>
    <w:uiPriority w:val="99"/>
    <w:qFormat/>
    <w:rsid w:val="00777978"/>
    <w:pPr>
      <w:spacing w:after="200"/>
    </w:pPr>
    <w:rPr>
      <w:rFonts w:ascii="Calibri" w:eastAsia="Calibri" w:hAnsi="Calibri"/>
      <w:b/>
      <w:bCs/>
      <w:color w:val="4F81BD"/>
      <w:sz w:val="18"/>
      <w:szCs w:val="18"/>
    </w:rPr>
  </w:style>
  <w:style w:type="paragraph" w:customStyle="1" w:styleId="BodyText4">
    <w:name w:val="Body Text 4"/>
    <w:basedOn w:val="BodyTextIndent"/>
    <w:rsid w:val="00777978"/>
    <w:pPr>
      <w:tabs>
        <w:tab w:val="left" w:pos="-1620"/>
      </w:tabs>
      <w:spacing w:after="120"/>
    </w:pPr>
    <w:rPr>
      <w:rFonts w:ascii="Times New Roman" w:hAnsi="Times New Roman"/>
      <w:lang w:val="en-GB"/>
    </w:rPr>
  </w:style>
  <w:style w:type="character" w:styleId="Hyperlink">
    <w:name w:val="Hyperlink"/>
    <w:uiPriority w:val="99"/>
    <w:rsid w:val="00777978"/>
    <w:rPr>
      <w:color w:val="0000FF"/>
      <w:u w:val="single"/>
    </w:rPr>
  </w:style>
  <w:style w:type="paragraph" w:customStyle="1" w:styleId="Picture">
    <w:name w:val="Picture"/>
    <w:basedOn w:val="Normal"/>
    <w:next w:val="Caption"/>
    <w:uiPriority w:val="99"/>
    <w:rsid w:val="006925BE"/>
    <w:pPr>
      <w:keepNext/>
    </w:pPr>
    <w:rPr>
      <w:rFonts w:ascii="Garamond" w:hAnsi="Garamond"/>
      <w:sz w:val="22"/>
      <w:szCs w:val="20"/>
    </w:rPr>
  </w:style>
  <w:style w:type="character" w:styleId="Emphasis">
    <w:name w:val="Emphasis"/>
    <w:uiPriority w:val="20"/>
    <w:qFormat/>
    <w:rsid w:val="006925BE"/>
    <w:rPr>
      <w:i/>
      <w:iCs/>
    </w:rPr>
  </w:style>
  <w:style w:type="character" w:styleId="PlaceholderText">
    <w:name w:val="Placeholder Text"/>
    <w:uiPriority w:val="99"/>
    <w:semiHidden/>
    <w:rsid w:val="006925BE"/>
    <w:rPr>
      <w:color w:val="808080"/>
    </w:rPr>
  </w:style>
  <w:style w:type="table" w:styleId="TableElegant">
    <w:name w:val="Table Elegant"/>
    <w:basedOn w:val="TableNormal"/>
    <w:uiPriority w:val="99"/>
    <w:rsid w:val="006925BE"/>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style>
  <w:style w:type="paragraph" w:styleId="HTMLPreformatted">
    <w:name w:val="HTML Preformatted"/>
    <w:basedOn w:val="Normal"/>
    <w:link w:val="HTMLPreformattedChar"/>
    <w:rsid w:val="00692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6925BE"/>
    <w:rPr>
      <w:rFonts w:ascii="Courier New" w:eastAsia="Times New Roman" w:hAnsi="Courier New"/>
    </w:rPr>
  </w:style>
  <w:style w:type="character" w:styleId="Strong">
    <w:name w:val="Strong"/>
    <w:uiPriority w:val="22"/>
    <w:qFormat/>
    <w:rsid w:val="006925BE"/>
    <w:rPr>
      <w:b/>
      <w:bCs/>
    </w:rPr>
  </w:style>
  <w:style w:type="paragraph" w:customStyle="1" w:styleId="Normal1">
    <w:name w:val="Normal1"/>
    <w:basedOn w:val="Normal"/>
    <w:uiPriority w:val="99"/>
    <w:rsid w:val="006925BE"/>
    <w:pPr>
      <w:spacing w:before="100" w:beforeAutospacing="1" w:after="100" w:afterAutospacing="1"/>
    </w:pPr>
    <w:rPr>
      <w:lang w:val="id-ID" w:eastAsia="id-ID"/>
    </w:rPr>
  </w:style>
  <w:style w:type="paragraph" w:customStyle="1" w:styleId="Pa2">
    <w:name w:val="Pa2"/>
    <w:basedOn w:val="Default"/>
    <w:next w:val="Default"/>
    <w:uiPriority w:val="99"/>
    <w:rsid w:val="006925BE"/>
    <w:pPr>
      <w:spacing w:line="241" w:lineRule="atLeast"/>
    </w:pPr>
    <w:rPr>
      <w:rFonts w:ascii="Gill Sans MT" w:eastAsia="Times New Roman" w:hAnsi="Gill Sans MT" w:cs="Times New Roman"/>
      <w:color w:val="auto"/>
      <w:lang w:val="id-ID" w:eastAsia="id-ID"/>
    </w:rPr>
  </w:style>
  <w:style w:type="character" w:customStyle="1" w:styleId="A3">
    <w:name w:val="A3"/>
    <w:uiPriority w:val="99"/>
    <w:rsid w:val="006925BE"/>
    <w:rPr>
      <w:rFonts w:cs="Gill Sans MT"/>
      <w:color w:val="211D1E"/>
      <w:sz w:val="31"/>
      <w:szCs w:val="31"/>
    </w:rPr>
  </w:style>
  <w:style w:type="paragraph" w:customStyle="1" w:styleId="Pa0">
    <w:name w:val="Pa0"/>
    <w:basedOn w:val="Default"/>
    <w:next w:val="Default"/>
    <w:uiPriority w:val="99"/>
    <w:rsid w:val="006925BE"/>
    <w:pPr>
      <w:spacing w:line="241" w:lineRule="atLeast"/>
    </w:pPr>
    <w:rPr>
      <w:rFonts w:ascii="Gill Sans MT" w:eastAsia="Times New Roman" w:hAnsi="Gill Sans MT" w:cs="Times New Roman"/>
      <w:color w:val="auto"/>
      <w:lang w:val="id-ID" w:eastAsia="id-ID"/>
    </w:rPr>
  </w:style>
  <w:style w:type="character" w:customStyle="1" w:styleId="A4">
    <w:name w:val="A4"/>
    <w:uiPriority w:val="99"/>
    <w:rsid w:val="006925BE"/>
    <w:rPr>
      <w:rFonts w:cs="Gill Sans MT"/>
      <w:b/>
      <w:bCs/>
      <w:i/>
      <w:iCs/>
      <w:color w:val="004891"/>
      <w:sz w:val="50"/>
      <w:szCs w:val="50"/>
    </w:rPr>
  </w:style>
  <w:style w:type="paragraph" w:customStyle="1" w:styleId="Pa1">
    <w:name w:val="Pa1"/>
    <w:basedOn w:val="Default"/>
    <w:next w:val="Default"/>
    <w:uiPriority w:val="99"/>
    <w:rsid w:val="006925BE"/>
    <w:pPr>
      <w:spacing w:line="241" w:lineRule="atLeast"/>
    </w:pPr>
    <w:rPr>
      <w:rFonts w:ascii="Gill Sans MT" w:eastAsia="Times New Roman" w:hAnsi="Gill Sans MT" w:cs="Times New Roman"/>
      <w:color w:val="auto"/>
      <w:lang w:val="id-ID" w:eastAsia="id-ID"/>
    </w:rPr>
  </w:style>
  <w:style w:type="character" w:customStyle="1" w:styleId="A1">
    <w:name w:val="A1"/>
    <w:uiPriority w:val="99"/>
    <w:rsid w:val="006925BE"/>
    <w:rPr>
      <w:rFonts w:cs="Gill Sans MT"/>
      <w:color w:val="004891"/>
      <w:sz w:val="28"/>
      <w:szCs w:val="28"/>
    </w:rPr>
  </w:style>
  <w:style w:type="paragraph" w:customStyle="1" w:styleId="Style5">
    <w:name w:val="Style 5"/>
    <w:basedOn w:val="Normal"/>
    <w:uiPriority w:val="99"/>
    <w:rsid w:val="006925BE"/>
    <w:pPr>
      <w:widowControl w:val="0"/>
      <w:spacing w:line="192" w:lineRule="exact"/>
      <w:ind w:firstLine="504"/>
      <w:jc w:val="both"/>
    </w:pPr>
    <w:rPr>
      <w:noProof/>
      <w:color w:val="000000"/>
      <w:sz w:val="20"/>
      <w:szCs w:val="20"/>
    </w:rPr>
  </w:style>
  <w:style w:type="character" w:customStyle="1" w:styleId="fullpost">
    <w:name w:val="fullpost"/>
    <w:basedOn w:val="DefaultParagraphFont"/>
    <w:rsid w:val="006925BE"/>
  </w:style>
  <w:style w:type="paragraph" w:customStyle="1" w:styleId="TableHeading">
    <w:name w:val="Table Heading"/>
    <w:basedOn w:val="Normal"/>
    <w:uiPriority w:val="99"/>
    <w:rsid w:val="006925BE"/>
    <w:pPr>
      <w:widowControl w:val="0"/>
      <w:suppressLineNumbers/>
      <w:suppressAutoHyphens/>
      <w:jc w:val="center"/>
    </w:pPr>
    <w:rPr>
      <w:b/>
      <w:bCs/>
      <w:lang w:eastAsia="ar-SA"/>
    </w:rPr>
  </w:style>
  <w:style w:type="paragraph" w:customStyle="1" w:styleId="MediumGrid1-Accent21">
    <w:name w:val="Medium Grid 1 - Accent 21"/>
    <w:basedOn w:val="Normal"/>
    <w:uiPriority w:val="99"/>
    <w:rsid w:val="006925BE"/>
    <w:pPr>
      <w:spacing w:after="200"/>
      <w:ind w:left="720"/>
    </w:pPr>
    <w:rPr>
      <w:rFonts w:ascii="Cambria" w:eastAsia="Cambria" w:hAnsi="Cambria" w:cs="Cambria"/>
    </w:rPr>
  </w:style>
  <w:style w:type="paragraph" w:customStyle="1" w:styleId="ColorfulList-Accent11">
    <w:name w:val="Colorful List - Accent 11"/>
    <w:basedOn w:val="Normal"/>
    <w:uiPriority w:val="99"/>
    <w:rsid w:val="006925BE"/>
    <w:pPr>
      <w:spacing w:after="200" w:line="276" w:lineRule="auto"/>
      <w:ind w:left="720"/>
    </w:pPr>
    <w:rPr>
      <w:rFonts w:ascii="Calibri" w:eastAsia="Cambria" w:hAnsi="Calibri" w:cs="Calibri"/>
      <w:sz w:val="22"/>
      <w:szCs w:val="22"/>
    </w:rPr>
  </w:style>
  <w:style w:type="numbering" w:customStyle="1" w:styleId="Style1">
    <w:name w:val="Style1"/>
    <w:rsid w:val="006925BE"/>
    <w:pPr>
      <w:numPr>
        <w:numId w:val="1"/>
      </w:numPr>
    </w:pPr>
  </w:style>
  <w:style w:type="numbering" w:customStyle="1" w:styleId="Style2">
    <w:name w:val="Style2"/>
    <w:rsid w:val="006925BE"/>
    <w:pPr>
      <w:numPr>
        <w:numId w:val="2"/>
      </w:numPr>
    </w:pPr>
  </w:style>
  <w:style w:type="character" w:styleId="FollowedHyperlink">
    <w:name w:val="FollowedHyperlink"/>
    <w:uiPriority w:val="99"/>
    <w:unhideWhenUsed/>
    <w:rsid w:val="006925BE"/>
    <w:rPr>
      <w:color w:val="800080"/>
      <w:u w:val="single"/>
    </w:rPr>
  </w:style>
  <w:style w:type="character" w:customStyle="1" w:styleId="BalloonTextChar1">
    <w:name w:val="Balloon Text Char1"/>
    <w:uiPriority w:val="99"/>
    <w:semiHidden/>
    <w:rsid w:val="001E6136"/>
    <w:rPr>
      <w:rFonts w:eastAsia="Times New Roman"/>
      <w:spacing w:val="0"/>
      <w:sz w:val="16"/>
      <w:szCs w:val="16"/>
    </w:rPr>
  </w:style>
  <w:style w:type="character" w:customStyle="1" w:styleId="DocumentMapChar1">
    <w:name w:val="Document Map Char1"/>
    <w:uiPriority w:val="99"/>
    <w:semiHidden/>
    <w:rsid w:val="001E6136"/>
    <w:rPr>
      <w:rFonts w:eastAsia="Times New Roman"/>
      <w:spacing w:val="0"/>
      <w:sz w:val="16"/>
      <w:szCs w:val="16"/>
    </w:rPr>
  </w:style>
  <w:style w:type="paragraph" w:customStyle="1" w:styleId="indent-1ratakiri">
    <w:name w:val="indent-1 rata kiri"/>
    <w:basedOn w:val="Normal"/>
    <w:rsid w:val="001D5667"/>
    <w:pPr>
      <w:spacing w:line="300" w:lineRule="atLeast"/>
      <w:ind w:left="357"/>
      <w:jc w:val="both"/>
    </w:pPr>
    <w:rPr>
      <w:rFonts w:ascii="Tahoma" w:hAnsi="Tahoma"/>
      <w:sz w:val="22"/>
      <w:szCs w:val="20"/>
    </w:rPr>
  </w:style>
  <w:style w:type="paragraph" w:customStyle="1" w:styleId="indent-1angka">
    <w:name w:val="indent-1 angka"/>
    <w:basedOn w:val="Normal"/>
    <w:rsid w:val="001D5667"/>
    <w:pPr>
      <w:numPr>
        <w:ilvl w:val="1"/>
        <w:numId w:val="4"/>
      </w:numPr>
      <w:spacing w:line="300" w:lineRule="atLeast"/>
      <w:jc w:val="both"/>
    </w:pPr>
    <w:rPr>
      <w:rFonts w:ascii="Tahoma" w:hAnsi="Tahoma"/>
      <w:sz w:val="22"/>
      <w:szCs w:val="20"/>
      <w:lang w:val="sv-SE"/>
    </w:rPr>
  </w:style>
  <w:style w:type="paragraph" w:customStyle="1" w:styleId="Indent-2bullet">
    <w:name w:val="Indent-2 bullet"/>
    <w:basedOn w:val="Normal"/>
    <w:rsid w:val="001D5667"/>
    <w:pPr>
      <w:spacing w:line="300" w:lineRule="atLeast"/>
      <w:jc w:val="both"/>
    </w:pPr>
    <w:rPr>
      <w:rFonts w:ascii="Tahoma" w:hAnsi="Tahoma"/>
      <w:sz w:val="22"/>
      <w:szCs w:val="20"/>
    </w:rPr>
  </w:style>
  <w:style w:type="paragraph" w:customStyle="1" w:styleId="Indent-1bullet">
    <w:name w:val="Indent-1 bullet"/>
    <w:basedOn w:val="Normal"/>
    <w:rsid w:val="001D5667"/>
    <w:pPr>
      <w:numPr>
        <w:ilvl w:val="2"/>
        <w:numId w:val="3"/>
      </w:numPr>
      <w:spacing w:line="300" w:lineRule="atLeast"/>
      <w:jc w:val="both"/>
    </w:pPr>
    <w:rPr>
      <w:rFonts w:ascii="Tahoma" w:hAnsi="Tahoma" w:cs="Tahoma"/>
      <w:sz w:val="22"/>
      <w:szCs w:val="22"/>
    </w:rPr>
  </w:style>
  <w:style w:type="numbering" w:customStyle="1" w:styleId="Style3">
    <w:name w:val="Style3"/>
    <w:uiPriority w:val="99"/>
    <w:rsid w:val="001D5667"/>
    <w:pPr>
      <w:numPr>
        <w:numId w:val="5"/>
      </w:numPr>
    </w:pPr>
  </w:style>
  <w:style w:type="paragraph" w:customStyle="1" w:styleId="arial11new">
    <w:name w:val="arial 11 new"/>
    <w:basedOn w:val="NoSpacing"/>
    <w:link w:val="arial11newChar"/>
    <w:qFormat/>
    <w:rsid w:val="002C4A37"/>
    <w:pPr>
      <w:spacing w:line="360" w:lineRule="auto"/>
      <w:jc w:val="both"/>
    </w:pPr>
    <w:rPr>
      <w:rFonts w:ascii="Arial" w:hAnsi="Arial"/>
    </w:rPr>
  </w:style>
  <w:style w:type="character" w:customStyle="1" w:styleId="arial11newChar">
    <w:name w:val="arial 11 new Char"/>
    <w:link w:val="arial11new"/>
    <w:rsid w:val="002C4A37"/>
    <w:rPr>
      <w:rFonts w:ascii="Arial" w:eastAsia="Times New Roman" w:hAnsi="Arial" w:cs="Arial"/>
      <w:sz w:val="22"/>
      <w:szCs w:val="22"/>
    </w:rPr>
  </w:style>
  <w:style w:type="numbering" w:customStyle="1" w:styleId="NoList1">
    <w:name w:val="No List1"/>
    <w:next w:val="NoList"/>
    <w:uiPriority w:val="99"/>
    <w:semiHidden/>
    <w:unhideWhenUsed/>
    <w:rsid w:val="00FF2DFA"/>
  </w:style>
  <w:style w:type="character" w:customStyle="1" w:styleId="headline">
    <w:name w:val="headline"/>
    <w:basedOn w:val="DefaultParagraphFont"/>
    <w:rsid w:val="00792D53"/>
  </w:style>
  <w:style w:type="character" w:customStyle="1" w:styleId="Caption1">
    <w:name w:val="Caption1"/>
    <w:basedOn w:val="DefaultParagraphFont"/>
    <w:rsid w:val="00792D53"/>
  </w:style>
  <w:style w:type="character" w:customStyle="1" w:styleId="apple-converted-space">
    <w:name w:val="apple-converted-space"/>
    <w:basedOn w:val="DefaultParagraphFont"/>
    <w:rsid w:val="00792D53"/>
  </w:style>
  <w:style w:type="character" w:customStyle="1" w:styleId="cg-intext-span">
    <w:name w:val="cg-intext-span"/>
    <w:basedOn w:val="DefaultParagraphFont"/>
    <w:rsid w:val="00792D53"/>
  </w:style>
  <w:style w:type="character" w:customStyle="1" w:styleId="15">
    <w:name w:val="15"/>
    <w:rsid w:val="00486A48"/>
    <w:rPr>
      <w:rFonts w:ascii="Calibri" w:hAnsi="Calibri" w:hint="default"/>
      <w:sz w:val="20"/>
      <w:szCs w:val="20"/>
    </w:rPr>
  </w:style>
  <w:style w:type="character" w:customStyle="1" w:styleId="10">
    <w:name w:val="10"/>
    <w:rsid w:val="00486A48"/>
    <w:rPr>
      <w:rFonts w:ascii="Calibri" w:hAnsi="Calibri" w:hint="default"/>
      <w:sz w:val="20"/>
      <w:szCs w:val="20"/>
    </w:rPr>
  </w:style>
  <w:style w:type="paragraph" w:customStyle="1" w:styleId="p20">
    <w:name w:val="p20"/>
    <w:basedOn w:val="Normal"/>
    <w:rsid w:val="00486A48"/>
  </w:style>
  <w:style w:type="paragraph" w:customStyle="1" w:styleId="p0">
    <w:name w:val="p0"/>
    <w:basedOn w:val="Normal"/>
    <w:rsid w:val="00486A48"/>
  </w:style>
  <w:style w:type="paragraph" w:customStyle="1" w:styleId="p16">
    <w:name w:val="p16"/>
    <w:basedOn w:val="Normal"/>
    <w:rsid w:val="00486A48"/>
    <w:pPr>
      <w:ind w:left="720"/>
    </w:pPr>
  </w:style>
  <w:style w:type="paragraph" w:customStyle="1" w:styleId="p17">
    <w:name w:val="p17"/>
    <w:basedOn w:val="Normal"/>
    <w:rsid w:val="00486A48"/>
    <w:pPr>
      <w:ind w:left="1080" w:hanging="1080"/>
    </w:pPr>
    <w:rPr>
      <w:b/>
      <w:bCs/>
    </w:rPr>
  </w:style>
  <w:style w:type="paragraph" w:customStyle="1" w:styleId="p18">
    <w:name w:val="p18"/>
    <w:basedOn w:val="Normal"/>
    <w:rsid w:val="00486A48"/>
    <w:pPr>
      <w:snapToGrid w:val="0"/>
      <w:ind w:left="720" w:firstLine="1"/>
      <w:jc w:val="both"/>
    </w:pPr>
    <w:rPr>
      <w:rFonts w:ascii="Arial" w:hAnsi="Arial" w:cs="Arial"/>
    </w:rPr>
  </w:style>
  <w:style w:type="paragraph" w:customStyle="1" w:styleId="p19">
    <w:name w:val="p19"/>
    <w:basedOn w:val="Normal"/>
    <w:rsid w:val="00486A48"/>
    <w:pPr>
      <w:spacing w:line="300" w:lineRule="atLeast"/>
      <w:ind w:left="360" w:hanging="360"/>
      <w:jc w:val="both"/>
    </w:pPr>
    <w:rPr>
      <w:rFonts w:ascii="Tahoma" w:hAnsi="Tahoma" w:cs="Tahoma"/>
      <w:sz w:val="22"/>
      <w:szCs w:val="22"/>
    </w:rPr>
  </w:style>
  <w:style w:type="character" w:styleId="LineNumber">
    <w:name w:val="line number"/>
    <w:basedOn w:val="DefaultParagraphFont"/>
    <w:uiPriority w:val="99"/>
    <w:semiHidden/>
    <w:unhideWhenUsed/>
    <w:rsid w:val="00E9189B"/>
  </w:style>
  <w:style w:type="paragraph" w:customStyle="1" w:styleId="text10">
    <w:name w:val="text 1"/>
    <w:basedOn w:val="Normal"/>
    <w:link w:val="text1Char0"/>
    <w:qFormat/>
    <w:rsid w:val="001435DA"/>
    <w:pPr>
      <w:spacing w:before="120" w:after="180" w:line="360" w:lineRule="auto"/>
      <w:ind w:left="357"/>
      <w:jc w:val="both"/>
    </w:pPr>
    <w:rPr>
      <w:rFonts w:ascii="Arial" w:eastAsia="Calibri" w:hAnsi="Arial"/>
      <w:sz w:val="20"/>
      <w:szCs w:val="20"/>
      <w:lang w:val="sv-SE"/>
    </w:rPr>
  </w:style>
  <w:style w:type="character" w:customStyle="1" w:styleId="text1Char0">
    <w:name w:val="text 1 Char"/>
    <w:link w:val="text10"/>
    <w:rsid w:val="001435DA"/>
    <w:rPr>
      <w:rFonts w:ascii="Arial" w:hAnsi="Arial"/>
      <w:lang w:val="sv-SE" w:eastAsia="en-US"/>
    </w:rPr>
  </w:style>
  <w:style w:type="paragraph" w:customStyle="1" w:styleId="p15">
    <w:name w:val="p15"/>
    <w:basedOn w:val="Normal"/>
    <w:rsid w:val="0032592F"/>
    <w:pPr>
      <w:ind w:left="720"/>
    </w:pPr>
    <w:rPr>
      <w:rFonts w:ascii="Calibri" w:hAnsi="Calibri"/>
    </w:rPr>
  </w:style>
</w:styles>
</file>

<file path=word/webSettings.xml><?xml version="1.0" encoding="utf-8"?>
<w:webSettings xmlns:r="http://schemas.openxmlformats.org/officeDocument/2006/relationships" xmlns:w="http://schemas.openxmlformats.org/wordprocessingml/2006/main">
  <w:divs>
    <w:div w:id="862788">
      <w:bodyDiv w:val="1"/>
      <w:marLeft w:val="0"/>
      <w:marRight w:val="0"/>
      <w:marTop w:val="0"/>
      <w:marBottom w:val="0"/>
      <w:divBdr>
        <w:top w:val="none" w:sz="0" w:space="0" w:color="auto"/>
        <w:left w:val="none" w:sz="0" w:space="0" w:color="auto"/>
        <w:bottom w:val="none" w:sz="0" w:space="0" w:color="auto"/>
        <w:right w:val="none" w:sz="0" w:space="0" w:color="auto"/>
      </w:divBdr>
      <w:divsChild>
        <w:div w:id="549878232">
          <w:marLeft w:val="418"/>
          <w:marRight w:val="0"/>
          <w:marTop w:val="0"/>
          <w:marBottom w:val="0"/>
          <w:divBdr>
            <w:top w:val="none" w:sz="0" w:space="0" w:color="auto"/>
            <w:left w:val="none" w:sz="0" w:space="0" w:color="auto"/>
            <w:bottom w:val="none" w:sz="0" w:space="0" w:color="auto"/>
            <w:right w:val="none" w:sz="0" w:space="0" w:color="auto"/>
          </w:divBdr>
        </w:div>
      </w:divsChild>
    </w:div>
    <w:div w:id="8651198">
      <w:bodyDiv w:val="1"/>
      <w:marLeft w:val="0"/>
      <w:marRight w:val="0"/>
      <w:marTop w:val="0"/>
      <w:marBottom w:val="0"/>
      <w:divBdr>
        <w:top w:val="none" w:sz="0" w:space="0" w:color="auto"/>
        <w:left w:val="none" w:sz="0" w:space="0" w:color="auto"/>
        <w:bottom w:val="none" w:sz="0" w:space="0" w:color="auto"/>
        <w:right w:val="none" w:sz="0" w:space="0" w:color="auto"/>
      </w:divBdr>
    </w:div>
    <w:div w:id="31537277">
      <w:bodyDiv w:val="1"/>
      <w:marLeft w:val="0"/>
      <w:marRight w:val="0"/>
      <w:marTop w:val="0"/>
      <w:marBottom w:val="0"/>
      <w:divBdr>
        <w:top w:val="none" w:sz="0" w:space="0" w:color="auto"/>
        <w:left w:val="none" w:sz="0" w:space="0" w:color="auto"/>
        <w:bottom w:val="none" w:sz="0" w:space="0" w:color="auto"/>
        <w:right w:val="none" w:sz="0" w:space="0" w:color="auto"/>
      </w:divBdr>
    </w:div>
    <w:div w:id="42679208">
      <w:bodyDiv w:val="1"/>
      <w:marLeft w:val="0"/>
      <w:marRight w:val="0"/>
      <w:marTop w:val="0"/>
      <w:marBottom w:val="0"/>
      <w:divBdr>
        <w:top w:val="none" w:sz="0" w:space="0" w:color="auto"/>
        <w:left w:val="none" w:sz="0" w:space="0" w:color="auto"/>
        <w:bottom w:val="none" w:sz="0" w:space="0" w:color="auto"/>
        <w:right w:val="none" w:sz="0" w:space="0" w:color="auto"/>
      </w:divBdr>
    </w:div>
    <w:div w:id="62871200">
      <w:bodyDiv w:val="1"/>
      <w:marLeft w:val="0"/>
      <w:marRight w:val="0"/>
      <w:marTop w:val="0"/>
      <w:marBottom w:val="0"/>
      <w:divBdr>
        <w:top w:val="none" w:sz="0" w:space="0" w:color="auto"/>
        <w:left w:val="none" w:sz="0" w:space="0" w:color="auto"/>
        <w:bottom w:val="none" w:sz="0" w:space="0" w:color="auto"/>
        <w:right w:val="none" w:sz="0" w:space="0" w:color="auto"/>
      </w:divBdr>
    </w:div>
    <w:div w:id="67919229">
      <w:bodyDiv w:val="1"/>
      <w:marLeft w:val="0"/>
      <w:marRight w:val="0"/>
      <w:marTop w:val="0"/>
      <w:marBottom w:val="0"/>
      <w:divBdr>
        <w:top w:val="none" w:sz="0" w:space="0" w:color="auto"/>
        <w:left w:val="none" w:sz="0" w:space="0" w:color="auto"/>
        <w:bottom w:val="none" w:sz="0" w:space="0" w:color="auto"/>
        <w:right w:val="none" w:sz="0" w:space="0" w:color="auto"/>
      </w:divBdr>
    </w:div>
    <w:div w:id="82722913">
      <w:bodyDiv w:val="1"/>
      <w:marLeft w:val="0"/>
      <w:marRight w:val="0"/>
      <w:marTop w:val="0"/>
      <w:marBottom w:val="0"/>
      <w:divBdr>
        <w:top w:val="none" w:sz="0" w:space="0" w:color="auto"/>
        <w:left w:val="none" w:sz="0" w:space="0" w:color="auto"/>
        <w:bottom w:val="none" w:sz="0" w:space="0" w:color="auto"/>
        <w:right w:val="none" w:sz="0" w:space="0" w:color="auto"/>
      </w:divBdr>
    </w:div>
    <w:div w:id="92819259">
      <w:bodyDiv w:val="1"/>
      <w:marLeft w:val="0"/>
      <w:marRight w:val="0"/>
      <w:marTop w:val="0"/>
      <w:marBottom w:val="0"/>
      <w:divBdr>
        <w:top w:val="none" w:sz="0" w:space="0" w:color="auto"/>
        <w:left w:val="none" w:sz="0" w:space="0" w:color="auto"/>
        <w:bottom w:val="none" w:sz="0" w:space="0" w:color="auto"/>
        <w:right w:val="none" w:sz="0" w:space="0" w:color="auto"/>
      </w:divBdr>
      <w:divsChild>
        <w:div w:id="106657003">
          <w:marLeft w:val="274"/>
          <w:marRight w:val="0"/>
          <w:marTop w:val="0"/>
          <w:marBottom w:val="0"/>
          <w:divBdr>
            <w:top w:val="none" w:sz="0" w:space="0" w:color="auto"/>
            <w:left w:val="none" w:sz="0" w:space="0" w:color="auto"/>
            <w:bottom w:val="none" w:sz="0" w:space="0" w:color="auto"/>
            <w:right w:val="none" w:sz="0" w:space="0" w:color="auto"/>
          </w:divBdr>
        </w:div>
        <w:div w:id="234245596">
          <w:marLeft w:val="274"/>
          <w:marRight w:val="0"/>
          <w:marTop w:val="0"/>
          <w:marBottom w:val="0"/>
          <w:divBdr>
            <w:top w:val="none" w:sz="0" w:space="0" w:color="auto"/>
            <w:left w:val="none" w:sz="0" w:space="0" w:color="auto"/>
            <w:bottom w:val="none" w:sz="0" w:space="0" w:color="auto"/>
            <w:right w:val="none" w:sz="0" w:space="0" w:color="auto"/>
          </w:divBdr>
        </w:div>
        <w:div w:id="342243058">
          <w:marLeft w:val="274"/>
          <w:marRight w:val="0"/>
          <w:marTop w:val="0"/>
          <w:marBottom w:val="0"/>
          <w:divBdr>
            <w:top w:val="none" w:sz="0" w:space="0" w:color="auto"/>
            <w:left w:val="none" w:sz="0" w:space="0" w:color="auto"/>
            <w:bottom w:val="none" w:sz="0" w:space="0" w:color="auto"/>
            <w:right w:val="none" w:sz="0" w:space="0" w:color="auto"/>
          </w:divBdr>
        </w:div>
        <w:div w:id="480925692">
          <w:marLeft w:val="274"/>
          <w:marRight w:val="0"/>
          <w:marTop w:val="0"/>
          <w:marBottom w:val="0"/>
          <w:divBdr>
            <w:top w:val="none" w:sz="0" w:space="0" w:color="auto"/>
            <w:left w:val="none" w:sz="0" w:space="0" w:color="auto"/>
            <w:bottom w:val="none" w:sz="0" w:space="0" w:color="auto"/>
            <w:right w:val="none" w:sz="0" w:space="0" w:color="auto"/>
          </w:divBdr>
        </w:div>
        <w:div w:id="567306536">
          <w:marLeft w:val="274"/>
          <w:marRight w:val="0"/>
          <w:marTop w:val="0"/>
          <w:marBottom w:val="0"/>
          <w:divBdr>
            <w:top w:val="none" w:sz="0" w:space="0" w:color="auto"/>
            <w:left w:val="none" w:sz="0" w:space="0" w:color="auto"/>
            <w:bottom w:val="none" w:sz="0" w:space="0" w:color="auto"/>
            <w:right w:val="none" w:sz="0" w:space="0" w:color="auto"/>
          </w:divBdr>
        </w:div>
        <w:div w:id="1215001635">
          <w:marLeft w:val="274"/>
          <w:marRight w:val="0"/>
          <w:marTop w:val="0"/>
          <w:marBottom w:val="0"/>
          <w:divBdr>
            <w:top w:val="none" w:sz="0" w:space="0" w:color="auto"/>
            <w:left w:val="none" w:sz="0" w:space="0" w:color="auto"/>
            <w:bottom w:val="none" w:sz="0" w:space="0" w:color="auto"/>
            <w:right w:val="none" w:sz="0" w:space="0" w:color="auto"/>
          </w:divBdr>
        </w:div>
        <w:div w:id="1218516713">
          <w:marLeft w:val="274"/>
          <w:marRight w:val="0"/>
          <w:marTop w:val="0"/>
          <w:marBottom w:val="0"/>
          <w:divBdr>
            <w:top w:val="none" w:sz="0" w:space="0" w:color="auto"/>
            <w:left w:val="none" w:sz="0" w:space="0" w:color="auto"/>
            <w:bottom w:val="none" w:sz="0" w:space="0" w:color="auto"/>
            <w:right w:val="none" w:sz="0" w:space="0" w:color="auto"/>
          </w:divBdr>
        </w:div>
        <w:div w:id="1356080828">
          <w:marLeft w:val="274"/>
          <w:marRight w:val="0"/>
          <w:marTop w:val="0"/>
          <w:marBottom w:val="0"/>
          <w:divBdr>
            <w:top w:val="none" w:sz="0" w:space="0" w:color="auto"/>
            <w:left w:val="none" w:sz="0" w:space="0" w:color="auto"/>
            <w:bottom w:val="none" w:sz="0" w:space="0" w:color="auto"/>
            <w:right w:val="none" w:sz="0" w:space="0" w:color="auto"/>
          </w:divBdr>
        </w:div>
        <w:div w:id="1368526177">
          <w:marLeft w:val="274"/>
          <w:marRight w:val="0"/>
          <w:marTop w:val="0"/>
          <w:marBottom w:val="0"/>
          <w:divBdr>
            <w:top w:val="none" w:sz="0" w:space="0" w:color="auto"/>
            <w:left w:val="none" w:sz="0" w:space="0" w:color="auto"/>
            <w:bottom w:val="none" w:sz="0" w:space="0" w:color="auto"/>
            <w:right w:val="none" w:sz="0" w:space="0" w:color="auto"/>
          </w:divBdr>
        </w:div>
        <w:div w:id="1475247986">
          <w:marLeft w:val="274"/>
          <w:marRight w:val="0"/>
          <w:marTop w:val="0"/>
          <w:marBottom w:val="0"/>
          <w:divBdr>
            <w:top w:val="none" w:sz="0" w:space="0" w:color="auto"/>
            <w:left w:val="none" w:sz="0" w:space="0" w:color="auto"/>
            <w:bottom w:val="none" w:sz="0" w:space="0" w:color="auto"/>
            <w:right w:val="none" w:sz="0" w:space="0" w:color="auto"/>
          </w:divBdr>
        </w:div>
        <w:div w:id="1484925281">
          <w:marLeft w:val="274"/>
          <w:marRight w:val="0"/>
          <w:marTop w:val="0"/>
          <w:marBottom w:val="0"/>
          <w:divBdr>
            <w:top w:val="none" w:sz="0" w:space="0" w:color="auto"/>
            <w:left w:val="none" w:sz="0" w:space="0" w:color="auto"/>
            <w:bottom w:val="none" w:sz="0" w:space="0" w:color="auto"/>
            <w:right w:val="none" w:sz="0" w:space="0" w:color="auto"/>
          </w:divBdr>
        </w:div>
        <w:div w:id="1553082418">
          <w:marLeft w:val="274"/>
          <w:marRight w:val="0"/>
          <w:marTop w:val="0"/>
          <w:marBottom w:val="0"/>
          <w:divBdr>
            <w:top w:val="none" w:sz="0" w:space="0" w:color="auto"/>
            <w:left w:val="none" w:sz="0" w:space="0" w:color="auto"/>
            <w:bottom w:val="none" w:sz="0" w:space="0" w:color="auto"/>
            <w:right w:val="none" w:sz="0" w:space="0" w:color="auto"/>
          </w:divBdr>
        </w:div>
        <w:div w:id="1610430792">
          <w:marLeft w:val="274"/>
          <w:marRight w:val="0"/>
          <w:marTop w:val="0"/>
          <w:marBottom w:val="0"/>
          <w:divBdr>
            <w:top w:val="none" w:sz="0" w:space="0" w:color="auto"/>
            <w:left w:val="none" w:sz="0" w:space="0" w:color="auto"/>
            <w:bottom w:val="none" w:sz="0" w:space="0" w:color="auto"/>
            <w:right w:val="none" w:sz="0" w:space="0" w:color="auto"/>
          </w:divBdr>
        </w:div>
        <w:div w:id="1988777645">
          <w:marLeft w:val="274"/>
          <w:marRight w:val="0"/>
          <w:marTop w:val="0"/>
          <w:marBottom w:val="0"/>
          <w:divBdr>
            <w:top w:val="none" w:sz="0" w:space="0" w:color="auto"/>
            <w:left w:val="none" w:sz="0" w:space="0" w:color="auto"/>
            <w:bottom w:val="none" w:sz="0" w:space="0" w:color="auto"/>
            <w:right w:val="none" w:sz="0" w:space="0" w:color="auto"/>
          </w:divBdr>
        </w:div>
        <w:div w:id="1989092693">
          <w:marLeft w:val="274"/>
          <w:marRight w:val="0"/>
          <w:marTop w:val="0"/>
          <w:marBottom w:val="0"/>
          <w:divBdr>
            <w:top w:val="none" w:sz="0" w:space="0" w:color="auto"/>
            <w:left w:val="none" w:sz="0" w:space="0" w:color="auto"/>
            <w:bottom w:val="none" w:sz="0" w:space="0" w:color="auto"/>
            <w:right w:val="none" w:sz="0" w:space="0" w:color="auto"/>
          </w:divBdr>
        </w:div>
        <w:div w:id="2097941874">
          <w:marLeft w:val="274"/>
          <w:marRight w:val="0"/>
          <w:marTop w:val="0"/>
          <w:marBottom w:val="0"/>
          <w:divBdr>
            <w:top w:val="none" w:sz="0" w:space="0" w:color="auto"/>
            <w:left w:val="none" w:sz="0" w:space="0" w:color="auto"/>
            <w:bottom w:val="none" w:sz="0" w:space="0" w:color="auto"/>
            <w:right w:val="none" w:sz="0" w:space="0" w:color="auto"/>
          </w:divBdr>
        </w:div>
        <w:div w:id="2100566614">
          <w:marLeft w:val="274"/>
          <w:marRight w:val="0"/>
          <w:marTop w:val="0"/>
          <w:marBottom w:val="0"/>
          <w:divBdr>
            <w:top w:val="none" w:sz="0" w:space="0" w:color="auto"/>
            <w:left w:val="none" w:sz="0" w:space="0" w:color="auto"/>
            <w:bottom w:val="none" w:sz="0" w:space="0" w:color="auto"/>
            <w:right w:val="none" w:sz="0" w:space="0" w:color="auto"/>
          </w:divBdr>
        </w:div>
      </w:divsChild>
    </w:div>
    <w:div w:id="104078623">
      <w:bodyDiv w:val="1"/>
      <w:marLeft w:val="0"/>
      <w:marRight w:val="0"/>
      <w:marTop w:val="0"/>
      <w:marBottom w:val="0"/>
      <w:divBdr>
        <w:top w:val="none" w:sz="0" w:space="0" w:color="auto"/>
        <w:left w:val="none" w:sz="0" w:space="0" w:color="auto"/>
        <w:bottom w:val="none" w:sz="0" w:space="0" w:color="auto"/>
        <w:right w:val="none" w:sz="0" w:space="0" w:color="auto"/>
      </w:divBdr>
      <w:divsChild>
        <w:div w:id="2139101593">
          <w:marLeft w:val="173"/>
          <w:marRight w:val="0"/>
          <w:marTop w:val="0"/>
          <w:marBottom w:val="0"/>
          <w:divBdr>
            <w:top w:val="none" w:sz="0" w:space="0" w:color="auto"/>
            <w:left w:val="none" w:sz="0" w:space="0" w:color="auto"/>
            <w:bottom w:val="none" w:sz="0" w:space="0" w:color="auto"/>
            <w:right w:val="none" w:sz="0" w:space="0" w:color="auto"/>
          </w:divBdr>
        </w:div>
      </w:divsChild>
    </w:div>
    <w:div w:id="115220453">
      <w:bodyDiv w:val="1"/>
      <w:marLeft w:val="0"/>
      <w:marRight w:val="0"/>
      <w:marTop w:val="0"/>
      <w:marBottom w:val="0"/>
      <w:divBdr>
        <w:top w:val="none" w:sz="0" w:space="0" w:color="auto"/>
        <w:left w:val="none" w:sz="0" w:space="0" w:color="auto"/>
        <w:bottom w:val="none" w:sz="0" w:space="0" w:color="auto"/>
        <w:right w:val="none" w:sz="0" w:space="0" w:color="auto"/>
      </w:divBdr>
      <w:divsChild>
        <w:div w:id="1155336348">
          <w:marLeft w:val="720"/>
          <w:marRight w:val="0"/>
          <w:marTop w:val="86"/>
          <w:marBottom w:val="0"/>
          <w:divBdr>
            <w:top w:val="none" w:sz="0" w:space="0" w:color="auto"/>
            <w:left w:val="none" w:sz="0" w:space="0" w:color="auto"/>
            <w:bottom w:val="none" w:sz="0" w:space="0" w:color="auto"/>
            <w:right w:val="none" w:sz="0" w:space="0" w:color="auto"/>
          </w:divBdr>
        </w:div>
        <w:div w:id="1246915708">
          <w:marLeft w:val="720"/>
          <w:marRight w:val="0"/>
          <w:marTop w:val="86"/>
          <w:marBottom w:val="0"/>
          <w:divBdr>
            <w:top w:val="none" w:sz="0" w:space="0" w:color="auto"/>
            <w:left w:val="none" w:sz="0" w:space="0" w:color="auto"/>
            <w:bottom w:val="none" w:sz="0" w:space="0" w:color="auto"/>
            <w:right w:val="none" w:sz="0" w:space="0" w:color="auto"/>
          </w:divBdr>
        </w:div>
        <w:div w:id="1396469940">
          <w:marLeft w:val="720"/>
          <w:marRight w:val="0"/>
          <w:marTop w:val="86"/>
          <w:marBottom w:val="0"/>
          <w:divBdr>
            <w:top w:val="none" w:sz="0" w:space="0" w:color="auto"/>
            <w:left w:val="none" w:sz="0" w:space="0" w:color="auto"/>
            <w:bottom w:val="none" w:sz="0" w:space="0" w:color="auto"/>
            <w:right w:val="none" w:sz="0" w:space="0" w:color="auto"/>
          </w:divBdr>
        </w:div>
        <w:div w:id="1613514369">
          <w:marLeft w:val="720"/>
          <w:marRight w:val="0"/>
          <w:marTop w:val="86"/>
          <w:marBottom w:val="0"/>
          <w:divBdr>
            <w:top w:val="none" w:sz="0" w:space="0" w:color="auto"/>
            <w:left w:val="none" w:sz="0" w:space="0" w:color="auto"/>
            <w:bottom w:val="none" w:sz="0" w:space="0" w:color="auto"/>
            <w:right w:val="none" w:sz="0" w:space="0" w:color="auto"/>
          </w:divBdr>
        </w:div>
        <w:div w:id="1628391352">
          <w:marLeft w:val="720"/>
          <w:marRight w:val="0"/>
          <w:marTop w:val="86"/>
          <w:marBottom w:val="0"/>
          <w:divBdr>
            <w:top w:val="none" w:sz="0" w:space="0" w:color="auto"/>
            <w:left w:val="none" w:sz="0" w:space="0" w:color="auto"/>
            <w:bottom w:val="none" w:sz="0" w:space="0" w:color="auto"/>
            <w:right w:val="none" w:sz="0" w:space="0" w:color="auto"/>
          </w:divBdr>
        </w:div>
        <w:div w:id="2017343502">
          <w:marLeft w:val="720"/>
          <w:marRight w:val="0"/>
          <w:marTop w:val="86"/>
          <w:marBottom w:val="0"/>
          <w:divBdr>
            <w:top w:val="none" w:sz="0" w:space="0" w:color="auto"/>
            <w:left w:val="none" w:sz="0" w:space="0" w:color="auto"/>
            <w:bottom w:val="none" w:sz="0" w:space="0" w:color="auto"/>
            <w:right w:val="none" w:sz="0" w:space="0" w:color="auto"/>
          </w:divBdr>
        </w:div>
        <w:div w:id="2119719707">
          <w:marLeft w:val="720"/>
          <w:marRight w:val="0"/>
          <w:marTop w:val="86"/>
          <w:marBottom w:val="0"/>
          <w:divBdr>
            <w:top w:val="none" w:sz="0" w:space="0" w:color="auto"/>
            <w:left w:val="none" w:sz="0" w:space="0" w:color="auto"/>
            <w:bottom w:val="none" w:sz="0" w:space="0" w:color="auto"/>
            <w:right w:val="none" w:sz="0" w:space="0" w:color="auto"/>
          </w:divBdr>
        </w:div>
      </w:divsChild>
    </w:div>
    <w:div w:id="124660572">
      <w:bodyDiv w:val="1"/>
      <w:marLeft w:val="0"/>
      <w:marRight w:val="0"/>
      <w:marTop w:val="0"/>
      <w:marBottom w:val="0"/>
      <w:divBdr>
        <w:top w:val="none" w:sz="0" w:space="0" w:color="auto"/>
        <w:left w:val="none" w:sz="0" w:space="0" w:color="auto"/>
        <w:bottom w:val="none" w:sz="0" w:space="0" w:color="auto"/>
        <w:right w:val="none" w:sz="0" w:space="0" w:color="auto"/>
      </w:divBdr>
    </w:div>
    <w:div w:id="126437371">
      <w:bodyDiv w:val="1"/>
      <w:marLeft w:val="0"/>
      <w:marRight w:val="0"/>
      <w:marTop w:val="0"/>
      <w:marBottom w:val="0"/>
      <w:divBdr>
        <w:top w:val="none" w:sz="0" w:space="0" w:color="auto"/>
        <w:left w:val="none" w:sz="0" w:space="0" w:color="auto"/>
        <w:bottom w:val="none" w:sz="0" w:space="0" w:color="auto"/>
        <w:right w:val="none" w:sz="0" w:space="0" w:color="auto"/>
      </w:divBdr>
      <w:divsChild>
        <w:div w:id="708607098">
          <w:marLeft w:val="274"/>
          <w:marRight w:val="0"/>
          <w:marTop w:val="0"/>
          <w:marBottom w:val="0"/>
          <w:divBdr>
            <w:top w:val="none" w:sz="0" w:space="0" w:color="auto"/>
            <w:left w:val="none" w:sz="0" w:space="0" w:color="auto"/>
            <w:bottom w:val="none" w:sz="0" w:space="0" w:color="auto"/>
            <w:right w:val="none" w:sz="0" w:space="0" w:color="auto"/>
          </w:divBdr>
        </w:div>
      </w:divsChild>
    </w:div>
    <w:div w:id="130173192">
      <w:bodyDiv w:val="1"/>
      <w:marLeft w:val="0"/>
      <w:marRight w:val="0"/>
      <w:marTop w:val="0"/>
      <w:marBottom w:val="0"/>
      <w:divBdr>
        <w:top w:val="none" w:sz="0" w:space="0" w:color="auto"/>
        <w:left w:val="none" w:sz="0" w:space="0" w:color="auto"/>
        <w:bottom w:val="none" w:sz="0" w:space="0" w:color="auto"/>
        <w:right w:val="none" w:sz="0" w:space="0" w:color="auto"/>
      </w:divBdr>
      <w:divsChild>
        <w:div w:id="1996686653">
          <w:marLeft w:val="173"/>
          <w:marRight w:val="0"/>
          <w:marTop w:val="0"/>
          <w:marBottom w:val="0"/>
          <w:divBdr>
            <w:top w:val="none" w:sz="0" w:space="0" w:color="auto"/>
            <w:left w:val="none" w:sz="0" w:space="0" w:color="auto"/>
            <w:bottom w:val="none" w:sz="0" w:space="0" w:color="auto"/>
            <w:right w:val="none" w:sz="0" w:space="0" w:color="auto"/>
          </w:divBdr>
        </w:div>
      </w:divsChild>
    </w:div>
    <w:div w:id="166334677">
      <w:bodyDiv w:val="1"/>
      <w:marLeft w:val="0"/>
      <w:marRight w:val="0"/>
      <w:marTop w:val="0"/>
      <w:marBottom w:val="0"/>
      <w:divBdr>
        <w:top w:val="none" w:sz="0" w:space="0" w:color="auto"/>
        <w:left w:val="none" w:sz="0" w:space="0" w:color="auto"/>
        <w:bottom w:val="none" w:sz="0" w:space="0" w:color="auto"/>
        <w:right w:val="none" w:sz="0" w:space="0" w:color="auto"/>
      </w:divBdr>
      <w:divsChild>
        <w:div w:id="1666321225">
          <w:marLeft w:val="173"/>
          <w:marRight w:val="0"/>
          <w:marTop w:val="0"/>
          <w:marBottom w:val="0"/>
          <w:divBdr>
            <w:top w:val="none" w:sz="0" w:space="0" w:color="auto"/>
            <w:left w:val="none" w:sz="0" w:space="0" w:color="auto"/>
            <w:bottom w:val="none" w:sz="0" w:space="0" w:color="auto"/>
            <w:right w:val="none" w:sz="0" w:space="0" w:color="auto"/>
          </w:divBdr>
        </w:div>
      </w:divsChild>
    </w:div>
    <w:div w:id="196360986">
      <w:bodyDiv w:val="1"/>
      <w:marLeft w:val="0"/>
      <w:marRight w:val="0"/>
      <w:marTop w:val="0"/>
      <w:marBottom w:val="0"/>
      <w:divBdr>
        <w:top w:val="none" w:sz="0" w:space="0" w:color="auto"/>
        <w:left w:val="none" w:sz="0" w:space="0" w:color="auto"/>
        <w:bottom w:val="none" w:sz="0" w:space="0" w:color="auto"/>
        <w:right w:val="none" w:sz="0" w:space="0" w:color="auto"/>
      </w:divBdr>
      <w:divsChild>
        <w:div w:id="238365713">
          <w:marLeft w:val="173"/>
          <w:marRight w:val="0"/>
          <w:marTop w:val="0"/>
          <w:marBottom w:val="0"/>
          <w:divBdr>
            <w:top w:val="none" w:sz="0" w:space="0" w:color="auto"/>
            <w:left w:val="none" w:sz="0" w:space="0" w:color="auto"/>
            <w:bottom w:val="none" w:sz="0" w:space="0" w:color="auto"/>
            <w:right w:val="none" w:sz="0" w:space="0" w:color="auto"/>
          </w:divBdr>
        </w:div>
      </w:divsChild>
    </w:div>
    <w:div w:id="197936576">
      <w:bodyDiv w:val="1"/>
      <w:marLeft w:val="0"/>
      <w:marRight w:val="0"/>
      <w:marTop w:val="0"/>
      <w:marBottom w:val="0"/>
      <w:divBdr>
        <w:top w:val="none" w:sz="0" w:space="0" w:color="auto"/>
        <w:left w:val="none" w:sz="0" w:space="0" w:color="auto"/>
        <w:bottom w:val="none" w:sz="0" w:space="0" w:color="auto"/>
        <w:right w:val="none" w:sz="0" w:space="0" w:color="auto"/>
      </w:divBdr>
      <w:divsChild>
        <w:div w:id="56318816">
          <w:marLeft w:val="274"/>
          <w:marRight w:val="0"/>
          <w:marTop w:val="0"/>
          <w:marBottom w:val="0"/>
          <w:divBdr>
            <w:top w:val="none" w:sz="0" w:space="0" w:color="auto"/>
            <w:left w:val="none" w:sz="0" w:space="0" w:color="auto"/>
            <w:bottom w:val="none" w:sz="0" w:space="0" w:color="auto"/>
            <w:right w:val="none" w:sz="0" w:space="0" w:color="auto"/>
          </w:divBdr>
        </w:div>
        <w:div w:id="98528509">
          <w:marLeft w:val="274"/>
          <w:marRight w:val="0"/>
          <w:marTop w:val="0"/>
          <w:marBottom w:val="0"/>
          <w:divBdr>
            <w:top w:val="none" w:sz="0" w:space="0" w:color="auto"/>
            <w:left w:val="none" w:sz="0" w:space="0" w:color="auto"/>
            <w:bottom w:val="none" w:sz="0" w:space="0" w:color="auto"/>
            <w:right w:val="none" w:sz="0" w:space="0" w:color="auto"/>
          </w:divBdr>
        </w:div>
        <w:div w:id="204879299">
          <w:marLeft w:val="274"/>
          <w:marRight w:val="0"/>
          <w:marTop w:val="0"/>
          <w:marBottom w:val="0"/>
          <w:divBdr>
            <w:top w:val="none" w:sz="0" w:space="0" w:color="auto"/>
            <w:left w:val="none" w:sz="0" w:space="0" w:color="auto"/>
            <w:bottom w:val="none" w:sz="0" w:space="0" w:color="auto"/>
            <w:right w:val="none" w:sz="0" w:space="0" w:color="auto"/>
          </w:divBdr>
        </w:div>
        <w:div w:id="440956970">
          <w:marLeft w:val="274"/>
          <w:marRight w:val="0"/>
          <w:marTop w:val="0"/>
          <w:marBottom w:val="0"/>
          <w:divBdr>
            <w:top w:val="none" w:sz="0" w:space="0" w:color="auto"/>
            <w:left w:val="none" w:sz="0" w:space="0" w:color="auto"/>
            <w:bottom w:val="none" w:sz="0" w:space="0" w:color="auto"/>
            <w:right w:val="none" w:sz="0" w:space="0" w:color="auto"/>
          </w:divBdr>
        </w:div>
        <w:div w:id="792597888">
          <w:marLeft w:val="274"/>
          <w:marRight w:val="0"/>
          <w:marTop w:val="0"/>
          <w:marBottom w:val="0"/>
          <w:divBdr>
            <w:top w:val="none" w:sz="0" w:space="0" w:color="auto"/>
            <w:left w:val="none" w:sz="0" w:space="0" w:color="auto"/>
            <w:bottom w:val="none" w:sz="0" w:space="0" w:color="auto"/>
            <w:right w:val="none" w:sz="0" w:space="0" w:color="auto"/>
          </w:divBdr>
        </w:div>
        <w:div w:id="1037462899">
          <w:marLeft w:val="274"/>
          <w:marRight w:val="0"/>
          <w:marTop w:val="0"/>
          <w:marBottom w:val="0"/>
          <w:divBdr>
            <w:top w:val="none" w:sz="0" w:space="0" w:color="auto"/>
            <w:left w:val="none" w:sz="0" w:space="0" w:color="auto"/>
            <w:bottom w:val="none" w:sz="0" w:space="0" w:color="auto"/>
            <w:right w:val="none" w:sz="0" w:space="0" w:color="auto"/>
          </w:divBdr>
        </w:div>
        <w:div w:id="1051686031">
          <w:marLeft w:val="274"/>
          <w:marRight w:val="0"/>
          <w:marTop w:val="0"/>
          <w:marBottom w:val="0"/>
          <w:divBdr>
            <w:top w:val="none" w:sz="0" w:space="0" w:color="auto"/>
            <w:left w:val="none" w:sz="0" w:space="0" w:color="auto"/>
            <w:bottom w:val="none" w:sz="0" w:space="0" w:color="auto"/>
            <w:right w:val="none" w:sz="0" w:space="0" w:color="auto"/>
          </w:divBdr>
        </w:div>
        <w:div w:id="1684865965">
          <w:marLeft w:val="274"/>
          <w:marRight w:val="0"/>
          <w:marTop w:val="0"/>
          <w:marBottom w:val="0"/>
          <w:divBdr>
            <w:top w:val="none" w:sz="0" w:space="0" w:color="auto"/>
            <w:left w:val="none" w:sz="0" w:space="0" w:color="auto"/>
            <w:bottom w:val="none" w:sz="0" w:space="0" w:color="auto"/>
            <w:right w:val="none" w:sz="0" w:space="0" w:color="auto"/>
          </w:divBdr>
        </w:div>
        <w:div w:id="2098138111">
          <w:marLeft w:val="274"/>
          <w:marRight w:val="0"/>
          <w:marTop w:val="0"/>
          <w:marBottom w:val="0"/>
          <w:divBdr>
            <w:top w:val="none" w:sz="0" w:space="0" w:color="auto"/>
            <w:left w:val="none" w:sz="0" w:space="0" w:color="auto"/>
            <w:bottom w:val="none" w:sz="0" w:space="0" w:color="auto"/>
            <w:right w:val="none" w:sz="0" w:space="0" w:color="auto"/>
          </w:divBdr>
        </w:div>
      </w:divsChild>
    </w:div>
    <w:div w:id="246769961">
      <w:bodyDiv w:val="1"/>
      <w:marLeft w:val="0"/>
      <w:marRight w:val="0"/>
      <w:marTop w:val="0"/>
      <w:marBottom w:val="0"/>
      <w:divBdr>
        <w:top w:val="none" w:sz="0" w:space="0" w:color="auto"/>
        <w:left w:val="none" w:sz="0" w:space="0" w:color="auto"/>
        <w:bottom w:val="none" w:sz="0" w:space="0" w:color="auto"/>
        <w:right w:val="none" w:sz="0" w:space="0" w:color="auto"/>
      </w:divBdr>
      <w:divsChild>
        <w:div w:id="442726282">
          <w:marLeft w:val="173"/>
          <w:marRight w:val="0"/>
          <w:marTop w:val="0"/>
          <w:marBottom w:val="0"/>
          <w:divBdr>
            <w:top w:val="none" w:sz="0" w:space="0" w:color="auto"/>
            <w:left w:val="none" w:sz="0" w:space="0" w:color="auto"/>
            <w:bottom w:val="none" w:sz="0" w:space="0" w:color="auto"/>
            <w:right w:val="none" w:sz="0" w:space="0" w:color="auto"/>
          </w:divBdr>
        </w:div>
        <w:div w:id="1393963929">
          <w:marLeft w:val="173"/>
          <w:marRight w:val="0"/>
          <w:marTop w:val="0"/>
          <w:marBottom w:val="0"/>
          <w:divBdr>
            <w:top w:val="none" w:sz="0" w:space="0" w:color="auto"/>
            <w:left w:val="none" w:sz="0" w:space="0" w:color="auto"/>
            <w:bottom w:val="none" w:sz="0" w:space="0" w:color="auto"/>
            <w:right w:val="none" w:sz="0" w:space="0" w:color="auto"/>
          </w:divBdr>
        </w:div>
      </w:divsChild>
    </w:div>
    <w:div w:id="258605414">
      <w:bodyDiv w:val="1"/>
      <w:marLeft w:val="0"/>
      <w:marRight w:val="0"/>
      <w:marTop w:val="0"/>
      <w:marBottom w:val="0"/>
      <w:divBdr>
        <w:top w:val="none" w:sz="0" w:space="0" w:color="auto"/>
        <w:left w:val="none" w:sz="0" w:space="0" w:color="auto"/>
        <w:bottom w:val="none" w:sz="0" w:space="0" w:color="auto"/>
        <w:right w:val="none" w:sz="0" w:space="0" w:color="auto"/>
      </w:divBdr>
    </w:div>
    <w:div w:id="262811535">
      <w:marLeft w:val="360"/>
      <w:marRight w:val="0"/>
      <w:marTop w:val="0"/>
      <w:marBottom w:val="0"/>
      <w:divBdr>
        <w:top w:val="none" w:sz="0" w:space="0" w:color="auto"/>
        <w:left w:val="none" w:sz="0" w:space="0" w:color="auto"/>
        <w:bottom w:val="none" w:sz="0" w:space="0" w:color="auto"/>
        <w:right w:val="none" w:sz="0" w:space="0" w:color="auto"/>
      </w:divBdr>
    </w:div>
    <w:div w:id="305621839">
      <w:bodyDiv w:val="1"/>
      <w:marLeft w:val="0"/>
      <w:marRight w:val="0"/>
      <w:marTop w:val="0"/>
      <w:marBottom w:val="0"/>
      <w:divBdr>
        <w:top w:val="none" w:sz="0" w:space="0" w:color="auto"/>
        <w:left w:val="none" w:sz="0" w:space="0" w:color="auto"/>
        <w:bottom w:val="none" w:sz="0" w:space="0" w:color="auto"/>
        <w:right w:val="none" w:sz="0" w:space="0" w:color="auto"/>
      </w:divBdr>
    </w:div>
    <w:div w:id="317006118">
      <w:bodyDiv w:val="1"/>
      <w:marLeft w:val="0"/>
      <w:marRight w:val="0"/>
      <w:marTop w:val="0"/>
      <w:marBottom w:val="0"/>
      <w:divBdr>
        <w:top w:val="none" w:sz="0" w:space="0" w:color="auto"/>
        <w:left w:val="none" w:sz="0" w:space="0" w:color="auto"/>
        <w:bottom w:val="none" w:sz="0" w:space="0" w:color="auto"/>
        <w:right w:val="none" w:sz="0" w:space="0" w:color="auto"/>
      </w:divBdr>
    </w:div>
    <w:div w:id="324163376">
      <w:bodyDiv w:val="1"/>
      <w:marLeft w:val="0"/>
      <w:marRight w:val="0"/>
      <w:marTop w:val="0"/>
      <w:marBottom w:val="0"/>
      <w:divBdr>
        <w:top w:val="none" w:sz="0" w:space="0" w:color="auto"/>
        <w:left w:val="none" w:sz="0" w:space="0" w:color="auto"/>
        <w:bottom w:val="none" w:sz="0" w:space="0" w:color="auto"/>
        <w:right w:val="none" w:sz="0" w:space="0" w:color="auto"/>
      </w:divBdr>
      <w:divsChild>
        <w:div w:id="535318347">
          <w:marLeft w:val="173"/>
          <w:marRight w:val="0"/>
          <w:marTop w:val="0"/>
          <w:marBottom w:val="0"/>
          <w:divBdr>
            <w:top w:val="none" w:sz="0" w:space="0" w:color="auto"/>
            <w:left w:val="none" w:sz="0" w:space="0" w:color="auto"/>
            <w:bottom w:val="none" w:sz="0" w:space="0" w:color="auto"/>
            <w:right w:val="none" w:sz="0" w:space="0" w:color="auto"/>
          </w:divBdr>
        </w:div>
      </w:divsChild>
    </w:div>
    <w:div w:id="329452772">
      <w:bodyDiv w:val="1"/>
      <w:marLeft w:val="0"/>
      <w:marRight w:val="0"/>
      <w:marTop w:val="0"/>
      <w:marBottom w:val="0"/>
      <w:divBdr>
        <w:top w:val="none" w:sz="0" w:space="0" w:color="auto"/>
        <w:left w:val="none" w:sz="0" w:space="0" w:color="auto"/>
        <w:bottom w:val="none" w:sz="0" w:space="0" w:color="auto"/>
        <w:right w:val="none" w:sz="0" w:space="0" w:color="auto"/>
      </w:divBdr>
    </w:div>
    <w:div w:id="333455877">
      <w:bodyDiv w:val="1"/>
      <w:marLeft w:val="0"/>
      <w:marRight w:val="0"/>
      <w:marTop w:val="0"/>
      <w:marBottom w:val="0"/>
      <w:divBdr>
        <w:top w:val="none" w:sz="0" w:space="0" w:color="auto"/>
        <w:left w:val="none" w:sz="0" w:space="0" w:color="auto"/>
        <w:bottom w:val="none" w:sz="0" w:space="0" w:color="auto"/>
        <w:right w:val="none" w:sz="0" w:space="0" w:color="auto"/>
      </w:divBdr>
      <w:divsChild>
        <w:div w:id="138571396">
          <w:marLeft w:val="360"/>
          <w:marRight w:val="0"/>
          <w:marTop w:val="0"/>
          <w:marBottom w:val="0"/>
          <w:divBdr>
            <w:top w:val="none" w:sz="0" w:space="0" w:color="auto"/>
            <w:left w:val="none" w:sz="0" w:space="0" w:color="auto"/>
            <w:bottom w:val="none" w:sz="0" w:space="0" w:color="auto"/>
            <w:right w:val="none" w:sz="0" w:space="0" w:color="auto"/>
          </w:divBdr>
        </w:div>
        <w:div w:id="258605157">
          <w:marLeft w:val="360"/>
          <w:marRight w:val="0"/>
          <w:marTop w:val="0"/>
          <w:marBottom w:val="0"/>
          <w:divBdr>
            <w:top w:val="none" w:sz="0" w:space="0" w:color="auto"/>
            <w:left w:val="none" w:sz="0" w:space="0" w:color="auto"/>
            <w:bottom w:val="none" w:sz="0" w:space="0" w:color="auto"/>
            <w:right w:val="none" w:sz="0" w:space="0" w:color="auto"/>
          </w:divBdr>
        </w:div>
        <w:div w:id="512375653">
          <w:marLeft w:val="360"/>
          <w:marRight w:val="0"/>
          <w:marTop w:val="0"/>
          <w:marBottom w:val="0"/>
          <w:divBdr>
            <w:top w:val="none" w:sz="0" w:space="0" w:color="auto"/>
            <w:left w:val="none" w:sz="0" w:space="0" w:color="auto"/>
            <w:bottom w:val="none" w:sz="0" w:space="0" w:color="auto"/>
            <w:right w:val="none" w:sz="0" w:space="0" w:color="auto"/>
          </w:divBdr>
        </w:div>
        <w:div w:id="587081101">
          <w:marLeft w:val="360"/>
          <w:marRight w:val="0"/>
          <w:marTop w:val="0"/>
          <w:marBottom w:val="0"/>
          <w:divBdr>
            <w:top w:val="none" w:sz="0" w:space="0" w:color="auto"/>
            <w:left w:val="none" w:sz="0" w:space="0" w:color="auto"/>
            <w:bottom w:val="none" w:sz="0" w:space="0" w:color="auto"/>
            <w:right w:val="none" w:sz="0" w:space="0" w:color="auto"/>
          </w:divBdr>
        </w:div>
        <w:div w:id="690766336">
          <w:marLeft w:val="360"/>
          <w:marRight w:val="0"/>
          <w:marTop w:val="0"/>
          <w:marBottom w:val="0"/>
          <w:divBdr>
            <w:top w:val="none" w:sz="0" w:space="0" w:color="auto"/>
            <w:left w:val="none" w:sz="0" w:space="0" w:color="auto"/>
            <w:bottom w:val="none" w:sz="0" w:space="0" w:color="auto"/>
            <w:right w:val="none" w:sz="0" w:space="0" w:color="auto"/>
          </w:divBdr>
        </w:div>
        <w:div w:id="838232447">
          <w:marLeft w:val="360"/>
          <w:marRight w:val="0"/>
          <w:marTop w:val="0"/>
          <w:marBottom w:val="0"/>
          <w:divBdr>
            <w:top w:val="none" w:sz="0" w:space="0" w:color="auto"/>
            <w:left w:val="none" w:sz="0" w:space="0" w:color="auto"/>
            <w:bottom w:val="none" w:sz="0" w:space="0" w:color="auto"/>
            <w:right w:val="none" w:sz="0" w:space="0" w:color="auto"/>
          </w:divBdr>
        </w:div>
        <w:div w:id="885487616">
          <w:marLeft w:val="360"/>
          <w:marRight w:val="0"/>
          <w:marTop w:val="0"/>
          <w:marBottom w:val="0"/>
          <w:divBdr>
            <w:top w:val="none" w:sz="0" w:space="0" w:color="auto"/>
            <w:left w:val="none" w:sz="0" w:space="0" w:color="auto"/>
            <w:bottom w:val="none" w:sz="0" w:space="0" w:color="auto"/>
            <w:right w:val="none" w:sz="0" w:space="0" w:color="auto"/>
          </w:divBdr>
        </w:div>
        <w:div w:id="938567167">
          <w:marLeft w:val="360"/>
          <w:marRight w:val="0"/>
          <w:marTop w:val="0"/>
          <w:marBottom w:val="0"/>
          <w:divBdr>
            <w:top w:val="none" w:sz="0" w:space="0" w:color="auto"/>
            <w:left w:val="none" w:sz="0" w:space="0" w:color="auto"/>
            <w:bottom w:val="none" w:sz="0" w:space="0" w:color="auto"/>
            <w:right w:val="none" w:sz="0" w:space="0" w:color="auto"/>
          </w:divBdr>
        </w:div>
        <w:div w:id="1034386691">
          <w:marLeft w:val="360"/>
          <w:marRight w:val="0"/>
          <w:marTop w:val="0"/>
          <w:marBottom w:val="0"/>
          <w:divBdr>
            <w:top w:val="none" w:sz="0" w:space="0" w:color="auto"/>
            <w:left w:val="none" w:sz="0" w:space="0" w:color="auto"/>
            <w:bottom w:val="none" w:sz="0" w:space="0" w:color="auto"/>
            <w:right w:val="none" w:sz="0" w:space="0" w:color="auto"/>
          </w:divBdr>
        </w:div>
        <w:div w:id="1195996246">
          <w:marLeft w:val="360"/>
          <w:marRight w:val="0"/>
          <w:marTop w:val="0"/>
          <w:marBottom w:val="0"/>
          <w:divBdr>
            <w:top w:val="none" w:sz="0" w:space="0" w:color="auto"/>
            <w:left w:val="none" w:sz="0" w:space="0" w:color="auto"/>
            <w:bottom w:val="none" w:sz="0" w:space="0" w:color="auto"/>
            <w:right w:val="none" w:sz="0" w:space="0" w:color="auto"/>
          </w:divBdr>
        </w:div>
        <w:div w:id="1481537274">
          <w:marLeft w:val="360"/>
          <w:marRight w:val="0"/>
          <w:marTop w:val="0"/>
          <w:marBottom w:val="0"/>
          <w:divBdr>
            <w:top w:val="none" w:sz="0" w:space="0" w:color="auto"/>
            <w:left w:val="none" w:sz="0" w:space="0" w:color="auto"/>
            <w:bottom w:val="none" w:sz="0" w:space="0" w:color="auto"/>
            <w:right w:val="none" w:sz="0" w:space="0" w:color="auto"/>
          </w:divBdr>
        </w:div>
        <w:div w:id="1736968870">
          <w:marLeft w:val="360"/>
          <w:marRight w:val="0"/>
          <w:marTop w:val="0"/>
          <w:marBottom w:val="0"/>
          <w:divBdr>
            <w:top w:val="none" w:sz="0" w:space="0" w:color="auto"/>
            <w:left w:val="none" w:sz="0" w:space="0" w:color="auto"/>
            <w:bottom w:val="none" w:sz="0" w:space="0" w:color="auto"/>
            <w:right w:val="none" w:sz="0" w:space="0" w:color="auto"/>
          </w:divBdr>
        </w:div>
        <w:div w:id="1896432004">
          <w:marLeft w:val="360"/>
          <w:marRight w:val="0"/>
          <w:marTop w:val="0"/>
          <w:marBottom w:val="0"/>
          <w:divBdr>
            <w:top w:val="none" w:sz="0" w:space="0" w:color="auto"/>
            <w:left w:val="none" w:sz="0" w:space="0" w:color="auto"/>
            <w:bottom w:val="none" w:sz="0" w:space="0" w:color="auto"/>
            <w:right w:val="none" w:sz="0" w:space="0" w:color="auto"/>
          </w:divBdr>
        </w:div>
        <w:div w:id="2012026073">
          <w:marLeft w:val="360"/>
          <w:marRight w:val="0"/>
          <w:marTop w:val="0"/>
          <w:marBottom w:val="0"/>
          <w:divBdr>
            <w:top w:val="none" w:sz="0" w:space="0" w:color="auto"/>
            <w:left w:val="none" w:sz="0" w:space="0" w:color="auto"/>
            <w:bottom w:val="none" w:sz="0" w:space="0" w:color="auto"/>
            <w:right w:val="none" w:sz="0" w:space="0" w:color="auto"/>
          </w:divBdr>
        </w:div>
      </w:divsChild>
    </w:div>
    <w:div w:id="336739691">
      <w:bodyDiv w:val="1"/>
      <w:marLeft w:val="0"/>
      <w:marRight w:val="0"/>
      <w:marTop w:val="0"/>
      <w:marBottom w:val="0"/>
      <w:divBdr>
        <w:top w:val="none" w:sz="0" w:space="0" w:color="auto"/>
        <w:left w:val="none" w:sz="0" w:space="0" w:color="auto"/>
        <w:bottom w:val="none" w:sz="0" w:space="0" w:color="auto"/>
        <w:right w:val="none" w:sz="0" w:space="0" w:color="auto"/>
      </w:divBdr>
      <w:divsChild>
        <w:div w:id="1548834646">
          <w:marLeft w:val="173"/>
          <w:marRight w:val="0"/>
          <w:marTop w:val="0"/>
          <w:marBottom w:val="0"/>
          <w:divBdr>
            <w:top w:val="none" w:sz="0" w:space="0" w:color="auto"/>
            <w:left w:val="none" w:sz="0" w:space="0" w:color="auto"/>
            <w:bottom w:val="none" w:sz="0" w:space="0" w:color="auto"/>
            <w:right w:val="none" w:sz="0" w:space="0" w:color="auto"/>
          </w:divBdr>
        </w:div>
      </w:divsChild>
    </w:div>
    <w:div w:id="353726941">
      <w:bodyDiv w:val="1"/>
      <w:marLeft w:val="0"/>
      <w:marRight w:val="0"/>
      <w:marTop w:val="0"/>
      <w:marBottom w:val="0"/>
      <w:divBdr>
        <w:top w:val="none" w:sz="0" w:space="0" w:color="auto"/>
        <w:left w:val="none" w:sz="0" w:space="0" w:color="auto"/>
        <w:bottom w:val="none" w:sz="0" w:space="0" w:color="auto"/>
        <w:right w:val="none" w:sz="0" w:space="0" w:color="auto"/>
      </w:divBdr>
    </w:div>
    <w:div w:id="354118689">
      <w:bodyDiv w:val="1"/>
      <w:marLeft w:val="0"/>
      <w:marRight w:val="0"/>
      <w:marTop w:val="0"/>
      <w:marBottom w:val="0"/>
      <w:divBdr>
        <w:top w:val="none" w:sz="0" w:space="0" w:color="auto"/>
        <w:left w:val="none" w:sz="0" w:space="0" w:color="auto"/>
        <w:bottom w:val="none" w:sz="0" w:space="0" w:color="auto"/>
        <w:right w:val="none" w:sz="0" w:space="0" w:color="auto"/>
      </w:divBdr>
      <w:divsChild>
        <w:div w:id="1973049451">
          <w:marLeft w:val="173"/>
          <w:marRight w:val="0"/>
          <w:marTop w:val="0"/>
          <w:marBottom w:val="0"/>
          <w:divBdr>
            <w:top w:val="none" w:sz="0" w:space="0" w:color="auto"/>
            <w:left w:val="none" w:sz="0" w:space="0" w:color="auto"/>
            <w:bottom w:val="none" w:sz="0" w:space="0" w:color="auto"/>
            <w:right w:val="none" w:sz="0" w:space="0" w:color="auto"/>
          </w:divBdr>
        </w:div>
      </w:divsChild>
    </w:div>
    <w:div w:id="355811831">
      <w:bodyDiv w:val="1"/>
      <w:marLeft w:val="0"/>
      <w:marRight w:val="0"/>
      <w:marTop w:val="0"/>
      <w:marBottom w:val="0"/>
      <w:divBdr>
        <w:top w:val="none" w:sz="0" w:space="0" w:color="auto"/>
        <w:left w:val="none" w:sz="0" w:space="0" w:color="auto"/>
        <w:bottom w:val="none" w:sz="0" w:space="0" w:color="auto"/>
        <w:right w:val="none" w:sz="0" w:space="0" w:color="auto"/>
      </w:divBdr>
    </w:div>
    <w:div w:id="385759919">
      <w:bodyDiv w:val="1"/>
      <w:marLeft w:val="0"/>
      <w:marRight w:val="0"/>
      <w:marTop w:val="0"/>
      <w:marBottom w:val="0"/>
      <w:divBdr>
        <w:top w:val="none" w:sz="0" w:space="0" w:color="auto"/>
        <w:left w:val="none" w:sz="0" w:space="0" w:color="auto"/>
        <w:bottom w:val="none" w:sz="0" w:space="0" w:color="auto"/>
        <w:right w:val="none" w:sz="0" w:space="0" w:color="auto"/>
      </w:divBdr>
    </w:div>
    <w:div w:id="412507450">
      <w:bodyDiv w:val="1"/>
      <w:marLeft w:val="0"/>
      <w:marRight w:val="0"/>
      <w:marTop w:val="0"/>
      <w:marBottom w:val="0"/>
      <w:divBdr>
        <w:top w:val="none" w:sz="0" w:space="0" w:color="auto"/>
        <w:left w:val="none" w:sz="0" w:space="0" w:color="auto"/>
        <w:bottom w:val="none" w:sz="0" w:space="0" w:color="auto"/>
        <w:right w:val="none" w:sz="0" w:space="0" w:color="auto"/>
      </w:divBdr>
    </w:div>
    <w:div w:id="429353445">
      <w:bodyDiv w:val="1"/>
      <w:marLeft w:val="0"/>
      <w:marRight w:val="0"/>
      <w:marTop w:val="0"/>
      <w:marBottom w:val="0"/>
      <w:divBdr>
        <w:top w:val="none" w:sz="0" w:space="0" w:color="auto"/>
        <w:left w:val="none" w:sz="0" w:space="0" w:color="auto"/>
        <w:bottom w:val="none" w:sz="0" w:space="0" w:color="auto"/>
        <w:right w:val="none" w:sz="0" w:space="0" w:color="auto"/>
      </w:divBdr>
      <w:divsChild>
        <w:div w:id="851601876">
          <w:marLeft w:val="274"/>
          <w:marRight w:val="0"/>
          <w:marTop w:val="0"/>
          <w:marBottom w:val="0"/>
          <w:divBdr>
            <w:top w:val="none" w:sz="0" w:space="0" w:color="auto"/>
            <w:left w:val="none" w:sz="0" w:space="0" w:color="auto"/>
            <w:bottom w:val="none" w:sz="0" w:space="0" w:color="auto"/>
            <w:right w:val="none" w:sz="0" w:space="0" w:color="auto"/>
          </w:divBdr>
        </w:div>
      </w:divsChild>
    </w:div>
    <w:div w:id="452333845">
      <w:bodyDiv w:val="1"/>
      <w:marLeft w:val="0"/>
      <w:marRight w:val="0"/>
      <w:marTop w:val="0"/>
      <w:marBottom w:val="0"/>
      <w:divBdr>
        <w:top w:val="none" w:sz="0" w:space="0" w:color="auto"/>
        <w:left w:val="none" w:sz="0" w:space="0" w:color="auto"/>
        <w:bottom w:val="none" w:sz="0" w:space="0" w:color="auto"/>
        <w:right w:val="none" w:sz="0" w:space="0" w:color="auto"/>
      </w:divBdr>
      <w:divsChild>
        <w:div w:id="431048840">
          <w:marLeft w:val="274"/>
          <w:marRight w:val="0"/>
          <w:marTop w:val="0"/>
          <w:marBottom w:val="200"/>
          <w:divBdr>
            <w:top w:val="none" w:sz="0" w:space="0" w:color="auto"/>
            <w:left w:val="none" w:sz="0" w:space="0" w:color="auto"/>
            <w:bottom w:val="none" w:sz="0" w:space="0" w:color="auto"/>
            <w:right w:val="none" w:sz="0" w:space="0" w:color="auto"/>
          </w:divBdr>
        </w:div>
        <w:div w:id="666440884">
          <w:marLeft w:val="274"/>
          <w:marRight w:val="0"/>
          <w:marTop w:val="0"/>
          <w:marBottom w:val="200"/>
          <w:divBdr>
            <w:top w:val="none" w:sz="0" w:space="0" w:color="auto"/>
            <w:left w:val="none" w:sz="0" w:space="0" w:color="auto"/>
            <w:bottom w:val="none" w:sz="0" w:space="0" w:color="auto"/>
            <w:right w:val="none" w:sz="0" w:space="0" w:color="auto"/>
          </w:divBdr>
        </w:div>
        <w:div w:id="790703882">
          <w:marLeft w:val="274"/>
          <w:marRight w:val="0"/>
          <w:marTop w:val="0"/>
          <w:marBottom w:val="0"/>
          <w:divBdr>
            <w:top w:val="none" w:sz="0" w:space="0" w:color="auto"/>
            <w:left w:val="none" w:sz="0" w:space="0" w:color="auto"/>
            <w:bottom w:val="none" w:sz="0" w:space="0" w:color="auto"/>
            <w:right w:val="none" w:sz="0" w:space="0" w:color="auto"/>
          </w:divBdr>
        </w:div>
        <w:div w:id="796290217">
          <w:marLeft w:val="274"/>
          <w:marRight w:val="0"/>
          <w:marTop w:val="0"/>
          <w:marBottom w:val="0"/>
          <w:divBdr>
            <w:top w:val="none" w:sz="0" w:space="0" w:color="auto"/>
            <w:left w:val="none" w:sz="0" w:space="0" w:color="auto"/>
            <w:bottom w:val="none" w:sz="0" w:space="0" w:color="auto"/>
            <w:right w:val="none" w:sz="0" w:space="0" w:color="auto"/>
          </w:divBdr>
        </w:div>
        <w:div w:id="972905027">
          <w:marLeft w:val="360"/>
          <w:marRight w:val="0"/>
          <w:marTop w:val="0"/>
          <w:marBottom w:val="0"/>
          <w:divBdr>
            <w:top w:val="none" w:sz="0" w:space="0" w:color="auto"/>
            <w:left w:val="none" w:sz="0" w:space="0" w:color="auto"/>
            <w:bottom w:val="none" w:sz="0" w:space="0" w:color="auto"/>
            <w:right w:val="none" w:sz="0" w:space="0" w:color="auto"/>
          </w:divBdr>
        </w:div>
        <w:div w:id="1253315546">
          <w:marLeft w:val="274"/>
          <w:marRight w:val="0"/>
          <w:marTop w:val="0"/>
          <w:marBottom w:val="200"/>
          <w:divBdr>
            <w:top w:val="none" w:sz="0" w:space="0" w:color="auto"/>
            <w:left w:val="none" w:sz="0" w:space="0" w:color="auto"/>
            <w:bottom w:val="none" w:sz="0" w:space="0" w:color="auto"/>
            <w:right w:val="none" w:sz="0" w:space="0" w:color="auto"/>
          </w:divBdr>
        </w:div>
        <w:div w:id="1274900707">
          <w:marLeft w:val="274"/>
          <w:marRight w:val="0"/>
          <w:marTop w:val="0"/>
          <w:marBottom w:val="0"/>
          <w:divBdr>
            <w:top w:val="none" w:sz="0" w:space="0" w:color="auto"/>
            <w:left w:val="none" w:sz="0" w:space="0" w:color="auto"/>
            <w:bottom w:val="none" w:sz="0" w:space="0" w:color="auto"/>
            <w:right w:val="none" w:sz="0" w:space="0" w:color="auto"/>
          </w:divBdr>
        </w:div>
        <w:div w:id="1300843753">
          <w:marLeft w:val="274"/>
          <w:marRight w:val="0"/>
          <w:marTop w:val="0"/>
          <w:marBottom w:val="0"/>
          <w:divBdr>
            <w:top w:val="none" w:sz="0" w:space="0" w:color="auto"/>
            <w:left w:val="none" w:sz="0" w:space="0" w:color="auto"/>
            <w:bottom w:val="none" w:sz="0" w:space="0" w:color="auto"/>
            <w:right w:val="none" w:sz="0" w:space="0" w:color="auto"/>
          </w:divBdr>
        </w:div>
        <w:div w:id="1731420195">
          <w:marLeft w:val="274"/>
          <w:marRight w:val="0"/>
          <w:marTop w:val="0"/>
          <w:marBottom w:val="0"/>
          <w:divBdr>
            <w:top w:val="none" w:sz="0" w:space="0" w:color="auto"/>
            <w:left w:val="none" w:sz="0" w:space="0" w:color="auto"/>
            <w:bottom w:val="none" w:sz="0" w:space="0" w:color="auto"/>
            <w:right w:val="none" w:sz="0" w:space="0" w:color="auto"/>
          </w:divBdr>
        </w:div>
      </w:divsChild>
    </w:div>
    <w:div w:id="455106341">
      <w:bodyDiv w:val="1"/>
      <w:marLeft w:val="0"/>
      <w:marRight w:val="0"/>
      <w:marTop w:val="0"/>
      <w:marBottom w:val="0"/>
      <w:divBdr>
        <w:top w:val="none" w:sz="0" w:space="0" w:color="auto"/>
        <w:left w:val="none" w:sz="0" w:space="0" w:color="auto"/>
        <w:bottom w:val="none" w:sz="0" w:space="0" w:color="auto"/>
        <w:right w:val="none" w:sz="0" w:space="0" w:color="auto"/>
      </w:divBdr>
      <w:divsChild>
        <w:div w:id="806243708">
          <w:marLeft w:val="173"/>
          <w:marRight w:val="0"/>
          <w:marTop w:val="0"/>
          <w:marBottom w:val="0"/>
          <w:divBdr>
            <w:top w:val="none" w:sz="0" w:space="0" w:color="auto"/>
            <w:left w:val="none" w:sz="0" w:space="0" w:color="auto"/>
            <w:bottom w:val="none" w:sz="0" w:space="0" w:color="auto"/>
            <w:right w:val="none" w:sz="0" w:space="0" w:color="auto"/>
          </w:divBdr>
        </w:div>
      </w:divsChild>
    </w:div>
    <w:div w:id="476923633">
      <w:bodyDiv w:val="1"/>
      <w:marLeft w:val="0"/>
      <w:marRight w:val="0"/>
      <w:marTop w:val="0"/>
      <w:marBottom w:val="0"/>
      <w:divBdr>
        <w:top w:val="none" w:sz="0" w:space="0" w:color="auto"/>
        <w:left w:val="none" w:sz="0" w:space="0" w:color="auto"/>
        <w:bottom w:val="none" w:sz="0" w:space="0" w:color="auto"/>
        <w:right w:val="none" w:sz="0" w:space="0" w:color="auto"/>
      </w:divBdr>
      <w:divsChild>
        <w:div w:id="152453579">
          <w:marLeft w:val="274"/>
          <w:marRight w:val="0"/>
          <w:marTop w:val="0"/>
          <w:marBottom w:val="0"/>
          <w:divBdr>
            <w:top w:val="none" w:sz="0" w:space="0" w:color="auto"/>
            <w:left w:val="none" w:sz="0" w:space="0" w:color="auto"/>
            <w:bottom w:val="none" w:sz="0" w:space="0" w:color="auto"/>
            <w:right w:val="none" w:sz="0" w:space="0" w:color="auto"/>
          </w:divBdr>
        </w:div>
      </w:divsChild>
    </w:div>
    <w:div w:id="501160081">
      <w:bodyDiv w:val="1"/>
      <w:marLeft w:val="0"/>
      <w:marRight w:val="0"/>
      <w:marTop w:val="0"/>
      <w:marBottom w:val="0"/>
      <w:divBdr>
        <w:top w:val="none" w:sz="0" w:space="0" w:color="auto"/>
        <w:left w:val="none" w:sz="0" w:space="0" w:color="auto"/>
        <w:bottom w:val="none" w:sz="0" w:space="0" w:color="auto"/>
        <w:right w:val="none" w:sz="0" w:space="0" w:color="auto"/>
      </w:divBdr>
    </w:div>
    <w:div w:id="502358066">
      <w:bodyDiv w:val="1"/>
      <w:marLeft w:val="0"/>
      <w:marRight w:val="0"/>
      <w:marTop w:val="0"/>
      <w:marBottom w:val="0"/>
      <w:divBdr>
        <w:top w:val="none" w:sz="0" w:space="0" w:color="auto"/>
        <w:left w:val="none" w:sz="0" w:space="0" w:color="auto"/>
        <w:bottom w:val="none" w:sz="0" w:space="0" w:color="auto"/>
        <w:right w:val="none" w:sz="0" w:space="0" w:color="auto"/>
      </w:divBdr>
    </w:div>
    <w:div w:id="564225272">
      <w:bodyDiv w:val="1"/>
      <w:marLeft w:val="0"/>
      <w:marRight w:val="0"/>
      <w:marTop w:val="0"/>
      <w:marBottom w:val="0"/>
      <w:divBdr>
        <w:top w:val="none" w:sz="0" w:space="0" w:color="auto"/>
        <w:left w:val="none" w:sz="0" w:space="0" w:color="auto"/>
        <w:bottom w:val="none" w:sz="0" w:space="0" w:color="auto"/>
        <w:right w:val="none" w:sz="0" w:space="0" w:color="auto"/>
      </w:divBdr>
      <w:divsChild>
        <w:div w:id="56707199">
          <w:marLeft w:val="360"/>
          <w:marRight w:val="0"/>
          <w:marTop w:val="0"/>
          <w:marBottom w:val="0"/>
          <w:divBdr>
            <w:top w:val="none" w:sz="0" w:space="0" w:color="auto"/>
            <w:left w:val="none" w:sz="0" w:space="0" w:color="auto"/>
            <w:bottom w:val="none" w:sz="0" w:space="0" w:color="auto"/>
            <w:right w:val="none" w:sz="0" w:space="0" w:color="auto"/>
          </w:divBdr>
        </w:div>
        <w:div w:id="118570959">
          <w:marLeft w:val="360"/>
          <w:marRight w:val="0"/>
          <w:marTop w:val="0"/>
          <w:marBottom w:val="0"/>
          <w:divBdr>
            <w:top w:val="none" w:sz="0" w:space="0" w:color="auto"/>
            <w:left w:val="none" w:sz="0" w:space="0" w:color="auto"/>
            <w:bottom w:val="none" w:sz="0" w:space="0" w:color="auto"/>
            <w:right w:val="none" w:sz="0" w:space="0" w:color="auto"/>
          </w:divBdr>
        </w:div>
        <w:div w:id="244653778">
          <w:marLeft w:val="360"/>
          <w:marRight w:val="0"/>
          <w:marTop w:val="0"/>
          <w:marBottom w:val="0"/>
          <w:divBdr>
            <w:top w:val="none" w:sz="0" w:space="0" w:color="auto"/>
            <w:left w:val="none" w:sz="0" w:space="0" w:color="auto"/>
            <w:bottom w:val="none" w:sz="0" w:space="0" w:color="auto"/>
            <w:right w:val="none" w:sz="0" w:space="0" w:color="auto"/>
          </w:divBdr>
        </w:div>
        <w:div w:id="263077560">
          <w:marLeft w:val="360"/>
          <w:marRight w:val="0"/>
          <w:marTop w:val="0"/>
          <w:marBottom w:val="0"/>
          <w:divBdr>
            <w:top w:val="none" w:sz="0" w:space="0" w:color="auto"/>
            <w:left w:val="none" w:sz="0" w:space="0" w:color="auto"/>
            <w:bottom w:val="none" w:sz="0" w:space="0" w:color="auto"/>
            <w:right w:val="none" w:sz="0" w:space="0" w:color="auto"/>
          </w:divBdr>
        </w:div>
        <w:div w:id="302199507">
          <w:marLeft w:val="360"/>
          <w:marRight w:val="0"/>
          <w:marTop w:val="0"/>
          <w:marBottom w:val="0"/>
          <w:divBdr>
            <w:top w:val="none" w:sz="0" w:space="0" w:color="auto"/>
            <w:left w:val="none" w:sz="0" w:space="0" w:color="auto"/>
            <w:bottom w:val="none" w:sz="0" w:space="0" w:color="auto"/>
            <w:right w:val="none" w:sz="0" w:space="0" w:color="auto"/>
          </w:divBdr>
        </w:div>
        <w:div w:id="322972845">
          <w:marLeft w:val="360"/>
          <w:marRight w:val="0"/>
          <w:marTop w:val="0"/>
          <w:marBottom w:val="0"/>
          <w:divBdr>
            <w:top w:val="none" w:sz="0" w:space="0" w:color="auto"/>
            <w:left w:val="none" w:sz="0" w:space="0" w:color="auto"/>
            <w:bottom w:val="none" w:sz="0" w:space="0" w:color="auto"/>
            <w:right w:val="none" w:sz="0" w:space="0" w:color="auto"/>
          </w:divBdr>
        </w:div>
        <w:div w:id="590628355">
          <w:marLeft w:val="360"/>
          <w:marRight w:val="0"/>
          <w:marTop w:val="0"/>
          <w:marBottom w:val="0"/>
          <w:divBdr>
            <w:top w:val="none" w:sz="0" w:space="0" w:color="auto"/>
            <w:left w:val="none" w:sz="0" w:space="0" w:color="auto"/>
            <w:bottom w:val="none" w:sz="0" w:space="0" w:color="auto"/>
            <w:right w:val="none" w:sz="0" w:space="0" w:color="auto"/>
          </w:divBdr>
        </w:div>
        <w:div w:id="599527152">
          <w:marLeft w:val="360"/>
          <w:marRight w:val="0"/>
          <w:marTop w:val="0"/>
          <w:marBottom w:val="0"/>
          <w:divBdr>
            <w:top w:val="none" w:sz="0" w:space="0" w:color="auto"/>
            <w:left w:val="none" w:sz="0" w:space="0" w:color="auto"/>
            <w:bottom w:val="none" w:sz="0" w:space="0" w:color="auto"/>
            <w:right w:val="none" w:sz="0" w:space="0" w:color="auto"/>
          </w:divBdr>
        </w:div>
        <w:div w:id="691348264">
          <w:marLeft w:val="360"/>
          <w:marRight w:val="0"/>
          <w:marTop w:val="0"/>
          <w:marBottom w:val="0"/>
          <w:divBdr>
            <w:top w:val="none" w:sz="0" w:space="0" w:color="auto"/>
            <w:left w:val="none" w:sz="0" w:space="0" w:color="auto"/>
            <w:bottom w:val="none" w:sz="0" w:space="0" w:color="auto"/>
            <w:right w:val="none" w:sz="0" w:space="0" w:color="auto"/>
          </w:divBdr>
        </w:div>
        <w:div w:id="715159345">
          <w:marLeft w:val="360"/>
          <w:marRight w:val="0"/>
          <w:marTop w:val="0"/>
          <w:marBottom w:val="0"/>
          <w:divBdr>
            <w:top w:val="none" w:sz="0" w:space="0" w:color="auto"/>
            <w:left w:val="none" w:sz="0" w:space="0" w:color="auto"/>
            <w:bottom w:val="none" w:sz="0" w:space="0" w:color="auto"/>
            <w:right w:val="none" w:sz="0" w:space="0" w:color="auto"/>
          </w:divBdr>
        </w:div>
        <w:div w:id="738986292">
          <w:marLeft w:val="360"/>
          <w:marRight w:val="0"/>
          <w:marTop w:val="0"/>
          <w:marBottom w:val="0"/>
          <w:divBdr>
            <w:top w:val="none" w:sz="0" w:space="0" w:color="auto"/>
            <w:left w:val="none" w:sz="0" w:space="0" w:color="auto"/>
            <w:bottom w:val="none" w:sz="0" w:space="0" w:color="auto"/>
            <w:right w:val="none" w:sz="0" w:space="0" w:color="auto"/>
          </w:divBdr>
        </w:div>
        <w:div w:id="832986934">
          <w:marLeft w:val="360"/>
          <w:marRight w:val="0"/>
          <w:marTop w:val="0"/>
          <w:marBottom w:val="0"/>
          <w:divBdr>
            <w:top w:val="none" w:sz="0" w:space="0" w:color="auto"/>
            <w:left w:val="none" w:sz="0" w:space="0" w:color="auto"/>
            <w:bottom w:val="none" w:sz="0" w:space="0" w:color="auto"/>
            <w:right w:val="none" w:sz="0" w:space="0" w:color="auto"/>
          </w:divBdr>
        </w:div>
        <w:div w:id="866411049">
          <w:marLeft w:val="360"/>
          <w:marRight w:val="0"/>
          <w:marTop w:val="0"/>
          <w:marBottom w:val="0"/>
          <w:divBdr>
            <w:top w:val="none" w:sz="0" w:space="0" w:color="auto"/>
            <w:left w:val="none" w:sz="0" w:space="0" w:color="auto"/>
            <w:bottom w:val="none" w:sz="0" w:space="0" w:color="auto"/>
            <w:right w:val="none" w:sz="0" w:space="0" w:color="auto"/>
          </w:divBdr>
        </w:div>
        <w:div w:id="1053506437">
          <w:marLeft w:val="360"/>
          <w:marRight w:val="0"/>
          <w:marTop w:val="0"/>
          <w:marBottom w:val="0"/>
          <w:divBdr>
            <w:top w:val="none" w:sz="0" w:space="0" w:color="auto"/>
            <w:left w:val="none" w:sz="0" w:space="0" w:color="auto"/>
            <w:bottom w:val="none" w:sz="0" w:space="0" w:color="auto"/>
            <w:right w:val="none" w:sz="0" w:space="0" w:color="auto"/>
          </w:divBdr>
        </w:div>
        <w:div w:id="1053696648">
          <w:marLeft w:val="360"/>
          <w:marRight w:val="0"/>
          <w:marTop w:val="0"/>
          <w:marBottom w:val="0"/>
          <w:divBdr>
            <w:top w:val="none" w:sz="0" w:space="0" w:color="auto"/>
            <w:left w:val="none" w:sz="0" w:space="0" w:color="auto"/>
            <w:bottom w:val="none" w:sz="0" w:space="0" w:color="auto"/>
            <w:right w:val="none" w:sz="0" w:space="0" w:color="auto"/>
          </w:divBdr>
        </w:div>
        <w:div w:id="1097410800">
          <w:marLeft w:val="360"/>
          <w:marRight w:val="0"/>
          <w:marTop w:val="0"/>
          <w:marBottom w:val="0"/>
          <w:divBdr>
            <w:top w:val="none" w:sz="0" w:space="0" w:color="auto"/>
            <w:left w:val="none" w:sz="0" w:space="0" w:color="auto"/>
            <w:bottom w:val="none" w:sz="0" w:space="0" w:color="auto"/>
            <w:right w:val="none" w:sz="0" w:space="0" w:color="auto"/>
          </w:divBdr>
        </w:div>
        <w:div w:id="1153526485">
          <w:marLeft w:val="360"/>
          <w:marRight w:val="0"/>
          <w:marTop w:val="0"/>
          <w:marBottom w:val="0"/>
          <w:divBdr>
            <w:top w:val="none" w:sz="0" w:space="0" w:color="auto"/>
            <w:left w:val="none" w:sz="0" w:space="0" w:color="auto"/>
            <w:bottom w:val="none" w:sz="0" w:space="0" w:color="auto"/>
            <w:right w:val="none" w:sz="0" w:space="0" w:color="auto"/>
          </w:divBdr>
        </w:div>
        <w:div w:id="1177158298">
          <w:marLeft w:val="360"/>
          <w:marRight w:val="0"/>
          <w:marTop w:val="0"/>
          <w:marBottom w:val="0"/>
          <w:divBdr>
            <w:top w:val="none" w:sz="0" w:space="0" w:color="auto"/>
            <w:left w:val="none" w:sz="0" w:space="0" w:color="auto"/>
            <w:bottom w:val="none" w:sz="0" w:space="0" w:color="auto"/>
            <w:right w:val="none" w:sz="0" w:space="0" w:color="auto"/>
          </w:divBdr>
        </w:div>
        <w:div w:id="1399208119">
          <w:marLeft w:val="360"/>
          <w:marRight w:val="0"/>
          <w:marTop w:val="0"/>
          <w:marBottom w:val="0"/>
          <w:divBdr>
            <w:top w:val="none" w:sz="0" w:space="0" w:color="auto"/>
            <w:left w:val="none" w:sz="0" w:space="0" w:color="auto"/>
            <w:bottom w:val="none" w:sz="0" w:space="0" w:color="auto"/>
            <w:right w:val="none" w:sz="0" w:space="0" w:color="auto"/>
          </w:divBdr>
        </w:div>
        <w:div w:id="1450710135">
          <w:marLeft w:val="360"/>
          <w:marRight w:val="0"/>
          <w:marTop w:val="0"/>
          <w:marBottom w:val="0"/>
          <w:divBdr>
            <w:top w:val="none" w:sz="0" w:space="0" w:color="auto"/>
            <w:left w:val="none" w:sz="0" w:space="0" w:color="auto"/>
            <w:bottom w:val="none" w:sz="0" w:space="0" w:color="auto"/>
            <w:right w:val="none" w:sz="0" w:space="0" w:color="auto"/>
          </w:divBdr>
        </w:div>
        <w:div w:id="1499493541">
          <w:marLeft w:val="360"/>
          <w:marRight w:val="0"/>
          <w:marTop w:val="0"/>
          <w:marBottom w:val="0"/>
          <w:divBdr>
            <w:top w:val="none" w:sz="0" w:space="0" w:color="auto"/>
            <w:left w:val="none" w:sz="0" w:space="0" w:color="auto"/>
            <w:bottom w:val="none" w:sz="0" w:space="0" w:color="auto"/>
            <w:right w:val="none" w:sz="0" w:space="0" w:color="auto"/>
          </w:divBdr>
        </w:div>
        <w:div w:id="1601790207">
          <w:marLeft w:val="360"/>
          <w:marRight w:val="0"/>
          <w:marTop w:val="0"/>
          <w:marBottom w:val="0"/>
          <w:divBdr>
            <w:top w:val="none" w:sz="0" w:space="0" w:color="auto"/>
            <w:left w:val="none" w:sz="0" w:space="0" w:color="auto"/>
            <w:bottom w:val="none" w:sz="0" w:space="0" w:color="auto"/>
            <w:right w:val="none" w:sz="0" w:space="0" w:color="auto"/>
          </w:divBdr>
        </w:div>
        <w:div w:id="1651711400">
          <w:marLeft w:val="360"/>
          <w:marRight w:val="0"/>
          <w:marTop w:val="0"/>
          <w:marBottom w:val="0"/>
          <w:divBdr>
            <w:top w:val="none" w:sz="0" w:space="0" w:color="auto"/>
            <w:left w:val="none" w:sz="0" w:space="0" w:color="auto"/>
            <w:bottom w:val="none" w:sz="0" w:space="0" w:color="auto"/>
            <w:right w:val="none" w:sz="0" w:space="0" w:color="auto"/>
          </w:divBdr>
        </w:div>
        <w:div w:id="1659991848">
          <w:marLeft w:val="360"/>
          <w:marRight w:val="0"/>
          <w:marTop w:val="0"/>
          <w:marBottom w:val="0"/>
          <w:divBdr>
            <w:top w:val="none" w:sz="0" w:space="0" w:color="auto"/>
            <w:left w:val="none" w:sz="0" w:space="0" w:color="auto"/>
            <w:bottom w:val="none" w:sz="0" w:space="0" w:color="auto"/>
            <w:right w:val="none" w:sz="0" w:space="0" w:color="auto"/>
          </w:divBdr>
        </w:div>
        <w:div w:id="1697081408">
          <w:marLeft w:val="360"/>
          <w:marRight w:val="0"/>
          <w:marTop w:val="0"/>
          <w:marBottom w:val="0"/>
          <w:divBdr>
            <w:top w:val="none" w:sz="0" w:space="0" w:color="auto"/>
            <w:left w:val="none" w:sz="0" w:space="0" w:color="auto"/>
            <w:bottom w:val="none" w:sz="0" w:space="0" w:color="auto"/>
            <w:right w:val="none" w:sz="0" w:space="0" w:color="auto"/>
          </w:divBdr>
        </w:div>
        <w:div w:id="1774469475">
          <w:marLeft w:val="360"/>
          <w:marRight w:val="0"/>
          <w:marTop w:val="0"/>
          <w:marBottom w:val="0"/>
          <w:divBdr>
            <w:top w:val="none" w:sz="0" w:space="0" w:color="auto"/>
            <w:left w:val="none" w:sz="0" w:space="0" w:color="auto"/>
            <w:bottom w:val="none" w:sz="0" w:space="0" w:color="auto"/>
            <w:right w:val="none" w:sz="0" w:space="0" w:color="auto"/>
          </w:divBdr>
        </w:div>
        <w:div w:id="1817143269">
          <w:marLeft w:val="360"/>
          <w:marRight w:val="0"/>
          <w:marTop w:val="0"/>
          <w:marBottom w:val="0"/>
          <w:divBdr>
            <w:top w:val="none" w:sz="0" w:space="0" w:color="auto"/>
            <w:left w:val="none" w:sz="0" w:space="0" w:color="auto"/>
            <w:bottom w:val="none" w:sz="0" w:space="0" w:color="auto"/>
            <w:right w:val="none" w:sz="0" w:space="0" w:color="auto"/>
          </w:divBdr>
        </w:div>
        <w:div w:id="1819615729">
          <w:marLeft w:val="360"/>
          <w:marRight w:val="0"/>
          <w:marTop w:val="0"/>
          <w:marBottom w:val="0"/>
          <w:divBdr>
            <w:top w:val="none" w:sz="0" w:space="0" w:color="auto"/>
            <w:left w:val="none" w:sz="0" w:space="0" w:color="auto"/>
            <w:bottom w:val="none" w:sz="0" w:space="0" w:color="auto"/>
            <w:right w:val="none" w:sz="0" w:space="0" w:color="auto"/>
          </w:divBdr>
        </w:div>
      </w:divsChild>
    </w:div>
    <w:div w:id="580530059">
      <w:bodyDiv w:val="1"/>
      <w:marLeft w:val="0"/>
      <w:marRight w:val="0"/>
      <w:marTop w:val="0"/>
      <w:marBottom w:val="0"/>
      <w:divBdr>
        <w:top w:val="none" w:sz="0" w:space="0" w:color="auto"/>
        <w:left w:val="none" w:sz="0" w:space="0" w:color="auto"/>
        <w:bottom w:val="none" w:sz="0" w:space="0" w:color="auto"/>
        <w:right w:val="none" w:sz="0" w:space="0" w:color="auto"/>
      </w:divBdr>
    </w:div>
    <w:div w:id="590355429">
      <w:marLeft w:val="274"/>
      <w:marRight w:val="0"/>
      <w:marTop w:val="0"/>
      <w:marBottom w:val="0"/>
      <w:divBdr>
        <w:top w:val="none" w:sz="0" w:space="0" w:color="auto"/>
        <w:left w:val="none" w:sz="0" w:space="0" w:color="auto"/>
        <w:bottom w:val="none" w:sz="0" w:space="0" w:color="auto"/>
        <w:right w:val="none" w:sz="0" w:space="0" w:color="auto"/>
      </w:divBdr>
    </w:div>
    <w:div w:id="612638643">
      <w:bodyDiv w:val="1"/>
      <w:marLeft w:val="0"/>
      <w:marRight w:val="0"/>
      <w:marTop w:val="0"/>
      <w:marBottom w:val="0"/>
      <w:divBdr>
        <w:top w:val="none" w:sz="0" w:space="0" w:color="auto"/>
        <w:left w:val="none" w:sz="0" w:space="0" w:color="auto"/>
        <w:bottom w:val="none" w:sz="0" w:space="0" w:color="auto"/>
        <w:right w:val="none" w:sz="0" w:space="0" w:color="auto"/>
      </w:divBdr>
      <w:divsChild>
        <w:div w:id="1068503202">
          <w:marLeft w:val="173"/>
          <w:marRight w:val="0"/>
          <w:marTop w:val="0"/>
          <w:marBottom w:val="0"/>
          <w:divBdr>
            <w:top w:val="none" w:sz="0" w:space="0" w:color="auto"/>
            <w:left w:val="none" w:sz="0" w:space="0" w:color="auto"/>
            <w:bottom w:val="none" w:sz="0" w:space="0" w:color="auto"/>
            <w:right w:val="none" w:sz="0" w:space="0" w:color="auto"/>
          </w:divBdr>
        </w:div>
      </w:divsChild>
    </w:div>
    <w:div w:id="637884316">
      <w:bodyDiv w:val="1"/>
      <w:marLeft w:val="0"/>
      <w:marRight w:val="0"/>
      <w:marTop w:val="0"/>
      <w:marBottom w:val="0"/>
      <w:divBdr>
        <w:top w:val="none" w:sz="0" w:space="0" w:color="auto"/>
        <w:left w:val="none" w:sz="0" w:space="0" w:color="auto"/>
        <w:bottom w:val="none" w:sz="0" w:space="0" w:color="auto"/>
        <w:right w:val="none" w:sz="0" w:space="0" w:color="auto"/>
      </w:divBdr>
    </w:div>
    <w:div w:id="643201465">
      <w:bodyDiv w:val="1"/>
      <w:marLeft w:val="0"/>
      <w:marRight w:val="0"/>
      <w:marTop w:val="0"/>
      <w:marBottom w:val="0"/>
      <w:divBdr>
        <w:top w:val="none" w:sz="0" w:space="0" w:color="auto"/>
        <w:left w:val="none" w:sz="0" w:space="0" w:color="auto"/>
        <w:bottom w:val="none" w:sz="0" w:space="0" w:color="auto"/>
        <w:right w:val="none" w:sz="0" w:space="0" w:color="auto"/>
      </w:divBdr>
      <w:divsChild>
        <w:div w:id="11302284">
          <w:marLeft w:val="274"/>
          <w:marRight w:val="0"/>
          <w:marTop w:val="0"/>
          <w:marBottom w:val="0"/>
          <w:divBdr>
            <w:top w:val="none" w:sz="0" w:space="0" w:color="auto"/>
            <w:left w:val="none" w:sz="0" w:space="0" w:color="auto"/>
            <w:bottom w:val="none" w:sz="0" w:space="0" w:color="auto"/>
            <w:right w:val="none" w:sz="0" w:space="0" w:color="auto"/>
          </w:divBdr>
        </w:div>
        <w:div w:id="195314876">
          <w:marLeft w:val="274"/>
          <w:marRight w:val="0"/>
          <w:marTop w:val="0"/>
          <w:marBottom w:val="0"/>
          <w:divBdr>
            <w:top w:val="none" w:sz="0" w:space="0" w:color="auto"/>
            <w:left w:val="none" w:sz="0" w:space="0" w:color="auto"/>
            <w:bottom w:val="none" w:sz="0" w:space="0" w:color="auto"/>
            <w:right w:val="none" w:sz="0" w:space="0" w:color="auto"/>
          </w:divBdr>
        </w:div>
        <w:div w:id="257521999">
          <w:marLeft w:val="360"/>
          <w:marRight w:val="0"/>
          <w:marTop w:val="0"/>
          <w:marBottom w:val="0"/>
          <w:divBdr>
            <w:top w:val="none" w:sz="0" w:space="0" w:color="auto"/>
            <w:left w:val="none" w:sz="0" w:space="0" w:color="auto"/>
            <w:bottom w:val="none" w:sz="0" w:space="0" w:color="auto"/>
            <w:right w:val="none" w:sz="0" w:space="0" w:color="auto"/>
          </w:divBdr>
        </w:div>
        <w:div w:id="419176548">
          <w:marLeft w:val="274"/>
          <w:marRight w:val="0"/>
          <w:marTop w:val="0"/>
          <w:marBottom w:val="0"/>
          <w:divBdr>
            <w:top w:val="none" w:sz="0" w:space="0" w:color="auto"/>
            <w:left w:val="none" w:sz="0" w:space="0" w:color="auto"/>
            <w:bottom w:val="none" w:sz="0" w:space="0" w:color="auto"/>
            <w:right w:val="none" w:sz="0" w:space="0" w:color="auto"/>
          </w:divBdr>
        </w:div>
        <w:div w:id="585118420">
          <w:marLeft w:val="360"/>
          <w:marRight w:val="0"/>
          <w:marTop w:val="0"/>
          <w:marBottom w:val="0"/>
          <w:divBdr>
            <w:top w:val="none" w:sz="0" w:space="0" w:color="auto"/>
            <w:left w:val="none" w:sz="0" w:space="0" w:color="auto"/>
            <w:bottom w:val="none" w:sz="0" w:space="0" w:color="auto"/>
            <w:right w:val="none" w:sz="0" w:space="0" w:color="auto"/>
          </w:divBdr>
        </w:div>
        <w:div w:id="854923004">
          <w:marLeft w:val="274"/>
          <w:marRight w:val="0"/>
          <w:marTop w:val="0"/>
          <w:marBottom w:val="0"/>
          <w:divBdr>
            <w:top w:val="none" w:sz="0" w:space="0" w:color="auto"/>
            <w:left w:val="none" w:sz="0" w:space="0" w:color="auto"/>
            <w:bottom w:val="none" w:sz="0" w:space="0" w:color="auto"/>
            <w:right w:val="none" w:sz="0" w:space="0" w:color="auto"/>
          </w:divBdr>
        </w:div>
        <w:div w:id="1104694179">
          <w:marLeft w:val="360"/>
          <w:marRight w:val="0"/>
          <w:marTop w:val="0"/>
          <w:marBottom w:val="0"/>
          <w:divBdr>
            <w:top w:val="none" w:sz="0" w:space="0" w:color="auto"/>
            <w:left w:val="none" w:sz="0" w:space="0" w:color="auto"/>
            <w:bottom w:val="none" w:sz="0" w:space="0" w:color="auto"/>
            <w:right w:val="none" w:sz="0" w:space="0" w:color="auto"/>
          </w:divBdr>
        </w:div>
        <w:div w:id="1105342632">
          <w:marLeft w:val="360"/>
          <w:marRight w:val="0"/>
          <w:marTop w:val="0"/>
          <w:marBottom w:val="0"/>
          <w:divBdr>
            <w:top w:val="none" w:sz="0" w:space="0" w:color="auto"/>
            <w:left w:val="none" w:sz="0" w:space="0" w:color="auto"/>
            <w:bottom w:val="none" w:sz="0" w:space="0" w:color="auto"/>
            <w:right w:val="none" w:sz="0" w:space="0" w:color="auto"/>
          </w:divBdr>
        </w:div>
        <w:div w:id="1114711782">
          <w:marLeft w:val="360"/>
          <w:marRight w:val="0"/>
          <w:marTop w:val="0"/>
          <w:marBottom w:val="0"/>
          <w:divBdr>
            <w:top w:val="none" w:sz="0" w:space="0" w:color="auto"/>
            <w:left w:val="none" w:sz="0" w:space="0" w:color="auto"/>
            <w:bottom w:val="none" w:sz="0" w:space="0" w:color="auto"/>
            <w:right w:val="none" w:sz="0" w:space="0" w:color="auto"/>
          </w:divBdr>
        </w:div>
        <w:div w:id="1129057903">
          <w:marLeft w:val="360"/>
          <w:marRight w:val="0"/>
          <w:marTop w:val="0"/>
          <w:marBottom w:val="0"/>
          <w:divBdr>
            <w:top w:val="none" w:sz="0" w:space="0" w:color="auto"/>
            <w:left w:val="none" w:sz="0" w:space="0" w:color="auto"/>
            <w:bottom w:val="none" w:sz="0" w:space="0" w:color="auto"/>
            <w:right w:val="none" w:sz="0" w:space="0" w:color="auto"/>
          </w:divBdr>
        </w:div>
        <w:div w:id="1130247767">
          <w:marLeft w:val="360"/>
          <w:marRight w:val="0"/>
          <w:marTop w:val="0"/>
          <w:marBottom w:val="0"/>
          <w:divBdr>
            <w:top w:val="none" w:sz="0" w:space="0" w:color="auto"/>
            <w:left w:val="none" w:sz="0" w:space="0" w:color="auto"/>
            <w:bottom w:val="none" w:sz="0" w:space="0" w:color="auto"/>
            <w:right w:val="none" w:sz="0" w:space="0" w:color="auto"/>
          </w:divBdr>
        </w:div>
        <w:div w:id="1142037475">
          <w:marLeft w:val="274"/>
          <w:marRight w:val="0"/>
          <w:marTop w:val="0"/>
          <w:marBottom w:val="0"/>
          <w:divBdr>
            <w:top w:val="none" w:sz="0" w:space="0" w:color="auto"/>
            <w:left w:val="none" w:sz="0" w:space="0" w:color="auto"/>
            <w:bottom w:val="none" w:sz="0" w:space="0" w:color="auto"/>
            <w:right w:val="none" w:sz="0" w:space="0" w:color="auto"/>
          </w:divBdr>
        </w:div>
        <w:div w:id="1259025638">
          <w:marLeft w:val="274"/>
          <w:marRight w:val="0"/>
          <w:marTop w:val="0"/>
          <w:marBottom w:val="0"/>
          <w:divBdr>
            <w:top w:val="none" w:sz="0" w:space="0" w:color="auto"/>
            <w:left w:val="none" w:sz="0" w:space="0" w:color="auto"/>
            <w:bottom w:val="none" w:sz="0" w:space="0" w:color="auto"/>
            <w:right w:val="none" w:sz="0" w:space="0" w:color="auto"/>
          </w:divBdr>
        </w:div>
        <w:div w:id="1264074459">
          <w:marLeft w:val="274"/>
          <w:marRight w:val="0"/>
          <w:marTop w:val="0"/>
          <w:marBottom w:val="0"/>
          <w:divBdr>
            <w:top w:val="none" w:sz="0" w:space="0" w:color="auto"/>
            <w:left w:val="none" w:sz="0" w:space="0" w:color="auto"/>
            <w:bottom w:val="none" w:sz="0" w:space="0" w:color="auto"/>
            <w:right w:val="none" w:sz="0" w:space="0" w:color="auto"/>
          </w:divBdr>
        </w:div>
        <w:div w:id="1289431862">
          <w:marLeft w:val="360"/>
          <w:marRight w:val="0"/>
          <w:marTop w:val="0"/>
          <w:marBottom w:val="0"/>
          <w:divBdr>
            <w:top w:val="none" w:sz="0" w:space="0" w:color="auto"/>
            <w:left w:val="none" w:sz="0" w:space="0" w:color="auto"/>
            <w:bottom w:val="none" w:sz="0" w:space="0" w:color="auto"/>
            <w:right w:val="none" w:sz="0" w:space="0" w:color="auto"/>
          </w:divBdr>
        </w:div>
        <w:div w:id="1310135448">
          <w:marLeft w:val="360"/>
          <w:marRight w:val="0"/>
          <w:marTop w:val="0"/>
          <w:marBottom w:val="0"/>
          <w:divBdr>
            <w:top w:val="none" w:sz="0" w:space="0" w:color="auto"/>
            <w:left w:val="none" w:sz="0" w:space="0" w:color="auto"/>
            <w:bottom w:val="none" w:sz="0" w:space="0" w:color="auto"/>
            <w:right w:val="none" w:sz="0" w:space="0" w:color="auto"/>
          </w:divBdr>
        </w:div>
        <w:div w:id="1346788086">
          <w:marLeft w:val="360"/>
          <w:marRight w:val="0"/>
          <w:marTop w:val="0"/>
          <w:marBottom w:val="0"/>
          <w:divBdr>
            <w:top w:val="none" w:sz="0" w:space="0" w:color="auto"/>
            <w:left w:val="none" w:sz="0" w:space="0" w:color="auto"/>
            <w:bottom w:val="none" w:sz="0" w:space="0" w:color="auto"/>
            <w:right w:val="none" w:sz="0" w:space="0" w:color="auto"/>
          </w:divBdr>
        </w:div>
        <w:div w:id="1535188552">
          <w:marLeft w:val="274"/>
          <w:marRight w:val="0"/>
          <w:marTop w:val="0"/>
          <w:marBottom w:val="0"/>
          <w:divBdr>
            <w:top w:val="none" w:sz="0" w:space="0" w:color="auto"/>
            <w:left w:val="none" w:sz="0" w:space="0" w:color="auto"/>
            <w:bottom w:val="none" w:sz="0" w:space="0" w:color="auto"/>
            <w:right w:val="none" w:sz="0" w:space="0" w:color="auto"/>
          </w:divBdr>
        </w:div>
        <w:div w:id="1653828923">
          <w:marLeft w:val="274"/>
          <w:marRight w:val="0"/>
          <w:marTop w:val="0"/>
          <w:marBottom w:val="0"/>
          <w:divBdr>
            <w:top w:val="none" w:sz="0" w:space="0" w:color="auto"/>
            <w:left w:val="none" w:sz="0" w:space="0" w:color="auto"/>
            <w:bottom w:val="none" w:sz="0" w:space="0" w:color="auto"/>
            <w:right w:val="none" w:sz="0" w:space="0" w:color="auto"/>
          </w:divBdr>
        </w:div>
        <w:div w:id="1749883911">
          <w:marLeft w:val="360"/>
          <w:marRight w:val="0"/>
          <w:marTop w:val="0"/>
          <w:marBottom w:val="0"/>
          <w:divBdr>
            <w:top w:val="none" w:sz="0" w:space="0" w:color="auto"/>
            <w:left w:val="none" w:sz="0" w:space="0" w:color="auto"/>
            <w:bottom w:val="none" w:sz="0" w:space="0" w:color="auto"/>
            <w:right w:val="none" w:sz="0" w:space="0" w:color="auto"/>
          </w:divBdr>
        </w:div>
        <w:div w:id="1777946925">
          <w:marLeft w:val="360"/>
          <w:marRight w:val="0"/>
          <w:marTop w:val="0"/>
          <w:marBottom w:val="0"/>
          <w:divBdr>
            <w:top w:val="none" w:sz="0" w:space="0" w:color="auto"/>
            <w:left w:val="none" w:sz="0" w:space="0" w:color="auto"/>
            <w:bottom w:val="none" w:sz="0" w:space="0" w:color="auto"/>
            <w:right w:val="none" w:sz="0" w:space="0" w:color="auto"/>
          </w:divBdr>
        </w:div>
        <w:div w:id="1850018851">
          <w:marLeft w:val="274"/>
          <w:marRight w:val="0"/>
          <w:marTop w:val="0"/>
          <w:marBottom w:val="0"/>
          <w:divBdr>
            <w:top w:val="none" w:sz="0" w:space="0" w:color="auto"/>
            <w:left w:val="none" w:sz="0" w:space="0" w:color="auto"/>
            <w:bottom w:val="none" w:sz="0" w:space="0" w:color="auto"/>
            <w:right w:val="none" w:sz="0" w:space="0" w:color="auto"/>
          </w:divBdr>
        </w:div>
        <w:div w:id="1894463540">
          <w:marLeft w:val="360"/>
          <w:marRight w:val="0"/>
          <w:marTop w:val="0"/>
          <w:marBottom w:val="0"/>
          <w:divBdr>
            <w:top w:val="none" w:sz="0" w:space="0" w:color="auto"/>
            <w:left w:val="none" w:sz="0" w:space="0" w:color="auto"/>
            <w:bottom w:val="none" w:sz="0" w:space="0" w:color="auto"/>
            <w:right w:val="none" w:sz="0" w:space="0" w:color="auto"/>
          </w:divBdr>
        </w:div>
      </w:divsChild>
    </w:div>
    <w:div w:id="661397130">
      <w:bodyDiv w:val="1"/>
      <w:marLeft w:val="0"/>
      <w:marRight w:val="0"/>
      <w:marTop w:val="0"/>
      <w:marBottom w:val="0"/>
      <w:divBdr>
        <w:top w:val="none" w:sz="0" w:space="0" w:color="auto"/>
        <w:left w:val="none" w:sz="0" w:space="0" w:color="auto"/>
        <w:bottom w:val="none" w:sz="0" w:space="0" w:color="auto"/>
        <w:right w:val="none" w:sz="0" w:space="0" w:color="auto"/>
      </w:divBdr>
    </w:div>
    <w:div w:id="722946666">
      <w:bodyDiv w:val="1"/>
      <w:marLeft w:val="0"/>
      <w:marRight w:val="0"/>
      <w:marTop w:val="0"/>
      <w:marBottom w:val="0"/>
      <w:divBdr>
        <w:top w:val="none" w:sz="0" w:space="0" w:color="auto"/>
        <w:left w:val="none" w:sz="0" w:space="0" w:color="auto"/>
        <w:bottom w:val="none" w:sz="0" w:space="0" w:color="auto"/>
        <w:right w:val="none" w:sz="0" w:space="0" w:color="auto"/>
      </w:divBdr>
    </w:div>
    <w:div w:id="747195517">
      <w:marLeft w:val="274"/>
      <w:marRight w:val="0"/>
      <w:marTop w:val="0"/>
      <w:marBottom w:val="0"/>
      <w:divBdr>
        <w:top w:val="none" w:sz="0" w:space="0" w:color="auto"/>
        <w:left w:val="none" w:sz="0" w:space="0" w:color="auto"/>
        <w:bottom w:val="none" w:sz="0" w:space="0" w:color="auto"/>
        <w:right w:val="none" w:sz="0" w:space="0" w:color="auto"/>
      </w:divBdr>
    </w:div>
    <w:div w:id="786856612">
      <w:bodyDiv w:val="1"/>
      <w:marLeft w:val="0"/>
      <w:marRight w:val="0"/>
      <w:marTop w:val="0"/>
      <w:marBottom w:val="0"/>
      <w:divBdr>
        <w:top w:val="none" w:sz="0" w:space="0" w:color="auto"/>
        <w:left w:val="none" w:sz="0" w:space="0" w:color="auto"/>
        <w:bottom w:val="none" w:sz="0" w:space="0" w:color="auto"/>
        <w:right w:val="none" w:sz="0" w:space="0" w:color="auto"/>
      </w:divBdr>
    </w:div>
    <w:div w:id="790787544">
      <w:bodyDiv w:val="1"/>
      <w:marLeft w:val="0"/>
      <w:marRight w:val="0"/>
      <w:marTop w:val="0"/>
      <w:marBottom w:val="0"/>
      <w:divBdr>
        <w:top w:val="none" w:sz="0" w:space="0" w:color="auto"/>
        <w:left w:val="none" w:sz="0" w:space="0" w:color="auto"/>
        <w:bottom w:val="none" w:sz="0" w:space="0" w:color="auto"/>
        <w:right w:val="none" w:sz="0" w:space="0" w:color="auto"/>
      </w:divBdr>
      <w:divsChild>
        <w:div w:id="409693977">
          <w:marLeft w:val="360"/>
          <w:marRight w:val="0"/>
          <w:marTop w:val="0"/>
          <w:marBottom w:val="0"/>
          <w:divBdr>
            <w:top w:val="none" w:sz="0" w:space="0" w:color="auto"/>
            <w:left w:val="none" w:sz="0" w:space="0" w:color="auto"/>
            <w:bottom w:val="none" w:sz="0" w:space="0" w:color="auto"/>
            <w:right w:val="none" w:sz="0" w:space="0" w:color="auto"/>
          </w:divBdr>
        </w:div>
        <w:div w:id="1853908986">
          <w:marLeft w:val="360"/>
          <w:marRight w:val="0"/>
          <w:marTop w:val="0"/>
          <w:marBottom w:val="0"/>
          <w:divBdr>
            <w:top w:val="none" w:sz="0" w:space="0" w:color="auto"/>
            <w:left w:val="none" w:sz="0" w:space="0" w:color="auto"/>
            <w:bottom w:val="none" w:sz="0" w:space="0" w:color="auto"/>
            <w:right w:val="none" w:sz="0" w:space="0" w:color="auto"/>
          </w:divBdr>
        </w:div>
        <w:div w:id="2067335423">
          <w:marLeft w:val="360"/>
          <w:marRight w:val="0"/>
          <w:marTop w:val="0"/>
          <w:marBottom w:val="0"/>
          <w:divBdr>
            <w:top w:val="none" w:sz="0" w:space="0" w:color="auto"/>
            <w:left w:val="none" w:sz="0" w:space="0" w:color="auto"/>
            <w:bottom w:val="none" w:sz="0" w:space="0" w:color="auto"/>
            <w:right w:val="none" w:sz="0" w:space="0" w:color="auto"/>
          </w:divBdr>
        </w:div>
        <w:div w:id="2129886613">
          <w:marLeft w:val="360"/>
          <w:marRight w:val="0"/>
          <w:marTop w:val="0"/>
          <w:marBottom w:val="0"/>
          <w:divBdr>
            <w:top w:val="none" w:sz="0" w:space="0" w:color="auto"/>
            <w:left w:val="none" w:sz="0" w:space="0" w:color="auto"/>
            <w:bottom w:val="none" w:sz="0" w:space="0" w:color="auto"/>
            <w:right w:val="none" w:sz="0" w:space="0" w:color="auto"/>
          </w:divBdr>
        </w:div>
      </w:divsChild>
    </w:div>
    <w:div w:id="804156815">
      <w:bodyDiv w:val="1"/>
      <w:marLeft w:val="0"/>
      <w:marRight w:val="0"/>
      <w:marTop w:val="0"/>
      <w:marBottom w:val="0"/>
      <w:divBdr>
        <w:top w:val="none" w:sz="0" w:space="0" w:color="auto"/>
        <w:left w:val="none" w:sz="0" w:space="0" w:color="auto"/>
        <w:bottom w:val="none" w:sz="0" w:space="0" w:color="auto"/>
        <w:right w:val="none" w:sz="0" w:space="0" w:color="auto"/>
      </w:divBdr>
    </w:div>
    <w:div w:id="810295136">
      <w:bodyDiv w:val="1"/>
      <w:marLeft w:val="0"/>
      <w:marRight w:val="0"/>
      <w:marTop w:val="0"/>
      <w:marBottom w:val="0"/>
      <w:divBdr>
        <w:top w:val="none" w:sz="0" w:space="0" w:color="auto"/>
        <w:left w:val="none" w:sz="0" w:space="0" w:color="auto"/>
        <w:bottom w:val="none" w:sz="0" w:space="0" w:color="auto"/>
        <w:right w:val="none" w:sz="0" w:space="0" w:color="auto"/>
      </w:divBdr>
    </w:div>
    <w:div w:id="906720598">
      <w:bodyDiv w:val="1"/>
      <w:marLeft w:val="0"/>
      <w:marRight w:val="0"/>
      <w:marTop w:val="0"/>
      <w:marBottom w:val="0"/>
      <w:divBdr>
        <w:top w:val="none" w:sz="0" w:space="0" w:color="auto"/>
        <w:left w:val="none" w:sz="0" w:space="0" w:color="auto"/>
        <w:bottom w:val="none" w:sz="0" w:space="0" w:color="auto"/>
        <w:right w:val="none" w:sz="0" w:space="0" w:color="auto"/>
      </w:divBdr>
      <w:divsChild>
        <w:div w:id="749427092">
          <w:marLeft w:val="173"/>
          <w:marRight w:val="0"/>
          <w:marTop w:val="0"/>
          <w:marBottom w:val="0"/>
          <w:divBdr>
            <w:top w:val="none" w:sz="0" w:space="0" w:color="auto"/>
            <w:left w:val="none" w:sz="0" w:space="0" w:color="auto"/>
            <w:bottom w:val="none" w:sz="0" w:space="0" w:color="auto"/>
            <w:right w:val="none" w:sz="0" w:space="0" w:color="auto"/>
          </w:divBdr>
        </w:div>
      </w:divsChild>
    </w:div>
    <w:div w:id="920943750">
      <w:bodyDiv w:val="1"/>
      <w:marLeft w:val="0"/>
      <w:marRight w:val="0"/>
      <w:marTop w:val="0"/>
      <w:marBottom w:val="0"/>
      <w:divBdr>
        <w:top w:val="none" w:sz="0" w:space="0" w:color="auto"/>
        <w:left w:val="none" w:sz="0" w:space="0" w:color="auto"/>
        <w:bottom w:val="none" w:sz="0" w:space="0" w:color="auto"/>
        <w:right w:val="none" w:sz="0" w:space="0" w:color="auto"/>
      </w:divBdr>
    </w:div>
    <w:div w:id="925072225">
      <w:bodyDiv w:val="1"/>
      <w:marLeft w:val="0"/>
      <w:marRight w:val="0"/>
      <w:marTop w:val="0"/>
      <w:marBottom w:val="0"/>
      <w:divBdr>
        <w:top w:val="none" w:sz="0" w:space="0" w:color="auto"/>
        <w:left w:val="none" w:sz="0" w:space="0" w:color="auto"/>
        <w:bottom w:val="none" w:sz="0" w:space="0" w:color="auto"/>
        <w:right w:val="none" w:sz="0" w:space="0" w:color="auto"/>
      </w:divBdr>
    </w:div>
    <w:div w:id="927035772">
      <w:bodyDiv w:val="1"/>
      <w:marLeft w:val="0"/>
      <w:marRight w:val="0"/>
      <w:marTop w:val="0"/>
      <w:marBottom w:val="0"/>
      <w:divBdr>
        <w:top w:val="none" w:sz="0" w:space="0" w:color="auto"/>
        <w:left w:val="none" w:sz="0" w:space="0" w:color="auto"/>
        <w:bottom w:val="none" w:sz="0" w:space="0" w:color="auto"/>
        <w:right w:val="none" w:sz="0" w:space="0" w:color="auto"/>
      </w:divBdr>
    </w:div>
    <w:div w:id="929851628">
      <w:bodyDiv w:val="1"/>
      <w:marLeft w:val="0"/>
      <w:marRight w:val="0"/>
      <w:marTop w:val="0"/>
      <w:marBottom w:val="0"/>
      <w:divBdr>
        <w:top w:val="none" w:sz="0" w:space="0" w:color="auto"/>
        <w:left w:val="none" w:sz="0" w:space="0" w:color="auto"/>
        <w:bottom w:val="none" w:sz="0" w:space="0" w:color="auto"/>
        <w:right w:val="none" w:sz="0" w:space="0" w:color="auto"/>
      </w:divBdr>
      <w:divsChild>
        <w:div w:id="154031045">
          <w:marLeft w:val="274"/>
          <w:marRight w:val="0"/>
          <w:marTop w:val="0"/>
          <w:marBottom w:val="0"/>
          <w:divBdr>
            <w:top w:val="none" w:sz="0" w:space="0" w:color="auto"/>
            <w:left w:val="none" w:sz="0" w:space="0" w:color="auto"/>
            <w:bottom w:val="none" w:sz="0" w:space="0" w:color="auto"/>
            <w:right w:val="none" w:sz="0" w:space="0" w:color="auto"/>
          </w:divBdr>
        </w:div>
        <w:div w:id="180555456">
          <w:marLeft w:val="274"/>
          <w:marRight w:val="0"/>
          <w:marTop w:val="0"/>
          <w:marBottom w:val="0"/>
          <w:divBdr>
            <w:top w:val="none" w:sz="0" w:space="0" w:color="auto"/>
            <w:left w:val="none" w:sz="0" w:space="0" w:color="auto"/>
            <w:bottom w:val="none" w:sz="0" w:space="0" w:color="auto"/>
            <w:right w:val="none" w:sz="0" w:space="0" w:color="auto"/>
          </w:divBdr>
        </w:div>
        <w:div w:id="331294617">
          <w:marLeft w:val="274"/>
          <w:marRight w:val="0"/>
          <w:marTop w:val="0"/>
          <w:marBottom w:val="0"/>
          <w:divBdr>
            <w:top w:val="none" w:sz="0" w:space="0" w:color="auto"/>
            <w:left w:val="none" w:sz="0" w:space="0" w:color="auto"/>
            <w:bottom w:val="none" w:sz="0" w:space="0" w:color="auto"/>
            <w:right w:val="none" w:sz="0" w:space="0" w:color="auto"/>
          </w:divBdr>
        </w:div>
        <w:div w:id="491603180">
          <w:marLeft w:val="274"/>
          <w:marRight w:val="0"/>
          <w:marTop w:val="0"/>
          <w:marBottom w:val="0"/>
          <w:divBdr>
            <w:top w:val="none" w:sz="0" w:space="0" w:color="auto"/>
            <w:left w:val="none" w:sz="0" w:space="0" w:color="auto"/>
            <w:bottom w:val="none" w:sz="0" w:space="0" w:color="auto"/>
            <w:right w:val="none" w:sz="0" w:space="0" w:color="auto"/>
          </w:divBdr>
        </w:div>
        <w:div w:id="606622079">
          <w:marLeft w:val="274"/>
          <w:marRight w:val="0"/>
          <w:marTop w:val="0"/>
          <w:marBottom w:val="0"/>
          <w:divBdr>
            <w:top w:val="none" w:sz="0" w:space="0" w:color="auto"/>
            <w:left w:val="none" w:sz="0" w:space="0" w:color="auto"/>
            <w:bottom w:val="none" w:sz="0" w:space="0" w:color="auto"/>
            <w:right w:val="none" w:sz="0" w:space="0" w:color="auto"/>
          </w:divBdr>
        </w:div>
        <w:div w:id="697512336">
          <w:marLeft w:val="274"/>
          <w:marRight w:val="0"/>
          <w:marTop w:val="0"/>
          <w:marBottom w:val="0"/>
          <w:divBdr>
            <w:top w:val="none" w:sz="0" w:space="0" w:color="auto"/>
            <w:left w:val="none" w:sz="0" w:space="0" w:color="auto"/>
            <w:bottom w:val="none" w:sz="0" w:space="0" w:color="auto"/>
            <w:right w:val="none" w:sz="0" w:space="0" w:color="auto"/>
          </w:divBdr>
        </w:div>
        <w:div w:id="879244500">
          <w:marLeft w:val="274"/>
          <w:marRight w:val="0"/>
          <w:marTop w:val="0"/>
          <w:marBottom w:val="0"/>
          <w:divBdr>
            <w:top w:val="none" w:sz="0" w:space="0" w:color="auto"/>
            <w:left w:val="none" w:sz="0" w:space="0" w:color="auto"/>
            <w:bottom w:val="none" w:sz="0" w:space="0" w:color="auto"/>
            <w:right w:val="none" w:sz="0" w:space="0" w:color="auto"/>
          </w:divBdr>
        </w:div>
        <w:div w:id="957949452">
          <w:marLeft w:val="274"/>
          <w:marRight w:val="0"/>
          <w:marTop w:val="0"/>
          <w:marBottom w:val="0"/>
          <w:divBdr>
            <w:top w:val="none" w:sz="0" w:space="0" w:color="auto"/>
            <w:left w:val="none" w:sz="0" w:space="0" w:color="auto"/>
            <w:bottom w:val="none" w:sz="0" w:space="0" w:color="auto"/>
            <w:right w:val="none" w:sz="0" w:space="0" w:color="auto"/>
          </w:divBdr>
        </w:div>
        <w:div w:id="1001926827">
          <w:marLeft w:val="274"/>
          <w:marRight w:val="0"/>
          <w:marTop w:val="0"/>
          <w:marBottom w:val="0"/>
          <w:divBdr>
            <w:top w:val="none" w:sz="0" w:space="0" w:color="auto"/>
            <w:left w:val="none" w:sz="0" w:space="0" w:color="auto"/>
            <w:bottom w:val="none" w:sz="0" w:space="0" w:color="auto"/>
            <w:right w:val="none" w:sz="0" w:space="0" w:color="auto"/>
          </w:divBdr>
        </w:div>
        <w:div w:id="1029257349">
          <w:marLeft w:val="274"/>
          <w:marRight w:val="0"/>
          <w:marTop w:val="0"/>
          <w:marBottom w:val="0"/>
          <w:divBdr>
            <w:top w:val="none" w:sz="0" w:space="0" w:color="auto"/>
            <w:left w:val="none" w:sz="0" w:space="0" w:color="auto"/>
            <w:bottom w:val="none" w:sz="0" w:space="0" w:color="auto"/>
            <w:right w:val="none" w:sz="0" w:space="0" w:color="auto"/>
          </w:divBdr>
        </w:div>
        <w:div w:id="1504590082">
          <w:marLeft w:val="274"/>
          <w:marRight w:val="0"/>
          <w:marTop w:val="0"/>
          <w:marBottom w:val="0"/>
          <w:divBdr>
            <w:top w:val="none" w:sz="0" w:space="0" w:color="auto"/>
            <w:left w:val="none" w:sz="0" w:space="0" w:color="auto"/>
            <w:bottom w:val="none" w:sz="0" w:space="0" w:color="auto"/>
            <w:right w:val="none" w:sz="0" w:space="0" w:color="auto"/>
          </w:divBdr>
        </w:div>
        <w:div w:id="1909807404">
          <w:marLeft w:val="274"/>
          <w:marRight w:val="0"/>
          <w:marTop w:val="0"/>
          <w:marBottom w:val="0"/>
          <w:divBdr>
            <w:top w:val="none" w:sz="0" w:space="0" w:color="auto"/>
            <w:left w:val="none" w:sz="0" w:space="0" w:color="auto"/>
            <w:bottom w:val="none" w:sz="0" w:space="0" w:color="auto"/>
            <w:right w:val="none" w:sz="0" w:space="0" w:color="auto"/>
          </w:divBdr>
        </w:div>
        <w:div w:id="1916820997">
          <w:marLeft w:val="274"/>
          <w:marRight w:val="0"/>
          <w:marTop w:val="0"/>
          <w:marBottom w:val="0"/>
          <w:divBdr>
            <w:top w:val="none" w:sz="0" w:space="0" w:color="auto"/>
            <w:left w:val="none" w:sz="0" w:space="0" w:color="auto"/>
            <w:bottom w:val="none" w:sz="0" w:space="0" w:color="auto"/>
            <w:right w:val="none" w:sz="0" w:space="0" w:color="auto"/>
          </w:divBdr>
        </w:div>
        <w:div w:id="2024163800">
          <w:marLeft w:val="274"/>
          <w:marRight w:val="0"/>
          <w:marTop w:val="0"/>
          <w:marBottom w:val="0"/>
          <w:divBdr>
            <w:top w:val="none" w:sz="0" w:space="0" w:color="auto"/>
            <w:left w:val="none" w:sz="0" w:space="0" w:color="auto"/>
            <w:bottom w:val="none" w:sz="0" w:space="0" w:color="auto"/>
            <w:right w:val="none" w:sz="0" w:space="0" w:color="auto"/>
          </w:divBdr>
        </w:div>
        <w:div w:id="2132628002">
          <w:marLeft w:val="274"/>
          <w:marRight w:val="0"/>
          <w:marTop w:val="0"/>
          <w:marBottom w:val="0"/>
          <w:divBdr>
            <w:top w:val="none" w:sz="0" w:space="0" w:color="auto"/>
            <w:left w:val="none" w:sz="0" w:space="0" w:color="auto"/>
            <w:bottom w:val="none" w:sz="0" w:space="0" w:color="auto"/>
            <w:right w:val="none" w:sz="0" w:space="0" w:color="auto"/>
          </w:divBdr>
        </w:div>
      </w:divsChild>
    </w:div>
    <w:div w:id="930620599">
      <w:bodyDiv w:val="1"/>
      <w:marLeft w:val="0"/>
      <w:marRight w:val="0"/>
      <w:marTop w:val="0"/>
      <w:marBottom w:val="0"/>
      <w:divBdr>
        <w:top w:val="none" w:sz="0" w:space="0" w:color="auto"/>
        <w:left w:val="none" w:sz="0" w:space="0" w:color="auto"/>
        <w:bottom w:val="none" w:sz="0" w:space="0" w:color="auto"/>
        <w:right w:val="none" w:sz="0" w:space="0" w:color="auto"/>
      </w:divBdr>
      <w:divsChild>
        <w:div w:id="1596865912">
          <w:marLeft w:val="274"/>
          <w:marRight w:val="0"/>
          <w:marTop w:val="0"/>
          <w:marBottom w:val="0"/>
          <w:divBdr>
            <w:top w:val="none" w:sz="0" w:space="0" w:color="auto"/>
            <w:left w:val="none" w:sz="0" w:space="0" w:color="auto"/>
            <w:bottom w:val="none" w:sz="0" w:space="0" w:color="auto"/>
            <w:right w:val="none" w:sz="0" w:space="0" w:color="auto"/>
          </w:divBdr>
        </w:div>
      </w:divsChild>
    </w:div>
    <w:div w:id="938872757">
      <w:bodyDiv w:val="1"/>
      <w:marLeft w:val="0"/>
      <w:marRight w:val="0"/>
      <w:marTop w:val="0"/>
      <w:marBottom w:val="0"/>
      <w:divBdr>
        <w:top w:val="none" w:sz="0" w:space="0" w:color="auto"/>
        <w:left w:val="none" w:sz="0" w:space="0" w:color="auto"/>
        <w:bottom w:val="none" w:sz="0" w:space="0" w:color="auto"/>
        <w:right w:val="none" w:sz="0" w:space="0" w:color="auto"/>
      </w:divBdr>
    </w:div>
    <w:div w:id="941492160">
      <w:bodyDiv w:val="1"/>
      <w:marLeft w:val="0"/>
      <w:marRight w:val="0"/>
      <w:marTop w:val="0"/>
      <w:marBottom w:val="0"/>
      <w:divBdr>
        <w:top w:val="none" w:sz="0" w:space="0" w:color="auto"/>
        <w:left w:val="none" w:sz="0" w:space="0" w:color="auto"/>
        <w:bottom w:val="none" w:sz="0" w:space="0" w:color="auto"/>
        <w:right w:val="none" w:sz="0" w:space="0" w:color="auto"/>
      </w:divBdr>
    </w:div>
    <w:div w:id="942104533">
      <w:bodyDiv w:val="1"/>
      <w:marLeft w:val="0"/>
      <w:marRight w:val="0"/>
      <w:marTop w:val="0"/>
      <w:marBottom w:val="0"/>
      <w:divBdr>
        <w:top w:val="none" w:sz="0" w:space="0" w:color="auto"/>
        <w:left w:val="none" w:sz="0" w:space="0" w:color="auto"/>
        <w:bottom w:val="none" w:sz="0" w:space="0" w:color="auto"/>
        <w:right w:val="none" w:sz="0" w:space="0" w:color="auto"/>
      </w:divBdr>
      <w:divsChild>
        <w:div w:id="175047982">
          <w:marLeft w:val="547"/>
          <w:marRight w:val="0"/>
          <w:marTop w:val="0"/>
          <w:marBottom w:val="200"/>
          <w:divBdr>
            <w:top w:val="none" w:sz="0" w:space="0" w:color="auto"/>
            <w:left w:val="none" w:sz="0" w:space="0" w:color="auto"/>
            <w:bottom w:val="none" w:sz="0" w:space="0" w:color="auto"/>
            <w:right w:val="none" w:sz="0" w:space="0" w:color="auto"/>
          </w:divBdr>
        </w:div>
      </w:divsChild>
    </w:div>
    <w:div w:id="974869782">
      <w:bodyDiv w:val="1"/>
      <w:marLeft w:val="0"/>
      <w:marRight w:val="0"/>
      <w:marTop w:val="0"/>
      <w:marBottom w:val="0"/>
      <w:divBdr>
        <w:top w:val="none" w:sz="0" w:space="0" w:color="auto"/>
        <w:left w:val="none" w:sz="0" w:space="0" w:color="auto"/>
        <w:bottom w:val="none" w:sz="0" w:space="0" w:color="auto"/>
        <w:right w:val="none" w:sz="0" w:space="0" w:color="auto"/>
      </w:divBdr>
      <w:divsChild>
        <w:div w:id="752317066">
          <w:marLeft w:val="360"/>
          <w:marRight w:val="0"/>
          <w:marTop w:val="0"/>
          <w:marBottom w:val="0"/>
          <w:divBdr>
            <w:top w:val="none" w:sz="0" w:space="0" w:color="auto"/>
            <w:left w:val="none" w:sz="0" w:space="0" w:color="auto"/>
            <w:bottom w:val="none" w:sz="0" w:space="0" w:color="auto"/>
            <w:right w:val="none" w:sz="0" w:space="0" w:color="auto"/>
          </w:divBdr>
        </w:div>
      </w:divsChild>
    </w:div>
    <w:div w:id="986742585">
      <w:bodyDiv w:val="1"/>
      <w:marLeft w:val="0"/>
      <w:marRight w:val="0"/>
      <w:marTop w:val="0"/>
      <w:marBottom w:val="0"/>
      <w:divBdr>
        <w:top w:val="none" w:sz="0" w:space="0" w:color="auto"/>
        <w:left w:val="none" w:sz="0" w:space="0" w:color="auto"/>
        <w:bottom w:val="none" w:sz="0" w:space="0" w:color="auto"/>
        <w:right w:val="none" w:sz="0" w:space="0" w:color="auto"/>
      </w:divBdr>
      <w:divsChild>
        <w:div w:id="31811840">
          <w:marLeft w:val="274"/>
          <w:marRight w:val="0"/>
          <w:marTop w:val="0"/>
          <w:marBottom w:val="0"/>
          <w:divBdr>
            <w:top w:val="none" w:sz="0" w:space="0" w:color="auto"/>
            <w:left w:val="none" w:sz="0" w:space="0" w:color="auto"/>
            <w:bottom w:val="none" w:sz="0" w:space="0" w:color="auto"/>
            <w:right w:val="none" w:sz="0" w:space="0" w:color="auto"/>
          </w:divBdr>
        </w:div>
        <w:div w:id="85002807">
          <w:marLeft w:val="274"/>
          <w:marRight w:val="0"/>
          <w:marTop w:val="0"/>
          <w:marBottom w:val="0"/>
          <w:divBdr>
            <w:top w:val="none" w:sz="0" w:space="0" w:color="auto"/>
            <w:left w:val="none" w:sz="0" w:space="0" w:color="auto"/>
            <w:bottom w:val="none" w:sz="0" w:space="0" w:color="auto"/>
            <w:right w:val="none" w:sz="0" w:space="0" w:color="auto"/>
          </w:divBdr>
        </w:div>
        <w:div w:id="90053412">
          <w:marLeft w:val="274"/>
          <w:marRight w:val="0"/>
          <w:marTop w:val="0"/>
          <w:marBottom w:val="0"/>
          <w:divBdr>
            <w:top w:val="none" w:sz="0" w:space="0" w:color="auto"/>
            <w:left w:val="none" w:sz="0" w:space="0" w:color="auto"/>
            <w:bottom w:val="none" w:sz="0" w:space="0" w:color="auto"/>
            <w:right w:val="none" w:sz="0" w:space="0" w:color="auto"/>
          </w:divBdr>
        </w:div>
        <w:div w:id="293873856">
          <w:marLeft w:val="274"/>
          <w:marRight w:val="0"/>
          <w:marTop w:val="0"/>
          <w:marBottom w:val="0"/>
          <w:divBdr>
            <w:top w:val="none" w:sz="0" w:space="0" w:color="auto"/>
            <w:left w:val="none" w:sz="0" w:space="0" w:color="auto"/>
            <w:bottom w:val="none" w:sz="0" w:space="0" w:color="auto"/>
            <w:right w:val="none" w:sz="0" w:space="0" w:color="auto"/>
          </w:divBdr>
        </w:div>
        <w:div w:id="344988075">
          <w:marLeft w:val="274"/>
          <w:marRight w:val="0"/>
          <w:marTop w:val="0"/>
          <w:marBottom w:val="0"/>
          <w:divBdr>
            <w:top w:val="none" w:sz="0" w:space="0" w:color="auto"/>
            <w:left w:val="none" w:sz="0" w:space="0" w:color="auto"/>
            <w:bottom w:val="none" w:sz="0" w:space="0" w:color="auto"/>
            <w:right w:val="none" w:sz="0" w:space="0" w:color="auto"/>
          </w:divBdr>
        </w:div>
        <w:div w:id="469595496">
          <w:marLeft w:val="274"/>
          <w:marRight w:val="0"/>
          <w:marTop w:val="0"/>
          <w:marBottom w:val="0"/>
          <w:divBdr>
            <w:top w:val="none" w:sz="0" w:space="0" w:color="auto"/>
            <w:left w:val="none" w:sz="0" w:space="0" w:color="auto"/>
            <w:bottom w:val="none" w:sz="0" w:space="0" w:color="auto"/>
            <w:right w:val="none" w:sz="0" w:space="0" w:color="auto"/>
          </w:divBdr>
        </w:div>
        <w:div w:id="559098048">
          <w:marLeft w:val="274"/>
          <w:marRight w:val="0"/>
          <w:marTop w:val="0"/>
          <w:marBottom w:val="0"/>
          <w:divBdr>
            <w:top w:val="none" w:sz="0" w:space="0" w:color="auto"/>
            <w:left w:val="none" w:sz="0" w:space="0" w:color="auto"/>
            <w:bottom w:val="none" w:sz="0" w:space="0" w:color="auto"/>
            <w:right w:val="none" w:sz="0" w:space="0" w:color="auto"/>
          </w:divBdr>
        </w:div>
        <w:div w:id="605771286">
          <w:marLeft w:val="274"/>
          <w:marRight w:val="0"/>
          <w:marTop w:val="0"/>
          <w:marBottom w:val="0"/>
          <w:divBdr>
            <w:top w:val="none" w:sz="0" w:space="0" w:color="auto"/>
            <w:left w:val="none" w:sz="0" w:space="0" w:color="auto"/>
            <w:bottom w:val="none" w:sz="0" w:space="0" w:color="auto"/>
            <w:right w:val="none" w:sz="0" w:space="0" w:color="auto"/>
          </w:divBdr>
        </w:div>
        <w:div w:id="615991777">
          <w:marLeft w:val="274"/>
          <w:marRight w:val="0"/>
          <w:marTop w:val="0"/>
          <w:marBottom w:val="0"/>
          <w:divBdr>
            <w:top w:val="none" w:sz="0" w:space="0" w:color="auto"/>
            <w:left w:val="none" w:sz="0" w:space="0" w:color="auto"/>
            <w:bottom w:val="none" w:sz="0" w:space="0" w:color="auto"/>
            <w:right w:val="none" w:sz="0" w:space="0" w:color="auto"/>
          </w:divBdr>
        </w:div>
        <w:div w:id="643318749">
          <w:marLeft w:val="274"/>
          <w:marRight w:val="0"/>
          <w:marTop w:val="0"/>
          <w:marBottom w:val="0"/>
          <w:divBdr>
            <w:top w:val="none" w:sz="0" w:space="0" w:color="auto"/>
            <w:left w:val="none" w:sz="0" w:space="0" w:color="auto"/>
            <w:bottom w:val="none" w:sz="0" w:space="0" w:color="auto"/>
            <w:right w:val="none" w:sz="0" w:space="0" w:color="auto"/>
          </w:divBdr>
        </w:div>
        <w:div w:id="645009948">
          <w:marLeft w:val="274"/>
          <w:marRight w:val="0"/>
          <w:marTop w:val="0"/>
          <w:marBottom w:val="0"/>
          <w:divBdr>
            <w:top w:val="none" w:sz="0" w:space="0" w:color="auto"/>
            <w:left w:val="none" w:sz="0" w:space="0" w:color="auto"/>
            <w:bottom w:val="none" w:sz="0" w:space="0" w:color="auto"/>
            <w:right w:val="none" w:sz="0" w:space="0" w:color="auto"/>
          </w:divBdr>
        </w:div>
        <w:div w:id="682511584">
          <w:marLeft w:val="274"/>
          <w:marRight w:val="0"/>
          <w:marTop w:val="0"/>
          <w:marBottom w:val="0"/>
          <w:divBdr>
            <w:top w:val="none" w:sz="0" w:space="0" w:color="auto"/>
            <w:left w:val="none" w:sz="0" w:space="0" w:color="auto"/>
            <w:bottom w:val="none" w:sz="0" w:space="0" w:color="auto"/>
            <w:right w:val="none" w:sz="0" w:space="0" w:color="auto"/>
          </w:divBdr>
        </w:div>
        <w:div w:id="921990982">
          <w:marLeft w:val="274"/>
          <w:marRight w:val="0"/>
          <w:marTop w:val="0"/>
          <w:marBottom w:val="0"/>
          <w:divBdr>
            <w:top w:val="none" w:sz="0" w:space="0" w:color="auto"/>
            <w:left w:val="none" w:sz="0" w:space="0" w:color="auto"/>
            <w:bottom w:val="none" w:sz="0" w:space="0" w:color="auto"/>
            <w:right w:val="none" w:sz="0" w:space="0" w:color="auto"/>
          </w:divBdr>
        </w:div>
        <w:div w:id="1005283243">
          <w:marLeft w:val="274"/>
          <w:marRight w:val="0"/>
          <w:marTop w:val="0"/>
          <w:marBottom w:val="0"/>
          <w:divBdr>
            <w:top w:val="none" w:sz="0" w:space="0" w:color="auto"/>
            <w:left w:val="none" w:sz="0" w:space="0" w:color="auto"/>
            <w:bottom w:val="none" w:sz="0" w:space="0" w:color="auto"/>
            <w:right w:val="none" w:sz="0" w:space="0" w:color="auto"/>
          </w:divBdr>
        </w:div>
        <w:div w:id="1053505687">
          <w:marLeft w:val="274"/>
          <w:marRight w:val="0"/>
          <w:marTop w:val="0"/>
          <w:marBottom w:val="0"/>
          <w:divBdr>
            <w:top w:val="none" w:sz="0" w:space="0" w:color="auto"/>
            <w:left w:val="none" w:sz="0" w:space="0" w:color="auto"/>
            <w:bottom w:val="none" w:sz="0" w:space="0" w:color="auto"/>
            <w:right w:val="none" w:sz="0" w:space="0" w:color="auto"/>
          </w:divBdr>
        </w:div>
        <w:div w:id="1110902959">
          <w:marLeft w:val="274"/>
          <w:marRight w:val="0"/>
          <w:marTop w:val="0"/>
          <w:marBottom w:val="0"/>
          <w:divBdr>
            <w:top w:val="none" w:sz="0" w:space="0" w:color="auto"/>
            <w:left w:val="none" w:sz="0" w:space="0" w:color="auto"/>
            <w:bottom w:val="none" w:sz="0" w:space="0" w:color="auto"/>
            <w:right w:val="none" w:sz="0" w:space="0" w:color="auto"/>
          </w:divBdr>
        </w:div>
        <w:div w:id="1215117873">
          <w:marLeft w:val="274"/>
          <w:marRight w:val="0"/>
          <w:marTop w:val="0"/>
          <w:marBottom w:val="0"/>
          <w:divBdr>
            <w:top w:val="none" w:sz="0" w:space="0" w:color="auto"/>
            <w:left w:val="none" w:sz="0" w:space="0" w:color="auto"/>
            <w:bottom w:val="none" w:sz="0" w:space="0" w:color="auto"/>
            <w:right w:val="none" w:sz="0" w:space="0" w:color="auto"/>
          </w:divBdr>
        </w:div>
        <w:div w:id="1235554546">
          <w:marLeft w:val="274"/>
          <w:marRight w:val="0"/>
          <w:marTop w:val="0"/>
          <w:marBottom w:val="0"/>
          <w:divBdr>
            <w:top w:val="none" w:sz="0" w:space="0" w:color="auto"/>
            <w:left w:val="none" w:sz="0" w:space="0" w:color="auto"/>
            <w:bottom w:val="none" w:sz="0" w:space="0" w:color="auto"/>
            <w:right w:val="none" w:sz="0" w:space="0" w:color="auto"/>
          </w:divBdr>
        </w:div>
        <w:div w:id="1279096317">
          <w:marLeft w:val="274"/>
          <w:marRight w:val="0"/>
          <w:marTop w:val="0"/>
          <w:marBottom w:val="0"/>
          <w:divBdr>
            <w:top w:val="none" w:sz="0" w:space="0" w:color="auto"/>
            <w:left w:val="none" w:sz="0" w:space="0" w:color="auto"/>
            <w:bottom w:val="none" w:sz="0" w:space="0" w:color="auto"/>
            <w:right w:val="none" w:sz="0" w:space="0" w:color="auto"/>
          </w:divBdr>
        </w:div>
        <w:div w:id="1300719853">
          <w:marLeft w:val="274"/>
          <w:marRight w:val="0"/>
          <w:marTop w:val="0"/>
          <w:marBottom w:val="0"/>
          <w:divBdr>
            <w:top w:val="none" w:sz="0" w:space="0" w:color="auto"/>
            <w:left w:val="none" w:sz="0" w:space="0" w:color="auto"/>
            <w:bottom w:val="none" w:sz="0" w:space="0" w:color="auto"/>
            <w:right w:val="none" w:sz="0" w:space="0" w:color="auto"/>
          </w:divBdr>
        </w:div>
        <w:div w:id="1355880638">
          <w:marLeft w:val="274"/>
          <w:marRight w:val="0"/>
          <w:marTop w:val="0"/>
          <w:marBottom w:val="0"/>
          <w:divBdr>
            <w:top w:val="none" w:sz="0" w:space="0" w:color="auto"/>
            <w:left w:val="none" w:sz="0" w:space="0" w:color="auto"/>
            <w:bottom w:val="none" w:sz="0" w:space="0" w:color="auto"/>
            <w:right w:val="none" w:sz="0" w:space="0" w:color="auto"/>
          </w:divBdr>
        </w:div>
        <w:div w:id="1385788902">
          <w:marLeft w:val="274"/>
          <w:marRight w:val="0"/>
          <w:marTop w:val="0"/>
          <w:marBottom w:val="0"/>
          <w:divBdr>
            <w:top w:val="none" w:sz="0" w:space="0" w:color="auto"/>
            <w:left w:val="none" w:sz="0" w:space="0" w:color="auto"/>
            <w:bottom w:val="none" w:sz="0" w:space="0" w:color="auto"/>
            <w:right w:val="none" w:sz="0" w:space="0" w:color="auto"/>
          </w:divBdr>
        </w:div>
        <w:div w:id="1393692746">
          <w:marLeft w:val="274"/>
          <w:marRight w:val="0"/>
          <w:marTop w:val="0"/>
          <w:marBottom w:val="0"/>
          <w:divBdr>
            <w:top w:val="none" w:sz="0" w:space="0" w:color="auto"/>
            <w:left w:val="none" w:sz="0" w:space="0" w:color="auto"/>
            <w:bottom w:val="none" w:sz="0" w:space="0" w:color="auto"/>
            <w:right w:val="none" w:sz="0" w:space="0" w:color="auto"/>
          </w:divBdr>
        </w:div>
        <w:div w:id="1416782076">
          <w:marLeft w:val="274"/>
          <w:marRight w:val="0"/>
          <w:marTop w:val="0"/>
          <w:marBottom w:val="0"/>
          <w:divBdr>
            <w:top w:val="none" w:sz="0" w:space="0" w:color="auto"/>
            <w:left w:val="none" w:sz="0" w:space="0" w:color="auto"/>
            <w:bottom w:val="none" w:sz="0" w:space="0" w:color="auto"/>
            <w:right w:val="none" w:sz="0" w:space="0" w:color="auto"/>
          </w:divBdr>
        </w:div>
        <w:div w:id="1502965356">
          <w:marLeft w:val="274"/>
          <w:marRight w:val="0"/>
          <w:marTop w:val="0"/>
          <w:marBottom w:val="0"/>
          <w:divBdr>
            <w:top w:val="none" w:sz="0" w:space="0" w:color="auto"/>
            <w:left w:val="none" w:sz="0" w:space="0" w:color="auto"/>
            <w:bottom w:val="none" w:sz="0" w:space="0" w:color="auto"/>
            <w:right w:val="none" w:sz="0" w:space="0" w:color="auto"/>
          </w:divBdr>
        </w:div>
        <w:div w:id="1540317057">
          <w:marLeft w:val="274"/>
          <w:marRight w:val="0"/>
          <w:marTop w:val="0"/>
          <w:marBottom w:val="0"/>
          <w:divBdr>
            <w:top w:val="none" w:sz="0" w:space="0" w:color="auto"/>
            <w:left w:val="none" w:sz="0" w:space="0" w:color="auto"/>
            <w:bottom w:val="none" w:sz="0" w:space="0" w:color="auto"/>
            <w:right w:val="none" w:sz="0" w:space="0" w:color="auto"/>
          </w:divBdr>
        </w:div>
        <w:div w:id="1681202990">
          <w:marLeft w:val="274"/>
          <w:marRight w:val="0"/>
          <w:marTop w:val="0"/>
          <w:marBottom w:val="0"/>
          <w:divBdr>
            <w:top w:val="none" w:sz="0" w:space="0" w:color="auto"/>
            <w:left w:val="none" w:sz="0" w:space="0" w:color="auto"/>
            <w:bottom w:val="none" w:sz="0" w:space="0" w:color="auto"/>
            <w:right w:val="none" w:sz="0" w:space="0" w:color="auto"/>
          </w:divBdr>
        </w:div>
        <w:div w:id="1774469863">
          <w:marLeft w:val="274"/>
          <w:marRight w:val="0"/>
          <w:marTop w:val="0"/>
          <w:marBottom w:val="0"/>
          <w:divBdr>
            <w:top w:val="none" w:sz="0" w:space="0" w:color="auto"/>
            <w:left w:val="none" w:sz="0" w:space="0" w:color="auto"/>
            <w:bottom w:val="none" w:sz="0" w:space="0" w:color="auto"/>
            <w:right w:val="none" w:sz="0" w:space="0" w:color="auto"/>
          </w:divBdr>
        </w:div>
        <w:div w:id="1814759049">
          <w:marLeft w:val="274"/>
          <w:marRight w:val="0"/>
          <w:marTop w:val="0"/>
          <w:marBottom w:val="0"/>
          <w:divBdr>
            <w:top w:val="none" w:sz="0" w:space="0" w:color="auto"/>
            <w:left w:val="none" w:sz="0" w:space="0" w:color="auto"/>
            <w:bottom w:val="none" w:sz="0" w:space="0" w:color="auto"/>
            <w:right w:val="none" w:sz="0" w:space="0" w:color="auto"/>
          </w:divBdr>
        </w:div>
        <w:div w:id="1842507627">
          <w:marLeft w:val="274"/>
          <w:marRight w:val="0"/>
          <w:marTop w:val="0"/>
          <w:marBottom w:val="0"/>
          <w:divBdr>
            <w:top w:val="none" w:sz="0" w:space="0" w:color="auto"/>
            <w:left w:val="none" w:sz="0" w:space="0" w:color="auto"/>
            <w:bottom w:val="none" w:sz="0" w:space="0" w:color="auto"/>
            <w:right w:val="none" w:sz="0" w:space="0" w:color="auto"/>
          </w:divBdr>
        </w:div>
        <w:div w:id="1877041150">
          <w:marLeft w:val="274"/>
          <w:marRight w:val="0"/>
          <w:marTop w:val="0"/>
          <w:marBottom w:val="0"/>
          <w:divBdr>
            <w:top w:val="none" w:sz="0" w:space="0" w:color="auto"/>
            <w:left w:val="none" w:sz="0" w:space="0" w:color="auto"/>
            <w:bottom w:val="none" w:sz="0" w:space="0" w:color="auto"/>
            <w:right w:val="none" w:sz="0" w:space="0" w:color="auto"/>
          </w:divBdr>
        </w:div>
        <w:div w:id="2029523958">
          <w:marLeft w:val="274"/>
          <w:marRight w:val="0"/>
          <w:marTop w:val="0"/>
          <w:marBottom w:val="0"/>
          <w:divBdr>
            <w:top w:val="none" w:sz="0" w:space="0" w:color="auto"/>
            <w:left w:val="none" w:sz="0" w:space="0" w:color="auto"/>
            <w:bottom w:val="none" w:sz="0" w:space="0" w:color="auto"/>
            <w:right w:val="none" w:sz="0" w:space="0" w:color="auto"/>
          </w:divBdr>
        </w:div>
        <w:div w:id="2084449068">
          <w:marLeft w:val="274"/>
          <w:marRight w:val="0"/>
          <w:marTop w:val="0"/>
          <w:marBottom w:val="0"/>
          <w:divBdr>
            <w:top w:val="none" w:sz="0" w:space="0" w:color="auto"/>
            <w:left w:val="none" w:sz="0" w:space="0" w:color="auto"/>
            <w:bottom w:val="none" w:sz="0" w:space="0" w:color="auto"/>
            <w:right w:val="none" w:sz="0" w:space="0" w:color="auto"/>
          </w:divBdr>
        </w:div>
        <w:div w:id="2114132260">
          <w:marLeft w:val="274"/>
          <w:marRight w:val="0"/>
          <w:marTop w:val="0"/>
          <w:marBottom w:val="0"/>
          <w:divBdr>
            <w:top w:val="none" w:sz="0" w:space="0" w:color="auto"/>
            <w:left w:val="none" w:sz="0" w:space="0" w:color="auto"/>
            <w:bottom w:val="none" w:sz="0" w:space="0" w:color="auto"/>
            <w:right w:val="none" w:sz="0" w:space="0" w:color="auto"/>
          </w:divBdr>
        </w:div>
        <w:div w:id="2142337439">
          <w:marLeft w:val="274"/>
          <w:marRight w:val="0"/>
          <w:marTop w:val="0"/>
          <w:marBottom w:val="0"/>
          <w:divBdr>
            <w:top w:val="none" w:sz="0" w:space="0" w:color="auto"/>
            <w:left w:val="none" w:sz="0" w:space="0" w:color="auto"/>
            <w:bottom w:val="none" w:sz="0" w:space="0" w:color="auto"/>
            <w:right w:val="none" w:sz="0" w:space="0" w:color="auto"/>
          </w:divBdr>
        </w:div>
      </w:divsChild>
    </w:div>
    <w:div w:id="990131532">
      <w:bodyDiv w:val="1"/>
      <w:marLeft w:val="0"/>
      <w:marRight w:val="0"/>
      <w:marTop w:val="0"/>
      <w:marBottom w:val="0"/>
      <w:divBdr>
        <w:top w:val="none" w:sz="0" w:space="0" w:color="auto"/>
        <w:left w:val="none" w:sz="0" w:space="0" w:color="auto"/>
        <w:bottom w:val="none" w:sz="0" w:space="0" w:color="auto"/>
        <w:right w:val="none" w:sz="0" w:space="0" w:color="auto"/>
      </w:divBdr>
    </w:div>
    <w:div w:id="1009403196">
      <w:bodyDiv w:val="1"/>
      <w:marLeft w:val="0"/>
      <w:marRight w:val="0"/>
      <w:marTop w:val="0"/>
      <w:marBottom w:val="0"/>
      <w:divBdr>
        <w:top w:val="none" w:sz="0" w:space="0" w:color="auto"/>
        <w:left w:val="none" w:sz="0" w:space="0" w:color="auto"/>
        <w:bottom w:val="none" w:sz="0" w:space="0" w:color="auto"/>
        <w:right w:val="none" w:sz="0" w:space="0" w:color="auto"/>
      </w:divBdr>
      <w:divsChild>
        <w:div w:id="18315200">
          <w:marLeft w:val="274"/>
          <w:marRight w:val="0"/>
          <w:marTop w:val="0"/>
          <w:marBottom w:val="0"/>
          <w:divBdr>
            <w:top w:val="none" w:sz="0" w:space="0" w:color="auto"/>
            <w:left w:val="none" w:sz="0" w:space="0" w:color="auto"/>
            <w:bottom w:val="none" w:sz="0" w:space="0" w:color="auto"/>
            <w:right w:val="none" w:sz="0" w:space="0" w:color="auto"/>
          </w:divBdr>
        </w:div>
        <w:div w:id="50471402">
          <w:marLeft w:val="360"/>
          <w:marRight w:val="0"/>
          <w:marTop w:val="0"/>
          <w:marBottom w:val="0"/>
          <w:divBdr>
            <w:top w:val="none" w:sz="0" w:space="0" w:color="auto"/>
            <w:left w:val="none" w:sz="0" w:space="0" w:color="auto"/>
            <w:bottom w:val="none" w:sz="0" w:space="0" w:color="auto"/>
            <w:right w:val="none" w:sz="0" w:space="0" w:color="auto"/>
          </w:divBdr>
        </w:div>
        <w:div w:id="67271810">
          <w:marLeft w:val="274"/>
          <w:marRight w:val="0"/>
          <w:marTop w:val="0"/>
          <w:marBottom w:val="0"/>
          <w:divBdr>
            <w:top w:val="none" w:sz="0" w:space="0" w:color="auto"/>
            <w:left w:val="none" w:sz="0" w:space="0" w:color="auto"/>
            <w:bottom w:val="none" w:sz="0" w:space="0" w:color="auto"/>
            <w:right w:val="none" w:sz="0" w:space="0" w:color="auto"/>
          </w:divBdr>
        </w:div>
        <w:div w:id="179395199">
          <w:marLeft w:val="274"/>
          <w:marRight w:val="0"/>
          <w:marTop w:val="0"/>
          <w:marBottom w:val="0"/>
          <w:divBdr>
            <w:top w:val="none" w:sz="0" w:space="0" w:color="auto"/>
            <w:left w:val="none" w:sz="0" w:space="0" w:color="auto"/>
            <w:bottom w:val="none" w:sz="0" w:space="0" w:color="auto"/>
            <w:right w:val="none" w:sz="0" w:space="0" w:color="auto"/>
          </w:divBdr>
        </w:div>
        <w:div w:id="640424403">
          <w:marLeft w:val="274"/>
          <w:marRight w:val="0"/>
          <w:marTop w:val="0"/>
          <w:marBottom w:val="0"/>
          <w:divBdr>
            <w:top w:val="none" w:sz="0" w:space="0" w:color="auto"/>
            <w:left w:val="none" w:sz="0" w:space="0" w:color="auto"/>
            <w:bottom w:val="none" w:sz="0" w:space="0" w:color="auto"/>
            <w:right w:val="none" w:sz="0" w:space="0" w:color="auto"/>
          </w:divBdr>
        </w:div>
        <w:div w:id="648437081">
          <w:marLeft w:val="274"/>
          <w:marRight w:val="0"/>
          <w:marTop w:val="0"/>
          <w:marBottom w:val="0"/>
          <w:divBdr>
            <w:top w:val="none" w:sz="0" w:space="0" w:color="auto"/>
            <w:left w:val="none" w:sz="0" w:space="0" w:color="auto"/>
            <w:bottom w:val="none" w:sz="0" w:space="0" w:color="auto"/>
            <w:right w:val="none" w:sz="0" w:space="0" w:color="auto"/>
          </w:divBdr>
        </w:div>
        <w:div w:id="687634036">
          <w:marLeft w:val="274"/>
          <w:marRight w:val="0"/>
          <w:marTop w:val="0"/>
          <w:marBottom w:val="0"/>
          <w:divBdr>
            <w:top w:val="none" w:sz="0" w:space="0" w:color="auto"/>
            <w:left w:val="none" w:sz="0" w:space="0" w:color="auto"/>
            <w:bottom w:val="none" w:sz="0" w:space="0" w:color="auto"/>
            <w:right w:val="none" w:sz="0" w:space="0" w:color="auto"/>
          </w:divBdr>
        </w:div>
        <w:div w:id="883054648">
          <w:marLeft w:val="274"/>
          <w:marRight w:val="0"/>
          <w:marTop w:val="0"/>
          <w:marBottom w:val="0"/>
          <w:divBdr>
            <w:top w:val="none" w:sz="0" w:space="0" w:color="auto"/>
            <w:left w:val="none" w:sz="0" w:space="0" w:color="auto"/>
            <w:bottom w:val="none" w:sz="0" w:space="0" w:color="auto"/>
            <w:right w:val="none" w:sz="0" w:space="0" w:color="auto"/>
          </w:divBdr>
        </w:div>
        <w:div w:id="1288437763">
          <w:marLeft w:val="274"/>
          <w:marRight w:val="0"/>
          <w:marTop w:val="0"/>
          <w:marBottom w:val="0"/>
          <w:divBdr>
            <w:top w:val="none" w:sz="0" w:space="0" w:color="auto"/>
            <w:left w:val="none" w:sz="0" w:space="0" w:color="auto"/>
            <w:bottom w:val="none" w:sz="0" w:space="0" w:color="auto"/>
            <w:right w:val="none" w:sz="0" w:space="0" w:color="auto"/>
          </w:divBdr>
        </w:div>
        <w:div w:id="1334382446">
          <w:marLeft w:val="274"/>
          <w:marRight w:val="0"/>
          <w:marTop w:val="0"/>
          <w:marBottom w:val="0"/>
          <w:divBdr>
            <w:top w:val="none" w:sz="0" w:space="0" w:color="auto"/>
            <w:left w:val="none" w:sz="0" w:space="0" w:color="auto"/>
            <w:bottom w:val="none" w:sz="0" w:space="0" w:color="auto"/>
            <w:right w:val="none" w:sz="0" w:space="0" w:color="auto"/>
          </w:divBdr>
        </w:div>
        <w:div w:id="1338268808">
          <w:marLeft w:val="274"/>
          <w:marRight w:val="0"/>
          <w:marTop w:val="0"/>
          <w:marBottom w:val="0"/>
          <w:divBdr>
            <w:top w:val="none" w:sz="0" w:space="0" w:color="auto"/>
            <w:left w:val="none" w:sz="0" w:space="0" w:color="auto"/>
            <w:bottom w:val="none" w:sz="0" w:space="0" w:color="auto"/>
            <w:right w:val="none" w:sz="0" w:space="0" w:color="auto"/>
          </w:divBdr>
        </w:div>
        <w:div w:id="1347709490">
          <w:marLeft w:val="274"/>
          <w:marRight w:val="0"/>
          <w:marTop w:val="0"/>
          <w:marBottom w:val="0"/>
          <w:divBdr>
            <w:top w:val="none" w:sz="0" w:space="0" w:color="auto"/>
            <w:left w:val="none" w:sz="0" w:space="0" w:color="auto"/>
            <w:bottom w:val="none" w:sz="0" w:space="0" w:color="auto"/>
            <w:right w:val="none" w:sz="0" w:space="0" w:color="auto"/>
          </w:divBdr>
        </w:div>
        <w:div w:id="1416975645">
          <w:marLeft w:val="274"/>
          <w:marRight w:val="0"/>
          <w:marTop w:val="0"/>
          <w:marBottom w:val="0"/>
          <w:divBdr>
            <w:top w:val="none" w:sz="0" w:space="0" w:color="auto"/>
            <w:left w:val="none" w:sz="0" w:space="0" w:color="auto"/>
            <w:bottom w:val="none" w:sz="0" w:space="0" w:color="auto"/>
            <w:right w:val="none" w:sz="0" w:space="0" w:color="auto"/>
          </w:divBdr>
        </w:div>
        <w:div w:id="1469935446">
          <w:marLeft w:val="274"/>
          <w:marRight w:val="0"/>
          <w:marTop w:val="0"/>
          <w:marBottom w:val="0"/>
          <w:divBdr>
            <w:top w:val="none" w:sz="0" w:space="0" w:color="auto"/>
            <w:left w:val="none" w:sz="0" w:space="0" w:color="auto"/>
            <w:bottom w:val="none" w:sz="0" w:space="0" w:color="auto"/>
            <w:right w:val="none" w:sz="0" w:space="0" w:color="auto"/>
          </w:divBdr>
        </w:div>
        <w:div w:id="1497913622">
          <w:marLeft w:val="274"/>
          <w:marRight w:val="0"/>
          <w:marTop w:val="0"/>
          <w:marBottom w:val="0"/>
          <w:divBdr>
            <w:top w:val="none" w:sz="0" w:space="0" w:color="auto"/>
            <w:left w:val="none" w:sz="0" w:space="0" w:color="auto"/>
            <w:bottom w:val="none" w:sz="0" w:space="0" w:color="auto"/>
            <w:right w:val="none" w:sz="0" w:space="0" w:color="auto"/>
          </w:divBdr>
        </w:div>
        <w:div w:id="1539203883">
          <w:marLeft w:val="274"/>
          <w:marRight w:val="0"/>
          <w:marTop w:val="0"/>
          <w:marBottom w:val="0"/>
          <w:divBdr>
            <w:top w:val="none" w:sz="0" w:space="0" w:color="auto"/>
            <w:left w:val="none" w:sz="0" w:space="0" w:color="auto"/>
            <w:bottom w:val="none" w:sz="0" w:space="0" w:color="auto"/>
            <w:right w:val="none" w:sz="0" w:space="0" w:color="auto"/>
          </w:divBdr>
        </w:div>
        <w:div w:id="1551305694">
          <w:marLeft w:val="274"/>
          <w:marRight w:val="0"/>
          <w:marTop w:val="0"/>
          <w:marBottom w:val="0"/>
          <w:divBdr>
            <w:top w:val="none" w:sz="0" w:space="0" w:color="auto"/>
            <w:left w:val="none" w:sz="0" w:space="0" w:color="auto"/>
            <w:bottom w:val="none" w:sz="0" w:space="0" w:color="auto"/>
            <w:right w:val="none" w:sz="0" w:space="0" w:color="auto"/>
          </w:divBdr>
        </w:div>
        <w:div w:id="1746566538">
          <w:marLeft w:val="274"/>
          <w:marRight w:val="0"/>
          <w:marTop w:val="0"/>
          <w:marBottom w:val="0"/>
          <w:divBdr>
            <w:top w:val="none" w:sz="0" w:space="0" w:color="auto"/>
            <w:left w:val="none" w:sz="0" w:space="0" w:color="auto"/>
            <w:bottom w:val="none" w:sz="0" w:space="0" w:color="auto"/>
            <w:right w:val="none" w:sz="0" w:space="0" w:color="auto"/>
          </w:divBdr>
        </w:div>
        <w:div w:id="1791389893">
          <w:marLeft w:val="274"/>
          <w:marRight w:val="0"/>
          <w:marTop w:val="0"/>
          <w:marBottom w:val="0"/>
          <w:divBdr>
            <w:top w:val="none" w:sz="0" w:space="0" w:color="auto"/>
            <w:left w:val="none" w:sz="0" w:space="0" w:color="auto"/>
            <w:bottom w:val="none" w:sz="0" w:space="0" w:color="auto"/>
            <w:right w:val="none" w:sz="0" w:space="0" w:color="auto"/>
          </w:divBdr>
        </w:div>
        <w:div w:id="1840729208">
          <w:marLeft w:val="274"/>
          <w:marRight w:val="0"/>
          <w:marTop w:val="0"/>
          <w:marBottom w:val="0"/>
          <w:divBdr>
            <w:top w:val="none" w:sz="0" w:space="0" w:color="auto"/>
            <w:left w:val="none" w:sz="0" w:space="0" w:color="auto"/>
            <w:bottom w:val="none" w:sz="0" w:space="0" w:color="auto"/>
            <w:right w:val="none" w:sz="0" w:space="0" w:color="auto"/>
          </w:divBdr>
        </w:div>
      </w:divsChild>
    </w:div>
    <w:div w:id="1042898891">
      <w:bodyDiv w:val="1"/>
      <w:marLeft w:val="0"/>
      <w:marRight w:val="0"/>
      <w:marTop w:val="0"/>
      <w:marBottom w:val="0"/>
      <w:divBdr>
        <w:top w:val="none" w:sz="0" w:space="0" w:color="auto"/>
        <w:left w:val="none" w:sz="0" w:space="0" w:color="auto"/>
        <w:bottom w:val="none" w:sz="0" w:space="0" w:color="auto"/>
        <w:right w:val="none" w:sz="0" w:space="0" w:color="auto"/>
      </w:divBdr>
      <w:divsChild>
        <w:div w:id="131943931">
          <w:marLeft w:val="720"/>
          <w:marRight w:val="0"/>
          <w:marTop w:val="0"/>
          <w:marBottom w:val="0"/>
          <w:divBdr>
            <w:top w:val="none" w:sz="0" w:space="0" w:color="auto"/>
            <w:left w:val="none" w:sz="0" w:space="0" w:color="auto"/>
            <w:bottom w:val="none" w:sz="0" w:space="0" w:color="auto"/>
            <w:right w:val="none" w:sz="0" w:space="0" w:color="auto"/>
          </w:divBdr>
        </w:div>
        <w:div w:id="556866547">
          <w:marLeft w:val="720"/>
          <w:marRight w:val="0"/>
          <w:marTop w:val="0"/>
          <w:marBottom w:val="0"/>
          <w:divBdr>
            <w:top w:val="none" w:sz="0" w:space="0" w:color="auto"/>
            <w:left w:val="none" w:sz="0" w:space="0" w:color="auto"/>
            <w:bottom w:val="none" w:sz="0" w:space="0" w:color="auto"/>
            <w:right w:val="none" w:sz="0" w:space="0" w:color="auto"/>
          </w:divBdr>
        </w:div>
        <w:div w:id="1823888790">
          <w:marLeft w:val="720"/>
          <w:marRight w:val="0"/>
          <w:marTop w:val="0"/>
          <w:marBottom w:val="0"/>
          <w:divBdr>
            <w:top w:val="none" w:sz="0" w:space="0" w:color="auto"/>
            <w:left w:val="none" w:sz="0" w:space="0" w:color="auto"/>
            <w:bottom w:val="none" w:sz="0" w:space="0" w:color="auto"/>
            <w:right w:val="none" w:sz="0" w:space="0" w:color="auto"/>
          </w:divBdr>
        </w:div>
        <w:div w:id="1970088786">
          <w:marLeft w:val="720"/>
          <w:marRight w:val="0"/>
          <w:marTop w:val="0"/>
          <w:marBottom w:val="0"/>
          <w:divBdr>
            <w:top w:val="none" w:sz="0" w:space="0" w:color="auto"/>
            <w:left w:val="none" w:sz="0" w:space="0" w:color="auto"/>
            <w:bottom w:val="none" w:sz="0" w:space="0" w:color="auto"/>
            <w:right w:val="none" w:sz="0" w:space="0" w:color="auto"/>
          </w:divBdr>
        </w:div>
      </w:divsChild>
    </w:div>
    <w:div w:id="1061711575">
      <w:marLeft w:val="360"/>
      <w:marRight w:val="0"/>
      <w:marTop w:val="0"/>
      <w:marBottom w:val="0"/>
      <w:divBdr>
        <w:top w:val="none" w:sz="0" w:space="0" w:color="auto"/>
        <w:left w:val="none" w:sz="0" w:space="0" w:color="auto"/>
        <w:bottom w:val="none" w:sz="0" w:space="0" w:color="auto"/>
        <w:right w:val="none" w:sz="0" w:space="0" w:color="auto"/>
      </w:divBdr>
    </w:div>
    <w:div w:id="1072504472">
      <w:marLeft w:val="274"/>
      <w:marRight w:val="0"/>
      <w:marTop w:val="0"/>
      <w:marBottom w:val="0"/>
      <w:divBdr>
        <w:top w:val="none" w:sz="0" w:space="0" w:color="auto"/>
        <w:left w:val="none" w:sz="0" w:space="0" w:color="auto"/>
        <w:bottom w:val="none" w:sz="0" w:space="0" w:color="auto"/>
        <w:right w:val="none" w:sz="0" w:space="0" w:color="auto"/>
      </w:divBdr>
    </w:div>
    <w:div w:id="1084231058">
      <w:marLeft w:val="274"/>
      <w:marRight w:val="0"/>
      <w:marTop w:val="0"/>
      <w:marBottom w:val="0"/>
      <w:divBdr>
        <w:top w:val="none" w:sz="0" w:space="0" w:color="auto"/>
        <w:left w:val="none" w:sz="0" w:space="0" w:color="auto"/>
        <w:bottom w:val="none" w:sz="0" w:space="0" w:color="auto"/>
        <w:right w:val="none" w:sz="0" w:space="0" w:color="auto"/>
      </w:divBdr>
    </w:div>
    <w:div w:id="1116219124">
      <w:marLeft w:val="274"/>
      <w:marRight w:val="0"/>
      <w:marTop w:val="0"/>
      <w:marBottom w:val="0"/>
      <w:divBdr>
        <w:top w:val="none" w:sz="0" w:space="0" w:color="auto"/>
        <w:left w:val="none" w:sz="0" w:space="0" w:color="auto"/>
        <w:bottom w:val="none" w:sz="0" w:space="0" w:color="auto"/>
        <w:right w:val="none" w:sz="0" w:space="0" w:color="auto"/>
      </w:divBdr>
    </w:div>
    <w:div w:id="1144010397">
      <w:bodyDiv w:val="1"/>
      <w:marLeft w:val="0"/>
      <w:marRight w:val="0"/>
      <w:marTop w:val="0"/>
      <w:marBottom w:val="0"/>
      <w:divBdr>
        <w:top w:val="none" w:sz="0" w:space="0" w:color="auto"/>
        <w:left w:val="none" w:sz="0" w:space="0" w:color="auto"/>
        <w:bottom w:val="none" w:sz="0" w:space="0" w:color="auto"/>
        <w:right w:val="none" w:sz="0" w:space="0" w:color="auto"/>
      </w:divBdr>
      <w:divsChild>
        <w:div w:id="28917846">
          <w:marLeft w:val="360"/>
          <w:marRight w:val="0"/>
          <w:marTop w:val="0"/>
          <w:marBottom w:val="0"/>
          <w:divBdr>
            <w:top w:val="none" w:sz="0" w:space="0" w:color="auto"/>
            <w:left w:val="none" w:sz="0" w:space="0" w:color="auto"/>
            <w:bottom w:val="none" w:sz="0" w:space="0" w:color="auto"/>
            <w:right w:val="none" w:sz="0" w:space="0" w:color="auto"/>
          </w:divBdr>
        </w:div>
        <w:div w:id="420490819">
          <w:marLeft w:val="360"/>
          <w:marRight w:val="0"/>
          <w:marTop w:val="0"/>
          <w:marBottom w:val="0"/>
          <w:divBdr>
            <w:top w:val="none" w:sz="0" w:space="0" w:color="auto"/>
            <w:left w:val="none" w:sz="0" w:space="0" w:color="auto"/>
            <w:bottom w:val="none" w:sz="0" w:space="0" w:color="auto"/>
            <w:right w:val="none" w:sz="0" w:space="0" w:color="auto"/>
          </w:divBdr>
        </w:div>
        <w:div w:id="558781024">
          <w:marLeft w:val="360"/>
          <w:marRight w:val="0"/>
          <w:marTop w:val="0"/>
          <w:marBottom w:val="0"/>
          <w:divBdr>
            <w:top w:val="none" w:sz="0" w:space="0" w:color="auto"/>
            <w:left w:val="none" w:sz="0" w:space="0" w:color="auto"/>
            <w:bottom w:val="none" w:sz="0" w:space="0" w:color="auto"/>
            <w:right w:val="none" w:sz="0" w:space="0" w:color="auto"/>
          </w:divBdr>
        </w:div>
        <w:div w:id="1124040169">
          <w:marLeft w:val="360"/>
          <w:marRight w:val="0"/>
          <w:marTop w:val="0"/>
          <w:marBottom w:val="0"/>
          <w:divBdr>
            <w:top w:val="none" w:sz="0" w:space="0" w:color="auto"/>
            <w:left w:val="none" w:sz="0" w:space="0" w:color="auto"/>
            <w:bottom w:val="none" w:sz="0" w:space="0" w:color="auto"/>
            <w:right w:val="none" w:sz="0" w:space="0" w:color="auto"/>
          </w:divBdr>
        </w:div>
        <w:div w:id="1247223287">
          <w:marLeft w:val="360"/>
          <w:marRight w:val="0"/>
          <w:marTop w:val="0"/>
          <w:marBottom w:val="0"/>
          <w:divBdr>
            <w:top w:val="none" w:sz="0" w:space="0" w:color="auto"/>
            <w:left w:val="none" w:sz="0" w:space="0" w:color="auto"/>
            <w:bottom w:val="none" w:sz="0" w:space="0" w:color="auto"/>
            <w:right w:val="none" w:sz="0" w:space="0" w:color="auto"/>
          </w:divBdr>
        </w:div>
        <w:div w:id="1253661078">
          <w:marLeft w:val="360"/>
          <w:marRight w:val="0"/>
          <w:marTop w:val="0"/>
          <w:marBottom w:val="0"/>
          <w:divBdr>
            <w:top w:val="none" w:sz="0" w:space="0" w:color="auto"/>
            <w:left w:val="none" w:sz="0" w:space="0" w:color="auto"/>
            <w:bottom w:val="none" w:sz="0" w:space="0" w:color="auto"/>
            <w:right w:val="none" w:sz="0" w:space="0" w:color="auto"/>
          </w:divBdr>
        </w:div>
        <w:div w:id="1848863772">
          <w:marLeft w:val="360"/>
          <w:marRight w:val="0"/>
          <w:marTop w:val="0"/>
          <w:marBottom w:val="0"/>
          <w:divBdr>
            <w:top w:val="none" w:sz="0" w:space="0" w:color="auto"/>
            <w:left w:val="none" w:sz="0" w:space="0" w:color="auto"/>
            <w:bottom w:val="none" w:sz="0" w:space="0" w:color="auto"/>
            <w:right w:val="none" w:sz="0" w:space="0" w:color="auto"/>
          </w:divBdr>
        </w:div>
        <w:div w:id="1998536176">
          <w:marLeft w:val="360"/>
          <w:marRight w:val="0"/>
          <w:marTop w:val="0"/>
          <w:marBottom w:val="0"/>
          <w:divBdr>
            <w:top w:val="none" w:sz="0" w:space="0" w:color="auto"/>
            <w:left w:val="none" w:sz="0" w:space="0" w:color="auto"/>
            <w:bottom w:val="none" w:sz="0" w:space="0" w:color="auto"/>
            <w:right w:val="none" w:sz="0" w:space="0" w:color="auto"/>
          </w:divBdr>
        </w:div>
      </w:divsChild>
    </w:div>
    <w:div w:id="1164663909">
      <w:bodyDiv w:val="1"/>
      <w:marLeft w:val="0"/>
      <w:marRight w:val="0"/>
      <w:marTop w:val="0"/>
      <w:marBottom w:val="0"/>
      <w:divBdr>
        <w:top w:val="none" w:sz="0" w:space="0" w:color="auto"/>
        <w:left w:val="none" w:sz="0" w:space="0" w:color="auto"/>
        <w:bottom w:val="none" w:sz="0" w:space="0" w:color="auto"/>
        <w:right w:val="none" w:sz="0" w:space="0" w:color="auto"/>
      </w:divBdr>
    </w:div>
    <w:div w:id="1171291558">
      <w:bodyDiv w:val="1"/>
      <w:marLeft w:val="0"/>
      <w:marRight w:val="0"/>
      <w:marTop w:val="0"/>
      <w:marBottom w:val="0"/>
      <w:divBdr>
        <w:top w:val="none" w:sz="0" w:space="0" w:color="auto"/>
        <w:left w:val="none" w:sz="0" w:space="0" w:color="auto"/>
        <w:bottom w:val="none" w:sz="0" w:space="0" w:color="auto"/>
        <w:right w:val="none" w:sz="0" w:space="0" w:color="auto"/>
      </w:divBdr>
      <w:divsChild>
        <w:div w:id="38406370">
          <w:marLeft w:val="173"/>
          <w:marRight w:val="0"/>
          <w:marTop w:val="0"/>
          <w:marBottom w:val="0"/>
          <w:divBdr>
            <w:top w:val="none" w:sz="0" w:space="0" w:color="auto"/>
            <w:left w:val="none" w:sz="0" w:space="0" w:color="auto"/>
            <w:bottom w:val="none" w:sz="0" w:space="0" w:color="auto"/>
            <w:right w:val="none" w:sz="0" w:space="0" w:color="auto"/>
          </w:divBdr>
        </w:div>
        <w:div w:id="482356514">
          <w:marLeft w:val="173"/>
          <w:marRight w:val="0"/>
          <w:marTop w:val="0"/>
          <w:marBottom w:val="0"/>
          <w:divBdr>
            <w:top w:val="none" w:sz="0" w:space="0" w:color="auto"/>
            <w:left w:val="none" w:sz="0" w:space="0" w:color="auto"/>
            <w:bottom w:val="none" w:sz="0" w:space="0" w:color="auto"/>
            <w:right w:val="none" w:sz="0" w:space="0" w:color="auto"/>
          </w:divBdr>
        </w:div>
        <w:div w:id="1043602039">
          <w:marLeft w:val="173"/>
          <w:marRight w:val="0"/>
          <w:marTop w:val="0"/>
          <w:marBottom w:val="0"/>
          <w:divBdr>
            <w:top w:val="none" w:sz="0" w:space="0" w:color="auto"/>
            <w:left w:val="none" w:sz="0" w:space="0" w:color="auto"/>
            <w:bottom w:val="none" w:sz="0" w:space="0" w:color="auto"/>
            <w:right w:val="none" w:sz="0" w:space="0" w:color="auto"/>
          </w:divBdr>
        </w:div>
        <w:div w:id="1298876169">
          <w:marLeft w:val="173"/>
          <w:marRight w:val="0"/>
          <w:marTop w:val="0"/>
          <w:marBottom w:val="0"/>
          <w:divBdr>
            <w:top w:val="none" w:sz="0" w:space="0" w:color="auto"/>
            <w:left w:val="none" w:sz="0" w:space="0" w:color="auto"/>
            <w:bottom w:val="none" w:sz="0" w:space="0" w:color="auto"/>
            <w:right w:val="none" w:sz="0" w:space="0" w:color="auto"/>
          </w:divBdr>
        </w:div>
        <w:div w:id="1334456473">
          <w:marLeft w:val="173"/>
          <w:marRight w:val="0"/>
          <w:marTop w:val="0"/>
          <w:marBottom w:val="0"/>
          <w:divBdr>
            <w:top w:val="none" w:sz="0" w:space="0" w:color="auto"/>
            <w:left w:val="none" w:sz="0" w:space="0" w:color="auto"/>
            <w:bottom w:val="none" w:sz="0" w:space="0" w:color="auto"/>
            <w:right w:val="none" w:sz="0" w:space="0" w:color="auto"/>
          </w:divBdr>
        </w:div>
        <w:div w:id="1395618473">
          <w:marLeft w:val="173"/>
          <w:marRight w:val="0"/>
          <w:marTop w:val="0"/>
          <w:marBottom w:val="0"/>
          <w:divBdr>
            <w:top w:val="none" w:sz="0" w:space="0" w:color="auto"/>
            <w:left w:val="none" w:sz="0" w:space="0" w:color="auto"/>
            <w:bottom w:val="none" w:sz="0" w:space="0" w:color="auto"/>
            <w:right w:val="none" w:sz="0" w:space="0" w:color="auto"/>
          </w:divBdr>
        </w:div>
        <w:div w:id="1406681947">
          <w:marLeft w:val="173"/>
          <w:marRight w:val="0"/>
          <w:marTop w:val="0"/>
          <w:marBottom w:val="0"/>
          <w:divBdr>
            <w:top w:val="none" w:sz="0" w:space="0" w:color="auto"/>
            <w:left w:val="none" w:sz="0" w:space="0" w:color="auto"/>
            <w:bottom w:val="none" w:sz="0" w:space="0" w:color="auto"/>
            <w:right w:val="none" w:sz="0" w:space="0" w:color="auto"/>
          </w:divBdr>
        </w:div>
        <w:div w:id="1556506102">
          <w:marLeft w:val="173"/>
          <w:marRight w:val="0"/>
          <w:marTop w:val="0"/>
          <w:marBottom w:val="0"/>
          <w:divBdr>
            <w:top w:val="none" w:sz="0" w:space="0" w:color="auto"/>
            <w:left w:val="none" w:sz="0" w:space="0" w:color="auto"/>
            <w:bottom w:val="none" w:sz="0" w:space="0" w:color="auto"/>
            <w:right w:val="none" w:sz="0" w:space="0" w:color="auto"/>
          </w:divBdr>
        </w:div>
        <w:div w:id="2098790842">
          <w:marLeft w:val="173"/>
          <w:marRight w:val="0"/>
          <w:marTop w:val="0"/>
          <w:marBottom w:val="0"/>
          <w:divBdr>
            <w:top w:val="none" w:sz="0" w:space="0" w:color="auto"/>
            <w:left w:val="none" w:sz="0" w:space="0" w:color="auto"/>
            <w:bottom w:val="none" w:sz="0" w:space="0" w:color="auto"/>
            <w:right w:val="none" w:sz="0" w:space="0" w:color="auto"/>
          </w:divBdr>
        </w:div>
      </w:divsChild>
    </w:div>
    <w:div w:id="1193306013">
      <w:bodyDiv w:val="1"/>
      <w:marLeft w:val="0"/>
      <w:marRight w:val="0"/>
      <w:marTop w:val="0"/>
      <w:marBottom w:val="0"/>
      <w:divBdr>
        <w:top w:val="none" w:sz="0" w:space="0" w:color="auto"/>
        <w:left w:val="none" w:sz="0" w:space="0" w:color="auto"/>
        <w:bottom w:val="none" w:sz="0" w:space="0" w:color="auto"/>
        <w:right w:val="none" w:sz="0" w:space="0" w:color="auto"/>
      </w:divBdr>
      <w:divsChild>
        <w:div w:id="74985673">
          <w:marLeft w:val="274"/>
          <w:marRight w:val="0"/>
          <w:marTop w:val="0"/>
          <w:marBottom w:val="200"/>
          <w:divBdr>
            <w:top w:val="none" w:sz="0" w:space="0" w:color="auto"/>
            <w:left w:val="none" w:sz="0" w:space="0" w:color="auto"/>
            <w:bottom w:val="none" w:sz="0" w:space="0" w:color="auto"/>
            <w:right w:val="none" w:sz="0" w:space="0" w:color="auto"/>
          </w:divBdr>
        </w:div>
        <w:div w:id="315455255">
          <w:marLeft w:val="274"/>
          <w:marRight w:val="0"/>
          <w:marTop w:val="0"/>
          <w:marBottom w:val="200"/>
          <w:divBdr>
            <w:top w:val="none" w:sz="0" w:space="0" w:color="auto"/>
            <w:left w:val="none" w:sz="0" w:space="0" w:color="auto"/>
            <w:bottom w:val="none" w:sz="0" w:space="0" w:color="auto"/>
            <w:right w:val="none" w:sz="0" w:space="0" w:color="auto"/>
          </w:divBdr>
        </w:div>
        <w:div w:id="388189881">
          <w:marLeft w:val="274"/>
          <w:marRight w:val="0"/>
          <w:marTop w:val="0"/>
          <w:marBottom w:val="0"/>
          <w:divBdr>
            <w:top w:val="none" w:sz="0" w:space="0" w:color="auto"/>
            <w:left w:val="none" w:sz="0" w:space="0" w:color="auto"/>
            <w:bottom w:val="none" w:sz="0" w:space="0" w:color="auto"/>
            <w:right w:val="none" w:sz="0" w:space="0" w:color="auto"/>
          </w:divBdr>
        </w:div>
        <w:div w:id="602690263">
          <w:marLeft w:val="274"/>
          <w:marRight w:val="0"/>
          <w:marTop w:val="0"/>
          <w:marBottom w:val="0"/>
          <w:divBdr>
            <w:top w:val="none" w:sz="0" w:space="0" w:color="auto"/>
            <w:left w:val="none" w:sz="0" w:space="0" w:color="auto"/>
            <w:bottom w:val="none" w:sz="0" w:space="0" w:color="auto"/>
            <w:right w:val="none" w:sz="0" w:space="0" w:color="auto"/>
          </w:divBdr>
        </w:div>
        <w:div w:id="840120009">
          <w:marLeft w:val="274"/>
          <w:marRight w:val="0"/>
          <w:marTop w:val="0"/>
          <w:marBottom w:val="0"/>
          <w:divBdr>
            <w:top w:val="none" w:sz="0" w:space="0" w:color="auto"/>
            <w:left w:val="none" w:sz="0" w:space="0" w:color="auto"/>
            <w:bottom w:val="none" w:sz="0" w:space="0" w:color="auto"/>
            <w:right w:val="none" w:sz="0" w:space="0" w:color="auto"/>
          </w:divBdr>
        </w:div>
        <w:div w:id="960183309">
          <w:marLeft w:val="360"/>
          <w:marRight w:val="0"/>
          <w:marTop w:val="0"/>
          <w:marBottom w:val="0"/>
          <w:divBdr>
            <w:top w:val="none" w:sz="0" w:space="0" w:color="auto"/>
            <w:left w:val="none" w:sz="0" w:space="0" w:color="auto"/>
            <w:bottom w:val="none" w:sz="0" w:space="0" w:color="auto"/>
            <w:right w:val="none" w:sz="0" w:space="0" w:color="auto"/>
          </w:divBdr>
        </w:div>
        <w:div w:id="1174489162">
          <w:marLeft w:val="274"/>
          <w:marRight w:val="0"/>
          <w:marTop w:val="0"/>
          <w:marBottom w:val="0"/>
          <w:divBdr>
            <w:top w:val="none" w:sz="0" w:space="0" w:color="auto"/>
            <w:left w:val="none" w:sz="0" w:space="0" w:color="auto"/>
            <w:bottom w:val="none" w:sz="0" w:space="0" w:color="auto"/>
            <w:right w:val="none" w:sz="0" w:space="0" w:color="auto"/>
          </w:divBdr>
        </w:div>
        <w:div w:id="1329942150">
          <w:marLeft w:val="274"/>
          <w:marRight w:val="0"/>
          <w:marTop w:val="0"/>
          <w:marBottom w:val="200"/>
          <w:divBdr>
            <w:top w:val="none" w:sz="0" w:space="0" w:color="auto"/>
            <w:left w:val="none" w:sz="0" w:space="0" w:color="auto"/>
            <w:bottom w:val="none" w:sz="0" w:space="0" w:color="auto"/>
            <w:right w:val="none" w:sz="0" w:space="0" w:color="auto"/>
          </w:divBdr>
        </w:div>
        <w:div w:id="1783181136">
          <w:marLeft w:val="274"/>
          <w:marRight w:val="0"/>
          <w:marTop w:val="0"/>
          <w:marBottom w:val="0"/>
          <w:divBdr>
            <w:top w:val="none" w:sz="0" w:space="0" w:color="auto"/>
            <w:left w:val="none" w:sz="0" w:space="0" w:color="auto"/>
            <w:bottom w:val="none" w:sz="0" w:space="0" w:color="auto"/>
            <w:right w:val="none" w:sz="0" w:space="0" w:color="auto"/>
          </w:divBdr>
        </w:div>
      </w:divsChild>
    </w:div>
    <w:div w:id="1209605723">
      <w:bodyDiv w:val="1"/>
      <w:marLeft w:val="0"/>
      <w:marRight w:val="0"/>
      <w:marTop w:val="0"/>
      <w:marBottom w:val="0"/>
      <w:divBdr>
        <w:top w:val="none" w:sz="0" w:space="0" w:color="auto"/>
        <w:left w:val="none" w:sz="0" w:space="0" w:color="auto"/>
        <w:bottom w:val="none" w:sz="0" w:space="0" w:color="auto"/>
        <w:right w:val="none" w:sz="0" w:space="0" w:color="auto"/>
      </w:divBdr>
      <w:divsChild>
        <w:div w:id="1963464160">
          <w:marLeft w:val="360"/>
          <w:marRight w:val="0"/>
          <w:marTop w:val="0"/>
          <w:marBottom w:val="0"/>
          <w:divBdr>
            <w:top w:val="none" w:sz="0" w:space="0" w:color="auto"/>
            <w:left w:val="none" w:sz="0" w:space="0" w:color="auto"/>
            <w:bottom w:val="none" w:sz="0" w:space="0" w:color="auto"/>
            <w:right w:val="none" w:sz="0" w:space="0" w:color="auto"/>
          </w:divBdr>
        </w:div>
      </w:divsChild>
    </w:div>
    <w:div w:id="1211192084">
      <w:bodyDiv w:val="1"/>
      <w:marLeft w:val="0"/>
      <w:marRight w:val="0"/>
      <w:marTop w:val="0"/>
      <w:marBottom w:val="0"/>
      <w:divBdr>
        <w:top w:val="none" w:sz="0" w:space="0" w:color="auto"/>
        <w:left w:val="none" w:sz="0" w:space="0" w:color="auto"/>
        <w:bottom w:val="none" w:sz="0" w:space="0" w:color="auto"/>
        <w:right w:val="none" w:sz="0" w:space="0" w:color="auto"/>
      </w:divBdr>
      <w:divsChild>
        <w:div w:id="205264096">
          <w:marLeft w:val="360"/>
          <w:marRight w:val="0"/>
          <w:marTop w:val="0"/>
          <w:marBottom w:val="0"/>
          <w:divBdr>
            <w:top w:val="none" w:sz="0" w:space="0" w:color="auto"/>
            <w:left w:val="none" w:sz="0" w:space="0" w:color="auto"/>
            <w:bottom w:val="none" w:sz="0" w:space="0" w:color="auto"/>
            <w:right w:val="none" w:sz="0" w:space="0" w:color="auto"/>
          </w:divBdr>
        </w:div>
        <w:div w:id="234124238">
          <w:marLeft w:val="360"/>
          <w:marRight w:val="0"/>
          <w:marTop w:val="0"/>
          <w:marBottom w:val="0"/>
          <w:divBdr>
            <w:top w:val="none" w:sz="0" w:space="0" w:color="auto"/>
            <w:left w:val="none" w:sz="0" w:space="0" w:color="auto"/>
            <w:bottom w:val="none" w:sz="0" w:space="0" w:color="auto"/>
            <w:right w:val="none" w:sz="0" w:space="0" w:color="auto"/>
          </w:divBdr>
        </w:div>
        <w:div w:id="330642278">
          <w:marLeft w:val="360"/>
          <w:marRight w:val="0"/>
          <w:marTop w:val="0"/>
          <w:marBottom w:val="0"/>
          <w:divBdr>
            <w:top w:val="none" w:sz="0" w:space="0" w:color="auto"/>
            <w:left w:val="none" w:sz="0" w:space="0" w:color="auto"/>
            <w:bottom w:val="none" w:sz="0" w:space="0" w:color="auto"/>
            <w:right w:val="none" w:sz="0" w:space="0" w:color="auto"/>
          </w:divBdr>
        </w:div>
        <w:div w:id="452483535">
          <w:marLeft w:val="360"/>
          <w:marRight w:val="0"/>
          <w:marTop w:val="0"/>
          <w:marBottom w:val="0"/>
          <w:divBdr>
            <w:top w:val="none" w:sz="0" w:space="0" w:color="auto"/>
            <w:left w:val="none" w:sz="0" w:space="0" w:color="auto"/>
            <w:bottom w:val="none" w:sz="0" w:space="0" w:color="auto"/>
            <w:right w:val="none" w:sz="0" w:space="0" w:color="auto"/>
          </w:divBdr>
        </w:div>
        <w:div w:id="469829836">
          <w:marLeft w:val="360"/>
          <w:marRight w:val="0"/>
          <w:marTop w:val="0"/>
          <w:marBottom w:val="0"/>
          <w:divBdr>
            <w:top w:val="none" w:sz="0" w:space="0" w:color="auto"/>
            <w:left w:val="none" w:sz="0" w:space="0" w:color="auto"/>
            <w:bottom w:val="none" w:sz="0" w:space="0" w:color="auto"/>
            <w:right w:val="none" w:sz="0" w:space="0" w:color="auto"/>
          </w:divBdr>
        </w:div>
        <w:div w:id="528684560">
          <w:marLeft w:val="360"/>
          <w:marRight w:val="0"/>
          <w:marTop w:val="0"/>
          <w:marBottom w:val="0"/>
          <w:divBdr>
            <w:top w:val="none" w:sz="0" w:space="0" w:color="auto"/>
            <w:left w:val="none" w:sz="0" w:space="0" w:color="auto"/>
            <w:bottom w:val="none" w:sz="0" w:space="0" w:color="auto"/>
            <w:right w:val="none" w:sz="0" w:space="0" w:color="auto"/>
          </w:divBdr>
        </w:div>
        <w:div w:id="646780495">
          <w:marLeft w:val="274"/>
          <w:marRight w:val="0"/>
          <w:marTop w:val="0"/>
          <w:marBottom w:val="0"/>
          <w:divBdr>
            <w:top w:val="none" w:sz="0" w:space="0" w:color="auto"/>
            <w:left w:val="none" w:sz="0" w:space="0" w:color="auto"/>
            <w:bottom w:val="none" w:sz="0" w:space="0" w:color="auto"/>
            <w:right w:val="none" w:sz="0" w:space="0" w:color="auto"/>
          </w:divBdr>
        </w:div>
        <w:div w:id="658773421">
          <w:marLeft w:val="274"/>
          <w:marRight w:val="0"/>
          <w:marTop w:val="0"/>
          <w:marBottom w:val="0"/>
          <w:divBdr>
            <w:top w:val="none" w:sz="0" w:space="0" w:color="auto"/>
            <w:left w:val="none" w:sz="0" w:space="0" w:color="auto"/>
            <w:bottom w:val="none" w:sz="0" w:space="0" w:color="auto"/>
            <w:right w:val="none" w:sz="0" w:space="0" w:color="auto"/>
          </w:divBdr>
        </w:div>
        <w:div w:id="704447794">
          <w:marLeft w:val="360"/>
          <w:marRight w:val="0"/>
          <w:marTop w:val="0"/>
          <w:marBottom w:val="0"/>
          <w:divBdr>
            <w:top w:val="none" w:sz="0" w:space="0" w:color="auto"/>
            <w:left w:val="none" w:sz="0" w:space="0" w:color="auto"/>
            <w:bottom w:val="none" w:sz="0" w:space="0" w:color="auto"/>
            <w:right w:val="none" w:sz="0" w:space="0" w:color="auto"/>
          </w:divBdr>
        </w:div>
        <w:div w:id="778379256">
          <w:marLeft w:val="360"/>
          <w:marRight w:val="0"/>
          <w:marTop w:val="0"/>
          <w:marBottom w:val="0"/>
          <w:divBdr>
            <w:top w:val="none" w:sz="0" w:space="0" w:color="auto"/>
            <w:left w:val="none" w:sz="0" w:space="0" w:color="auto"/>
            <w:bottom w:val="none" w:sz="0" w:space="0" w:color="auto"/>
            <w:right w:val="none" w:sz="0" w:space="0" w:color="auto"/>
          </w:divBdr>
        </w:div>
        <w:div w:id="1050307579">
          <w:marLeft w:val="274"/>
          <w:marRight w:val="0"/>
          <w:marTop w:val="0"/>
          <w:marBottom w:val="0"/>
          <w:divBdr>
            <w:top w:val="none" w:sz="0" w:space="0" w:color="auto"/>
            <w:left w:val="none" w:sz="0" w:space="0" w:color="auto"/>
            <w:bottom w:val="none" w:sz="0" w:space="0" w:color="auto"/>
            <w:right w:val="none" w:sz="0" w:space="0" w:color="auto"/>
          </w:divBdr>
        </w:div>
        <w:div w:id="1092124416">
          <w:marLeft w:val="274"/>
          <w:marRight w:val="0"/>
          <w:marTop w:val="0"/>
          <w:marBottom w:val="0"/>
          <w:divBdr>
            <w:top w:val="none" w:sz="0" w:space="0" w:color="auto"/>
            <w:left w:val="none" w:sz="0" w:space="0" w:color="auto"/>
            <w:bottom w:val="none" w:sz="0" w:space="0" w:color="auto"/>
            <w:right w:val="none" w:sz="0" w:space="0" w:color="auto"/>
          </w:divBdr>
        </w:div>
        <w:div w:id="1193037567">
          <w:marLeft w:val="360"/>
          <w:marRight w:val="0"/>
          <w:marTop w:val="0"/>
          <w:marBottom w:val="0"/>
          <w:divBdr>
            <w:top w:val="none" w:sz="0" w:space="0" w:color="auto"/>
            <w:left w:val="none" w:sz="0" w:space="0" w:color="auto"/>
            <w:bottom w:val="none" w:sz="0" w:space="0" w:color="auto"/>
            <w:right w:val="none" w:sz="0" w:space="0" w:color="auto"/>
          </w:divBdr>
        </w:div>
        <w:div w:id="1242064792">
          <w:marLeft w:val="360"/>
          <w:marRight w:val="0"/>
          <w:marTop w:val="0"/>
          <w:marBottom w:val="0"/>
          <w:divBdr>
            <w:top w:val="none" w:sz="0" w:space="0" w:color="auto"/>
            <w:left w:val="none" w:sz="0" w:space="0" w:color="auto"/>
            <w:bottom w:val="none" w:sz="0" w:space="0" w:color="auto"/>
            <w:right w:val="none" w:sz="0" w:space="0" w:color="auto"/>
          </w:divBdr>
        </w:div>
        <w:div w:id="1438793358">
          <w:marLeft w:val="274"/>
          <w:marRight w:val="0"/>
          <w:marTop w:val="0"/>
          <w:marBottom w:val="0"/>
          <w:divBdr>
            <w:top w:val="none" w:sz="0" w:space="0" w:color="auto"/>
            <w:left w:val="none" w:sz="0" w:space="0" w:color="auto"/>
            <w:bottom w:val="none" w:sz="0" w:space="0" w:color="auto"/>
            <w:right w:val="none" w:sz="0" w:space="0" w:color="auto"/>
          </w:divBdr>
        </w:div>
        <w:div w:id="1597639460">
          <w:marLeft w:val="274"/>
          <w:marRight w:val="0"/>
          <w:marTop w:val="0"/>
          <w:marBottom w:val="0"/>
          <w:divBdr>
            <w:top w:val="none" w:sz="0" w:space="0" w:color="auto"/>
            <w:left w:val="none" w:sz="0" w:space="0" w:color="auto"/>
            <w:bottom w:val="none" w:sz="0" w:space="0" w:color="auto"/>
            <w:right w:val="none" w:sz="0" w:space="0" w:color="auto"/>
          </w:divBdr>
        </w:div>
        <w:div w:id="1640961076">
          <w:marLeft w:val="274"/>
          <w:marRight w:val="0"/>
          <w:marTop w:val="0"/>
          <w:marBottom w:val="0"/>
          <w:divBdr>
            <w:top w:val="none" w:sz="0" w:space="0" w:color="auto"/>
            <w:left w:val="none" w:sz="0" w:space="0" w:color="auto"/>
            <w:bottom w:val="none" w:sz="0" w:space="0" w:color="auto"/>
            <w:right w:val="none" w:sz="0" w:space="0" w:color="auto"/>
          </w:divBdr>
        </w:div>
        <w:div w:id="1641374105">
          <w:marLeft w:val="274"/>
          <w:marRight w:val="0"/>
          <w:marTop w:val="0"/>
          <w:marBottom w:val="0"/>
          <w:divBdr>
            <w:top w:val="none" w:sz="0" w:space="0" w:color="auto"/>
            <w:left w:val="none" w:sz="0" w:space="0" w:color="auto"/>
            <w:bottom w:val="none" w:sz="0" w:space="0" w:color="auto"/>
            <w:right w:val="none" w:sz="0" w:space="0" w:color="auto"/>
          </w:divBdr>
        </w:div>
        <w:div w:id="1697730266">
          <w:marLeft w:val="360"/>
          <w:marRight w:val="0"/>
          <w:marTop w:val="0"/>
          <w:marBottom w:val="0"/>
          <w:divBdr>
            <w:top w:val="none" w:sz="0" w:space="0" w:color="auto"/>
            <w:left w:val="none" w:sz="0" w:space="0" w:color="auto"/>
            <w:bottom w:val="none" w:sz="0" w:space="0" w:color="auto"/>
            <w:right w:val="none" w:sz="0" w:space="0" w:color="auto"/>
          </w:divBdr>
        </w:div>
        <w:div w:id="1809589322">
          <w:marLeft w:val="274"/>
          <w:marRight w:val="0"/>
          <w:marTop w:val="0"/>
          <w:marBottom w:val="0"/>
          <w:divBdr>
            <w:top w:val="none" w:sz="0" w:space="0" w:color="auto"/>
            <w:left w:val="none" w:sz="0" w:space="0" w:color="auto"/>
            <w:bottom w:val="none" w:sz="0" w:space="0" w:color="auto"/>
            <w:right w:val="none" w:sz="0" w:space="0" w:color="auto"/>
          </w:divBdr>
        </w:div>
        <w:div w:id="1814329950">
          <w:marLeft w:val="360"/>
          <w:marRight w:val="0"/>
          <w:marTop w:val="0"/>
          <w:marBottom w:val="0"/>
          <w:divBdr>
            <w:top w:val="none" w:sz="0" w:space="0" w:color="auto"/>
            <w:left w:val="none" w:sz="0" w:space="0" w:color="auto"/>
            <w:bottom w:val="none" w:sz="0" w:space="0" w:color="auto"/>
            <w:right w:val="none" w:sz="0" w:space="0" w:color="auto"/>
          </w:divBdr>
        </w:div>
        <w:div w:id="1917281758">
          <w:marLeft w:val="360"/>
          <w:marRight w:val="0"/>
          <w:marTop w:val="0"/>
          <w:marBottom w:val="0"/>
          <w:divBdr>
            <w:top w:val="none" w:sz="0" w:space="0" w:color="auto"/>
            <w:left w:val="none" w:sz="0" w:space="0" w:color="auto"/>
            <w:bottom w:val="none" w:sz="0" w:space="0" w:color="auto"/>
            <w:right w:val="none" w:sz="0" w:space="0" w:color="auto"/>
          </w:divBdr>
        </w:div>
        <w:div w:id="2059040218">
          <w:marLeft w:val="274"/>
          <w:marRight w:val="0"/>
          <w:marTop w:val="0"/>
          <w:marBottom w:val="0"/>
          <w:divBdr>
            <w:top w:val="none" w:sz="0" w:space="0" w:color="auto"/>
            <w:left w:val="none" w:sz="0" w:space="0" w:color="auto"/>
            <w:bottom w:val="none" w:sz="0" w:space="0" w:color="auto"/>
            <w:right w:val="none" w:sz="0" w:space="0" w:color="auto"/>
          </w:divBdr>
        </w:div>
      </w:divsChild>
    </w:div>
    <w:div w:id="1220173511">
      <w:bodyDiv w:val="1"/>
      <w:marLeft w:val="0"/>
      <w:marRight w:val="0"/>
      <w:marTop w:val="0"/>
      <w:marBottom w:val="0"/>
      <w:divBdr>
        <w:top w:val="none" w:sz="0" w:space="0" w:color="auto"/>
        <w:left w:val="none" w:sz="0" w:space="0" w:color="auto"/>
        <w:bottom w:val="none" w:sz="0" w:space="0" w:color="auto"/>
        <w:right w:val="none" w:sz="0" w:space="0" w:color="auto"/>
      </w:divBdr>
    </w:div>
    <w:div w:id="1245260763">
      <w:bodyDiv w:val="1"/>
      <w:marLeft w:val="0"/>
      <w:marRight w:val="0"/>
      <w:marTop w:val="0"/>
      <w:marBottom w:val="0"/>
      <w:divBdr>
        <w:top w:val="none" w:sz="0" w:space="0" w:color="auto"/>
        <w:left w:val="none" w:sz="0" w:space="0" w:color="auto"/>
        <w:bottom w:val="none" w:sz="0" w:space="0" w:color="auto"/>
        <w:right w:val="none" w:sz="0" w:space="0" w:color="auto"/>
      </w:divBdr>
      <w:divsChild>
        <w:div w:id="78449846">
          <w:marLeft w:val="274"/>
          <w:marRight w:val="0"/>
          <w:marTop w:val="0"/>
          <w:marBottom w:val="0"/>
          <w:divBdr>
            <w:top w:val="none" w:sz="0" w:space="0" w:color="auto"/>
            <w:left w:val="none" w:sz="0" w:space="0" w:color="auto"/>
            <w:bottom w:val="none" w:sz="0" w:space="0" w:color="auto"/>
            <w:right w:val="none" w:sz="0" w:space="0" w:color="auto"/>
          </w:divBdr>
        </w:div>
        <w:div w:id="169222519">
          <w:marLeft w:val="274"/>
          <w:marRight w:val="0"/>
          <w:marTop w:val="0"/>
          <w:marBottom w:val="0"/>
          <w:divBdr>
            <w:top w:val="none" w:sz="0" w:space="0" w:color="auto"/>
            <w:left w:val="none" w:sz="0" w:space="0" w:color="auto"/>
            <w:bottom w:val="none" w:sz="0" w:space="0" w:color="auto"/>
            <w:right w:val="none" w:sz="0" w:space="0" w:color="auto"/>
          </w:divBdr>
        </w:div>
        <w:div w:id="176580780">
          <w:marLeft w:val="274"/>
          <w:marRight w:val="0"/>
          <w:marTop w:val="0"/>
          <w:marBottom w:val="0"/>
          <w:divBdr>
            <w:top w:val="none" w:sz="0" w:space="0" w:color="auto"/>
            <w:left w:val="none" w:sz="0" w:space="0" w:color="auto"/>
            <w:bottom w:val="none" w:sz="0" w:space="0" w:color="auto"/>
            <w:right w:val="none" w:sz="0" w:space="0" w:color="auto"/>
          </w:divBdr>
        </w:div>
        <w:div w:id="282854704">
          <w:marLeft w:val="274"/>
          <w:marRight w:val="0"/>
          <w:marTop w:val="0"/>
          <w:marBottom w:val="0"/>
          <w:divBdr>
            <w:top w:val="none" w:sz="0" w:space="0" w:color="auto"/>
            <w:left w:val="none" w:sz="0" w:space="0" w:color="auto"/>
            <w:bottom w:val="none" w:sz="0" w:space="0" w:color="auto"/>
            <w:right w:val="none" w:sz="0" w:space="0" w:color="auto"/>
          </w:divBdr>
        </w:div>
        <w:div w:id="387606150">
          <w:marLeft w:val="274"/>
          <w:marRight w:val="0"/>
          <w:marTop w:val="0"/>
          <w:marBottom w:val="0"/>
          <w:divBdr>
            <w:top w:val="none" w:sz="0" w:space="0" w:color="auto"/>
            <w:left w:val="none" w:sz="0" w:space="0" w:color="auto"/>
            <w:bottom w:val="none" w:sz="0" w:space="0" w:color="auto"/>
            <w:right w:val="none" w:sz="0" w:space="0" w:color="auto"/>
          </w:divBdr>
        </w:div>
        <w:div w:id="505826240">
          <w:marLeft w:val="274"/>
          <w:marRight w:val="0"/>
          <w:marTop w:val="0"/>
          <w:marBottom w:val="0"/>
          <w:divBdr>
            <w:top w:val="none" w:sz="0" w:space="0" w:color="auto"/>
            <w:left w:val="none" w:sz="0" w:space="0" w:color="auto"/>
            <w:bottom w:val="none" w:sz="0" w:space="0" w:color="auto"/>
            <w:right w:val="none" w:sz="0" w:space="0" w:color="auto"/>
          </w:divBdr>
        </w:div>
        <w:div w:id="556672396">
          <w:marLeft w:val="274"/>
          <w:marRight w:val="0"/>
          <w:marTop w:val="0"/>
          <w:marBottom w:val="0"/>
          <w:divBdr>
            <w:top w:val="none" w:sz="0" w:space="0" w:color="auto"/>
            <w:left w:val="none" w:sz="0" w:space="0" w:color="auto"/>
            <w:bottom w:val="none" w:sz="0" w:space="0" w:color="auto"/>
            <w:right w:val="none" w:sz="0" w:space="0" w:color="auto"/>
          </w:divBdr>
        </w:div>
        <w:div w:id="647441799">
          <w:marLeft w:val="274"/>
          <w:marRight w:val="0"/>
          <w:marTop w:val="0"/>
          <w:marBottom w:val="0"/>
          <w:divBdr>
            <w:top w:val="none" w:sz="0" w:space="0" w:color="auto"/>
            <w:left w:val="none" w:sz="0" w:space="0" w:color="auto"/>
            <w:bottom w:val="none" w:sz="0" w:space="0" w:color="auto"/>
            <w:right w:val="none" w:sz="0" w:space="0" w:color="auto"/>
          </w:divBdr>
        </w:div>
        <w:div w:id="778522241">
          <w:marLeft w:val="274"/>
          <w:marRight w:val="0"/>
          <w:marTop w:val="0"/>
          <w:marBottom w:val="0"/>
          <w:divBdr>
            <w:top w:val="none" w:sz="0" w:space="0" w:color="auto"/>
            <w:left w:val="none" w:sz="0" w:space="0" w:color="auto"/>
            <w:bottom w:val="none" w:sz="0" w:space="0" w:color="auto"/>
            <w:right w:val="none" w:sz="0" w:space="0" w:color="auto"/>
          </w:divBdr>
        </w:div>
        <w:div w:id="783422341">
          <w:marLeft w:val="274"/>
          <w:marRight w:val="0"/>
          <w:marTop w:val="0"/>
          <w:marBottom w:val="0"/>
          <w:divBdr>
            <w:top w:val="none" w:sz="0" w:space="0" w:color="auto"/>
            <w:left w:val="none" w:sz="0" w:space="0" w:color="auto"/>
            <w:bottom w:val="none" w:sz="0" w:space="0" w:color="auto"/>
            <w:right w:val="none" w:sz="0" w:space="0" w:color="auto"/>
          </w:divBdr>
        </w:div>
        <w:div w:id="876353997">
          <w:marLeft w:val="274"/>
          <w:marRight w:val="0"/>
          <w:marTop w:val="0"/>
          <w:marBottom w:val="0"/>
          <w:divBdr>
            <w:top w:val="none" w:sz="0" w:space="0" w:color="auto"/>
            <w:left w:val="none" w:sz="0" w:space="0" w:color="auto"/>
            <w:bottom w:val="none" w:sz="0" w:space="0" w:color="auto"/>
            <w:right w:val="none" w:sz="0" w:space="0" w:color="auto"/>
          </w:divBdr>
        </w:div>
        <w:div w:id="964310762">
          <w:marLeft w:val="274"/>
          <w:marRight w:val="0"/>
          <w:marTop w:val="0"/>
          <w:marBottom w:val="0"/>
          <w:divBdr>
            <w:top w:val="none" w:sz="0" w:space="0" w:color="auto"/>
            <w:left w:val="none" w:sz="0" w:space="0" w:color="auto"/>
            <w:bottom w:val="none" w:sz="0" w:space="0" w:color="auto"/>
            <w:right w:val="none" w:sz="0" w:space="0" w:color="auto"/>
          </w:divBdr>
        </w:div>
        <w:div w:id="1043017969">
          <w:marLeft w:val="274"/>
          <w:marRight w:val="0"/>
          <w:marTop w:val="0"/>
          <w:marBottom w:val="0"/>
          <w:divBdr>
            <w:top w:val="none" w:sz="0" w:space="0" w:color="auto"/>
            <w:left w:val="none" w:sz="0" w:space="0" w:color="auto"/>
            <w:bottom w:val="none" w:sz="0" w:space="0" w:color="auto"/>
            <w:right w:val="none" w:sz="0" w:space="0" w:color="auto"/>
          </w:divBdr>
        </w:div>
        <w:div w:id="1279677529">
          <w:marLeft w:val="274"/>
          <w:marRight w:val="0"/>
          <w:marTop w:val="0"/>
          <w:marBottom w:val="0"/>
          <w:divBdr>
            <w:top w:val="none" w:sz="0" w:space="0" w:color="auto"/>
            <w:left w:val="none" w:sz="0" w:space="0" w:color="auto"/>
            <w:bottom w:val="none" w:sz="0" w:space="0" w:color="auto"/>
            <w:right w:val="none" w:sz="0" w:space="0" w:color="auto"/>
          </w:divBdr>
        </w:div>
        <w:div w:id="1503617225">
          <w:marLeft w:val="274"/>
          <w:marRight w:val="0"/>
          <w:marTop w:val="0"/>
          <w:marBottom w:val="0"/>
          <w:divBdr>
            <w:top w:val="none" w:sz="0" w:space="0" w:color="auto"/>
            <w:left w:val="none" w:sz="0" w:space="0" w:color="auto"/>
            <w:bottom w:val="none" w:sz="0" w:space="0" w:color="auto"/>
            <w:right w:val="none" w:sz="0" w:space="0" w:color="auto"/>
          </w:divBdr>
        </w:div>
        <w:div w:id="1880698464">
          <w:marLeft w:val="274"/>
          <w:marRight w:val="0"/>
          <w:marTop w:val="0"/>
          <w:marBottom w:val="0"/>
          <w:divBdr>
            <w:top w:val="none" w:sz="0" w:space="0" w:color="auto"/>
            <w:left w:val="none" w:sz="0" w:space="0" w:color="auto"/>
            <w:bottom w:val="none" w:sz="0" w:space="0" w:color="auto"/>
            <w:right w:val="none" w:sz="0" w:space="0" w:color="auto"/>
          </w:divBdr>
        </w:div>
        <w:div w:id="1963723743">
          <w:marLeft w:val="274"/>
          <w:marRight w:val="0"/>
          <w:marTop w:val="0"/>
          <w:marBottom w:val="0"/>
          <w:divBdr>
            <w:top w:val="none" w:sz="0" w:space="0" w:color="auto"/>
            <w:left w:val="none" w:sz="0" w:space="0" w:color="auto"/>
            <w:bottom w:val="none" w:sz="0" w:space="0" w:color="auto"/>
            <w:right w:val="none" w:sz="0" w:space="0" w:color="auto"/>
          </w:divBdr>
        </w:div>
        <w:div w:id="2067608821">
          <w:marLeft w:val="274"/>
          <w:marRight w:val="0"/>
          <w:marTop w:val="0"/>
          <w:marBottom w:val="0"/>
          <w:divBdr>
            <w:top w:val="none" w:sz="0" w:space="0" w:color="auto"/>
            <w:left w:val="none" w:sz="0" w:space="0" w:color="auto"/>
            <w:bottom w:val="none" w:sz="0" w:space="0" w:color="auto"/>
            <w:right w:val="none" w:sz="0" w:space="0" w:color="auto"/>
          </w:divBdr>
        </w:div>
      </w:divsChild>
    </w:div>
    <w:div w:id="1257515152">
      <w:bodyDiv w:val="1"/>
      <w:marLeft w:val="0"/>
      <w:marRight w:val="0"/>
      <w:marTop w:val="0"/>
      <w:marBottom w:val="0"/>
      <w:divBdr>
        <w:top w:val="none" w:sz="0" w:space="0" w:color="auto"/>
        <w:left w:val="none" w:sz="0" w:space="0" w:color="auto"/>
        <w:bottom w:val="none" w:sz="0" w:space="0" w:color="auto"/>
        <w:right w:val="none" w:sz="0" w:space="0" w:color="auto"/>
      </w:divBdr>
    </w:div>
    <w:div w:id="1264875758">
      <w:bodyDiv w:val="1"/>
      <w:marLeft w:val="0"/>
      <w:marRight w:val="0"/>
      <w:marTop w:val="0"/>
      <w:marBottom w:val="0"/>
      <w:divBdr>
        <w:top w:val="none" w:sz="0" w:space="0" w:color="auto"/>
        <w:left w:val="none" w:sz="0" w:space="0" w:color="auto"/>
        <w:bottom w:val="none" w:sz="0" w:space="0" w:color="auto"/>
        <w:right w:val="none" w:sz="0" w:space="0" w:color="auto"/>
      </w:divBdr>
      <w:divsChild>
        <w:div w:id="1002318369">
          <w:marLeft w:val="274"/>
          <w:marRight w:val="0"/>
          <w:marTop w:val="0"/>
          <w:marBottom w:val="0"/>
          <w:divBdr>
            <w:top w:val="none" w:sz="0" w:space="0" w:color="auto"/>
            <w:left w:val="none" w:sz="0" w:space="0" w:color="auto"/>
            <w:bottom w:val="none" w:sz="0" w:space="0" w:color="auto"/>
            <w:right w:val="none" w:sz="0" w:space="0" w:color="auto"/>
          </w:divBdr>
        </w:div>
      </w:divsChild>
    </w:div>
    <w:div w:id="1316489717">
      <w:bodyDiv w:val="1"/>
      <w:marLeft w:val="0"/>
      <w:marRight w:val="0"/>
      <w:marTop w:val="0"/>
      <w:marBottom w:val="0"/>
      <w:divBdr>
        <w:top w:val="none" w:sz="0" w:space="0" w:color="auto"/>
        <w:left w:val="none" w:sz="0" w:space="0" w:color="auto"/>
        <w:bottom w:val="none" w:sz="0" w:space="0" w:color="auto"/>
        <w:right w:val="none" w:sz="0" w:space="0" w:color="auto"/>
      </w:divBdr>
      <w:divsChild>
        <w:div w:id="464390571">
          <w:marLeft w:val="274"/>
          <w:marRight w:val="0"/>
          <w:marTop w:val="0"/>
          <w:marBottom w:val="0"/>
          <w:divBdr>
            <w:top w:val="none" w:sz="0" w:space="0" w:color="auto"/>
            <w:left w:val="none" w:sz="0" w:space="0" w:color="auto"/>
            <w:bottom w:val="none" w:sz="0" w:space="0" w:color="auto"/>
            <w:right w:val="none" w:sz="0" w:space="0" w:color="auto"/>
          </w:divBdr>
        </w:div>
        <w:div w:id="685207895">
          <w:marLeft w:val="274"/>
          <w:marRight w:val="0"/>
          <w:marTop w:val="0"/>
          <w:marBottom w:val="200"/>
          <w:divBdr>
            <w:top w:val="none" w:sz="0" w:space="0" w:color="auto"/>
            <w:left w:val="none" w:sz="0" w:space="0" w:color="auto"/>
            <w:bottom w:val="none" w:sz="0" w:space="0" w:color="auto"/>
            <w:right w:val="none" w:sz="0" w:space="0" w:color="auto"/>
          </w:divBdr>
        </w:div>
        <w:div w:id="730812833">
          <w:marLeft w:val="274"/>
          <w:marRight w:val="0"/>
          <w:marTop w:val="0"/>
          <w:marBottom w:val="0"/>
          <w:divBdr>
            <w:top w:val="none" w:sz="0" w:space="0" w:color="auto"/>
            <w:left w:val="none" w:sz="0" w:space="0" w:color="auto"/>
            <w:bottom w:val="none" w:sz="0" w:space="0" w:color="auto"/>
            <w:right w:val="none" w:sz="0" w:space="0" w:color="auto"/>
          </w:divBdr>
        </w:div>
        <w:div w:id="815487347">
          <w:marLeft w:val="274"/>
          <w:marRight w:val="0"/>
          <w:marTop w:val="0"/>
          <w:marBottom w:val="200"/>
          <w:divBdr>
            <w:top w:val="none" w:sz="0" w:space="0" w:color="auto"/>
            <w:left w:val="none" w:sz="0" w:space="0" w:color="auto"/>
            <w:bottom w:val="none" w:sz="0" w:space="0" w:color="auto"/>
            <w:right w:val="none" w:sz="0" w:space="0" w:color="auto"/>
          </w:divBdr>
        </w:div>
        <w:div w:id="952056764">
          <w:marLeft w:val="274"/>
          <w:marRight w:val="0"/>
          <w:marTop w:val="0"/>
          <w:marBottom w:val="200"/>
          <w:divBdr>
            <w:top w:val="none" w:sz="0" w:space="0" w:color="auto"/>
            <w:left w:val="none" w:sz="0" w:space="0" w:color="auto"/>
            <w:bottom w:val="none" w:sz="0" w:space="0" w:color="auto"/>
            <w:right w:val="none" w:sz="0" w:space="0" w:color="auto"/>
          </w:divBdr>
        </w:div>
        <w:div w:id="1281259419">
          <w:marLeft w:val="274"/>
          <w:marRight w:val="0"/>
          <w:marTop w:val="0"/>
          <w:marBottom w:val="0"/>
          <w:divBdr>
            <w:top w:val="none" w:sz="0" w:space="0" w:color="auto"/>
            <w:left w:val="none" w:sz="0" w:space="0" w:color="auto"/>
            <w:bottom w:val="none" w:sz="0" w:space="0" w:color="auto"/>
            <w:right w:val="none" w:sz="0" w:space="0" w:color="auto"/>
          </w:divBdr>
        </w:div>
        <w:div w:id="2067023815">
          <w:marLeft w:val="274"/>
          <w:marRight w:val="0"/>
          <w:marTop w:val="0"/>
          <w:marBottom w:val="0"/>
          <w:divBdr>
            <w:top w:val="none" w:sz="0" w:space="0" w:color="auto"/>
            <w:left w:val="none" w:sz="0" w:space="0" w:color="auto"/>
            <w:bottom w:val="none" w:sz="0" w:space="0" w:color="auto"/>
            <w:right w:val="none" w:sz="0" w:space="0" w:color="auto"/>
          </w:divBdr>
        </w:div>
      </w:divsChild>
    </w:div>
    <w:div w:id="1323200741">
      <w:bodyDiv w:val="1"/>
      <w:marLeft w:val="0"/>
      <w:marRight w:val="0"/>
      <w:marTop w:val="0"/>
      <w:marBottom w:val="0"/>
      <w:divBdr>
        <w:top w:val="none" w:sz="0" w:space="0" w:color="auto"/>
        <w:left w:val="none" w:sz="0" w:space="0" w:color="auto"/>
        <w:bottom w:val="none" w:sz="0" w:space="0" w:color="auto"/>
        <w:right w:val="none" w:sz="0" w:space="0" w:color="auto"/>
      </w:divBdr>
      <w:divsChild>
        <w:div w:id="1518426774">
          <w:marLeft w:val="360"/>
          <w:marRight w:val="0"/>
          <w:marTop w:val="0"/>
          <w:marBottom w:val="0"/>
          <w:divBdr>
            <w:top w:val="none" w:sz="0" w:space="0" w:color="auto"/>
            <w:left w:val="none" w:sz="0" w:space="0" w:color="auto"/>
            <w:bottom w:val="none" w:sz="0" w:space="0" w:color="auto"/>
            <w:right w:val="none" w:sz="0" w:space="0" w:color="auto"/>
          </w:divBdr>
        </w:div>
      </w:divsChild>
    </w:div>
    <w:div w:id="1354383592">
      <w:bodyDiv w:val="1"/>
      <w:marLeft w:val="0"/>
      <w:marRight w:val="0"/>
      <w:marTop w:val="0"/>
      <w:marBottom w:val="0"/>
      <w:divBdr>
        <w:top w:val="none" w:sz="0" w:space="0" w:color="auto"/>
        <w:left w:val="none" w:sz="0" w:space="0" w:color="auto"/>
        <w:bottom w:val="none" w:sz="0" w:space="0" w:color="auto"/>
        <w:right w:val="none" w:sz="0" w:space="0" w:color="auto"/>
      </w:divBdr>
    </w:div>
    <w:div w:id="1381325755">
      <w:bodyDiv w:val="1"/>
      <w:marLeft w:val="0"/>
      <w:marRight w:val="0"/>
      <w:marTop w:val="0"/>
      <w:marBottom w:val="0"/>
      <w:divBdr>
        <w:top w:val="none" w:sz="0" w:space="0" w:color="auto"/>
        <w:left w:val="none" w:sz="0" w:space="0" w:color="auto"/>
        <w:bottom w:val="none" w:sz="0" w:space="0" w:color="auto"/>
        <w:right w:val="none" w:sz="0" w:space="0" w:color="auto"/>
      </w:divBdr>
    </w:div>
    <w:div w:id="1388796014">
      <w:bodyDiv w:val="1"/>
      <w:marLeft w:val="0"/>
      <w:marRight w:val="0"/>
      <w:marTop w:val="0"/>
      <w:marBottom w:val="0"/>
      <w:divBdr>
        <w:top w:val="none" w:sz="0" w:space="0" w:color="auto"/>
        <w:left w:val="none" w:sz="0" w:space="0" w:color="auto"/>
        <w:bottom w:val="none" w:sz="0" w:space="0" w:color="auto"/>
        <w:right w:val="none" w:sz="0" w:space="0" w:color="auto"/>
      </w:divBdr>
      <w:divsChild>
        <w:div w:id="215776199">
          <w:marLeft w:val="274"/>
          <w:marRight w:val="0"/>
          <w:marTop w:val="0"/>
          <w:marBottom w:val="0"/>
          <w:divBdr>
            <w:top w:val="none" w:sz="0" w:space="0" w:color="auto"/>
            <w:left w:val="none" w:sz="0" w:space="0" w:color="auto"/>
            <w:bottom w:val="none" w:sz="0" w:space="0" w:color="auto"/>
            <w:right w:val="none" w:sz="0" w:space="0" w:color="auto"/>
          </w:divBdr>
        </w:div>
        <w:div w:id="472255757">
          <w:marLeft w:val="274"/>
          <w:marRight w:val="0"/>
          <w:marTop w:val="0"/>
          <w:marBottom w:val="0"/>
          <w:divBdr>
            <w:top w:val="none" w:sz="0" w:space="0" w:color="auto"/>
            <w:left w:val="none" w:sz="0" w:space="0" w:color="auto"/>
            <w:bottom w:val="none" w:sz="0" w:space="0" w:color="auto"/>
            <w:right w:val="none" w:sz="0" w:space="0" w:color="auto"/>
          </w:divBdr>
        </w:div>
        <w:div w:id="692263551">
          <w:marLeft w:val="274"/>
          <w:marRight w:val="0"/>
          <w:marTop w:val="0"/>
          <w:marBottom w:val="0"/>
          <w:divBdr>
            <w:top w:val="none" w:sz="0" w:space="0" w:color="auto"/>
            <w:left w:val="none" w:sz="0" w:space="0" w:color="auto"/>
            <w:bottom w:val="none" w:sz="0" w:space="0" w:color="auto"/>
            <w:right w:val="none" w:sz="0" w:space="0" w:color="auto"/>
          </w:divBdr>
        </w:div>
        <w:div w:id="867259263">
          <w:marLeft w:val="274"/>
          <w:marRight w:val="0"/>
          <w:marTop w:val="0"/>
          <w:marBottom w:val="0"/>
          <w:divBdr>
            <w:top w:val="none" w:sz="0" w:space="0" w:color="auto"/>
            <w:left w:val="none" w:sz="0" w:space="0" w:color="auto"/>
            <w:bottom w:val="none" w:sz="0" w:space="0" w:color="auto"/>
            <w:right w:val="none" w:sz="0" w:space="0" w:color="auto"/>
          </w:divBdr>
        </w:div>
        <w:div w:id="1179005795">
          <w:marLeft w:val="274"/>
          <w:marRight w:val="0"/>
          <w:marTop w:val="0"/>
          <w:marBottom w:val="0"/>
          <w:divBdr>
            <w:top w:val="none" w:sz="0" w:space="0" w:color="auto"/>
            <w:left w:val="none" w:sz="0" w:space="0" w:color="auto"/>
            <w:bottom w:val="none" w:sz="0" w:space="0" w:color="auto"/>
            <w:right w:val="none" w:sz="0" w:space="0" w:color="auto"/>
          </w:divBdr>
        </w:div>
        <w:div w:id="1797790484">
          <w:marLeft w:val="274"/>
          <w:marRight w:val="0"/>
          <w:marTop w:val="0"/>
          <w:marBottom w:val="0"/>
          <w:divBdr>
            <w:top w:val="none" w:sz="0" w:space="0" w:color="auto"/>
            <w:left w:val="none" w:sz="0" w:space="0" w:color="auto"/>
            <w:bottom w:val="none" w:sz="0" w:space="0" w:color="auto"/>
            <w:right w:val="none" w:sz="0" w:space="0" w:color="auto"/>
          </w:divBdr>
        </w:div>
      </w:divsChild>
    </w:div>
    <w:div w:id="1407726481">
      <w:bodyDiv w:val="1"/>
      <w:marLeft w:val="0"/>
      <w:marRight w:val="0"/>
      <w:marTop w:val="0"/>
      <w:marBottom w:val="0"/>
      <w:divBdr>
        <w:top w:val="none" w:sz="0" w:space="0" w:color="auto"/>
        <w:left w:val="none" w:sz="0" w:space="0" w:color="auto"/>
        <w:bottom w:val="none" w:sz="0" w:space="0" w:color="auto"/>
        <w:right w:val="none" w:sz="0" w:space="0" w:color="auto"/>
      </w:divBdr>
      <w:divsChild>
        <w:div w:id="1324890218">
          <w:marLeft w:val="360"/>
          <w:marRight w:val="0"/>
          <w:marTop w:val="0"/>
          <w:marBottom w:val="0"/>
          <w:divBdr>
            <w:top w:val="none" w:sz="0" w:space="0" w:color="auto"/>
            <w:left w:val="none" w:sz="0" w:space="0" w:color="auto"/>
            <w:bottom w:val="none" w:sz="0" w:space="0" w:color="auto"/>
            <w:right w:val="none" w:sz="0" w:space="0" w:color="auto"/>
          </w:divBdr>
        </w:div>
      </w:divsChild>
    </w:div>
    <w:div w:id="1426653598">
      <w:bodyDiv w:val="1"/>
      <w:marLeft w:val="0"/>
      <w:marRight w:val="0"/>
      <w:marTop w:val="0"/>
      <w:marBottom w:val="0"/>
      <w:divBdr>
        <w:top w:val="none" w:sz="0" w:space="0" w:color="auto"/>
        <w:left w:val="none" w:sz="0" w:space="0" w:color="auto"/>
        <w:bottom w:val="none" w:sz="0" w:space="0" w:color="auto"/>
        <w:right w:val="none" w:sz="0" w:space="0" w:color="auto"/>
      </w:divBdr>
      <w:divsChild>
        <w:div w:id="56898539">
          <w:marLeft w:val="173"/>
          <w:marRight w:val="0"/>
          <w:marTop w:val="0"/>
          <w:marBottom w:val="0"/>
          <w:divBdr>
            <w:top w:val="none" w:sz="0" w:space="0" w:color="auto"/>
            <w:left w:val="none" w:sz="0" w:space="0" w:color="auto"/>
            <w:bottom w:val="none" w:sz="0" w:space="0" w:color="auto"/>
            <w:right w:val="none" w:sz="0" w:space="0" w:color="auto"/>
          </w:divBdr>
        </w:div>
        <w:div w:id="1215044155">
          <w:marLeft w:val="173"/>
          <w:marRight w:val="0"/>
          <w:marTop w:val="0"/>
          <w:marBottom w:val="0"/>
          <w:divBdr>
            <w:top w:val="none" w:sz="0" w:space="0" w:color="auto"/>
            <w:left w:val="none" w:sz="0" w:space="0" w:color="auto"/>
            <w:bottom w:val="none" w:sz="0" w:space="0" w:color="auto"/>
            <w:right w:val="none" w:sz="0" w:space="0" w:color="auto"/>
          </w:divBdr>
        </w:div>
      </w:divsChild>
    </w:div>
    <w:div w:id="1476723525">
      <w:bodyDiv w:val="1"/>
      <w:marLeft w:val="0"/>
      <w:marRight w:val="0"/>
      <w:marTop w:val="0"/>
      <w:marBottom w:val="0"/>
      <w:divBdr>
        <w:top w:val="none" w:sz="0" w:space="0" w:color="auto"/>
        <w:left w:val="none" w:sz="0" w:space="0" w:color="auto"/>
        <w:bottom w:val="none" w:sz="0" w:space="0" w:color="auto"/>
        <w:right w:val="none" w:sz="0" w:space="0" w:color="auto"/>
      </w:divBdr>
      <w:divsChild>
        <w:div w:id="158233330">
          <w:marLeft w:val="418"/>
          <w:marRight w:val="0"/>
          <w:marTop w:val="0"/>
          <w:marBottom w:val="0"/>
          <w:divBdr>
            <w:top w:val="none" w:sz="0" w:space="0" w:color="auto"/>
            <w:left w:val="none" w:sz="0" w:space="0" w:color="auto"/>
            <w:bottom w:val="none" w:sz="0" w:space="0" w:color="auto"/>
            <w:right w:val="none" w:sz="0" w:space="0" w:color="auto"/>
          </w:divBdr>
        </w:div>
        <w:div w:id="461070980">
          <w:marLeft w:val="418"/>
          <w:marRight w:val="0"/>
          <w:marTop w:val="0"/>
          <w:marBottom w:val="0"/>
          <w:divBdr>
            <w:top w:val="none" w:sz="0" w:space="0" w:color="auto"/>
            <w:left w:val="none" w:sz="0" w:space="0" w:color="auto"/>
            <w:bottom w:val="none" w:sz="0" w:space="0" w:color="auto"/>
            <w:right w:val="none" w:sz="0" w:space="0" w:color="auto"/>
          </w:divBdr>
        </w:div>
        <w:div w:id="1207596949">
          <w:marLeft w:val="418"/>
          <w:marRight w:val="0"/>
          <w:marTop w:val="0"/>
          <w:marBottom w:val="0"/>
          <w:divBdr>
            <w:top w:val="none" w:sz="0" w:space="0" w:color="auto"/>
            <w:left w:val="none" w:sz="0" w:space="0" w:color="auto"/>
            <w:bottom w:val="none" w:sz="0" w:space="0" w:color="auto"/>
            <w:right w:val="none" w:sz="0" w:space="0" w:color="auto"/>
          </w:divBdr>
        </w:div>
        <w:div w:id="1691292318">
          <w:marLeft w:val="418"/>
          <w:marRight w:val="0"/>
          <w:marTop w:val="0"/>
          <w:marBottom w:val="0"/>
          <w:divBdr>
            <w:top w:val="none" w:sz="0" w:space="0" w:color="auto"/>
            <w:left w:val="none" w:sz="0" w:space="0" w:color="auto"/>
            <w:bottom w:val="none" w:sz="0" w:space="0" w:color="auto"/>
            <w:right w:val="none" w:sz="0" w:space="0" w:color="auto"/>
          </w:divBdr>
        </w:div>
        <w:div w:id="1949698451">
          <w:marLeft w:val="418"/>
          <w:marRight w:val="0"/>
          <w:marTop w:val="0"/>
          <w:marBottom w:val="0"/>
          <w:divBdr>
            <w:top w:val="none" w:sz="0" w:space="0" w:color="auto"/>
            <w:left w:val="none" w:sz="0" w:space="0" w:color="auto"/>
            <w:bottom w:val="none" w:sz="0" w:space="0" w:color="auto"/>
            <w:right w:val="none" w:sz="0" w:space="0" w:color="auto"/>
          </w:divBdr>
        </w:div>
        <w:div w:id="2047950236">
          <w:marLeft w:val="418"/>
          <w:marRight w:val="0"/>
          <w:marTop w:val="0"/>
          <w:marBottom w:val="0"/>
          <w:divBdr>
            <w:top w:val="none" w:sz="0" w:space="0" w:color="auto"/>
            <w:left w:val="none" w:sz="0" w:space="0" w:color="auto"/>
            <w:bottom w:val="none" w:sz="0" w:space="0" w:color="auto"/>
            <w:right w:val="none" w:sz="0" w:space="0" w:color="auto"/>
          </w:divBdr>
        </w:div>
        <w:div w:id="2050954358">
          <w:marLeft w:val="418"/>
          <w:marRight w:val="0"/>
          <w:marTop w:val="0"/>
          <w:marBottom w:val="0"/>
          <w:divBdr>
            <w:top w:val="none" w:sz="0" w:space="0" w:color="auto"/>
            <w:left w:val="none" w:sz="0" w:space="0" w:color="auto"/>
            <w:bottom w:val="none" w:sz="0" w:space="0" w:color="auto"/>
            <w:right w:val="none" w:sz="0" w:space="0" w:color="auto"/>
          </w:divBdr>
        </w:div>
      </w:divsChild>
    </w:div>
    <w:div w:id="1485201137">
      <w:bodyDiv w:val="1"/>
      <w:marLeft w:val="0"/>
      <w:marRight w:val="0"/>
      <w:marTop w:val="0"/>
      <w:marBottom w:val="0"/>
      <w:divBdr>
        <w:top w:val="none" w:sz="0" w:space="0" w:color="auto"/>
        <w:left w:val="none" w:sz="0" w:space="0" w:color="auto"/>
        <w:bottom w:val="none" w:sz="0" w:space="0" w:color="auto"/>
        <w:right w:val="none" w:sz="0" w:space="0" w:color="auto"/>
      </w:divBdr>
      <w:divsChild>
        <w:div w:id="349064584">
          <w:marLeft w:val="360"/>
          <w:marRight w:val="0"/>
          <w:marTop w:val="0"/>
          <w:marBottom w:val="0"/>
          <w:divBdr>
            <w:top w:val="none" w:sz="0" w:space="0" w:color="auto"/>
            <w:left w:val="none" w:sz="0" w:space="0" w:color="auto"/>
            <w:bottom w:val="none" w:sz="0" w:space="0" w:color="auto"/>
            <w:right w:val="none" w:sz="0" w:space="0" w:color="auto"/>
          </w:divBdr>
        </w:div>
        <w:div w:id="386421772">
          <w:marLeft w:val="360"/>
          <w:marRight w:val="0"/>
          <w:marTop w:val="0"/>
          <w:marBottom w:val="0"/>
          <w:divBdr>
            <w:top w:val="none" w:sz="0" w:space="0" w:color="auto"/>
            <w:left w:val="none" w:sz="0" w:space="0" w:color="auto"/>
            <w:bottom w:val="none" w:sz="0" w:space="0" w:color="auto"/>
            <w:right w:val="none" w:sz="0" w:space="0" w:color="auto"/>
          </w:divBdr>
        </w:div>
        <w:div w:id="529538593">
          <w:marLeft w:val="360"/>
          <w:marRight w:val="0"/>
          <w:marTop w:val="0"/>
          <w:marBottom w:val="0"/>
          <w:divBdr>
            <w:top w:val="none" w:sz="0" w:space="0" w:color="auto"/>
            <w:left w:val="none" w:sz="0" w:space="0" w:color="auto"/>
            <w:bottom w:val="none" w:sz="0" w:space="0" w:color="auto"/>
            <w:right w:val="none" w:sz="0" w:space="0" w:color="auto"/>
          </w:divBdr>
        </w:div>
        <w:div w:id="1465468957">
          <w:marLeft w:val="360"/>
          <w:marRight w:val="0"/>
          <w:marTop w:val="0"/>
          <w:marBottom w:val="0"/>
          <w:divBdr>
            <w:top w:val="none" w:sz="0" w:space="0" w:color="auto"/>
            <w:left w:val="none" w:sz="0" w:space="0" w:color="auto"/>
            <w:bottom w:val="none" w:sz="0" w:space="0" w:color="auto"/>
            <w:right w:val="none" w:sz="0" w:space="0" w:color="auto"/>
          </w:divBdr>
        </w:div>
        <w:div w:id="1665821107">
          <w:marLeft w:val="360"/>
          <w:marRight w:val="0"/>
          <w:marTop w:val="0"/>
          <w:marBottom w:val="0"/>
          <w:divBdr>
            <w:top w:val="none" w:sz="0" w:space="0" w:color="auto"/>
            <w:left w:val="none" w:sz="0" w:space="0" w:color="auto"/>
            <w:bottom w:val="none" w:sz="0" w:space="0" w:color="auto"/>
            <w:right w:val="none" w:sz="0" w:space="0" w:color="auto"/>
          </w:divBdr>
        </w:div>
        <w:div w:id="1672753610">
          <w:marLeft w:val="360"/>
          <w:marRight w:val="0"/>
          <w:marTop w:val="0"/>
          <w:marBottom w:val="0"/>
          <w:divBdr>
            <w:top w:val="none" w:sz="0" w:space="0" w:color="auto"/>
            <w:left w:val="none" w:sz="0" w:space="0" w:color="auto"/>
            <w:bottom w:val="none" w:sz="0" w:space="0" w:color="auto"/>
            <w:right w:val="none" w:sz="0" w:space="0" w:color="auto"/>
          </w:divBdr>
        </w:div>
        <w:div w:id="1755736527">
          <w:marLeft w:val="360"/>
          <w:marRight w:val="0"/>
          <w:marTop w:val="0"/>
          <w:marBottom w:val="0"/>
          <w:divBdr>
            <w:top w:val="none" w:sz="0" w:space="0" w:color="auto"/>
            <w:left w:val="none" w:sz="0" w:space="0" w:color="auto"/>
            <w:bottom w:val="none" w:sz="0" w:space="0" w:color="auto"/>
            <w:right w:val="none" w:sz="0" w:space="0" w:color="auto"/>
          </w:divBdr>
        </w:div>
        <w:div w:id="1982808388">
          <w:marLeft w:val="360"/>
          <w:marRight w:val="0"/>
          <w:marTop w:val="0"/>
          <w:marBottom w:val="0"/>
          <w:divBdr>
            <w:top w:val="none" w:sz="0" w:space="0" w:color="auto"/>
            <w:left w:val="none" w:sz="0" w:space="0" w:color="auto"/>
            <w:bottom w:val="none" w:sz="0" w:space="0" w:color="auto"/>
            <w:right w:val="none" w:sz="0" w:space="0" w:color="auto"/>
          </w:divBdr>
        </w:div>
        <w:div w:id="2001276535">
          <w:marLeft w:val="360"/>
          <w:marRight w:val="0"/>
          <w:marTop w:val="0"/>
          <w:marBottom w:val="0"/>
          <w:divBdr>
            <w:top w:val="none" w:sz="0" w:space="0" w:color="auto"/>
            <w:left w:val="none" w:sz="0" w:space="0" w:color="auto"/>
            <w:bottom w:val="none" w:sz="0" w:space="0" w:color="auto"/>
            <w:right w:val="none" w:sz="0" w:space="0" w:color="auto"/>
          </w:divBdr>
        </w:div>
      </w:divsChild>
    </w:div>
    <w:div w:id="1499225030">
      <w:bodyDiv w:val="1"/>
      <w:marLeft w:val="0"/>
      <w:marRight w:val="0"/>
      <w:marTop w:val="0"/>
      <w:marBottom w:val="0"/>
      <w:divBdr>
        <w:top w:val="none" w:sz="0" w:space="0" w:color="auto"/>
        <w:left w:val="none" w:sz="0" w:space="0" w:color="auto"/>
        <w:bottom w:val="none" w:sz="0" w:space="0" w:color="auto"/>
        <w:right w:val="none" w:sz="0" w:space="0" w:color="auto"/>
      </w:divBdr>
      <w:divsChild>
        <w:div w:id="5256251">
          <w:marLeft w:val="274"/>
          <w:marRight w:val="0"/>
          <w:marTop w:val="0"/>
          <w:marBottom w:val="0"/>
          <w:divBdr>
            <w:top w:val="none" w:sz="0" w:space="0" w:color="auto"/>
            <w:left w:val="none" w:sz="0" w:space="0" w:color="auto"/>
            <w:bottom w:val="none" w:sz="0" w:space="0" w:color="auto"/>
            <w:right w:val="none" w:sz="0" w:space="0" w:color="auto"/>
          </w:divBdr>
        </w:div>
        <w:div w:id="35739051">
          <w:marLeft w:val="274"/>
          <w:marRight w:val="0"/>
          <w:marTop w:val="0"/>
          <w:marBottom w:val="0"/>
          <w:divBdr>
            <w:top w:val="none" w:sz="0" w:space="0" w:color="auto"/>
            <w:left w:val="none" w:sz="0" w:space="0" w:color="auto"/>
            <w:bottom w:val="none" w:sz="0" w:space="0" w:color="auto"/>
            <w:right w:val="none" w:sz="0" w:space="0" w:color="auto"/>
          </w:divBdr>
        </w:div>
        <w:div w:id="123469854">
          <w:marLeft w:val="274"/>
          <w:marRight w:val="0"/>
          <w:marTop w:val="0"/>
          <w:marBottom w:val="0"/>
          <w:divBdr>
            <w:top w:val="none" w:sz="0" w:space="0" w:color="auto"/>
            <w:left w:val="none" w:sz="0" w:space="0" w:color="auto"/>
            <w:bottom w:val="none" w:sz="0" w:space="0" w:color="auto"/>
            <w:right w:val="none" w:sz="0" w:space="0" w:color="auto"/>
          </w:divBdr>
        </w:div>
        <w:div w:id="166487258">
          <w:marLeft w:val="274"/>
          <w:marRight w:val="0"/>
          <w:marTop w:val="0"/>
          <w:marBottom w:val="0"/>
          <w:divBdr>
            <w:top w:val="none" w:sz="0" w:space="0" w:color="auto"/>
            <w:left w:val="none" w:sz="0" w:space="0" w:color="auto"/>
            <w:bottom w:val="none" w:sz="0" w:space="0" w:color="auto"/>
            <w:right w:val="none" w:sz="0" w:space="0" w:color="auto"/>
          </w:divBdr>
        </w:div>
        <w:div w:id="296959317">
          <w:marLeft w:val="274"/>
          <w:marRight w:val="0"/>
          <w:marTop w:val="0"/>
          <w:marBottom w:val="0"/>
          <w:divBdr>
            <w:top w:val="none" w:sz="0" w:space="0" w:color="auto"/>
            <w:left w:val="none" w:sz="0" w:space="0" w:color="auto"/>
            <w:bottom w:val="none" w:sz="0" w:space="0" w:color="auto"/>
            <w:right w:val="none" w:sz="0" w:space="0" w:color="auto"/>
          </w:divBdr>
        </w:div>
        <w:div w:id="372199155">
          <w:marLeft w:val="274"/>
          <w:marRight w:val="0"/>
          <w:marTop w:val="0"/>
          <w:marBottom w:val="0"/>
          <w:divBdr>
            <w:top w:val="none" w:sz="0" w:space="0" w:color="auto"/>
            <w:left w:val="none" w:sz="0" w:space="0" w:color="auto"/>
            <w:bottom w:val="none" w:sz="0" w:space="0" w:color="auto"/>
            <w:right w:val="none" w:sz="0" w:space="0" w:color="auto"/>
          </w:divBdr>
        </w:div>
        <w:div w:id="565343518">
          <w:marLeft w:val="274"/>
          <w:marRight w:val="0"/>
          <w:marTop w:val="0"/>
          <w:marBottom w:val="0"/>
          <w:divBdr>
            <w:top w:val="none" w:sz="0" w:space="0" w:color="auto"/>
            <w:left w:val="none" w:sz="0" w:space="0" w:color="auto"/>
            <w:bottom w:val="none" w:sz="0" w:space="0" w:color="auto"/>
            <w:right w:val="none" w:sz="0" w:space="0" w:color="auto"/>
          </w:divBdr>
        </w:div>
        <w:div w:id="672680129">
          <w:marLeft w:val="274"/>
          <w:marRight w:val="0"/>
          <w:marTop w:val="0"/>
          <w:marBottom w:val="0"/>
          <w:divBdr>
            <w:top w:val="none" w:sz="0" w:space="0" w:color="auto"/>
            <w:left w:val="none" w:sz="0" w:space="0" w:color="auto"/>
            <w:bottom w:val="none" w:sz="0" w:space="0" w:color="auto"/>
            <w:right w:val="none" w:sz="0" w:space="0" w:color="auto"/>
          </w:divBdr>
        </w:div>
        <w:div w:id="916552991">
          <w:marLeft w:val="274"/>
          <w:marRight w:val="0"/>
          <w:marTop w:val="0"/>
          <w:marBottom w:val="0"/>
          <w:divBdr>
            <w:top w:val="none" w:sz="0" w:space="0" w:color="auto"/>
            <w:left w:val="none" w:sz="0" w:space="0" w:color="auto"/>
            <w:bottom w:val="none" w:sz="0" w:space="0" w:color="auto"/>
            <w:right w:val="none" w:sz="0" w:space="0" w:color="auto"/>
          </w:divBdr>
        </w:div>
        <w:div w:id="987394139">
          <w:marLeft w:val="274"/>
          <w:marRight w:val="0"/>
          <w:marTop w:val="0"/>
          <w:marBottom w:val="0"/>
          <w:divBdr>
            <w:top w:val="none" w:sz="0" w:space="0" w:color="auto"/>
            <w:left w:val="none" w:sz="0" w:space="0" w:color="auto"/>
            <w:bottom w:val="none" w:sz="0" w:space="0" w:color="auto"/>
            <w:right w:val="none" w:sz="0" w:space="0" w:color="auto"/>
          </w:divBdr>
        </w:div>
        <w:div w:id="1000891639">
          <w:marLeft w:val="274"/>
          <w:marRight w:val="0"/>
          <w:marTop w:val="0"/>
          <w:marBottom w:val="0"/>
          <w:divBdr>
            <w:top w:val="none" w:sz="0" w:space="0" w:color="auto"/>
            <w:left w:val="none" w:sz="0" w:space="0" w:color="auto"/>
            <w:bottom w:val="none" w:sz="0" w:space="0" w:color="auto"/>
            <w:right w:val="none" w:sz="0" w:space="0" w:color="auto"/>
          </w:divBdr>
        </w:div>
        <w:div w:id="1160971760">
          <w:marLeft w:val="274"/>
          <w:marRight w:val="0"/>
          <w:marTop w:val="0"/>
          <w:marBottom w:val="0"/>
          <w:divBdr>
            <w:top w:val="none" w:sz="0" w:space="0" w:color="auto"/>
            <w:left w:val="none" w:sz="0" w:space="0" w:color="auto"/>
            <w:bottom w:val="none" w:sz="0" w:space="0" w:color="auto"/>
            <w:right w:val="none" w:sz="0" w:space="0" w:color="auto"/>
          </w:divBdr>
        </w:div>
        <w:div w:id="1288899768">
          <w:marLeft w:val="360"/>
          <w:marRight w:val="0"/>
          <w:marTop w:val="0"/>
          <w:marBottom w:val="0"/>
          <w:divBdr>
            <w:top w:val="none" w:sz="0" w:space="0" w:color="auto"/>
            <w:left w:val="none" w:sz="0" w:space="0" w:color="auto"/>
            <w:bottom w:val="none" w:sz="0" w:space="0" w:color="auto"/>
            <w:right w:val="none" w:sz="0" w:space="0" w:color="auto"/>
          </w:divBdr>
        </w:div>
        <w:div w:id="1473864285">
          <w:marLeft w:val="274"/>
          <w:marRight w:val="0"/>
          <w:marTop w:val="0"/>
          <w:marBottom w:val="0"/>
          <w:divBdr>
            <w:top w:val="none" w:sz="0" w:space="0" w:color="auto"/>
            <w:left w:val="none" w:sz="0" w:space="0" w:color="auto"/>
            <w:bottom w:val="none" w:sz="0" w:space="0" w:color="auto"/>
            <w:right w:val="none" w:sz="0" w:space="0" w:color="auto"/>
          </w:divBdr>
        </w:div>
        <w:div w:id="1544369629">
          <w:marLeft w:val="274"/>
          <w:marRight w:val="0"/>
          <w:marTop w:val="0"/>
          <w:marBottom w:val="0"/>
          <w:divBdr>
            <w:top w:val="none" w:sz="0" w:space="0" w:color="auto"/>
            <w:left w:val="none" w:sz="0" w:space="0" w:color="auto"/>
            <w:bottom w:val="none" w:sz="0" w:space="0" w:color="auto"/>
            <w:right w:val="none" w:sz="0" w:space="0" w:color="auto"/>
          </w:divBdr>
        </w:div>
        <w:div w:id="1741291619">
          <w:marLeft w:val="274"/>
          <w:marRight w:val="0"/>
          <w:marTop w:val="0"/>
          <w:marBottom w:val="0"/>
          <w:divBdr>
            <w:top w:val="none" w:sz="0" w:space="0" w:color="auto"/>
            <w:left w:val="none" w:sz="0" w:space="0" w:color="auto"/>
            <w:bottom w:val="none" w:sz="0" w:space="0" w:color="auto"/>
            <w:right w:val="none" w:sz="0" w:space="0" w:color="auto"/>
          </w:divBdr>
        </w:div>
        <w:div w:id="1754621972">
          <w:marLeft w:val="274"/>
          <w:marRight w:val="0"/>
          <w:marTop w:val="0"/>
          <w:marBottom w:val="0"/>
          <w:divBdr>
            <w:top w:val="none" w:sz="0" w:space="0" w:color="auto"/>
            <w:left w:val="none" w:sz="0" w:space="0" w:color="auto"/>
            <w:bottom w:val="none" w:sz="0" w:space="0" w:color="auto"/>
            <w:right w:val="none" w:sz="0" w:space="0" w:color="auto"/>
          </w:divBdr>
        </w:div>
        <w:div w:id="1755012545">
          <w:marLeft w:val="274"/>
          <w:marRight w:val="0"/>
          <w:marTop w:val="0"/>
          <w:marBottom w:val="0"/>
          <w:divBdr>
            <w:top w:val="none" w:sz="0" w:space="0" w:color="auto"/>
            <w:left w:val="none" w:sz="0" w:space="0" w:color="auto"/>
            <w:bottom w:val="none" w:sz="0" w:space="0" w:color="auto"/>
            <w:right w:val="none" w:sz="0" w:space="0" w:color="auto"/>
          </w:divBdr>
        </w:div>
        <w:div w:id="2081830531">
          <w:marLeft w:val="274"/>
          <w:marRight w:val="0"/>
          <w:marTop w:val="0"/>
          <w:marBottom w:val="0"/>
          <w:divBdr>
            <w:top w:val="none" w:sz="0" w:space="0" w:color="auto"/>
            <w:left w:val="none" w:sz="0" w:space="0" w:color="auto"/>
            <w:bottom w:val="none" w:sz="0" w:space="0" w:color="auto"/>
            <w:right w:val="none" w:sz="0" w:space="0" w:color="auto"/>
          </w:divBdr>
        </w:div>
      </w:divsChild>
    </w:div>
    <w:div w:id="1534460908">
      <w:marLeft w:val="360"/>
      <w:marRight w:val="0"/>
      <w:marTop w:val="0"/>
      <w:marBottom w:val="0"/>
      <w:divBdr>
        <w:top w:val="none" w:sz="0" w:space="0" w:color="auto"/>
        <w:left w:val="none" w:sz="0" w:space="0" w:color="auto"/>
        <w:bottom w:val="none" w:sz="0" w:space="0" w:color="auto"/>
        <w:right w:val="none" w:sz="0" w:space="0" w:color="auto"/>
      </w:divBdr>
    </w:div>
    <w:div w:id="1548950473">
      <w:bodyDiv w:val="1"/>
      <w:marLeft w:val="0"/>
      <w:marRight w:val="0"/>
      <w:marTop w:val="0"/>
      <w:marBottom w:val="0"/>
      <w:divBdr>
        <w:top w:val="none" w:sz="0" w:space="0" w:color="auto"/>
        <w:left w:val="none" w:sz="0" w:space="0" w:color="auto"/>
        <w:bottom w:val="none" w:sz="0" w:space="0" w:color="auto"/>
        <w:right w:val="none" w:sz="0" w:space="0" w:color="auto"/>
      </w:divBdr>
      <w:divsChild>
        <w:div w:id="1202672124">
          <w:marLeft w:val="274"/>
          <w:marRight w:val="0"/>
          <w:marTop w:val="0"/>
          <w:marBottom w:val="0"/>
          <w:divBdr>
            <w:top w:val="none" w:sz="0" w:space="0" w:color="auto"/>
            <w:left w:val="none" w:sz="0" w:space="0" w:color="auto"/>
            <w:bottom w:val="none" w:sz="0" w:space="0" w:color="auto"/>
            <w:right w:val="none" w:sz="0" w:space="0" w:color="auto"/>
          </w:divBdr>
        </w:div>
      </w:divsChild>
    </w:div>
    <w:div w:id="1551378842">
      <w:bodyDiv w:val="1"/>
      <w:marLeft w:val="0"/>
      <w:marRight w:val="0"/>
      <w:marTop w:val="0"/>
      <w:marBottom w:val="0"/>
      <w:divBdr>
        <w:top w:val="none" w:sz="0" w:space="0" w:color="auto"/>
        <w:left w:val="none" w:sz="0" w:space="0" w:color="auto"/>
        <w:bottom w:val="none" w:sz="0" w:space="0" w:color="auto"/>
        <w:right w:val="none" w:sz="0" w:space="0" w:color="auto"/>
      </w:divBdr>
      <w:divsChild>
        <w:div w:id="15544386">
          <w:marLeft w:val="360"/>
          <w:marRight w:val="0"/>
          <w:marTop w:val="0"/>
          <w:marBottom w:val="0"/>
          <w:divBdr>
            <w:top w:val="none" w:sz="0" w:space="0" w:color="auto"/>
            <w:left w:val="none" w:sz="0" w:space="0" w:color="auto"/>
            <w:bottom w:val="none" w:sz="0" w:space="0" w:color="auto"/>
            <w:right w:val="none" w:sz="0" w:space="0" w:color="auto"/>
          </w:divBdr>
        </w:div>
        <w:div w:id="112329809">
          <w:marLeft w:val="360"/>
          <w:marRight w:val="0"/>
          <w:marTop w:val="0"/>
          <w:marBottom w:val="0"/>
          <w:divBdr>
            <w:top w:val="none" w:sz="0" w:space="0" w:color="auto"/>
            <w:left w:val="none" w:sz="0" w:space="0" w:color="auto"/>
            <w:bottom w:val="none" w:sz="0" w:space="0" w:color="auto"/>
            <w:right w:val="none" w:sz="0" w:space="0" w:color="auto"/>
          </w:divBdr>
        </w:div>
        <w:div w:id="422846869">
          <w:marLeft w:val="360"/>
          <w:marRight w:val="0"/>
          <w:marTop w:val="0"/>
          <w:marBottom w:val="0"/>
          <w:divBdr>
            <w:top w:val="none" w:sz="0" w:space="0" w:color="auto"/>
            <w:left w:val="none" w:sz="0" w:space="0" w:color="auto"/>
            <w:bottom w:val="none" w:sz="0" w:space="0" w:color="auto"/>
            <w:right w:val="none" w:sz="0" w:space="0" w:color="auto"/>
          </w:divBdr>
        </w:div>
        <w:div w:id="613559307">
          <w:marLeft w:val="360"/>
          <w:marRight w:val="0"/>
          <w:marTop w:val="0"/>
          <w:marBottom w:val="0"/>
          <w:divBdr>
            <w:top w:val="none" w:sz="0" w:space="0" w:color="auto"/>
            <w:left w:val="none" w:sz="0" w:space="0" w:color="auto"/>
            <w:bottom w:val="none" w:sz="0" w:space="0" w:color="auto"/>
            <w:right w:val="none" w:sz="0" w:space="0" w:color="auto"/>
          </w:divBdr>
        </w:div>
        <w:div w:id="802624322">
          <w:marLeft w:val="360"/>
          <w:marRight w:val="0"/>
          <w:marTop w:val="0"/>
          <w:marBottom w:val="0"/>
          <w:divBdr>
            <w:top w:val="none" w:sz="0" w:space="0" w:color="auto"/>
            <w:left w:val="none" w:sz="0" w:space="0" w:color="auto"/>
            <w:bottom w:val="none" w:sz="0" w:space="0" w:color="auto"/>
            <w:right w:val="none" w:sz="0" w:space="0" w:color="auto"/>
          </w:divBdr>
        </w:div>
        <w:div w:id="875430410">
          <w:marLeft w:val="360"/>
          <w:marRight w:val="0"/>
          <w:marTop w:val="0"/>
          <w:marBottom w:val="0"/>
          <w:divBdr>
            <w:top w:val="none" w:sz="0" w:space="0" w:color="auto"/>
            <w:left w:val="none" w:sz="0" w:space="0" w:color="auto"/>
            <w:bottom w:val="none" w:sz="0" w:space="0" w:color="auto"/>
            <w:right w:val="none" w:sz="0" w:space="0" w:color="auto"/>
          </w:divBdr>
        </w:div>
        <w:div w:id="1287854572">
          <w:marLeft w:val="360"/>
          <w:marRight w:val="0"/>
          <w:marTop w:val="0"/>
          <w:marBottom w:val="0"/>
          <w:divBdr>
            <w:top w:val="none" w:sz="0" w:space="0" w:color="auto"/>
            <w:left w:val="none" w:sz="0" w:space="0" w:color="auto"/>
            <w:bottom w:val="none" w:sz="0" w:space="0" w:color="auto"/>
            <w:right w:val="none" w:sz="0" w:space="0" w:color="auto"/>
          </w:divBdr>
        </w:div>
        <w:div w:id="1346713276">
          <w:marLeft w:val="360"/>
          <w:marRight w:val="0"/>
          <w:marTop w:val="0"/>
          <w:marBottom w:val="0"/>
          <w:divBdr>
            <w:top w:val="none" w:sz="0" w:space="0" w:color="auto"/>
            <w:left w:val="none" w:sz="0" w:space="0" w:color="auto"/>
            <w:bottom w:val="none" w:sz="0" w:space="0" w:color="auto"/>
            <w:right w:val="none" w:sz="0" w:space="0" w:color="auto"/>
          </w:divBdr>
        </w:div>
        <w:div w:id="1495947156">
          <w:marLeft w:val="360"/>
          <w:marRight w:val="0"/>
          <w:marTop w:val="0"/>
          <w:marBottom w:val="0"/>
          <w:divBdr>
            <w:top w:val="none" w:sz="0" w:space="0" w:color="auto"/>
            <w:left w:val="none" w:sz="0" w:space="0" w:color="auto"/>
            <w:bottom w:val="none" w:sz="0" w:space="0" w:color="auto"/>
            <w:right w:val="none" w:sz="0" w:space="0" w:color="auto"/>
          </w:divBdr>
        </w:div>
        <w:div w:id="1573004588">
          <w:marLeft w:val="360"/>
          <w:marRight w:val="0"/>
          <w:marTop w:val="0"/>
          <w:marBottom w:val="0"/>
          <w:divBdr>
            <w:top w:val="none" w:sz="0" w:space="0" w:color="auto"/>
            <w:left w:val="none" w:sz="0" w:space="0" w:color="auto"/>
            <w:bottom w:val="none" w:sz="0" w:space="0" w:color="auto"/>
            <w:right w:val="none" w:sz="0" w:space="0" w:color="auto"/>
          </w:divBdr>
        </w:div>
        <w:div w:id="1697267646">
          <w:marLeft w:val="360"/>
          <w:marRight w:val="0"/>
          <w:marTop w:val="0"/>
          <w:marBottom w:val="0"/>
          <w:divBdr>
            <w:top w:val="none" w:sz="0" w:space="0" w:color="auto"/>
            <w:left w:val="none" w:sz="0" w:space="0" w:color="auto"/>
            <w:bottom w:val="none" w:sz="0" w:space="0" w:color="auto"/>
            <w:right w:val="none" w:sz="0" w:space="0" w:color="auto"/>
          </w:divBdr>
        </w:div>
        <w:div w:id="1782384074">
          <w:marLeft w:val="360"/>
          <w:marRight w:val="0"/>
          <w:marTop w:val="0"/>
          <w:marBottom w:val="0"/>
          <w:divBdr>
            <w:top w:val="none" w:sz="0" w:space="0" w:color="auto"/>
            <w:left w:val="none" w:sz="0" w:space="0" w:color="auto"/>
            <w:bottom w:val="none" w:sz="0" w:space="0" w:color="auto"/>
            <w:right w:val="none" w:sz="0" w:space="0" w:color="auto"/>
          </w:divBdr>
        </w:div>
        <w:div w:id="1805735884">
          <w:marLeft w:val="360"/>
          <w:marRight w:val="0"/>
          <w:marTop w:val="0"/>
          <w:marBottom w:val="0"/>
          <w:divBdr>
            <w:top w:val="none" w:sz="0" w:space="0" w:color="auto"/>
            <w:left w:val="none" w:sz="0" w:space="0" w:color="auto"/>
            <w:bottom w:val="none" w:sz="0" w:space="0" w:color="auto"/>
            <w:right w:val="none" w:sz="0" w:space="0" w:color="auto"/>
          </w:divBdr>
        </w:div>
        <w:div w:id="1877963641">
          <w:marLeft w:val="360"/>
          <w:marRight w:val="0"/>
          <w:marTop w:val="0"/>
          <w:marBottom w:val="0"/>
          <w:divBdr>
            <w:top w:val="none" w:sz="0" w:space="0" w:color="auto"/>
            <w:left w:val="none" w:sz="0" w:space="0" w:color="auto"/>
            <w:bottom w:val="none" w:sz="0" w:space="0" w:color="auto"/>
            <w:right w:val="none" w:sz="0" w:space="0" w:color="auto"/>
          </w:divBdr>
        </w:div>
        <w:div w:id="1936353493">
          <w:marLeft w:val="360"/>
          <w:marRight w:val="0"/>
          <w:marTop w:val="0"/>
          <w:marBottom w:val="0"/>
          <w:divBdr>
            <w:top w:val="none" w:sz="0" w:space="0" w:color="auto"/>
            <w:left w:val="none" w:sz="0" w:space="0" w:color="auto"/>
            <w:bottom w:val="none" w:sz="0" w:space="0" w:color="auto"/>
            <w:right w:val="none" w:sz="0" w:space="0" w:color="auto"/>
          </w:divBdr>
        </w:div>
      </w:divsChild>
    </w:div>
    <w:div w:id="1552693058">
      <w:bodyDiv w:val="1"/>
      <w:marLeft w:val="0"/>
      <w:marRight w:val="0"/>
      <w:marTop w:val="0"/>
      <w:marBottom w:val="0"/>
      <w:divBdr>
        <w:top w:val="none" w:sz="0" w:space="0" w:color="auto"/>
        <w:left w:val="none" w:sz="0" w:space="0" w:color="auto"/>
        <w:bottom w:val="none" w:sz="0" w:space="0" w:color="auto"/>
        <w:right w:val="none" w:sz="0" w:space="0" w:color="auto"/>
      </w:divBdr>
      <w:divsChild>
        <w:div w:id="1212500596">
          <w:marLeft w:val="360"/>
          <w:marRight w:val="0"/>
          <w:marTop w:val="0"/>
          <w:marBottom w:val="0"/>
          <w:divBdr>
            <w:top w:val="none" w:sz="0" w:space="0" w:color="auto"/>
            <w:left w:val="none" w:sz="0" w:space="0" w:color="auto"/>
            <w:bottom w:val="none" w:sz="0" w:space="0" w:color="auto"/>
            <w:right w:val="none" w:sz="0" w:space="0" w:color="auto"/>
          </w:divBdr>
        </w:div>
      </w:divsChild>
    </w:div>
    <w:div w:id="1599293718">
      <w:marLeft w:val="173"/>
      <w:marRight w:val="0"/>
      <w:marTop w:val="0"/>
      <w:marBottom w:val="0"/>
      <w:divBdr>
        <w:top w:val="none" w:sz="0" w:space="0" w:color="auto"/>
        <w:left w:val="none" w:sz="0" w:space="0" w:color="auto"/>
        <w:bottom w:val="none" w:sz="0" w:space="0" w:color="auto"/>
        <w:right w:val="none" w:sz="0" w:space="0" w:color="auto"/>
      </w:divBdr>
    </w:div>
    <w:div w:id="1607805505">
      <w:marLeft w:val="274"/>
      <w:marRight w:val="0"/>
      <w:marTop w:val="0"/>
      <w:marBottom w:val="0"/>
      <w:divBdr>
        <w:top w:val="none" w:sz="0" w:space="0" w:color="auto"/>
        <w:left w:val="none" w:sz="0" w:space="0" w:color="auto"/>
        <w:bottom w:val="none" w:sz="0" w:space="0" w:color="auto"/>
        <w:right w:val="none" w:sz="0" w:space="0" w:color="auto"/>
      </w:divBdr>
    </w:div>
    <w:div w:id="1618948847">
      <w:bodyDiv w:val="1"/>
      <w:marLeft w:val="0"/>
      <w:marRight w:val="0"/>
      <w:marTop w:val="0"/>
      <w:marBottom w:val="0"/>
      <w:divBdr>
        <w:top w:val="none" w:sz="0" w:space="0" w:color="auto"/>
        <w:left w:val="none" w:sz="0" w:space="0" w:color="auto"/>
        <w:bottom w:val="none" w:sz="0" w:space="0" w:color="auto"/>
        <w:right w:val="none" w:sz="0" w:space="0" w:color="auto"/>
      </w:divBdr>
    </w:div>
    <w:div w:id="1619215585">
      <w:bodyDiv w:val="1"/>
      <w:marLeft w:val="0"/>
      <w:marRight w:val="0"/>
      <w:marTop w:val="0"/>
      <w:marBottom w:val="0"/>
      <w:divBdr>
        <w:top w:val="none" w:sz="0" w:space="0" w:color="auto"/>
        <w:left w:val="none" w:sz="0" w:space="0" w:color="auto"/>
        <w:bottom w:val="none" w:sz="0" w:space="0" w:color="auto"/>
        <w:right w:val="none" w:sz="0" w:space="0" w:color="auto"/>
      </w:divBdr>
    </w:div>
    <w:div w:id="1647664184">
      <w:bodyDiv w:val="1"/>
      <w:marLeft w:val="0"/>
      <w:marRight w:val="0"/>
      <w:marTop w:val="0"/>
      <w:marBottom w:val="0"/>
      <w:divBdr>
        <w:top w:val="none" w:sz="0" w:space="0" w:color="auto"/>
        <w:left w:val="none" w:sz="0" w:space="0" w:color="auto"/>
        <w:bottom w:val="none" w:sz="0" w:space="0" w:color="auto"/>
        <w:right w:val="none" w:sz="0" w:space="0" w:color="auto"/>
      </w:divBdr>
      <w:divsChild>
        <w:div w:id="205871375">
          <w:marLeft w:val="274"/>
          <w:marRight w:val="0"/>
          <w:marTop w:val="0"/>
          <w:marBottom w:val="0"/>
          <w:divBdr>
            <w:top w:val="none" w:sz="0" w:space="0" w:color="auto"/>
            <w:left w:val="none" w:sz="0" w:space="0" w:color="auto"/>
            <w:bottom w:val="none" w:sz="0" w:space="0" w:color="auto"/>
            <w:right w:val="none" w:sz="0" w:space="0" w:color="auto"/>
          </w:divBdr>
        </w:div>
        <w:div w:id="279728530">
          <w:marLeft w:val="274"/>
          <w:marRight w:val="0"/>
          <w:marTop w:val="0"/>
          <w:marBottom w:val="0"/>
          <w:divBdr>
            <w:top w:val="none" w:sz="0" w:space="0" w:color="auto"/>
            <w:left w:val="none" w:sz="0" w:space="0" w:color="auto"/>
            <w:bottom w:val="none" w:sz="0" w:space="0" w:color="auto"/>
            <w:right w:val="none" w:sz="0" w:space="0" w:color="auto"/>
          </w:divBdr>
        </w:div>
        <w:div w:id="430012967">
          <w:marLeft w:val="274"/>
          <w:marRight w:val="0"/>
          <w:marTop w:val="0"/>
          <w:marBottom w:val="0"/>
          <w:divBdr>
            <w:top w:val="none" w:sz="0" w:space="0" w:color="auto"/>
            <w:left w:val="none" w:sz="0" w:space="0" w:color="auto"/>
            <w:bottom w:val="none" w:sz="0" w:space="0" w:color="auto"/>
            <w:right w:val="none" w:sz="0" w:space="0" w:color="auto"/>
          </w:divBdr>
        </w:div>
        <w:div w:id="873075680">
          <w:marLeft w:val="274"/>
          <w:marRight w:val="0"/>
          <w:marTop w:val="0"/>
          <w:marBottom w:val="0"/>
          <w:divBdr>
            <w:top w:val="none" w:sz="0" w:space="0" w:color="auto"/>
            <w:left w:val="none" w:sz="0" w:space="0" w:color="auto"/>
            <w:bottom w:val="none" w:sz="0" w:space="0" w:color="auto"/>
            <w:right w:val="none" w:sz="0" w:space="0" w:color="auto"/>
          </w:divBdr>
        </w:div>
        <w:div w:id="889607298">
          <w:marLeft w:val="274"/>
          <w:marRight w:val="0"/>
          <w:marTop w:val="0"/>
          <w:marBottom w:val="0"/>
          <w:divBdr>
            <w:top w:val="none" w:sz="0" w:space="0" w:color="auto"/>
            <w:left w:val="none" w:sz="0" w:space="0" w:color="auto"/>
            <w:bottom w:val="none" w:sz="0" w:space="0" w:color="auto"/>
            <w:right w:val="none" w:sz="0" w:space="0" w:color="auto"/>
          </w:divBdr>
        </w:div>
        <w:div w:id="1070687944">
          <w:marLeft w:val="274"/>
          <w:marRight w:val="0"/>
          <w:marTop w:val="0"/>
          <w:marBottom w:val="0"/>
          <w:divBdr>
            <w:top w:val="none" w:sz="0" w:space="0" w:color="auto"/>
            <w:left w:val="none" w:sz="0" w:space="0" w:color="auto"/>
            <w:bottom w:val="none" w:sz="0" w:space="0" w:color="auto"/>
            <w:right w:val="none" w:sz="0" w:space="0" w:color="auto"/>
          </w:divBdr>
        </w:div>
        <w:div w:id="1405223202">
          <w:marLeft w:val="274"/>
          <w:marRight w:val="0"/>
          <w:marTop w:val="0"/>
          <w:marBottom w:val="0"/>
          <w:divBdr>
            <w:top w:val="none" w:sz="0" w:space="0" w:color="auto"/>
            <w:left w:val="none" w:sz="0" w:space="0" w:color="auto"/>
            <w:bottom w:val="none" w:sz="0" w:space="0" w:color="auto"/>
            <w:right w:val="none" w:sz="0" w:space="0" w:color="auto"/>
          </w:divBdr>
        </w:div>
        <w:div w:id="1840073455">
          <w:marLeft w:val="274"/>
          <w:marRight w:val="0"/>
          <w:marTop w:val="0"/>
          <w:marBottom w:val="0"/>
          <w:divBdr>
            <w:top w:val="none" w:sz="0" w:space="0" w:color="auto"/>
            <w:left w:val="none" w:sz="0" w:space="0" w:color="auto"/>
            <w:bottom w:val="none" w:sz="0" w:space="0" w:color="auto"/>
            <w:right w:val="none" w:sz="0" w:space="0" w:color="auto"/>
          </w:divBdr>
        </w:div>
        <w:div w:id="2134908445">
          <w:marLeft w:val="274"/>
          <w:marRight w:val="0"/>
          <w:marTop w:val="0"/>
          <w:marBottom w:val="0"/>
          <w:divBdr>
            <w:top w:val="none" w:sz="0" w:space="0" w:color="auto"/>
            <w:left w:val="none" w:sz="0" w:space="0" w:color="auto"/>
            <w:bottom w:val="none" w:sz="0" w:space="0" w:color="auto"/>
            <w:right w:val="none" w:sz="0" w:space="0" w:color="auto"/>
          </w:divBdr>
        </w:div>
      </w:divsChild>
    </w:div>
    <w:div w:id="1656951699">
      <w:marLeft w:val="173"/>
      <w:marRight w:val="0"/>
      <w:marTop w:val="0"/>
      <w:marBottom w:val="0"/>
      <w:divBdr>
        <w:top w:val="none" w:sz="0" w:space="0" w:color="auto"/>
        <w:left w:val="none" w:sz="0" w:space="0" w:color="auto"/>
        <w:bottom w:val="none" w:sz="0" w:space="0" w:color="auto"/>
        <w:right w:val="none" w:sz="0" w:space="0" w:color="auto"/>
      </w:divBdr>
    </w:div>
    <w:div w:id="1659263884">
      <w:bodyDiv w:val="1"/>
      <w:marLeft w:val="0"/>
      <w:marRight w:val="0"/>
      <w:marTop w:val="0"/>
      <w:marBottom w:val="0"/>
      <w:divBdr>
        <w:top w:val="none" w:sz="0" w:space="0" w:color="auto"/>
        <w:left w:val="none" w:sz="0" w:space="0" w:color="auto"/>
        <w:bottom w:val="none" w:sz="0" w:space="0" w:color="auto"/>
        <w:right w:val="none" w:sz="0" w:space="0" w:color="auto"/>
      </w:divBdr>
      <w:divsChild>
        <w:div w:id="301035726">
          <w:marLeft w:val="360"/>
          <w:marRight w:val="0"/>
          <w:marTop w:val="0"/>
          <w:marBottom w:val="0"/>
          <w:divBdr>
            <w:top w:val="none" w:sz="0" w:space="0" w:color="auto"/>
            <w:left w:val="none" w:sz="0" w:space="0" w:color="auto"/>
            <w:bottom w:val="none" w:sz="0" w:space="0" w:color="auto"/>
            <w:right w:val="none" w:sz="0" w:space="0" w:color="auto"/>
          </w:divBdr>
        </w:div>
        <w:div w:id="351301862">
          <w:marLeft w:val="360"/>
          <w:marRight w:val="0"/>
          <w:marTop w:val="0"/>
          <w:marBottom w:val="0"/>
          <w:divBdr>
            <w:top w:val="none" w:sz="0" w:space="0" w:color="auto"/>
            <w:left w:val="none" w:sz="0" w:space="0" w:color="auto"/>
            <w:bottom w:val="none" w:sz="0" w:space="0" w:color="auto"/>
            <w:right w:val="none" w:sz="0" w:space="0" w:color="auto"/>
          </w:divBdr>
        </w:div>
        <w:div w:id="471362372">
          <w:marLeft w:val="360"/>
          <w:marRight w:val="0"/>
          <w:marTop w:val="0"/>
          <w:marBottom w:val="0"/>
          <w:divBdr>
            <w:top w:val="none" w:sz="0" w:space="0" w:color="auto"/>
            <w:left w:val="none" w:sz="0" w:space="0" w:color="auto"/>
            <w:bottom w:val="none" w:sz="0" w:space="0" w:color="auto"/>
            <w:right w:val="none" w:sz="0" w:space="0" w:color="auto"/>
          </w:divBdr>
        </w:div>
        <w:div w:id="503327472">
          <w:marLeft w:val="360"/>
          <w:marRight w:val="0"/>
          <w:marTop w:val="0"/>
          <w:marBottom w:val="0"/>
          <w:divBdr>
            <w:top w:val="none" w:sz="0" w:space="0" w:color="auto"/>
            <w:left w:val="none" w:sz="0" w:space="0" w:color="auto"/>
            <w:bottom w:val="none" w:sz="0" w:space="0" w:color="auto"/>
            <w:right w:val="none" w:sz="0" w:space="0" w:color="auto"/>
          </w:divBdr>
        </w:div>
        <w:div w:id="538859241">
          <w:marLeft w:val="360"/>
          <w:marRight w:val="0"/>
          <w:marTop w:val="0"/>
          <w:marBottom w:val="0"/>
          <w:divBdr>
            <w:top w:val="none" w:sz="0" w:space="0" w:color="auto"/>
            <w:left w:val="none" w:sz="0" w:space="0" w:color="auto"/>
            <w:bottom w:val="none" w:sz="0" w:space="0" w:color="auto"/>
            <w:right w:val="none" w:sz="0" w:space="0" w:color="auto"/>
          </w:divBdr>
        </w:div>
        <w:div w:id="740176533">
          <w:marLeft w:val="360"/>
          <w:marRight w:val="0"/>
          <w:marTop w:val="0"/>
          <w:marBottom w:val="0"/>
          <w:divBdr>
            <w:top w:val="none" w:sz="0" w:space="0" w:color="auto"/>
            <w:left w:val="none" w:sz="0" w:space="0" w:color="auto"/>
            <w:bottom w:val="none" w:sz="0" w:space="0" w:color="auto"/>
            <w:right w:val="none" w:sz="0" w:space="0" w:color="auto"/>
          </w:divBdr>
        </w:div>
        <w:div w:id="879971676">
          <w:marLeft w:val="360"/>
          <w:marRight w:val="0"/>
          <w:marTop w:val="0"/>
          <w:marBottom w:val="0"/>
          <w:divBdr>
            <w:top w:val="none" w:sz="0" w:space="0" w:color="auto"/>
            <w:left w:val="none" w:sz="0" w:space="0" w:color="auto"/>
            <w:bottom w:val="none" w:sz="0" w:space="0" w:color="auto"/>
            <w:right w:val="none" w:sz="0" w:space="0" w:color="auto"/>
          </w:divBdr>
        </w:div>
        <w:div w:id="920069261">
          <w:marLeft w:val="360"/>
          <w:marRight w:val="0"/>
          <w:marTop w:val="0"/>
          <w:marBottom w:val="0"/>
          <w:divBdr>
            <w:top w:val="none" w:sz="0" w:space="0" w:color="auto"/>
            <w:left w:val="none" w:sz="0" w:space="0" w:color="auto"/>
            <w:bottom w:val="none" w:sz="0" w:space="0" w:color="auto"/>
            <w:right w:val="none" w:sz="0" w:space="0" w:color="auto"/>
          </w:divBdr>
        </w:div>
        <w:div w:id="1083406085">
          <w:marLeft w:val="360"/>
          <w:marRight w:val="0"/>
          <w:marTop w:val="0"/>
          <w:marBottom w:val="0"/>
          <w:divBdr>
            <w:top w:val="none" w:sz="0" w:space="0" w:color="auto"/>
            <w:left w:val="none" w:sz="0" w:space="0" w:color="auto"/>
            <w:bottom w:val="none" w:sz="0" w:space="0" w:color="auto"/>
            <w:right w:val="none" w:sz="0" w:space="0" w:color="auto"/>
          </w:divBdr>
        </w:div>
        <w:div w:id="1121415927">
          <w:marLeft w:val="360"/>
          <w:marRight w:val="0"/>
          <w:marTop w:val="0"/>
          <w:marBottom w:val="0"/>
          <w:divBdr>
            <w:top w:val="none" w:sz="0" w:space="0" w:color="auto"/>
            <w:left w:val="none" w:sz="0" w:space="0" w:color="auto"/>
            <w:bottom w:val="none" w:sz="0" w:space="0" w:color="auto"/>
            <w:right w:val="none" w:sz="0" w:space="0" w:color="auto"/>
          </w:divBdr>
        </w:div>
        <w:div w:id="1360274988">
          <w:marLeft w:val="360"/>
          <w:marRight w:val="0"/>
          <w:marTop w:val="0"/>
          <w:marBottom w:val="0"/>
          <w:divBdr>
            <w:top w:val="none" w:sz="0" w:space="0" w:color="auto"/>
            <w:left w:val="none" w:sz="0" w:space="0" w:color="auto"/>
            <w:bottom w:val="none" w:sz="0" w:space="0" w:color="auto"/>
            <w:right w:val="none" w:sz="0" w:space="0" w:color="auto"/>
          </w:divBdr>
        </w:div>
        <w:div w:id="1365251923">
          <w:marLeft w:val="360"/>
          <w:marRight w:val="0"/>
          <w:marTop w:val="0"/>
          <w:marBottom w:val="0"/>
          <w:divBdr>
            <w:top w:val="none" w:sz="0" w:space="0" w:color="auto"/>
            <w:left w:val="none" w:sz="0" w:space="0" w:color="auto"/>
            <w:bottom w:val="none" w:sz="0" w:space="0" w:color="auto"/>
            <w:right w:val="none" w:sz="0" w:space="0" w:color="auto"/>
          </w:divBdr>
        </w:div>
        <w:div w:id="1392654285">
          <w:marLeft w:val="360"/>
          <w:marRight w:val="0"/>
          <w:marTop w:val="0"/>
          <w:marBottom w:val="0"/>
          <w:divBdr>
            <w:top w:val="none" w:sz="0" w:space="0" w:color="auto"/>
            <w:left w:val="none" w:sz="0" w:space="0" w:color="auto"/>
            <w:bottom w:val="none" w:sz="0" w:space="0" w:color="auto"/>
            <w:right w:val="none" w:sz="0" w:space="0" w:color="auto"/>
          </w:divBdr>
        </w:div>
        <w:div w:id="1448113486">
          <w:marLeft w:val="360"/>
          <w:marRight w:val="0"/>
          <w:marTop w:val="0"/>
          <w:marBottom w:val="0"/>
          <w:divBdr>
            <w:top w:val="none" w:sz="0" w:space="0" w:color="auto"/>
            <w:left w:val="none" w:sz="0" w:space="0" w:color="auto"/>
            <w:bottom w:val="none" w:sz="0" w:space="0" w:color="auto"/>
            <w:right w:val="none" w:sz="0" w:space="0" w:color="auto"/>
          </w:divBdr>
        </w:div>
        <w:div w:id="1500728478">
          <w:marLeft w:val="360"/>
          <w:marRight w:val="0"/>
          <w:marTop w:val="0"/>
          <w:marBottom w:val="0"/>
          <w:divBdr>
            <w:top w:val="none" w:sz="0" w:space="0" w:color="auto"/>
            <w:left w:val="none" w:sz="0" w:space="0" w:color="auto"/>
            <w:bottom w:val="none" w:sz="0" w:space="0" w:color="auto"/>
            <w:right w:val="none" w:sz="0" w:space="0" w:color="auto"/>
          </w:divBdr>
        </w:div>
        <w:div w:id="1537356143">
          <w:marLeft w:val="360"/>
          <w:marRight w:val="0"/>
          <w:marTop w:val="0"/>
          <w:marBottom w:val="0"/>
          <w:divBdr>
            <w:top w:val="none" w:sz="0" w:space="0" w:color="auto"/>
            <w:left w:val="none" w:sz="0" w:space="0" w:color="auto"/>
            <w:bottom w:val="none" w:sz="0" w:space="0" w:color="auto"/>
            <w:right w:val="none" w:sz="0" w:space="0" w:color="auto"/>
          </w:divBdr>
        </w:div>
        <w:div w:id="1624000047">
          <w:marLeft w:val="360"/>
          <w:marRight w:val="0"/>
          <w:marTop w:val="0"/>
          <w:marBottom w:val="0"/>
          <w:divBdr>
            <w:top w:val="none" w:sz="0" w:space="0" w:color="auto"/>
            <w:left w:val="none" w:sz="0" w:space="0" w:color="auto"/>
            <w:bottom w:val="none" w:sz="0" w:space="0" w:color="auto"/>
            <w:right w:val="none" w:sz="0" w:space="0" w:color="auto"/>
          </w:divBdr>
        </w:div>
        <w:div w:id="1657298664">
          <w:marLeft w:val="360"/>
          <w:marRight w:val="0"/>
          <w:marTop w:val="0"/>
          <w:marBottom w:val="0"/>
          <w:divBdr>
            <w:top w:val="none" w:sz="0" w:space="0" w:color="auto"/>
            <w:left w:val="none" w:sz="0" w:space="0" w:color="auto"/>
            <w:bottom w:val="none" w:sz="0" w:space="0" w:color="auto"/>
            <w:right w:val="none" w:sz="0" w:space="0" w:color="auto"/>
          </w:divBdr>
        </w:div>
        <w:div w:id="1781877951">
          <w:marLeft w:val="360"/>
          <w:marRight w:val="0"/>
          <w:marTop w:val="0"/>
          <w:marBottom w:val="0"/>
          <w:divBdr>
            <w:top w:val="none" w:sz="0" w:space="0" w:color="auto"/>
            <w:left w:val="none" w:sz="0" w:space="0" w:color="auto"/>
            <w:bottom w:val="none" w:sz="0" w:space="0" w:color="auto"/>
            <w:right w:val="none" w:sz="0" w:space="0" w:color="auto"/>
          </w:divBdr>
        </w:div>
        <w:div w:id="1971397721">
          <w:marLeft w:val="360"/>
          <w:marRight w:val="0"/>
          <w:marTop w:val="0"/>
          <w:marBottom w:val="0"/>
          <w:divBdr>
            <w:top w:val="none" w:sz="0" w:space="0" w:color="auto"/>
            <w:left w:val="none" w:sz="0" w:space="0" w:color="auto"/>
            <w:bottom w:val="none" w:sz="0" w:space="0" w:color="auto"/>
            <w:right w:val="none" w:sz="0" w:space="0" w:color="auto"/>
          </w:divBdr>
        </w:div>
        <w:div w:id="2062897213">
          <w:marLeft w:val="360"/>
          <w:marRight w:val="0"/>
          <w:marTop w:val="0"/>
          <w:marBottom w:val="0"/>
          <w:divBdr>
            <w:top w:val="none" w:sz="0" w:space="0" w:color="auto"/>
            <w:left w:val="none" w:sz="0" w:space="0" w:color="auto"/>
            <w:bottom w:val="none" w:sz="0" w:space="0" w:color="auto"/>
            <w:right w:val="none" w:sz="0" w:space="0" w:color="auto"/>
          </w:divBdr>
        </w:div>
      </w:divsChild>
    </w:div>
    <w:div w:id="1685325757">
      <w:bodyDiv w:val="1"/>
      <w:marLeft w:val="0"/>
      <w:marRight w:val="0"/>
      <w:marTop w:val="0"/>
      <w:marBottom w:val="0"/>
      <w:divBdr>
        <w:top w:val="none" w:sz="0" w:space="0" w:color="auto"/>
        <w:left w:val="none" w:sz="0" w:space="0" w:color="auto"/>
        <w:bottom w:val="none" w:sz="0" w:space="0" w:color="auto"/>
        <w:right w:val="none" w:sz="0" w:space="0" w:color="auto"/>
      </w:divBdr>
      <w:divsChild>
        <w:div w:id="717700318">
          <w:marLeft w:val="173"/>
          <w:marRight w:val="0"/>
          <w:marTop w:val="0"/>
          <w:marBottom w:val="0"/>
          <w:divBdr>
            <w:top w:val="none" w:sz="0" w:space="0" w:color="auto"/>
            <w:left w:val="none" w:sz="0" w:space="0" w:color="auto"/>
            <w:bottom w:val="none" w:sz="0" w:space="0" w:color="auto"/>
            <w:right w:val="none" w:sz="0" w:space="0" w:color="auto"/>
          </w:divBdr>
        </w:div>
        <w:div w:id="809135638">
          <w:marLeft w:val="173"/>
          <w:marRight w:val="0"/>
          <w:marTop w:val="0"/>
          <w:marBottom w:val="0"/>
          <w:divBdr>
            <w:top w:val="none" w:sz="0" w:space="0" w:color="auto"/>
            <w:left w:val="none" w:sz="0" w:space="0" w:color="auto"/>
            <w:bottom w:val="none" w:sz="0" w:space="0" w:color="auto"/>
            <w:right w:val="none" w:sz="0" w:space="0" w:color="auto"/>
          </w:divBdr>
        </w:div>
        <w:div w:id="927225827">
          <w:marLeft w:val="173"/>
          <w:marRight w:val="0"/>
          <w:marTop w:val="0"/>
          <w:marBottom w:val="0"/>
          <w:divBdr>
            <w:top w:val="none" w:sz="0" w:space="0" w:color="auto"/>
            <w:left w:val="none" w:sz="0" w:space="0" w:color="auto"/>
            <w:bottom w:val="none" w:sz="0" w:space="0" w:color="auto"/>
            <w:right w:val="none" w:sz="0" w:space="0" w:color="auto"/>
          </w:divBdr>
        </w:div>
        <w:div w:id="1085616645">
          <w:marLeft w:val="173"/>
          <w:marRight w:val="0"/>
          <w:marTop w:val="0"/>
          <w:marBottom w:val="0"/>
          <w:divBdr>
            <w:top w:val="none" w:sz="0" w:space="0" w:color="auto"/>
            <w:left w:val="none" w:sz="0" w:space="0" w:color="auto"/>
            <w:bottom w:val="none" w:sz="0" w:space="0" w:color="auto"/>
            <w:right w:val="none" w:sz="0" w:space="0" w:color="auto"/>
          </w:divBdr>
        </w:div>
        <w:div w:id="1185554575">
          <w:marLeft w:val="173"/>
          <w:marRight w:val="0"/>
          <w:marTop w:val="0"/>
          <w:marBottom w:val="0"/>
          <w:divBdr>
            <w:top w:val="none" w:sz="0" w:space="0" w:color="auto"/>
            <w:left w:val="none" w:sz="0" w:space="0" w:color="auto"/>
            <w:bottom w:val="none" w:sz="0" w:space="0" w:color="auto"/>
            <w:right w:val="none" w:sz="0" w:space="0" w:color="auto"/>
          </w:divBdr>
        </w:div>
        <w:div w:id="1332368710">
          <w:marLeft w:val="173"/>
          <w:marRight w:val="0"/>
          <w:marTop w:val="0"/>
          <w:marBottom w:val="0"/>
          <w:divBdr>
            <w:top w:val="none" w:sz="0" w:space="0" w:color="auto"/>
            <w:left w:val="none" w:sz="0" w:space="0" w:color="auto"/>
            <w:bottom w:val="none" w:sz="0" w:space="0" w:color="auto"/>
            <w:right w:val="none" w:sz="0" w:space="0" w:color="auto"/>
          </w:divBdr>
        </w:div>
        <w:div w:id="1743067981">
          <w:marLeft w:val="173"/>
          <w:marRight w:val="0"/>
          <w:marTop w:val="0"/>
          <w:marBottom w:val="0"/>
          <w:divBdr>
            <w:top w:val="none" w:sz="0" w:space="0" w:color="auto"/>
            <w:left w:val="none" w:sz="0" w:space="0" w:color="auto"/>
            <w:bottom w:val="none" w:sz="0" w:space="0" w:color="auto"/>
            <w:right w:val="none" w:sz="0" w:space="0" w:color="auto"/>
          </w:divBdr>
        </w:div>
        <w:div w:id="1975483266">
          <w:marLeft w:val="173"/>
          <w:marRight w:val="0"/>
          <w:marTop w:val="0"/>
          <w:marBottom w:val="0"/>
          <w:divBdr>
            <w:top w:val="none" w:sz="0" w:space="0" w:color="auto"/>
            <w:left w:val="none" w:sz="0" w:space="0" w:color="auto"/>
            <w:bottom w:val="none" w:sz="0" w:space="0" w:color="auto"/>
            <w:right w:val="none" w:sz="0" w:space="0" w:color="auto"/>
          </w:divBdr>
        </w:div>
        <w:div w:id="2045205640">
          <w:marLeft w:val="173"/>
          <w:marRight w:val="0"/>
          <w:marTop w:val="0"/>
          <w:marBottom w:val="0"/>
          <w:divBdr>
            <w:top w:val="none" w:sz="0" w:space="0" w:color="auto"/>
            <w:left w:val="none" w:sz="0" w:space="0" w:color="auto"/>
            <w:bottom w:val="none" w:sz="0" w:space="0" w:color="auto"/>
            <w:right w:val="none" w:sz="0" w:space="0" w:color="auto"/>
          </w:divBdr>
        </w:div>
        <w:div w:id="2087532559">
          <w:marLeft w:val="173"/>
          <w:marRight w:val="0"/>
          <w:marTop w:val="0"/>
          <w:marBottom w:val="0"/>
          <w:divBdr>
            <w:top w:val="none" w:sz="0" w:space="0" w:color="auto"/>
            <w:left w:val="none" w:sz="0" w:space="0" w:color="auto"/>
            <w:bottom w:val="none" w:sz="0" w:space="0" w:color="auto"/>
            <w:right w:val="none" w:sz="0" w:space="0" w:color="auto"/>
          </w:divBdr>
        </w:div>
      </w:divsChild>
    </w:div>
    <w:div w:id="1711370849">
      <w:bodyDiv w:val="1"/>
      <w:marLeft w:val="0"/>
      <w:marRight w:val="0"/>
      <w:marTop w:val="0"/>
      <w:marBottom w:val="0"/>
      <w:divBdr>
        <w:top w:val="none" w:sz="0" w:space="0" w:color="auto"/>
        <w:left w:val="none" w:sz="0" w:space="0" w:color="auto"/>
        <w:bottom w:val="none" w:sz="0" w:space="0" w:color="auto"/>
        <w:right w:val="none" w:sz="0" w:space="0" w:color="auto"/>
      </w:divBdr>
      <w:divsChild>
        <w:div w:id="2075472432">
          <w:marLeft w:val="173"/>
          <w:marRight w:val="0"/>
          <w:marTop w:val="0"/>
          <w:marBottom w:val="0"/>
          <w:divBdr>
            <w:top w:val="none" w:sz="0" w:space="0" w:color="auto"/>
            <w:left w:val="none" w:sz="0" w:space="0" w:color="auto"/>
            <w:bottom w:val="none" w:sz="0" w:space="0" w:color="auto"/>
            <w:right w:val="none" w:sz="0" w:space="0" w:color="auto"/>
          </w:divBdr>
        </w:div>
      </w:divsChild>
    </w:div>
    <w:div w:id="1758088937">
      <w:marLeft w:val="173"/>
      <w:marRight w:val="0"/>
      <w:marTop w:val="0"/>
      <w:marBottom w:val="0"/>
      <w:divBdr>
        <w:top w:val="none" w:sz="0" w:space="0" w:color="auto"/>
        <w:left w:val="none" w:sz="0" w:space="0" w:color="auto"/>
        <w:bottom w:val="none" w:sz="0" w:space="0" w:color="auto"/>
        <w:right w:val="none" w:sz="0" w:space="0" w:color="auto"/>
      </w:divBdr>
    </w:div>
    <w:div w:id="1760365243">
      <w:bodyDiv w:val="1"/>
      <w:marLeft w:val="0"/>
      <w:marRight w:val="0"/>
      <w:marTop w:val="0"/>
      <w:marBottom w:val="0"/>
      <w:divBdr>
        <w:top w:val="none" w:sz="0" w:space="0" w:color="auto"/>
        <w:left w:val="none" w:sz="0" w:space="0" w:color="auto"/>
        <w:bottom w:val="none" w:sz="0" w:space="0" w:color="auto"/>
        <w:right w:val="none" w:sz="0" w:space="0" w:color="auto"/>
      </w:divBdr>
    </w:div>
    <w:div w:id="1774008088">
      <w:bodyDiv w:val="1"/>
      <w:marLeft w:val="0"/>
      <w:marRight w:val="0"/>
      <w:marTop w:val="0"/>
      <w:marBottom w:val="0"/>
      <w:divBdr>
        <w:top w:val="none" w:sz="0" w:space="0" w:color="auto"/>
        <w:left w:val="none" w:sz="0" w:space="0" w:color="auto"/>
        <w:bottom w:val="none" w:sz="0" w:space="0" w:color="auto"/>
        <w:right w:val="none" w:sz="0" w:space="0" w:color="auto"/>
      </w:divBdr>
      <w:divsChild>
        <w:div w:id="657416608">
          <w:marLeft w:val="360"/>
          <w:marRight w:val="0"/>
          <w:marTop w:val="0"/>
          <w:marBottom w:val="0"/>
          <w:divBdr>
            <w:top w:val="none" w:sz="0" w:space="0" w:color="auto"/>
            <w:left w:val="none" w:sz="0" w:space="0" w:color="auto"/>
            <w:bottom w:val="none" w:sz="0" w:space="0" w:color="auto"/>
            <w:right w:val="none" w:sz="0" w:space="0" w:color="auto"/>
          </w:divBdr>
        </w:div>
      </w:divsChild>
    </w:div>
    <w:div w:id="1785079091">
      <w:bodyDiv w:val="1"/>
      <w:marLeft w:val="0"/>
      <w:marRight w:val="0"/>
      <w:marTop w:val="0"/>
      <w:marBottom w:val="0"/>
      <w:divBdr>
        <w:top w:val="none" w:sz="0" w:space="0" w:color="auto"/>
        <w:left w:val="none" w:sz="0" w:space="0" w:color="auto"/>
        <w:bottom w:val="none" w:sz="0" w:space="0" w:color="auto"/>
        <w:right w:val="none" w:sz="0" w:space="0" w:color="auto"/>
      </w:divBdr>
    </w:div>
    <w:div w:id="1810128682">
      <w:bodyDiv w:val="1"/>
      <w:marLeft w:val="0"/>
      <w:marRight w:val="0"/>
      <w:marTop w:val="0"/>
      <w:marBottom w:val="0"/>
      <w:divBdr>
        <w:top w:val="none" w:sz="0" w:space="0" w:color="auto"/>
        <w:left w:val="none" w:sz="0" w:space="0" w:color="auto"/>
        <w:bottom w:val="none" w:sz="0" w:space="0" w:color="auto"/>
        <w:right w:val="none" w:sz="0" w:space="0" w:color="auto"/>
      </w:divBdr>
    </w:div>
    <w:div w:id="1828323376">
      <w:bodyDiv w:val="1"/>
      <w:marLeft w:val="0"/>
      <w:marRight w:val="0"/>
      <w:marTop w:val="0"/>
      <w:marBottom w:val="0"/>
      <w:divBdr>
        <w:top w:val="none" w:sz="0" w:space="0" w:color="auto"/>
        <w:left w:val="none" w:sz="0" w:space="0" w:color="auto"/>
        <w:bottom w:val="none" w:sz="0" w:space="0" w:color="auto"/>
        <w:right w:val="none" w:sz="0" w:space="0" w:color="auto"/>
      </w:divBdr>
      <w:divsChild>
        <w:div w:id="23941241">
          <w:marLeft w:val="360"/>
          <w:marRight w:val="0"/>
          <w:marTop w:val="0"/>
          <w:marBottom w:val="0"/>
          <w:divBdr>
            <w:top w:val="none" w:sz="0" w:space="0" w:color="auto"/>
            <w:left w:val="none" w:sz="0" w:space="0" w:color="auto"/>
            <w:bottom w:val="none" w:sz="0" w:space="0" w:color="auto"/>
            <w:right w:val="none" w:sz="0" w:space="0" w:color="auto"/>
          </w:divBdr>
        </w:div>
        <w:div w:id="28846961">
          <w:marLeft w:val="360"/>
          <w:marRight w:val="0"/>
          <w:marTop w:val="0"/>
          <w:marBottom w:val="0"/>
          <w:divBdr>
            <w:top w:val="none" w:sz="0" w:space="0" w:color="auto"/>
            <w:left w:val="none" w:sz="0" w:space="0" w:color="auto"/>
            <w:bottom w:val="none" w:sz="0" w:space="0" w:color="auto"/>
            <w:right w:val="none" w:sz="0" w:space="0" w:color="auto"/>
          </w:divBdr>
        </w:div>
        <w:div w:id="192965217">
          <w:marLeft w:val="360"/>
          <w:marRight w:val="0"/>
          <w:marTop w:val="0"/>
          <w:marBottom w:val="0"/>
          <w:divBdr>
            <w:top w:val="none" w:sz="0" w:space="0" w:color="auto"/>
            <w:left w:val="none" w:sz="0" w:space="0" w:color="auto"/>
            <w:bottom w:val="none" w:sz="0" w:space="0" w:color="auto"/>
            <w:right w:val="none" w:sz="0" w:space="0" w:color="auto"/>
          </w:divBdr>
        </w:div>
        <w:div w:id="289824060">
          <w:marLeft w:val="360"/>
          <w:marRight w:val="0"/>
          <w:marTop w:val="0"/>
          <w:marBottom w:val="0"/>
          <w:divBdr>
            <w:top w:val="none" w:sz="0" w:space="0" w:color="auto"/>
            <w:left w:val="none" w:sz="0" w:space="0" w:color="auto"/>
            <w:bottom w:val="none" w:sz="0" w:space="0" w:color="auto"/>
            <w:right w:val="none" w:sz="0" w:space="0" w:color="auto"/>
          </w:divBdr>
        </w:div>
        <w:div w:id="327831083">
          <w:marLeft w:val="360"/>
          <w:marRight w:val="0"/>
          <w:marTop w:val="0"/>
          <w:marBottom w:val="0"/>
          <w:divBdr>
            <w:top w:val="none" w:sz="0" w:space="0" w:color="auto"/>
            <w:left w:val="none" w:sz="0" w:space="0" w:color="auto"/>
            <w:bottom w:val="none" w:sz="0" w:space="0" w:color="auto"/>
            <w:right w:val="none" w:sz="0" w:space="0" w:color="auto"/>
          </w:divBdr>
        </w:div>
        <w:div w:id="346372209">
          <w:marLeft w:val="360"/>
          <w:marRight w:val="0"/>
          <w:marTop w:val="0"/>
          <w:marBottom w:val="0"/>
          <w:divBdr>
            <w:top w:val="none" w:sz="0" w:space="0" w:color="auto"/>
            <w:left w:val="none" w:sz="0" w:space="0" w:color="auto"/>
            <w:bottom w:val="none" w:sz="0" w:space="0" w:color="auto"/>
            <w:right w:val="none" w:sz="0" w:space="0" w:color="auto"/>
          </w:divBdr>
        </w:div>
        <w:div w:id="434910869">
          <w:marLeft w:val="360"/>
          <w:marRight w:val="0"/>
          <w:marTop w:val="0"/>
          <w:marBottom w:val="0"/>
          <w:divBdr>
            <w:top w:val="none" w:sz="0" w:space="0" w:color="auto"/>
            <w:left w:val="none" w:sz="0" w:space="0" w:color="auto"/>
            <w:bottom w:val="none" w:sz="0" w:space="0" w:color="auto"/>
            <w:right w:val="none" w:sz="0" w:space="0" w:color="auto"/>
          </w:divBdr>
        </w:div>
        <w:div w:id="454443739">
          <w:marLeft w:val="360"/>
          <w:marRight w:val="0"/>
          <w:marTop w:val="0"/>
          <w:marBottom w:val="0"/>
          <w:divBdr>
            <w:top w:val="none" w:sz="0" w:space="0" w:color="auto"/>
            <w:left w:val="none" w:sz="0" w:space="0" w:color="auto"/>
            <w:bottom w:val="none" w:sz="0" w:space="0" w:color="auto"/>
            <w:right w:val="none" w:sz="0" w:space="0" w:color="auto"/>
          </w:divBdr>
        </w:div>
        <w:div w:id="649599506">
          <w:marLeft w:val="360"/>
          <w:marRight w:val="0"/>
          <w:marTop w:val="0"/>
          <w:marBottom w:val="0"/>
          <w:divBdr>
            <w:top w:val="none" w:sz="0" w:space="0" w:color="auto"/>
            <w:left w:val="none" w:sz="0" w:space="0" w:color="auto"/>
            <w:bottom w:val="none" w:sz="0" w:space="0" w:color="auto"/>
            <w:right w:val="none" w:sz="0" w:space="0" w:color="auto"/>
          </w:divBdr>
        </w:div>
        <w:div w:id="722483487">
          <w:marLeft w:val="360"/>
          <w:marRight w:val="0"/>
          <w:marTop w:val="0"/>
          <w:marBottom w:val="0"/>
          <w:divBdr>
            <w:top w:val="none" w:sz="0" w:space="0" w:color="auto"/>
            <w:left w:val="none" w:sz="0" w:space="0" w:color="auto"/>
            <w:bottom w:val="none" w:sz="0" w:space="0" w:color="auto"/>
            <w:right w:val="none" w:sz="0" w:space="0" w:color="auto"/>
          </w:divBdr>
        </w:div>
        <w:div w:id="760494017">
          <w:marLeft w:val="360"/>
          <w:marRight w:val="0"/>
          <w:marTop w:val="0"/>
          <w:marBottom w:val="0"/>
          <w:divBdr>
            <w:top w:val="none" w:sz="0" w:space="0" w:color="auto"/>
            <w:left w:val="none" w:sz="0" w:space="0" w:color="auto"/>
            <w:bottom w:val="none" w:sz="0" w:space="0" w:color="auto"/>
            <w:right w:val="none" w:sz="0" w:space="0" w:color="auto"/>
          </w:divBdr>
        </w:div>
        <w:div w:id="806357734">
          <w:marLeft w:val="360"/>
          <w:marRight w:val="0"/>
          <w:marTop w:val="0"/>
          <w:marBottom w:val="0"/>
          <w:divBdr>
            <w:top w:val="none" w:sz="0" w:space="0" w:color="auto"/>
            <w:left w:val="none" w:sz="0" w:space="0" w:color="auto"/>
            <w:bottom w:val="none" w:sz="0" w:space="0" w:color="auto"/>
            <w:right w:val="none" w:sz="0" w:space="0" w:color="auto"/>
          </w:divBdr>
        </w:div>
        <w:div w:id="846602428">
          <w:marLeft w:val="360"/>
          <w:marRight w:val="0"/>
          <w:marTop w:val="0"/>
          <w:marBottom w:val="0"/>
          <w:divBdr>
            <w:top w:val="none" w:sz="0" w:space="0" w:color="auto"/>
            <w:left w:val="none" w:sz="0" w:space="0" w:color="auto"/>
            <w:bottom w:val="none" w:sz="0" w:space="0" w:color="auto"/>
            <w:right w:val="none" w:sz="0" w:space="0" w:color="auto"/>
          </w:divBdr>
        </w:div>
        <w:div w:id="1061639735">
          <w:marLeft w:val="360"/>
          <w:marRight w:val="0"/>
          <w:marTop w:val="0"/>
          <w:marBottom w:val="0"/>
          <w:divBdr>
            <w:top w:val="none" w:sz="0" w:space="0" w:color="auto"/>
            <w:left w:val="none" w:sz="0" w:space="0" w:color="auto"/>
            <w:bottom w:val="none" w:sz="0" w:space="0" w:color="auto"/>
            <w:right w:val="none" w:sz="0" w:space="0" w:color="auto"/>
          </w:divBdr>
        </w:div>
        <w:div w:id="1108962698">
          <w:marLeft w:val="360"/>
          <w:marRight w:val="0"/>
          <w:marTop w:val="0"/>
          <w:marBottom w:val="0"/>
          <w:divBdr>
            <w:top w:val="none" w:sz="0" w:space="0" w:color="auto"/>
            <w:left w:val="none" w:sz="0" w:space="0" w:color="auto"/>
            <w:bottom w:val="none" w:sz="0" w:space="0" w:color="auto"/>
            <w:right w:val="none" w:sz="0" w:space="0" w:color="auto"/>
          </w:divBdr>
        </w:div>
        <w:div w:id="1156650290">
          <w:marLeft w:val="360"/>
          <w:marRight w:val="0"/>
          <w:marTop w:val="0"/>
          <w:marBottom w:val="0"/>
          <w:divBdr>
            <w:top w:val="none" w:sz="0" w:space="0" w:color="auto"/>
            <w:left w:val="none" w:sz="0" w:space="0" w:color="auto"/>
            <w:bottom w:val="none" w:sz="0" w:space="0" w:color="auto"/>
            <w:right w:val="none" w:sz="0" w:space="0" w:color="auto"/>
          </w:divBdr>
        </w:div>
        <w:div w:id="1206136002">
          <w:marLeft w:val="360"/>
          <w:marRight w:val="0"/>
          <w:marTop w:val="0"/>
          <w:marBottom w:val="0"/>
          <w:divBdr>
            <w:top w:val="none" w:sz="0" w:space="0" w:color="auto"/>
            <w:left w:val="none" w:sz="0" w:space="0" w:color="auto"/>
            <w:bottom w:val="none" w:sz="0" w:space="0" w:color="auto"/>
            <w:right w:val="none" w:sz="0" w:space="0" w:color="auto"/>
          </w:divBdr>
        </w:div>
        <w:div w:id="1277643837">
          <w:marLeft w:val="360"/>
          <w:marRight w:val="0"/>
          <w:marTop w:val="0"/>
          <w:marBottom w:val="0"/>
          <w:divBdr>
            <w:top w:val="none" w:sz="0" w:space="0" w:color="auto"/>
            <w:left w:val="none" w:sz="0" w:space="0" w:color="auto"/>
            <w:bottom w:val="none" w:sz="0" w:space="0" w:color="auto"/>
            <w:right w:val="none" w:sz="0" w:space="0" w:color="auto"/>
          </w:divBdr>
        </w:div>
        <w:div w:id="1474249217">
          <w:marLeft w:val="360"/>
          <w:marRight w:val="0"/>
          <w:marTop w:val="0"/>
          <w:marBottom w:val="0"/>
          <w:divBdr>
            <w:top w:val="none" w:sz="0" w:space="0" w:color="auto"/>
            <w:left w:val="none" w:sz="0" w:space="0" w:color="auto"/>
            <w:bottom w:val="none" w:sz="0" w:space="0" w:color="auto"/>
            <w:right w:val="none" w:sz="0" w:space="0" w:color="auto"/>
          </w:divBdr>
        </w:div>
        <w:div w:id="1492873191">
          <w:marLeft w:val="360"/>
          <w:marRight w:val="0"/>
          <w:marTop w:val="0"/>
          <w:marBottom w:val="0"/>
          <w:divBdr>
            <w:top w:val="none" w:sz="0" w:space="0" w:color="auto"/>
            <w:left w:val="none" w:sz="0" w:space="0" w:color="auto"/>
            <w:bottom w:val="none" w:sz="0" w:space="0" w:color="auto"/>
            <w:right w:val="none" w:sz="0" w:space="0" w:color="auto"/>
          </w:divBdr>
        </w:div>
        <w:div w:id="1534269544">
          <w:marLeft w:val="360"/>
          <w:marRight w:val="0"/>
          <w:marTop w:val="0"/>
          <w:marBottom w:val="0"/>
          <w:divBdr>
            <w:top w:val="none" w:sz="0" w:space="0" w:color="auto"/>
            <w:left w:val="none" w:sz="0" w:space="0" w:color="auto"/>
            <w:bottom w:val="none" w:sz="0" w:space="0" w:color="auto"/>
            <w:right w:val="none" w:sz="0" w:space="0" w:color="auto"/>
          </w:divBdr>
        </w:div>
        <w:div w:id="1610774449">
          <w:marLeft w:val="360"/>
          <w:marRight w:val="0"/>
          <w:marTop w:val="0"/>
          <w:marBottom w:val="0"/>
          <w:divBdr>
            <w:top w:val="none" w:sz="0" w:space="0" w:color="auto"/>
            <w:left w:val="none" w:sz="0" w:space="0" w:color="auto"/>
            <w:bottom w:val="none" w:sz="0" w:space="0" w:color="auto"/>
            <w:right w:val="none" w:sz="0" w:space="0" w:color="auto"/>
          </w:divBdr>
        </w:div>
        <w:div w:id="1653949625">
          <w:marLeft w:val="360"/>
          <w:marRight w:val="0"/>
          <w:marTop w:val="0"/>
          <w:marBottom w:val="0"/>
          <w:divBdr>
            <w:top w:val="none" w:sz="0" w:space="0" w:color="auto"/>
            <w:left w:val="none" w:sz="0" w:space="0" w:color="auto"/>
            <w:bottom w:val="none" w:sz="0" w:space="0" w:color="auto"/>
            <w:right w:val="none" w:sz="0" w:space="0" w:color="auto"/>
          </w:divBdr>
        </w:div>
        <w:div w:id="1699814509">
          <w:marLeft w:val="360"/>
          <w:marRight w:val="0"/>
          <w:marTop w:val="0"/>
          <w:marBottom w:val="0"/>
          <w:divBdr>
            <w:top w:val="none" w:sz="0" w:space="0" w:color="auto"/>
            <w:left w:val="none" w:sz="0" w:space="0" w:color="auto"/>
            <w:bottom w:val="none" w:sz="0" w:space="0" w:color="auto"/>
            <w:right w:val="none" w:sz="0" w:space="0" w:color="auto"/>
          </w:divBdr>
        </w:div>
        <w:div w:id="1780298919">
          <w:marLeft w:val="360"/>
          <w:marRight w:val="0"/>
          <w:marTop w:val="0"/>
          <w:marBottom w:val="0"/>
          <w:divBdr>
            <w:top w:val="none" w:sz="0" w:space="0" w:color="auto"/>
            <w:left w:val="none" w:sz="0" w:space="0" w:color="auto"/>
            <w:bottom w:val="none" w:sz="0" w:space="0" w:color="auto"/>
            <w:right w:val="none" w:sz="0" w:space="0" w:color="auto"/>
          </w:divBdr>
        </w:div>
        <w:div w:id="1782993928">
          <w:marLeft w:val="360"/>
          <w:marRight w:val="0"/>
          <w:marTop w:val="0"/>
          <w:marBottom w:val="0"/>
          <w:divBdr>
            <w:top w:val="none" w:sz="0" w:space="0" w:color="auto"/>
            <w:left w:val="none" w:sz="0" w:space="0" w:color="auto"/>
            <w:bottom w:val="none" w:sz="0" w:space="0" w:color="auto"/>
            <w:right w:val="none" w:sz="0" w:space="0" w:color="auto"/>
          </w:divBdr>
        </w:div>
        <w:div w:id="1990093179">
          <w:marLeft w:val="360"/>
          <w:marRight w:val="0"/>
          <w:marTop w:val="0"/>
          <w:marBottom w:val="0"/>
          <w:divBdr>
            <w:top w:val="none" w:sz="0" w:space="0" w:color="auto"/>
            <w:left w:val="none" w:sz="0" w:space="0" w:color="auto"/>
            <w:bottom w:val="none" w:sz="0" w:space="0" w:color="auto"/>
            <w:right w:val="none" w:sz="0" w:space="0" w:color="auto"/>
          </w:divBdr>
        </w:div>
        <w:div w:id="2043092664">
          <w:marLeft w:val="360"/>
          <w:marRight w:val="0"/>
          <w:marTop w:val="0"/>
          <w:marBottom w:val="0"/>
          <w:divBdr>
            <w:top w:val="none" w:sz="0" w:space="0" w:color="auto"/>
            <w:left w:val="none" w:sz="0" w:space="0" w:color="auto"/>
            <w:bottom w:val="none" w:sz="0" w:space="0" w:color="auto"/>
            <w:right w:val="none" w:sz="0" w:space="0" w:color="auto"/>
          </w:divBdr>
        </w:div>
      </w:divsChild>
    </w:div>
    <w:div w:id="1828472496">
      <w:bodyDiv w:val="1"/>
      <w:marLeft w:val="0"/>
      <w:marRight w:val="0"/>
      <w:marTop w:val="0"/>
      <w:marBottom w:val="0"/>
      <w:divBdr>
        <w:top w:val="none" w:sz="0" w:space="0" w:color="auto"/>
        <w:left w:val="none" w:sz="0" w:space="0" w:color="auto"/>
        <w:bottom w:val="none" w:sz="0" w:space="0" w:color="auto"/>
        <w:right w:val="none" w:sz="0" w:space="0" w:color="auto"/>
      </w:divBdr>
      <w:divsChild>
        <w:div w:id="35471290">
          <w:marLeft w:val="360"/>
          <w:marRight w:val="0"/>
          <w:marTop w:val="0"/>
          <w:marBottom w:val="0"/>
          <w:divBdr>
            <w:top w:val="none" w:sz="0" w:space="0" w:color="auto"/>
            <w:left w:val="none" w:sz="0" w:space="0" w:color="auto"/>
            <w:bottom w:val="none" w:sz="0" w:space="0" w:color="auto"/>
            <w:right w:val="none" w:sz="0" w:space="0" w:color="auto"/>
          </w:divBdr>
        </w:div>
        <w:div w:id="111828046">
          <w:marLeft w:val="360"/>
          <w:marRight w:val="0"/>
          <w:marTop w:val="0"/>
          <w:marBottom w:val="0"/>
          <w:divBdr>
            <w:top w:val="none" w:sz="0" w:space="0" w:color="auto"/>
            <w:left w:val="none" w:sz="0" w:space="0" w:color="auto"/>
            <w:bottom w:val="none" w:sz="0" w:space="0" w:color="auto"/>
            <w:right w:val="none" w:sz="0" w:space="0" w:color="auto"/>
          </w:divBdr>
        </w:div>
        <w:div w:id="171378163">
          <w:marLeft w:val="360"/>
          <w:marRight w:val="0"/>
          <w:marTop w:val="0"/>
          <w:marBottom w:val="0"/>
          <w:divBdr>
            <w:top w:val="none" w:sz="0" w:space="0" w:color="auto"/>
            <w:left w:val="none" w:sz="0" w:space="0" w:color="auto"/>
            <w:bottom w:val="none" w:sz="0" w:space="0" w:color="auto"/>
            <w:right w:val="none" w:sz="0" w:space="0" w:color="auto"/>
          </w:divBdr>
        </w:div>
        <w:div w:id="672882405">
          <w:marLeft w:val="360"/>
          <w:marRight w:val="0"/>
          <w:marTop w:val="0"/>
          <w:marBottom w:val="0"/>
          <w:divBdr>
            <w:top w:val="none" w:sz="0" w:space="0" w:color="auto"/>
            <w:left w:val="none" w:sz="0" w:space="0" w:color="auto"/>
            <w:bottom w:val="none" w:sz="0" w:space="0" w:color="auto"/>
            <w:right w:val="none" w:sz="0" w:space="0" w:color="auto"/>
          </w:divBdr>
        </w:div>
        <w:div w:id="743988334">
          <w:marLeft w:val="360"/>
          <w:marRight w:val="0"/>
          <w:marTop w:val="0"/>
          <w:marBottom w:val="0"/>
          <w:divBdr>
            <w:top w:val="none" w:sz="0" w:space="0" w:color="auto"/>
            <w:left w:val="none" w:sz="0" w:space="0" w:color="auto"/>
            <w:bottom w:val="none" w:sz="0" w:space="0" w:color="auto"/>
            <w:right w:val="none" w:sz="0" w:space="0" w:color="auto"/>
          </w:divBdr>
        </w:div>
        <w:div w:id="862978223">
          <w:marLeft w:val="360"/>
          <w:marRight w:val="0"/>
          <w:marTop w:val="0"/>
          <w:marBottom w:val="0"/>
          <w:divBdr>
            <w:top w:val="none" w:sz="0" w:space="0" w:color="auto"/>
            <w:left w:val="none" w:sz="0" w:space="0" w:color="auto"/>
            <w:bottom w:val="none" w:sz="0" w:space="0" w:color="auto"/>
            <w:right w:val="none" w:sz="0" w:space="0" w:color="auto"/>
          </w:divBdr>
        </w:div>
        <w:div w:id="865945476">
          <w:marLeft w:val="360"/>
          <w:marRight w:val="0"/>
          <w:marTop w:val="0"/>
          <w:marBottom w:val="0"/>
          <w:divBdr>
            <w:top w:val="none" w:sz="0" w:space="0" w:color="auto"/>
            <w:left w:val="none" w:sz="0" w:space="0" w:color="auto"/>
            <w:bottom w:val="none" w:sz="0" w:space="0" w:color="auto"/>
            <w:right w:val="none" w:sz="0" w:space="0" w:color="auto"/>
          </w:divBdr>
        </w:div>
        <w:div w:id="946303859">
          <w:marLeft w:val="360"/>
          <w:marRight w:val="0"/>
          <w:marTop w:val="0"/>
          <w:marBottom w:val="0"/>
          <w:divBdr>
            <w:top w:val="none" w:sz="0" w:space="0" w:color="auto"/>
            <w:left w:val="none" w:sz="0" w:space="0" w:color="auto"/>
            <w:bottom w:val="none" w:sz="0" w:space="0" w:color="auto"/>
            <w:right w:val="none" w:sz="0" w:space="0" w:color="auto"/>
          </w:divBdr>
        </w:div>
        <w:div w:id="1099528349">
          <w:marLeft w:val="360"/>
          <w:marRight w:val="0"/>
          <w:marTop w:val="0"/>
          <w:marBottom w:val="0"/>
          <w:divBdr>
            <w:top w:val="none" w:sz="0" w:space="0" w:color="auto"/>
            <w:left w:val="none" w:sz="0" w:space="0" w:color="auto"/>
            <w:bottom w:val="none" w:sz="0" w:space="0" w:color="auto"/>
            <w:right w:val="none" w:sz="0" w:space="0" w:color="auto"/>
          </w:divBdr>
        </w:div>
        <w:div w:id="1169253609">
          <w:marLeft w:val="360"/>
          <w:marRight w:val="0"/>
          <w:marTop w:val="0"/>
          <w:marBottom w:val="0"/>
          <w:divBdr>
            <w:top w:val="none" w:sz="0" w:space="0" w:color="auto"/>
            <w:left w:val="none" w:sz="0" w:space="0" w:color="auto"/>
            <w:bottom w:val="none" w:sz="0" w:space="0" w:color="auto"/>
            <w:right w:val="none" w:sz="0" w:space="0" w:color="auto"/>
          </w:divBdr>
        </w:div>
        <w:div w:id="1190098225">
          <w:marLeft w:val="360"/>
          <w:marRight w:val="0"/>
          <w:marTop w:val="0"/>
          <w:marBottom w:val="0"/>
          <w:divBdr>
            <w:top w:val="none" w:sz="0" w:space="0" w:color="auto"/>
            <w:left w:val="none" w:sz="0" w:space="0" w:color="auto"/>
            <w:bottom w:val="none" w:sz="0" w:space="0" w:color="auto"/>
            <w:right w:val="none" w:sz="0" w:space="0" w:color="auto"/>
          </w:divBdr>
        </w:div>
        <w:div w:id="1273174269">
          <w:marLeft w:val="360"/>
          <w:marRight w:val="0"/>
          <w:marTop w:val="0"/>
          <w:marBottom w:val="0"/>
          <w:divBdr>
            <w:top w:val="none" w:sz="0" w:space="0" w:color="auto"/>
            <w:left w:val="none" w:sz="0" w:space="0" w:color="auto"/>
            <w:bottom w:val="none" w:sz="0" w:space="0" w:color="auto"/>
            <w:right w:val="none" w:sz="0" w:space="0" w:color="auto"/>
          </w:divBdr>
        </w:div>
        <w:div w:id="1291475894">
          <w:marLeft w:val="360"/>
          <w:marRight w:val="0"/>
          <w:marTop w:val="0"/>
          <w:marBottom w:val="0"/>
          <w:divBdr>
            <w:top w:val="none" w:sz="0" w:space="0" w:color="auto"/>
            <w:left w:val="none" w:sz="0" w:space="0" w:color="auto"/>
            <w:bottom w:val="none" w:sz="0" w:space="0" w:color="auto"/>
            <w:right w:val="none" w:sz="0" w:space="0" w:color="auto"/>
          </w:divBdr>
        </w:div>
        <w:div w:id="1388139441">
          <w:marLeft w:val="360"/>
          <w:marRight w:val="0"/>
          <w:marTop w:val="0"/>
          <w:marBottom w:val="0"/>
          <w:divBdr>
            <w:top w:val="none" w:sz="0" w:space="0" w:color="auto"/>
            <w:left w:val="none" w:sz="0" w:space="0" w:color="auto"/>
            <w:bottom w:val="none" w:sz="0" w:space="0" w:color="auto"/>
            <w:right w:val="none" w:sz="0" w:space="0" w:color="auto"/>
          </w:divBdr>
        </w:div>
        <w:div w:id="1475367916">
          <w:marLeft w:val="360"/>
          <w:marRight w:val="0"/>
          <w:marTop w:val="0"/>
          <w:marBottom w:val="0"/>
          <w:divBdr>
            <w:top w:val="none" w:sz="0" w:space="0" w:color="auto"/>
            <w:left w:val="none" w:sz="0" w:space="0" w:color="auto"/>
            <w:bottom w:val="none" w:sz="0" w:space="0" w:color="auto"/>
            <w:right w:val="none" w:sz="0" w:space="0" w:color="auto"/>
          </w:divBdr>
        </w:div>
        <w:div w:id="1482036788">
          <w:marLeft w:val="360"/>
          <w:marRight w:val="0"/>
          <w:marTop w:val="0"/>
          <w:marBottom w:val="0"/>
          <w:divBdr>
            <w:top w:val="none" w:sz="0" w:space="0" w:color="auto"/>
            <w:left w:val="none" w:sz="0" w:space="0" w:color="auto"/>
            <w:bottom w:val="none" w:sz="0" w:space="0" w:color="auto"/>
            <w:right w:val="none" w:sz="0" w:space="0" w:color="auto"/>
          </w:divBdr>
        </w:div>
        <w:div w:id="1550386116">
          <w:marLeft w:val="360"/>
          <w:marRight w:val="0"/>
          <w:marTop w:val="0"/>
          <w:marBottom w:val="0"/>
          <w:divBdr>
            <w:top w:val="none" w:sz="0" w:space="0" w:color="auto"/>
            <w:left w:val="none" w:sz="0" w:space="0" w:color="auto"/>
            <w:bottom w:val="none" w:sz="0" w:space="0" w:color="auto"/>
            <w:right w:val="none" w:sz="0" w:space="0" w:color="auto"/>
          </w:divBdr>
        </w:div>
        <w:div w:id="2026206185">
          <w:marLeft w:val="360"/>
          <w:marRight w:val="0"/>
          <w:marTop w:val="0"/>
          <w:marBottom w:val="0"/>
          <w:divBdr>
            <w:top w:val="none" w:sz="0" w:space="0" w:color="auto"/>
            <w:left w:val="none" w:sz="0" w:space="0" w:color="auto"/>
            <w:bottom w:val="none" w:sz="0" w:space="0" w:color="auto"/>
            <w:right w:val="none" w:sz="0" w:space="0" w:color="auto"/>
          </w:divBdr>
        </w:div>
        <w:div w:id="2102869113">
          <w:marLeft w:val="360"/>
          <w:marRight w:val="0"/>
          <w:marTop w:val="0"/>
          <w:marBottom w:val="0"/>
          <w:divBdr>
            <w:top w:val="none" w:sz="0" w:space="0" w:color="auto"/>
            <w:left w:val="none" w:sz="0" w:space="0" w:color="auto"/>
            <w:bottom w:val="none" w:sz="0" w:space="0" w:color="auto"/>
            <w:right w:val="none" w:sz="0" w:space="0" w:color="auto"/>
          </w:divBdr>
        </w:div>
        <w:div w:id="2125492420">
          <w:marLeft w:val="360"/>
          <w:marRight w:val="0"/>
          <w:marTop w:val="0"/>
          <w:marBottom w:val="0"/>
          <w:divBdr>
            <w:top w:val="none" w:sz="0" w:space="0" w:color="auto"/>
            <w:left w:val="none" w:sz="0" w:space="0" w:color="auto"/>
            <w:bottom w:val="none" w:sz="0" w:space="0" w:color="auto"/>
            <w:right w:val="none" w:sz="0" w:space="0" w:color="auto"/>
          </w:divBdr>
        </w:div>
      </w:divsChild>
    </w:div>
    <w:div w:id="1830442690">
      <w:bodyDiv w:val="1"/>
      <w:marLeft w:val="0"/>
      <w:marRight w:val="0"/>
      <w:marTop w:val="0"/>
      <w:marBottom w:val="0"/>
      <w:divBdr>
        <w:top w:val="none" w:sz="0" w:space="0" w:color="auto"/>
        <w:left w:val="none" w:sz="0" w:space="0" w:color="auto"/>
        <w:bottom w:val="none" w:sz="0" w:space="0" w:color="auto"/>
        <w:right w:val="none" w:sz="0" w:space="0" w:color="auto"/>
      </w:divBdr>
      <w:divsChild>
        <w:div w:id="94207268">
          <w:marLeft w:val="274"/>
          <w:marRight w:val="0"/>
          <w:marTop w:val="120"/>
          <w:marBottom w:val="120"/>
          <w:divBdr>
            <w:top w:val="none" w:sz="0" w:space="0" w:color="auto"/>
            <w:left w:val="none" w:sz="0" w:space="0" w:color="auto"/>
            <w:bottom w:val="none" w:sz="0" w:space="0" w:color="auto"/>
            <w:right w:val="none" w:sz="0" w:space="0" w:color="auto"/>
          </w:divBdr>
        </w:div>
      </w:divsChild>
    </w:div>
    <w:div w:id="1839491511">
      <w:bodyDiv w:val="1"/>
      <w:marLeft w:val="0"/>
      <w:marRight w:val="0"/>
      <w:marTop w:val="0"/>
      <w:marBottom w:val="0"/>
      <w:divBdr>
        <w:top w:val="none" w:sz="0" w:space="0" w:color="auto"/>
        <w:left w:val="none" w:sz="0" w:space="0" w:color="auto"/>
        <w:bottom w:val="none" w:sz="0" w:space="0" w:color="auto"/>
        <w:right w:val="none" w:sz="0" w:space="0" w:color="auto"/>
      </w:divBdr>
      <w:divsChild>
        <w:div w:id="1669553154">
          <w:marLeft w:val="173"/>
          <w:marRight w:val="0"/>
          <w:marTop w:val="0"/>
          <w:marBottom w:val="0"/>
          <w:divBdr>
            <w:top w:val="none" w:sz="0" w:space="0" w:color="auto"/>
            <w:left w:val="none" w:sz="0" w:space="0" w:color="auto"/>
            <w:bottom w:val="none" w:sz="0" w:space="0" w:color="auto"/>
            <w:right w:val="none" w:sz="0" w:space="0" w:color="auto"/>
          </w:divBdr>
        </w:div>
      </w:divsChild>
    </w:div>
    <w:div w:id="1872919421">
      <w:marLeft w:val="173"/>
      <w:marRight w:val="0"/>
      <w:marTop w:val="0"/>
      <w:marBottom w:val="0"/>
      <w:divBdr>
        <w:top w:val="none" w:sz="0" w:space="0" w:color="auto"/>
        <w:left w:val="none" w:sz="0" w:space="0" w:color="auto"/>
        <w:bottom w:val="none" w:sz="0" w:space="0" w:color="auto"/>
        <w:right w:val="none" w:sz="0" w:space="0" w:color="auto"/>
      </w:divBdr>
    </w:div>
    <w:div w:id="1902977233">
      <w:bodyDiv w:val="1"/>
      <w:marLeft w:val="0"/>
      <w:marRight w:val="0"/>
      <w:marTop w:val="0"/>
      <w:marBottom w:val="0"/>
      <w:divBdr>
        <w:top w:val="none" w:sz="0" w:space="0" w:color="auto"/>
        <w:left w:val="none" w:sz="0" w:space="0" w:color="auto"/>
        <w:bottom w:val="none" w:sz="0" w:space="0" w:color="auto"/>
        <w:right w:val="none" w:sz="0" w:space="0" w:color="auto"/>
      </w:divBdr>
      <w:divsChild>
        <w:div w:id="1346861644">
          <w:marLeft w:val="274"/>
          <w:marRight w:val="0"/>
          <w:marTop w:val="0"/>
          <w:marBottom w:val="0"/>
          <w:divBdr>
            <w:top w:val="none" w:sz="0" w:space="0" w:color="auto"/>
            <w:left w:val="none" w:sz="0" w:space="0" w:color="auto"/>
            <w:bottom w:val="none" w:sz="0" w:space="0" w:color="auto"/>
            <w:right w:val="none" w:sz="0" w:space="0" w:color="auto"/>
          </w:divBdr>
        </w:div>
      </w:divsChild>
    </w:div>
    <w:div w:id="1915620938">
      <w:bodyDiv w:val="1"/>
      <w:marLeft w:val="0"/>
      <w:marRight w:val="0"/>
      <w:marTop w:val="0"/>
      <w:marBottom w:val="0"/>
      <w:divBdr>
        <w:top w:val="none" w:sz="0" w:space="0" w:color="auto"/>
        <w:left w:val="none" w:sz="0" w:space="0" w:color="auto"/>
        <w:bottom w:val="none" w:sz="0" w:space="0" w:color="auto"/>
        <w:right w:val="none" w:sz="0" w:space="0" w:color="auto"/>
      </w:divBdr>
    </w:div>
    <w:div w:id="1937396518">
      <w:bodyDiv w:val="1"/>
      <w:marLeft w:val="0"/>
      <w:marRight w:val="0"/>
      <w:marTop w:val="0"/>
      <w:marBottom w:val="0"/>
      <w:divBdr>
        <w:top w:val="none" w:sz="0" w:space="0" w:color="auto"/>
        <w:left w:val="none" w:sz="0" w:space="0" w:color="auto"/>
        <w:bottom w:val="none" w:sz="0" w:space="0" w:color="auto"/>
        <w:right w:val="none" w:sz="0" w:space="0" w:color="auto"/>
      </w:divBdr>
    </w:div>
    <w:div w:id="1941719486">
      <w:bodyDiv w:val="1"/>
      <w:marLeft w:val="0"/>
      <w:marRight w:val="0"/>
      <w:marTop w:val="0"/>
      <w:marBottom w:val="0"/>
      <w:divBdr>
        <w:top w:val="none" w:sz="0" w:space="0" w:color="auto"/>
        <w:left w:val="none" w:sz="0" w:space="0" w:color="auto"/>
        <w:bottom w:val="none" w:sz="0" w:space="0" w:color="auto"/>
        <w:right w:val="none" w:sz="0" w:space="0" w:color="auto"/>
      </w:divBdr>
    </w:div>
    <w:div w:id="1959293175">
      <w:bodyDiv w:val="1"/>
      <w:marLeft w:val="0"/>
      <w:marRight w:val="0"/>
      <w:marTop w:val="0"/>
      <w:marBottom w:val="0"/>
      <w:divBdr>
        <w:top w:val="none" w:sz="0" w:space="0" w:color="auto"/>
        <w:left w:val="none" w:sz="0" w:space="0" w:color="auto"/>
        <w:bottom w:val="none" w:sz="0" w:space="0" w:color="auto"/>
        <w:right w:val="none" w:sz="0" w:space="0" w:color="auto"/>
      </w:divBdr>
      <w:divsChild>
        <w:div w:id="22438104">
          <w:marLeft w:val="360"/>
          <w:marRight w:val="0"/>
          <w:marTop w:val="0"/>
          <w:marBottom w:val="0"/>
          <w:divBdr>
            <w:top w:val="none" w:sz="0" w:space="0" w:color="auto"/>
            <w:left w:val="none" w:sz="0" w:space="0" w:color="auto"/>
            <w:bottom w:val="none" w:sz="0" w:space="0" w:color="auto"/>
            <w:right w:val="none" w:sz="0" w:space="0" w:color="auto"/>
          </w:divBdr>
        </w:div>
        <w:div w:id="490947420">
          <w:marLeft w:val="274"/>
          <w:marRight w:val="0"/>
          <w:marTop w:val="0"/>
          <w:marBottom w:val="0"/>
          <w:divBdr>
            <w:top w:val="none" w:sz="0" w:space="0" w:color="auto"/>
            <w:left w:val="none" w:sz="0" w:space="0" w:color="auto"/>
            <w:bottom w:val="none" w:sz="0" w:space="0" w:color="auto"/>
            <w:right w:val="none" w:sz="0" w:space="0" w:color="auto"/>
          </w:divBdr>
        </w:div>
        <w:div w:id="515925221">
          <w:marLeft w:val="274"/>
          <w:marRight w:val="0"/>
          <w:marTop w:val="0"/>
          <w:marBottom w:val="0"/>
          <w:divBdr>
            <w:top w:val="none" w:sz="0" w:space="0" w:color="auto"/>
            <w:left w:val="none" w:sz="0" w:space="0" w:color="auto"/>
            <w:bottom w:val="none" w:sz="0" w:space="0" w:color="auto"/>
            <w:right w:val="none" w:sz="0" w:space="0" w:color="auto"/>
          </w:divBdr>
        </w:div>
        <w:div w:id="582181407">
          <w:marLeft w:val="360"/>
          <w:marRight w:val="0"/>
          <w:marTop w:val="0"/>
          <w:marBottom w:val="0"/>
          <w:divBdr>
            <w:top w:val="none" w:sz="0" w:space="0" w:color="auto"/>
            <w:left w:val="none" w:sz="0" w:space="0" w:color="auto"/>
            <w:bottom w:val="none" w:sz="0" w:space="0" w:color="auto"/>
            <w:right w:val="none" w:sz="0" w:space="0" w:color="auto"/>
          </w:divBdr>
        </w:div>
        <w:div w:id="955328096">
          <w:marLeft w:val="360"/>
          <w:marRight w:val="0"/>
          <w:marTop w:val="0"/>
          <w:marBottom w:val="0"/>
          <w:divBdr>
            <w:top w:val="none" w:sz="0" w:space="0" w:color="auto"/>
            <w:left w:val="none" w:sz="0" w:space="0" w:color="auto"/>
            <w:bottom w:val="none" w:sz="0" w:space="0" w:color="auto"/>
            <w:right w:val="none" w:sz="0" w:space="0" w:color="auto"/>
          </w:divBdr>
        </w:div>
        <w:div w:id="988440742">
          <w:marLeft w:val="360"/>
          <w:marRight w:val="0"/>
          <w:marTop w:val="0"/>
          <w:marBottom w:val="0"/>
          <w:divBdr>
            <w:top w:val="none" w:sz="0" w:space="0" w:color="auto"/>
            <w:left w:val="none" w:sz="0" w:space="0" w:color="auto"/>
            <w:bottom w:val="none" w:sz="0" w:space="0" w:color="auto"/>
            <w:right w:val="none" w:sz="0" w:space="0" w:color="auto"/>
          </w:divBdr>
        </w:div>
        <w:div w:id="994457630">
          <w:marLeft w:val="274"/>
          <w:marRight w:val="0"/>
          <w:marTop w:val="0"/>
          <w:marBottom w:val="0"/>
          <w:divBdr>
            <w:top w:val="none" w:sz="0" w:space="0" w:color="auto"/>
            <w:left w:val="none" w:sz="0" w:space="0" w:color="auto"/>
            <w:bottom w:val="none" w:sz="0" w:space="0" w:color="auto"/>
            <w:right w:val="none" w:sz="0" w:space="0" w:color="auto"/>
          </w:divBdr>
        </w:div>
        <w:div w:id="1033119378">
          <w:marLeft w:val="360"/>
          <w:marRight w:val="0"/>
          <w:marTop w:val="0"/>
          <w:marBottom w:val="0"/>
          <w:divBdr>
            <w:top w:val="none" w:sz="0" w:space="0" w:color="auto"/>
            <w:left w:val="none" w:sz="0" w:space="0" w:color="auto"/>
            <w:bottom w:val="none" w:sz="0" w:space="0" w:color="auto"/>
            <w:right w:val="none" w:sz="0" w:space="0" w:color="auto"/>
          </w:divBdr>
        </w:div>
        <w:div w:id="1062603772">
          <w:marLeft w:val="360"/>
          <w:marRight w:val="0"/>
          <w:marTop w:val="0"/>
          <w:marBottom w:val="0"/>
          <w:divBdr>
            <w:top w:val="none" w:sz="0" w:space="0" w:color="auto"/>
            <w:left w:val="none" w:sz="0" w:space="0" w:color="auto"/>
            <w:bottom w:val="none" w:sz="0" w:space="0" w:color="auto"/>
            <w:right w:val="none" w:sz="0" w:space="0" w:color="auto"/>
          </w:divBdr>
        </w:div>
        <w:div w:id="1139109526">
          <w:marLeft w:val="274"/>
          <w:marRight w:val="0"/>
          <w:marTop w:val="0"/>
          <w:marBottom w:val="0"/>
          <w:divBdr>
            <w:top w:val="none" w:sz="0" w:space="0" w:color="auto"/>
            <w:left w:val="none" w:sz="0" w:space="0" w:color="auto"/>
            <w:bottom w:val="none" w:sz="0" w:space="0" w:color="auto"/>
            <w:right w:val="none" w:sz="0" w:space="0" w:color="auto"/>
          </w:divBdr>
        </w:div>
        <w:div w:id="1196388145">
          <w:marLeft w:val="274"/>
          <w:marRight w:val="0"/>
          <w:marTop w:val="0"/>
          <w:marBottom w:val="0"/>
          <w:divBdr>
            <w:top w:val="none" w:sz="0" w:space="0" w:color="auto"/>
            <w:left w:val="none" w:sz="0" w:space="0" w:color="auto"/>
            <w:bottom w:val="none" w:sz="0" w:space="0" w:color="auto"/>
            <w:right w:val="none" w:sz="0" w:space="0" w:color="auto"/>
          </w:divBdr>
        </w:div>
        <w:div w:id="1265847330">
          <w:marLeft w:val="274"/>
          <w:marRight w:val="0"/>
          <w:marTop w:val="0"/>
          <w:marBottom w:val="0"/>
          <w:divBdr>
            <w:top w:val="none" w:sz="0" w:space="0" w:color="auto"/>
            <w:left w:val="none" w:sz="0" w:space="0" w:color="auto"/>
            <w:bottom w:val="none" w:sz="0" w:space="0" w:color="auto"/>
            <w:right w:val="none" w:sz="0" w:space="0" w:color="auto"/>
          </w:divBdr>
        </w:div>
        <w:div w:id="1328971688">
          <w:marLeft w:val="360"/>
          <w:marRight w:val="0"/>
          <w:marTop w:val="0"/>
          <w:marBottom w:val="0"/>
          <w:divBdr>
            <w:top w:val="none" w:sz="0" w:space="0" w:color="auto"/>
            <w:left w:val="none" w:sz="0" w:space="0" w:color="auto"/>
            <w:bottom w:val="none" w:sz="0" w:space="0" w:color="auto"/>
            <w:right w:val="none" w:sz="0" w:space="0" w:color="auto"/>
          </w:divBdr>
        </w:div>
        <w:div w:id="1355960619">
          <w:marLeft w:val="360"/>
          <w:marRight w:val="0"/>
          <w:marTop w:val="0"/>
          <w:marBottom w:val="0"/>
          <w:divBdr>
            <w:top w:val="none" w:sz="0" w:space="0" w:color="auto"/>
            <w:left w:val="none" w:sz="0" w:space="0" w:color="auto"/>
            <w:bottom w:val="none" w:sz="0" w:space="0" w:color="auto"/>
            <w:right w:val="none" w:sz="0" w:space="0" w:color="auto"/>
          </w:divBdr>
        </w:div>
        <w:div w:id="1385641068">
          <w:marLeft w:val="360"/>
          <w:marRight w:val="0"/>
          <w:marTop w:val="0"/>
          <w:marBottom w:val="0"/>
          <w:divBdr>
            <w:top w:val="none" w:sz="0" w:space="0" w:color="auto"/>
            <w:left w:val="none" w:sz="0" w:space="0" w:color="auto"/>
            <w:bottom w:val="none" w:sz="0" w:space="0" w:color="auto"/>
            <w:right w:val="none" w:sz="0" w:space="0" w:color="auto"/>
          </w:divBdr>
        </w:div>
        <w:div w:id="1722556124">
          <w:marLeft w:val="274"/>
          <w:marRight w:val="0"/>
          <w:marTop w:val="0"/>
          <w:marBottom w:val="0"/>
          <w:divBdr>
            <w:top w:val="none" w:sz="0" w:space="0" w:color="auto"/>
            <w:left w:val="none" w:sz="0" w:space="0" w:color="auto"/>
            <w:bottom w:val="none" w:sz="0" w:space="0" w:color="auto"/>
            <w:right w:val="none" w:sz="0" w:space="0" w:color="auto"/>
          </w:divBdr>
        </w:div>
        <w:div w:id="1818064554">
          <w:marLeft w:val="274"/>
          <w:marRight w:val="0"/>
          <w:marTop w:val="0"/>
          <w:marBottom w:val="0"/>
          <w:divBdr>
            <w:top w:val="none" w:sz="0" w:space="0" w:color="auto"/>
            <w:left w:val="none" w:sz="0" w:space="0" w:color="auto"/>
            <w:bottom w:val="none" w:sz="0" w:space="0" w:color="auto"/>
            <w:right w:val="none" w:sz="0" w:space="0" w:color="auto"/>
          </w:divBdr>
        </w:div>
        <w:div w:id="1884711575">
          <w:marLeft w:val="274"/>
          <w:marRight w:val="0"/>
          <w:marTop w:val="0"/>
          <w:marBottom w:val="0"/>
          <w:divBdr>
            <w:top w:val="none" w:sz="0" w:space="0" w:color="auto"/>
            <w:left w:val="none" w:sz="0" w:space="0" w:color="auto"/>
            <w:bottom w:val="none" w:sz="0" w:space="0" w:color="auto"/>
            <w:right w:val="none" w:sz="0" w:space="0" w:color="auto"/>
          </w:divBdr>
        </w:div>
        <w:div w:id="1950504751">
          <w:marLeft w:val="360"/>
          <w:marRight w:val="0"/>
          <w:marTop w:val="0"/>
          <w:marBottom w:val="0"/>
          <w:divBdr>
            <w:top w:val="none" w:sz="0" w:space="0" w:color="auto"/>
            <w:left w:val="none" w:sz="0" w:space="0" w:color="auto"/>
            <w:bottom w:val="none" w:sz="0" w:space="0" w:color="auto"/>
            <w:right w:val="none" w:sz="0" w:space="0" w:color="auto"/>
          </w:divBdr>
        </w:div>
        <w:div w:id="1988194682">
          <w:marLeft w:val="360"/>
          <w:marRight w:val="0"/>
          <w:marTop w:val="0"/>
          <w:marBottom w:val="0"/>
          <w:divBdr>
            <w:top w:val="none" w:sz="0" w:space="0" w:color="auto"/>
            <w:left w:val="none" w:sz="0" w:space="0" w:color="auto"/>
            <w:bottom w:val="none" w:sz="0" w:space="0" w:color="auto"/>
            <w:right w:val="none" w:sz="0" w:space="0" w:color="auto"/>
          </w:divBdr>
        </w:div>
        <w:div w:id="1989747773">
          <w:marLeft w:val="274"/>
          <w:marRight w:val="0"/>
          <w:marTop w:val="0"/>
          <w:marBottom w:val="0"/>
          <w:divBdr>
            <w:top w:val="none" w:sz="0" w:space="0" w:color="auto"/>
            <w:left w:val="none" w:sz="0" w:space="0" w:color="auto"/>
            <w:bottom w:val="none" w:sz="0" w:space="0" w:color="auto"/>
            <w:right w:val="none" w:sz="0" w:space="0" w:color="auto"/>
          </w:divBdr>
        </w:div>
        <w:div w:id="2015762123">
          <w:marLeft w:val="360"/>
          <w:marRight w:val="0"/>
          <w:marTop w:val="0"/>
          <w:marBottom w:val="0"/>
          <w:divBdr>
            <w:top w:val="none" w:sz="0" w:space="0" w:color="auto"/>
            <w:left w:val="none" w:sz="0" w:space="0" w:color="auto"/>
            <w:bottom w:val="none" w:sz="0" w:space="0" w:color="auto"/>
            <w:right w:val="none" w:sz="0" w:space="0" w:color="auto"/>
          </w:divBdr>
        </w:div>
        <w:div w:id="2043747000">
          <w:marLeft w:val="360"/>
          <w:marRight w:val="0"/>
          <w:marTop w:val="0"/>
          <w:marBottom w:val="0"/>
          <w:divBdr>
            <w:top w:val="none" w:sz="0" w:space="0" w:color="auto"/>
            <w:left w:val="none" w:sz="0" w:space="0" w:color="auto"/>
            <w:bottom w:val="none" w:sz="0" w:space="0" w:color="auto"/>
            <w:right w:val="none" w:sz="0" w:space="0" w:color="auto"/>
          </w:divBdr>
        </w:div>
      </w:divsChild>
    </w:div>
    <w:div w:id="1968705312">
      <w:bodyDiv w:val="1"/>
      <w:marLeft w:val="0"/>
      <w:marRight w:val="0"/>
      <w:marTop w:val="0"/>
      <w:marBottom w:val="0"/>
      <w:divBdr>
        <w:top w:val="none" w:sz="0" w:space="0" w:color="auto"/>
        <w:left w:val="none" w:sz="0" w:space="0" w:color="auto"/>
        <w:bottom w:val="none" w:sz="0" w:space="0" w:color="auto"/>
        <w:right w:val="none" w:sz="0" w:space="0" w:color="auto"/>
      </w:divBdr>
    </w:div>
    <w:div w:id="1975021076">
      <w:bodyDiv w:val="1"/>
      <w:marLeft w:val="0"/>
      <w:marRight w:val="0"/>
      <w:marTop w:val="0"/>
      <w:marBottom w:val="0"/>
      <w:divBdr>
        <w:top w:val="none" w:sz="0" w:space="0" w:color="auto"/>
        <w:left w:val="none" w:sz="0" w:space="0" w:color="auto"/>
        <w:bottom w:val="none" w:sz="0" w:space="0" w:color="auto"/>
        <w:right w:val="none" w:sz="0" w:space="0" w:color="auto"/>
      </w:divBdr>
      <w:divsChild>
        <w:div w:id="304627387">
          <w:marLeft w:val="720"/>
          <w:marRight w:val="0"/>
          <w:marTop w:val="86"/>
          <w:marBottom w:val="0"/>
          <w:divBdr>
            <w:top w:val="none" w:sz="0" w:space="0" w:color="auto"/>
            <w:left w:val="none" w:sz="0" w:space="0" w:color="auto"/>
            <w:bottom w:val="none" w:sz="0" w:space="0" w:color="auto"/>
            <w:right w:val="none" w:sz="0" w:space="0" w:color="auto"/>
          </w:divBdr>
        </w:div>
        <w:div w:id="375204247">
          <w:marLeft w:val="720"/>
          <w:marRight w:val="0"/>
          <w:marTop w:val="86"/>
          <w:marBottom w:val="0"/>
          <w:divBdr>
            <w:top w:val="none" w:sz="0" w:space="0" w:color="auto"/>
            <w:left w:val="none" w:sz="0" w:space="0" w:color="auto"/>
            <w:bottom w:val="none" w:sz="0" w:space="0" w:color="auto"/>
            <w:right w:val="none" w:sz="0" w:space="0" w:color="auto"/>
          </w:divBdr>
        </w:div>
        <w:div w:id="465513209">
          <w:marLeft w:val="720"/>
          <w:marRight w:val="0"/>
          <w:marTop w:val="86"/>
          <w:marBottom w:val="0"/>
          <w:divBdr>
            <w:top w:val="none" w:sz="0" w:space="0" w:color="auto"/>
            <w:left w:val="none" w:sz="0" w:space="0" w:color="auto"/>
            <w:bottom w:val="none" w:sz="0" w:space="0" w:color="auto"/>
            <w:right w:val="none" w:sz="0" w:space="0" w:color="auto"/>
          </w:divBdr>
        </w:div>
        <w:div w:id="611984483">
          <w:marLeft w:val="720"/>
          <w:marRight w:val="0"/>
          <w:marTop w:val="86"/>
          <w:marBottom w:val="0"/>
          <w:divBdr>
            <w:top w:val="none" w:sz="0" w:space="0" w:color="auto"/>
            <w:left w:val="none" w:sz="0" w:space="0" w:color="auto"/>
            <w:bottom w:val="none" w:sz="0" w:space="0" w:color="auto"/>
            <w:right w:val="none" w:sz="0" w:space="0" w:color="auto"/>
          </w:divBdr>
        </w:div>
        <w:div w:id="730540786">
          <w:marLeft w:val="720"/>
          <w:marRight w:val="0"/>
          <w:marTop w:val="86"/>
          <w:marBottom w:val="0"/>
          <w:divBdr>
            <w:top w:val="none" w:sz="0" w:space="0" w:color="auto"/>
            <w:left w:val="none" w:sz="0" w:space="0" w:color="auto"/>
            <w:bottom w:val="none" w:sz="0" w:space="0" w:color="auto"/>
            <w:right w:val="none" w:sz="0" w:space="0" w:color="auto"/>
          </w:divBdr>
        </w:div>
        <w:div w:id="936520271">
          <w:marLeft w:val="720"/>
          <w:marRight w:val="0"/>
          <w:marTop w:val="86"/>
          <w:marBottom w:val="0"/>
          <w:divBdr>
            <w:top w:val="none" w:sz="0" w:space="0" w:color="auto"/>
            <w:left w:val="none" w:sz="0" w:space="0" w:color="auto"/>
            <w:bottom w:val="none" w:sz="0" w:space="0" w:color="auto"/>
            <w:right w:val="none" w:sz="0" w:space="0" w:color="auto"/>
          </w:divBdr>
        </w:div>
        <w:div w:id="2137791750">
          <w:marLeft w:val="720"/>
          <w:marRight w:val="0"/>
          <w:marTop w:val="86"/>
          <w:marBottom w:val="0"/>
          <w:divBdr>
            <w:top w:val="none" w:sz="0" w:space="0" w:color="auto"/>
            <w:left w:val="none" w:sz="0" w:space="0" w:color="auto"/>
            <w:bottom w:val="none" w:sz="0" w:space="0" w:color="auto"/>
            <w:right w:val="none" w:sz="0" w:space="0" w:color="auto"/>
          </w:divBdr>
        </w:div>
      </w:divsChild>
    </w:div>
    <w:div w:id="1981182511">
      <w:bodyDiv w:val="1"/>
      <w:marLeft w:val="0"/>
      <w:marRight w:val="0"/>
      <w:marTop w:val="0"/>
      <w:marBottom w:val="0"/>
      <w:divBdr>
        <w:top w:val="none" w:sz="0" w:space="0" w:color="auto"/>
        <w:left w:val="none" w:sz="0" w:space="0" w:color="auto"/>
        <w:bottom w:val="none" w:sz="0" w:space="0" w:color="auto"/>
        <w:right w:val="none" w:sz="0" w:space="0" w:color="auto"/>
      </w:divBdr>
    </w:div>
    <w:div w:id="2007243605">
      <w:bodyDiv w:val="1"/>
      <w:marLeft w:val="0"/>
      <w:marRight w:val="0"/>
      <w:marTop w:val="0"/>
      <w:marBottom w:val="0"/>
      <w:divBdr>
        <w:top w:val="none" w:sz="0" w:space="0" w:color="auto"/>
        <w:left w:val="none" w:sz="0" w:space="0" w:color="auto"/>
        <w:bottom w:val="none" w:sz="0" w:space="0" w:color="auto"/>
        <w:right w:val="none" w:sz="0" w:space="0" w:color="auto"/>
      </w:divBdr>
      <w:divsChild>
        <w:div w:id="342392704">
          <w:marLeft w:val="274"/>
          <w:marRight w:val="0"/>
          <w:marTop w:val="0"/>
          <w:marBottom w:val="0"/>
          <w:divBdr>
            <w:top w:val="none" w:sz="0" w:space="0" w:color="auto"/>
            <w:left w:val="none" w:sz="0" w:space="0" w:color="auto"/>
            <w:bottom w:val="none" w:sz="0" w:space="0" w:color="auto"/>
            <w:right w:val="none" w:sz="0" w:space="0" w:color="auto"/>
          </w:divBdr>
        </w:div>
        <w:div w:id="1422604569">
          <w:marLeft w:val="274"/>
          <w:marRight w:val="0"/>
          <w:marTop w:val="0"/>
          <w:marBottom w:val="0"/>
          <w:divBdr>
            <w:top w:val="none" w:sz="0" w:space="0" w:color="auto"/>
            <w:left w:val="none" w:sz="0" w:space="0" w:color="auto"/>
            <w:bottom w:val="none" w:sz="0" w:space="0" w:color="auto"/>
            <w:right w:val="none" w:sz="0" w:space="0" w:color="auto"/>
          </w:divBdr>
        </w:div>
      </w:divsChild>
    </w:div>
    <w:div w:id="2068533706">
      <w:bodyDiv w:val="1"/>
      <w:marLeft w:val="0"/>
      <w:marRight w:val="0"/>
      <w:marTop w:val="0"/>
      <w:marBottom w:val="0"/>
      <w:divBdr>
        <w:top w:val="none" w:sz="0" w:space="0" w:color="auto"/>
        <w:left w:val="none" w:sz="0" w:space="0" w:color="auto"/>
        <w:bottom w:val="none" w:sz="0" w:space="0" w:color="auto"/>
        <w:right w:val="none" w:sz="0" w:space="0" w:color="auto"/>
      </w:divBdr>
    </w:div>
    <w:div w:id="2086947401">
      <w:marLeft w:val="274"/>
      <w:marRight w:val="0"/>
      <w:marTop w:val="0"/>
      <w:marBottom w:val="0"/>
      <w:divBdr>
        <w:top w:val="none" w:sz="0" w:space="0" w:color="auto"/>
        <w:left w:val="none" w:sz="0" w:space="0" w:color="auto"/>
        <w:bottom w:val="none" w:sz="0" w:space="0" w:color="auto"/>
        <w:right w:val="none" w:sz="0" w:space="0" w:color="auto"/>
      </w:divBdr>
    </w:div>
    <w:div w:id="2095978315">
      <w:marLeft w:val="360"/>
      <w:marRight w:val="0"/>
      <w:marTop w:val="0"/>
      <w:marBottom w:val="0"/>
      <w:divBdr>
        <w:top w:val="none" w:sz="0" w:space="0" w:color="auto"/>
        <w:left w:val="none" w:sz="0" w:space="0" w:color="auto"/>
        <w:bottom w:val="none" w:sz="0" w:space="0" w:color="auto"/>
        <w:right w:val="none" w:sz="0" w:space="0" w:color="auto"/>
      </w:divBdr>
    </w:div>
    <w:div w:id="2111969684">
      <w:bodyDiv w:val="1"/>
      <w:marLeft w:val="0"/>
      <w:marRight w:val="0"/>
      <w:marTop w:val="0"/>
      <w:marBottom w:val="0"/>
      <w:divBdr>
        <w:top w:val="none" w:sz="0" w:space="0" w:color="auto"/>
        <w:left w:val="none" w:sz="0" w:space="0" w:color="auto"/>
        <w:bottom w:val="none" w:sz="0" w:space="0" w:color="auto"/>
        <w:right w:val="none" w:sz="0" w:space="0" w:color="auto"/>
      </w:divBdr>
      <w:divsChild>
        <w:div w:id="101581947">
          <w:marLeft w:val="274"/>
          <w:marRight w:val="0"/>
          <w:marTop w:val="0"/>
          <w:marBottom w:val="0"/>
          <w:divBdr>
            <w:top w:val="none" w:sz="0" w:space="0" w:color="auto"/>
            <w:left w:val="none" w:sz="0" w:space="0" w:color="auto"/>
            <w:bottom w:val="none" w:sz="0" w:space="0" w:color="auto"/>
            <w:right w:val="none" w:sz="0" w:space="0" w:color="auto"/>
          </w:divBdr>
        </w:div>
        <w:div w:id="297608451">
          <w:marLeft w:val="274"/>
          <w:marRight w:val="0"/>
          <w:marTop w:val="0"/>
          <w:marBottom w:val="0"/>
          <w:divBdr>
            <w:top w:val="none" w:sz="0" w:space="0" w:color="auto"/>
            <w:left w:val="none" w:sz="0" w:space="0" w:color="auto"/>
            <w:bottom w:val="none" w:sz="0" w:space="0" w:color="auto"/>
            <w:right w:val="none" w:sz="0" w:space="0" w:color="auto"/>
          </w:divBdr>
        </w:div>
        <w:div w:id="377365826">
          <w:marLeft w:val="274"/>
          <w:marRight w:val="0"/>
          <w:marTop w:val="0"/>
          <w:marBottom w:val="0"/>
          <w:divBdr>
            <w:top w:val="none" w:sz="0" w:space="0" w:color="auto"/>
            <w:left w:val="none" w:sz="0" w:space="0" w:color="auto"/>
            <w:bottom w:val="none" w:sz="0" w:space="0" w:color="auto"/>
            <w:right w:val="none" w:sz="0" w:space="0" w:color="auto"/>
          </w:divBdr>
        </w:div>
        <w:div w:id="413938929">
          <w:marLeft w:val="274"/>
          <w:marRight w:val="0"/>
          <w:marTop w:val="0"/>
          <w:marBottom w:val="0"/>
          <w:divBdr>
            <w:top w:val="none" w:sz="0" w:space="0" w:color="auto"/>
            <w:left w:val="none" w:sz="0" w:space="0" w:color="auto"/>
            <w:bottom w:val="none" w:sz="0" w:space="0" w:color="auto"/>
            <w:right w:val="none" w:sz="0" w:space="0" w:color="auto"/>
          </w:divBdr>
        </w:div>
        <w:div w:id="422188063">
          <w:marLeft w:val="274"/>
          <w:marRight w:val="0"/>
          <w:marTop w:val="0"/>
          <w:marBottom w:val="0"/>
          <w:divBdr>
            <w:top w:val="none" w:sz="0" w:space="0" w:color="auto"/>
            <w:left w:val="none" w:sz="0" w:space="0" w:color="auto"/>
            <w:bottom w:val="none" w:sz="0" w:space="0" w:color="auto"/>
            <w:right w:val="none" w:sz="0" w:space="0" w:color="auto"/>
          </w:divBdr>
        </w:div>
        <w:div w:id="455103856">
          <w:marLeft w:val="274"/>
          <w:marRight w:val="0"/>
          <w:marTop w:val="0"/>
          <w:marBottom w:val="0"/>
          <w:divBdr>
            <w:top w:val="none" w:sz="0" w:space="0" w:color="auto"/>
            <w:left w:val="none" w:sz="0" w:space="0" w:color="auto"/>
            <w:bottom w:val="none" w:sz="0" w:space="0" w:color="auto"/>
            <w:right w:val="none" w:sz="0" w:space="0" w:color="auto"/>
          </w:divBdr>
        </w:div>
        <w:div w:id="468284807">
          <w:marLeft w:val="274"/>
          <w:marRight w:val="0"/>
          <w:marTop w:val="0"/>
          <w:marBottom w:val="0"/>
          <w:divBdr>
            <w:top w:val="none" w:sz="0" w:space="0" w:color="auto"/>
            <w:left w:val="none" w:sz="0" w:space="0" w:color="auto"/>
            <w:bottom w:val="none" w:sz="0" w:space="0" w:color="auto"/>
            <w:right w:val="none" w:sz="0" w:space="0" w:color="auto"/>
          </w:divBdr>
        </w:div>
        <w:div w:id="610866437">
          <w:marLeft w:val="274"/>
          <w:marRight w:val="0"/>
          <w:marTop w:val="0"/>
          <w:marBottom w:val="0"/>
          <w:divBdr>
            <w:top w:val="none" w:sz="0" w:space="0" w:color="auto"/>
            <w:left w:val="none" w:sz="0" w:space="0" w:color="auto"/>
            <w:bottom w:val="none" w:sz="0" w:space="0" w:color="auto"/>
            <w:right w:val="none" w:sz="0" w:space="0" w:color="auto"/>
          </w:divBdr>
        </w:div>
        <w:div w:id="797921340">
          <w:marLeft w:val="274"/>
          <w:marRight w:val="0"/>
          <w:marTop w:val="0"/>
          <w:marBottom w:val="0"/>
          <w:divBdr>
            <w:top w:val="none" w:sz="0" w:space="0" w:color="auto"/>
            <w:left w:val="none" w:sz="0" w:space="0" w:color="auto"/>
            <w:bottom w:val="none" w:sz="0" w:space="0" w:color="auto"/>
            <w:right w:val="none" w:sz="0" w:space="0" w:color="auto"/>
          </w:divBdr>
        </w:div>
        <w:div w:id="858354343">
          <w:marLeft w:val="274"/>
          <w:marRight w:val="0"/>
          <w:marTop w:val="0"/>
          <w:marBottom w:val="0"/>
          <w:divBdr>
            <w:top w:val="none" w:sz="0" w:space="0" w:color="auto"/>
            <w:left w:val="none" w:sz="0" w:space="0" w:color="auto"/>
            <w:bottom w:val="none" w:sz="0" w:space="0" w:color="auto"/>
            <w:right w:val="none" w:sz="0" w:space="0" w:color="auto"/>
          </w:divBdr>
        </w:div>
        <w:div w:id="885874553">
          <w:marLeft w:val="274"/>
          <w:marRight w:val="0"/>
          <w:marTop w:val="0"/>
          <w:marBottom w:val="0"/>
          <w:divBdr>
            <w:top w:val="none" w:sz="0" w:space="0" w:color="auto"/>
            <w:left w:val="none" w:sz="0" w:space="0" w:color="auto"/>
            <w:bottom w:val="none" w:sz="0" w:space="0" w:color="auto"/>
            <w:right w:val="none" w:sz="0" w:space="0" w:color="auto"/>
          </w:divBdr>
        </w:div>
        <w:div w:id="1088190736">
          <w:marLeft w:val="274"/>
          <w:marRight w:val="0"/>
          <w:marTop w:val="0"/>
          <w:marBottom w:val="0"/>
          <w:divBdr>
            <w:top w:val="none" w:sz="0" w:space="0" w:color="auto"/>
            <w:left w:val="none" w:sz="0" w:space="0" w:color="auto"/>
            <w:bottom w:val="none" w:sz="0" w:space="0" w:color="auto"/>
            <w:right w:val="none" w:sz="0" w:space="0" w:color="auto"/>
          </w:divBdr>
        </w:div>
        <w:div w:id="1196768498">
          <w:marLeft w:val="274"/>
          <w:marRight w:val="0"/>
          <w:marTop w:val="0"/>
          <w:marBottom w:val="0"/>
          <w:divBdr>
            <w:top w:val="none" w:sz="0" w:space="0" w:color="auto"/>
            <w:left w:val="none" w:sz="0" w:space="0" w:color="auto"/>
            <w:bottom w:val="none" w:sz="0" w:space="0" w:color="auto"/>
            <w:right w:val="none" w:sz="0" w:space="0" w:color="auto"/>
          </w:divBdr>
        </w:div>
        <w:div w:id="1273364559">
          <w:marLeft w:val="274"/>
          <w:marRight w:val="0"/>
          <w:marTop w:val="0"/>
          <w:marBottom w:val="0"/>
          <w:divBdr>
            <w:top w:val="none" w:sz="0" w:space="0" w:color="auto"/>
            <w:left w:val="none" w:sz="0" w:space="0" w:color="auto"/>
            <w:bottom w:val="none" w:sz="0" w:space="0" w:color="auto"/>
            <w:right w:val="none" w:sz="0" w:space="0" w:color="auto"/>
          </w:divBdr>
        </w:div>
        <w:div w:id="1321153718">
          <w:marLeft w:val="274"/>
          <w:marRight w:val="0"/>
          <w:marTop w:val="0"/>
          <w:marBottom w:val="0"/>
          <w:divBdr>
            <w:top w:val="none" w:sz="0" w:space="0" w:color="auto"/>
            <w:left w:val="none" w:sz="0" w:space="0" w:color="auto"/>
            <w:bottom w:val="none" w:sz="0" w:space="0" w:color="auto"/>
            <w:right w:val="none" w:sz="0" w:space="0" w:color="auto"/>
          </w:divBdr>
        </w:div>
        <w:div w:id="1362590195">
          <w:marLeft w:val="274"/>
          <w:marRight w:val="0"/>
          <w:marTop w:val="0"/>
          <w:marBottom w:val="0"/>
          <w:divBdr>
            <w:top w:val="none" w:sz="0" w:space="0" w:color="auto"/>
            <w:left w:val="none" w:sz="0" w:space="0" w:color="auto"/>
            <w:bottom w:val="none" w:sz="0" w:space="0" w:color="auto"/>
            <w:right w:val="none" w:sz="0" w:space="0" w:color="auto"/>
          </w:divBdr>
        </w:div>
        <w:div w:id="1375302870">
          <w:marLeft w:val="274"/>
          <w:marRight w:val="0"/>
          <w:marTop w:val="0"/>
          <w:marBottom w:val="0"/>
          <w:divBdr>
            <w:top w:val="none" w:sz="0" w:space="0" w:color="auto"/>
            <w:left w:val="none" w:sz="0" w:space="0" w:color="auto"/>
            <w:bottom w:val="none" w:sz="0" w:space="0" w:color="auto"/>
            <w:right w:val="none" w:sz="0" w:space="0" w:color="auto"/>
          </w:divBdr>
        </w:div>
        <w:div w:id="1425684016">
          <w:marLeft w:val="274"/>
          <w:marRight w:val="0"/>
          <w:marTop w:val="0"/>
          <w:marBottom w:val="0"/>
          <w:divBdr>
            <w:top w:val="none" w:sz="0" w:space="0" w:color="auto"/>
            <w:left w:val="none" w:sz="0" w:space="0" w:color="auto"/>
            <w:bottom w:val="none" w:sz="0" w:space="0" w:color="auto"/>
            <w:right w:val="none" w:sz="0" w:space="0" w:color="auto"/>
          </w:divBdr>
        </w:div>
        <w:div w:id="1452749880">
          <w:marLeft w:val="274"/>
          <w:marRight w:val="0"/>
          <w:marTop w:val="0"/>
          <w:marBottom w:val="0"/>
          <w:divBdr>
            <w:top w:val="none" w:sz="0" w:space="0" w:color="auto"/>
            <w:left w:val="none" w:sz="0" w:space="0" w:color="auto"/>
            <w:bottom w:val="none" w:sz="0" w:space="0" w:color="auto"/>
            <w:right w:val="none" w:sz="0" w:space="0" w:color="auto"/>
          </w:divBdr>
        </w:div>
        <w:div w:id="1625036077">
          <w:marLeft w:val="274"/>
          <w:marRight w:val="0"/>
          <w:marTop w:val="0"/>
          <w:marBottom w:val="0"/>
          <w:divBdr>
            <w:top w:val="none" w:sz="0" w:space="0" w:color="auto"/>
            <w:left w:val="none" w:sz="0" w:space="0" w:color="auto"/>
            <w:bottom w:val="none" w:sz="0" w:space="0" w:color="auto"/>
            <w:right w:val="none" w:sz="0" w:space="0" w:color="auto"/>
          </w:divBdr>
        </w:div>
        <w:div w:id="1663310711">
          <w:marLeft w:val="274"/>
          <w:marRight w:val="0"/>
          <w:marTop w:val="0"/>
          <w:marBottom w:val="0"/>
          <w:divBdr>
            <w:top w:val="none" w:sz="0" w:space="0" w:color="auto"/>
            <w:left w:val="none" w:sz="0" w:space="0" w:color="auto"/>
            <w:bottom w:val="none" w:sz="0" w:space="0" w:color="auto"/>
            <w:right w:val="none" w:sz="0" w:space="0" w:color="auto"/>
          </w:divBdr>
        </w:div>
        <w:div w:id="1697003403">
          <w:marLeft w:val="274"/>
          <w:marRight w:val="0"/>
          <w:marTop w:val="0"/>
          <w:marBottom w:val="0"/>
          <w:divBdr>
            <w:top w:val="none" w:sz="0" w:space="0" w:color="auto"/>
            <w:left w:val="none" w:sz="0" w:space="0" w:color="auto"/>
            <w:bottom w:val="none" w:sz="0" w:space="0" w:color="auto"/>
            <w:right w:val="none" w:sz="0" w:space="0" w:color="auto"/>
          </w:divBdr>
        </w:div>
        <w:div w:id="1721322372">
          <w:marLeft w:val="274"/>
          <w:marRight w:val="0"/>
          <w:marTop w:val="0"/>
          <w:marBottom w:val="0"/>
          <w:divBdr>
            <w:top w:val="none" w:sz="0" w:space="0" w:color="auto"/>
            <w:left w:val="none" w:sz="0" w:space="0" w:color="auto"/>
            <w:bottom w:val="none" w:sz="0" w:space="0" w:color="auto"/>
            <w:right w:val="none" w:sz="0" w:space="0" w:color="auto"/>
          </w:divBdr>
        </w:div>
        <w:div w:id="1730574143">
          <w:marLeft w:val="274"/>
          <w:marRight w:val="0"/>
          <w:marTop w:val="0"/>
          <w:marBottom w:val="0"/>
          <w:divBdr>
            <w:top w:val="none" w:sz="0" w:space="0" w:color="auto"/>
            <w:left w:val="none" w:sz="0" w:space="0" w:color="auto"/>
            <w:bottom w:val="none" w:sz="0" w:space="0" w:color="auto"/>
            <w:right w:val="none" w:sz="0" w:space="0" w:color="auto"/>
          </w:divBdr>
        </w:div>
        <w:div w:id="1745373139">
          <w:marLeft w:val="274"/>
          <w:marRight w:val="0"/>
          <w:marTop w:val="0"/>
          <w:marBottom w:val="0"/>
          <w:divBdr>
            <w:top w:val="none" w:sz="0" w:space="0" w:color="auto"/>
            <w:left w:val="none" w:sz="0" w:space="0" w:color="auto"/>
            <w:bottom w:val="none" w:sz="0" w:space="0" w:color="auto"/>
            <w:right w:val="none" w:sz="0" w:space="0" w:color="auto"/>
          </w:divBdr>
        </w:div>
        <w:div w:id="1776946229">
          <w:marLeft w:val="274"/>
          <w:marRight w:val="0"/>
          <w:marTop w:val="0"/>
          <w:marBottom w:val="0"/>
          <w:divBdr>
            <w:top w:val="none" w:sz="0" w:space="0" w:color="auto"/>
            <w:left w:val="none" w:sz="0" w:space="0" w:color="auto"/>
            <w:bottom w:val="none" w:sz="0" w:space="0" w:color="auto"/>
            <w:right w:val="none" w:sz="0" w:space="0" w:color="auto"/>
          </w:divBdr>
        </w:div>
        <w:div w:id="1780104974">
          <w:marLeft w:val="274"/>
          <w:marRight w:val="0"/>
          <w:marTop w:val="0"/>
          <w:marBottom w:val="0"/>
          <w:divBdr>
            <w:top w:val="none" w:sz="0" w:space="0" w:color="auto"/>
            <w:left w:val="none" w:sz="0" w:space="0" w:color="auto"/>
            <w:bottom w:val="none" w:sz="0" w:space="0" w:color="auto"/>
            <w:right w:val="none" w:sz="0" w:space="0" w:color="auto"/>
          </w:divBdr>
        </w:div>
        <w:div w:id="1822427794">
          <w:marLeft w:val="274"/>
          <w:marRight w:val="0"/>
          <w:marTop w:val="0"/>
          <w:marBottom w:val="0"/>
          <w:divBdr>
            <w:top w:val="none" w:sz="0" w:space="0" w:color="auto"/>
            <w:left w:val="none" w:sz="0" w:space="0" w:color="auto"/>
            <w:bottom w:val="none" w:sz="0" w:space="0" w:color="auto"/>
            <w:right w:val="none" w:sz="0" w:space="0" w:color="auto"/>
          </w:divBdr>
        </w:div>
        <w:div w:id="1936136673">
          <w:marLeft w:val="274"/>
          <w:marRight w:val="0"/>
          <w:marTop w:val="0"/>
          <w:marBottom w:val="0"/>
          <w:divBdr>
            <w:top w:val="none" w:sz="0" w:space="0" w:color="auto"/>
            <w:left w:val="none" w:sz="0" w:space="0" w:color="auto"/>
            <w:bottom w:val="none" w:sz="0" w:space="0" w:color="auto"/>
            <w:right w:val="none" w:sz="0" w:space="0" w:color="auto"/>
          </w:divBdr>
        </w:div>
        <w:div w:id="1940718048">
          <w:marLeft w:val="274"/>
          <w:marRight w:val="0"/>
          <w:marTop w:val="0"/>
          <w:marBottom w:val="0"/>
          <w:divBdr>
            <w:top w:val="none" w:sz="0" w:space="0" w:color="auto"/>
            <w:left w:val="none" w:sz="0" w:space="0" w:color="auto"/>
            <w:bottom w:val="none" w:sz="0" w:space="0" w:color="auto"/>
            <w:right w:val="none" w:sz="0" w:space="0" w:color="auto"/>
          </w:divBdr>
        </w:div>
        <w:div w:id="1974603351">
          <w:marLeft w:val="274"/>
          <w:marRight w:val="0"/>
          <w:marTop w:val="0"/>
          <w:marBottom w:val="0"/>
          <w:divBdr>
            <w:top w:val="none" w:sz="0" w:space="0" w:color="auto"/>
            <w:left w:val="none" w:sz="0" w:space="0" w:color="auto"/>
            <w:bottom w:val="none" w:sz="0" w:space="0" w:color="auto"/>
            <w:right w:val="none" w:sz="0" w:space="0" w:color="auto"/>
          </w:divBdr>
        </w:div>
        <w:div w:id="2023775685">
          <w:marLeft w:val="274"/>
          <w:marRight w:val="0"/>
          <w:marTop w:val="0"/>
          <w:marBottom w:val="0"/>
          <w:divBdr>
            <w:top w:val="none" w:sz="0" w:space="0" w:color="auto"/>
            <w:left w:val="none" w:sz="0" w:space="0" w:color="auto"/>
            <w:bottom w:val="none" w:sz="0" w:space="0" w:color="auto"/>
            <w:right w:val="none" w:sz="0" w:space="0" w:color="auto"/>
          </w:divBdr>
        </w:div>
        <w:div w:id="2135830683">
          <w:marLeft w:val="274"/>
          <w:marRight w:val="0"/>
          <w:marTop w:val="0"/>
          <w:marBottom w:val="0"/>
          <w:divBdr>
            <w:top w:val="none" w:sz="0" w:space="0" w:color="auto"/>
            <w:left w:val="none" w:sz="0" w:space="0" w:color="auto"/>
            <w:bottom w:val="none" w:sz="0" w:space="0" w:color="auto"/>
            <w:right w:val="none" w:sz="0" w:space="0" w:color="auto"/>
          </w:divBdr>
        </w:div>
      </w:divsChild>
    </w:div>
    <w:div w:id="2118909961">
      <w:marLeft w:val="173"/>
      <w:marRight w:val="0"/>
      <w:marTop w:val="0"/>
      <w:marBottom w:val="0"/>
      <w:divBdr>
        <w:top w:val="none" w:sz="0" w:space="0" w:color="auto"/>
        <w:left w:val="none" w:sz="0" w:space="0" w:color="auto"/>
        <w:bottom w:val="none" w:sz="0" w:space="0" w:color="auto"/>
        <w:right w:val="none" w:sz="0" w:space="0" w:color="auto"/>
      </w:divBdr>
    </w:div>
    <w:div w:id="2137023696">
      <w:marLeft w:val="173"/>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86305-F066-4AC8-B03E-A54B6D86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59</Pages>
  <Words>20141</Words>
  <Characters>114806</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Toshiba</cp:lastModifiedBy>
  <cp:revision>12</cp:revision>
  <cp:lastPrinted>2017-07-25T06:49:00Z</cp:lastPrinted>
  <dcterms:created xsi:type="dcterms:W3CDTF">2017-12-28T03:19:00Z</dcterms:created>
  <dcterms:modified xsi:type="dcterms:W3CDTF">2017-12-28T10:39:00Z</dcterms:modified>
</cp:coreProperties>
</file>